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EE" w:rsidRPr="00756FEE" w:rsidRDefault="00756FEE" w:rsidP="00756FEE">
      <w:pPr>
        <w:spacing w:after="0" w:line="240" w:lineRule="auto"/>
        <w:jc w:val="center"/>
        <w:rPr>
          <w:rFonts w:ascii="Times New Roman" w:eastAsia="Times New Roman" w:hAnsi="Times New Roman" w:cs="Times New Roman"/>
          <w:caps/>
          <w:sz w:val="23"/>
          <w:szCs w:val="23"/>
          <w:lang w:val="lv-LV"/>
        </w:rPr>
      </w:pPr>
      <w:r w:rsidRPr="00756FEE">
        <w:rPr>
          <w:rFonts w:ascii="Times New Roman" w:eastAsia="Times New Roman" w:hAnsi="Times New Roman" w:cs="Times New Roman"/>
          <w:caps/>
          <w:sz w:val="23"/>
          <w:szCs w:val="23"/>
          <w:lang w:val="lv-LV"/>
        </w:rPr>
        <w:t>LATVIJAS REPUBLIKA</w:t>
      </w:r>
    </w:p>
    <w:p w:rsidR="00756FEE" w:rsidRPr="00756FEE" w:rsidRDefault="00756FEE" w:rsidP="00756FEE">
      <w:pPr>
        <w:spacing w:after="0" w:line="240" w:lineRule="auto"/>
        <w:jc w:val="center"/>
        <w:rPr>
          <w:rFonts w:ascii="Times New Roman" w:eastAsia="Times New Roman" w:hAnsi="Times New Roman" w:cs="Times New Roman"/>
          <w:b/>
          <w:bCs/>
          <w:caps/>
          <w:sz w:val="23"/>
          <w:szCs w:val="23"/>
          <w:lang w:val="lv-LV"/>
        </w:rPr>
      </w:pPr>
      <w:r w:rsidRPr="00756FEE">
        <w:rPr>
          <w:rFonts w:ascii="Times New Roman" w:eastAsia="Times New Roman" w:hAnsi="Times New Roman" w:cs="Times New Roman"/>
          <w:b/>
          <w:bCs/>
          <w:caps/>
          <w:sz w:val="23"/>
          <w:szCs w:val="23"/>
          <w:lang w:val="lv-LV"/>
        </w:rPr>
        <w:t>Daugavpils pilsētas dome</w:t>
      </w:r>
    </w:p>
    <w:p w:rsidR="00756FEE" w:rsidRPr="00756FEE" w:rsidRDefault="00756FEE" w:rsidP="00756FEE">
      <w:pPr>
        <w:spacing w:after="0" w:line="240" w:lineRule="auto"/>
        <w:jc w:val="center"/>
        <w:rPr>
          <w:rFonts w:ascii="Times New Roman" w:eastAsia="Times New Roman" w:hAnsi="Times New Roman" w:cs="Times New Roman"/>
          <w:sz w:val="23"/>
          <w:szCs w:val="23"/>
          <w:lang w:val="lv-LV"/>
        </w:rPr>
      </w:pPr>
      <w:proofErr w:type="spellStart"/>
      <w:r w:rsidRPr="00756FEE">
        <w:rPr>
          <w:rFonts w:ascii="Times New Roman" w:eastAsia="Times New Roman" w:hAnsi="Times New Roman" w:cs="Times New Roman"/>
          <w:sz w:val="23"/>
          <w:szCs w:val="23"/>
          <w:lang w:val="lv-LV"/>
        </w:rPr>
        <w:t>reģ</w:t>
      </w:r>
      <w:proofErr w:type="spellEnd"/>
      <w:r w:rsidRPr="00756FEE">
        <w:rPr>
          <w:rFonts w:ascii="Times New Roman" w:eastAsia="Times New Roman" w:hAnsi="Times New Roman" w:cs="Times New Roman"/>
          <w:sz w:val="23"/>
          <w:szCs w:val="23"/>
          <w:lang w:val="lv-LV"/>
        </w:rPr>
        <w:t>. Nr.90000077325</w:t>
      </w:r>
    </w:p>
    <w:p w:rsidR="00756FEE" w:rsidRPr="00756FEE" w:rsidRDefault="00756FEE" w:rsidP="00756FEE">
      <w:pPr>
        <w:spacing w:after="120" w:line="240" w:lineRule="auto"/>
        <w:jc w:val="center"/>
        <w:rPr>
          <w:rFonts w:ascii="Times New Roman" w:eastAsia="Times New Roman" w:hAnsi="Times New Roman" w:cs="Times New Roman"/>
          <w:b/>
          <w:bCs/>
          <w:sz w:val="23"/>
          <w:szCs w:val="23"/>
          <w:lang w:val="lv-LV"/>
        </w:rPr>
      </w:pPr>
      <w:proofErr w:type="spellStart"/>
      <w:r w:rsidRPr="00756FEE">
        <w:rPr>
          <w:rFonts w:ascii="Times New Roman" w:eastAsia="Times New Roman" w:hAnsi="Times New Roman" w:cs="Times New Roman"/>
          <w:sz w:val="23"/>
          <w:szCs w:val="23"/>
          <w:lang w:val="lv-LV"/>
        </w:rPr>
        <w:t>Kr.Valdemāra</w:t>
      </w:r>
      <w:proofErr w:type="spellEnd"/>
      <w:r w:rsidRPr="00756FEE">
        <w:rPr>
          <w:rFonts w:ascii="Times New Roman" w:eastAsia="Times New Roman" w:hAnsi="Times New Roman" w:cs="Times New Roman"/>
          <w:sz w:val="23"/>
          <w:szCs w:val="23"/>
          <w:lang w:val="lv-LV"/>
        </w:rPr>
        <w:t xml:space="preserve"> iela 1, Daugavpils, LV-5401</w:t>
      </w:r>
    </w:p>
    <w:p w:rsidR="00756FEE" w:rsidRPr="00756FEE" w:rsidRDefault="00756FEE" w:rsidP="00756FEE">
      <w:pPr>
        <w:spacing w:after="0" w:line="240" w:lineRule="auto"/>
        <w:jc w:val="center"/>
        <w:rPr>
          <w:rFonts w:ascii="Times New Roman" w:eastAsia="Calibri" w:hAnsi="Times New Roman" w:cs="Times New Roman"/>
          <w:bCs/>
          <w:sz w:val="23"/>
          <w:szCs w:val="23"/>
          <w:lang w:val="lv-LV"/>
        </w:rPr>
      </w:pPr>
      <w:r w:rsidRPr="00756FEE">
        <w:rPr>
          <w:rFonts w:ascii="Times New Roman" w:eastAsia="Times New Roman" w:hAnsi="Times New Roman" w:cs="Times New Roman"/>
          <w:bCs/>
          <w:sz w:val="23"/>
          <w:szCs w:val="23"/>
          <w:lang w:val="lv-LV"/>
        </w:rPr>
        <w:t xml:space="preserve">Iepirkums saskaņā ar Publisko iepirkumu likuma </w:t>
      </w:r>
      <w:r w:rsidRPr="00756FEE">
        <w:rPr>
          <w:rFonts w:ascii="Times New Roman" w:eastAsia="Calibri" w:hAnsi="Times New Roman" w:cs="Times New Roman"/>
          <w:bCs/>
          <w:sz w:val="23"/>
          <w:szCs w:val="23"/>
          <w:lang w:val="lv-LV"/>
        </w:rPr>
        <w:t>8.</w:t>
      </w:r>
      <w:r w:rsidRPr="00756FEE">
        <w:rPr>
          <w:rFonts w:ascii="Times New Roman" w:eastAsia="Calibri" w:hAnsi="Times New Roman" w:cs="Times New Roman"/>
          <w:bCs/>
          <w:sz w:val="23"/>
          <w:szCs w:val="23"/>
          <w:vertAlign w:val="superscript"/>
          <w:lang w:val="lv-LV"/>
        </w:rPr>
        <w:t xml:space="preserve">2 </w:t>
      </w:r>
      <w:r w:rsidRPr="00756FEE">
        <w:rPr>
          <w:rFonts w:ascii="Times New Roman" w:eastAsia="Calibri" w:hAnsi="Times New Roman" w:cs="Times New Roman"/>
          <w:bCs/>
          <w:sz w:val="23"/>
          <w:szCs w:val="23"/>
          <w:lang w:val="lv-LV"/>
        </w:rPr>
        <w:t>pantu</w:t>
      </w:r>
    </w:p>
    <w:p w:rsidR="00756FEE" w:rsidRPr="00756FEE" w:rsidRDefault="00756FEE" w:rsidP="00756FEE">
      <w:pPr>
        <w:spacing w:after="0" w:line="240" w:lineRule="auto"/>
        <w:jc w:val="center"/>
        <w:rPr>
          <w:rFonts w:ascii="Times New Roman" w:eastAsia="Times New Roman" w:hAnsi="Times New Roman" w:cs="Times New Roman"/>
          <w:b/>
          <w:bCs/>
          <w:sz w:val="23"/>
          <w:szCs w:val="23"/>
          <w:lang w:val="lv-LV" w:eastAsia="ar-SA"/>
        </w:rPr>
      </w:pPr>
      <w:r w:rsidRPr="00756FEE">
        <w:rPr>
          <w:rFonts w:ascii="Times New Roman" w:eastAsia="Times New Roman" w:hAnsi="Times New Roman" w:cs="Times New Roman"/>
          <w:b/>
          <w:bCs/>
          <w:sz w:val="23"/>
          <w:szCs w:val="23"/>
          <w:lang w:val="lv-LV" w:eastAsia="ar-SA"/>
        </w:rPr>
        <w:t xml:space="preserve"> “</w:t>
      </w:r>
      <w:r w:rsidRPr="00756FEE">
        <w:rPr>
          <w:rFonts w:ascii="Times New Roman" w:eastAsia="Times New Roman" w:hAnsi="Times New Roman" w:cs="Times New Roman"/>
          <w:b/>
          <w:bCs/>
          <w:sz w:val="23"/>
          <w:szCs w:val="23"/>
          <w:lang w:val="lv-LV"/>
        </w:rPr>
        <w:t>Būvdarbu veikšana Latviešu kultūras centra vajadzībām</w:t>
      </w:r>
      <w:r w:rsidRPr="00756FEE">
        <w:rPr>
          <w:rFonts w:ascii="Times New Roman" w:eastAsia="Times New Roman" w:hAnsi="Times New Roman" w:cs="Times New Roman"/>
          <w:b/>
          <w:bCs/>
          <w:sz w:val="23"/>
          <w:szCs w:val="23"/>
          <w:lang w:val="lv-LV" w:eastAsia="ar-SA"/>
        </w:rPr>
        <w:t xml:space="preserve">”  </w:t>
      </w:r>
    </w:p>
    <w:p w:rsidR="00756FEE" w:rsidRPr="00756FEE" w:rsidRDefault="00756FEE" w:rsidP="00756FEE">
      <w:pPr>
        <w:widowControl w:val="0"/>
        <w:suppressAutoHyphens/>
        <w:spacing w:after="120" w:line="240" w:lineRule="auto"/>
        <w:jc w:val="center"/>
        <w:rPr>
          <w:rFonts w:ascii="Times New Roman" w:eastAsia="Times New Roman" w:hAnsi="Times New Roman" w:cs="Times New Roman"/>
          <w:bCs/>
          <w:color w:val="000000"/>
          <w:sz w:val="23"/>
          <w:szCs w:val="23"/>
          <w:lang w:eastAsia="ar-SA"/>
        </w:rPr>
      </w:pPr>
      <w:proofErr w:type="spellStart"/>
      <w:proofErr w:type="gramStart"/>
      <w:r w:rsidRPr="00756FEE">
        <w:rPr>
          <w:rFonts w:ascii="Times New Roman" w:eastAsia="Times New Roman" w:hAnsi="Times New Roman" w:cs="Times New Roman"/>
          <w:bCs/>
          <w:color w:val="000000"/>
          <w:sz w:val="23"/>
          <w:szCs w:val="23"/>
          <w:lang w:eastAsia="ar-SA"/>
        </w:rPr>
        <w:t>identifikācijas</w:t>
      </w:r>
      <w:proofErr w:type="spellEnd"/>
      <w:proofErr w:type="gramEnd"/>
      <w:r w:rsidRPr="00756FEE">
        <w:rPr>
          <w:rFonts w:ascii="Times New Roman" w:eastAsia="Times New Roman" w:hAnsi="Times New Roman" w:cs="Times New Roman"/>
          <w:bCs/>
          <w:color w:val="000000"/>
          <w:sz w:val="23"/>
          <w:szCs w:val="23"/>
          <w:lang w:eastAsia="ar-SA"/>
        </w:rPr>
        <w:t xml:space="preserve"> </w:t>
      </w:r>
      <w:proofErr w:type="spellStart"/>
      <w:r w:rsidRPr="00756FEE">
        <w:rPr>
          <w:rFonts w:ascii="Times New Roman" w:eastAsia="Times New Roman" w:hAnsi="Times New Roman" w:cs="Times New Roman"/>
          <w:bCs/>
          <w:color w:val="000000"/>
          <w:sz w:val="23"/>
          <w:szCs w:val="23"/>
          <w:lang w:eastAsia="ar-SA"/>
        </w:rPr>
        <w:t>Nr.DPD</w:t>
      </w:r>
      <w:proofErr w:type="spellEnd"/>
      <w:r w:rsidRPr="00756FEE">
        <w:rPr>
          <w:rFonts w:ascii="Times New Roman" w:eastAsia="Times New Roman" w:hAnsi="Times New Roman" w:cs="Times New Roman"/>
          <w:bCs/>
          <w:color w:val="000000"/>
          <w:sz w:val="23"/>
          <w:szCs w:val="23"/>
          <w:lang w:eastAsia="ar-SA"/>
        </w:rPr>
        <w:t xml:space="preserve"> 2016/98</w:t>
      </w:r>
    </w:p>
    <w:p w:rsidR="00756FEE" w:rsidRPr="00756FEE" w:rsidRDefault="00756FEE" w:rsidP="00756FEE">
      <w:pPr>
        <w:keepNext/>
        <w:spacing w:after="120" w:line="240" w:lineRule="auto"/>
        <w:jc w:val="center"/>
        <w:outlineLvl w:val="0"/>
        <w:rPr>
          <w:rFonts w:ascii="Times New Roman" w:eastAsia="Times New Roman" w:hAnsi="Times New Roman" w:cs="Times New Roman"/>
          <w:b/>
          <w:bCs/>
          <w:sz w:val="23"/>
          <w:szCs w:val="23"/>
          <w:lang w:val="lv-LV"/>
        </w:rPr>
      </w:pPr>
    </w:p>
    <w:p w:rsidR="00756FEE" w:rsidRPr="00756FEE" w:rsidRDefault="00756FEE" w:rsidP="00756FEE">
      <w:pPr>
        <w:keepNext/>
        <w:spacing w:after="120" w:line="240" w:lineRule="auto"/>
        <w:jc w:val="center"/>
        <w:outlineLvl w:val="0"/>
        <w:rPr>
          <w:rFonts w:ascii="Times New Roman" w:eastAsia="Times New Roman" w:hAnsi="Times New Roman" w:cs="Times New Roman"/>
          <w:b/>
          <w:bCs/>
          <w:sz w:val="23"/>
          <w:szCs w:val="23"/>
          <w:lang w:val="lv-LV"/>
        </w:rPr>
      </w:pPr>
      <w:r w:rsidRPr="00756FEE">
        <w:rPr>
          <w:rFonts w:ascii="Times New Roman" w:eastAsia="Times New Roman" w:hAnsi="Times New Roman" w:cs="Times New Roman"/>
          <w:b/>
          <w:bCs/>
          <w:sz w:val="23"/>
          <w:szCs w:val="23"/>
          <w:lang w:val="lv-LV"/>
        </w:rPr>
        <w:t>Iepirkum</w:t>
      </w:r>
      <w:r w:rsidR="00D317FD" w:rsidRPr="00357BC3">
        <w:rPr>
          <w:rFonts w:ascii="Times New Roman" w:eastAsia="Times New Roman" w:hAnsi="Times New Roman" w:cs="Times New Roman"/>
          <w:b/>
          <w:bCs/>
          <w:sz w:val="23"/>
          <w:szCs w:val="23"/>
          <w:lang w:val="lv-LV"/>
        </w:rPr>
        <w:t>u komisijas sēdes protokols Nr.4</w:t>
      </w:r>
    </w:p>
    <w:p w:rsidR="00756FEE" w:rsidRPr="00756FEE" w:rsidRDefault="00756FEE" w:rsidP="00756FEE">
      <w:pPr>
        <w:spacing w:after="120" w:line="240" w:lineRule="auto"/>
        <w:jc w:val="both"/>
        <w:rPr>
          <w:rFonts w:ascii="Times New Roman" w:eastAsia="Times New Roman" w:hAnsi="Times New Roman" w:cs="Times New Roman"/>
          <w:sz w:val="23"/>
          <w:szCs w:val="23"/>
          <w:lang w:val="lv-LV"/>
        </w:rPr>
      </w:pPr>
      <w:r w:rsidRPr="00756FEE">
        <w:rPr>
          <w:rFonts w:ascii="Times New Roman" w:eastAsia="Times New Roman" w:hAnsi="Times New Roman" w:cs="Times New Roman"/>
          <w:sz w:val="23"/>
          <w:szCs w:val="23"/>
          <w:lang w:val="lv-LV"/>
        </w:rPr>
        <w:t xml:space="preserve">Daugavpilī                                                                                                             </w:t>
      </w:r>
      <w:r w:rsidR="003935A0">
        <w:rPr>
          <w:rFonts w:ascii="Times New Roman" w:eastAsia="Times New Roman" w:hAnsi="Times New Roman" w:cs="Times New Roman"/>
          <w:sz w:val="23"/>
          <w:szCs w:val="23"/>
          <w:lang w:val="lv-LV"/>
        </w:rPr>
        <w:t xml:space="preserve">            </w:t>
      </w:r>
      <w:r w:rsidRPr="00756FEE">
        <w:rPr>
          <w:rFonts w:ascii="Times New Roman" w:eastAsia="Times New Roman" w:hAnsi="Times New Roman" w:cs="Times New Roman"/>
          <w:sz w:val="23"/>
          <w:szCs w:val="23"/>
          <w:lang w:val="lv-LV"/>
        </w:rPr>
        <w:t xml:space="preserve">  2016.gada 16.jūnijā                                                     </w:t>
      </w:r>
    </w:p>
    <w:p w:rsidR="00756FEE" w:rsidRPr="00756FEE" w:rsidRDefault="00756FEE" w:rsidP="00756FEE">
      <w:pPr>
        <w:spacing w:after="120" w:line="240" w:lineRule="auto"/>
        <w:jc w:val="both"/>
        <w:rPr>
          <w:rFonts w:ascii="Times New Roman" w:eastAsia="Times New Roman" w:hAnsi="Times New Roman" w:cs="Times New Roman"/>
          <w:b/>
          <w:bCs/>
          <w:sz w:val="23"/>
          <w:szCs w:val="23"/>
          <w:lang w:val="lv-LV"/>
        </w:rPr>
      </w:pPr>
    </w:p>
    <w:p w:rsidR="00756FEE" w:rsidRPr="00756FEE" w:rsidRDefault="00756FEE" w:rsidP="00756FEE">
      <w:pPr>
        <w:spacing w:after="120" w:line="240" w:lineRule="auto"/>
        <w:jc w:val="both"/>
        <w:rPr>
          <w:rFonts w:ascii="Times New Roman" w:eastAsia="Times New Roman" w:hAnsi="Times New Roman" w:cs="Times New Roman"/>
          <w:sz w:val="23"/>
          <w:szCs w:val="23"/>
          <w:lang w:val="lv-LV"/>
        </w:rPr>
      </w:pPr>
      <w:r w:rsidRPr="00756FEE">
        <w:rPr>
          <w:rFonts w:ascii="Times New Roman" w:eastAsia="Times New Roman" w:hAnsi="Times New Roman" w:cs="Times New Roman"/>
          <w:b/>
          <w:bCs/>
          <w:sz w:val="23"/>
          <w:szCs w:val="23"/>
          <w:lang w:val="lv-LV"/>
        </w:rPr>
        <w:t xml:space="preserve">SĒDE SĀKĀS: </w:t>
      </w:r>
      <w:r w:rsidR="00D317FD" w:rsidRPr="00357BC3">
        <w:rPr>
          <w:rFonts w:ascii="Times New Roman" w:eastAsia="Times New Roman" w:hAnsi="Times New Roman" w:cs="Times New Roman"/>
          <w:sz w:val="23"/>
          <w:szCs w:val="23"/>
          <w:lang w:val="lv-LV"/>
        </w:rPr>
        <w:t>15:0</w:t>
      </w:r>
      <w:r w:rsidRPr="00756FEE">
        <w:rPr>
          <w:rFonts w:ascii="Times New Roman" w:eastAsia="Times New Roman" w:hAnsi="Times New Roman" w:cs="Times New Roman"/>
          <w:sz w:val="23"/>
          <w:szCs w:val="23"/>
          <w:lang w:val="lv-LV"/>
        </w:rPr>
        <w:t>0.</w:t>
      </w:r>
    </w:p>
    <w:p w:rsidR="00756FEE" w:rsidRPr="00756FEE" w:rsidRDefault="00756FEE" w:rsidP="00756FEE">
      <w:pPr>
        <w:spacing w:after="120" w:line="240" w:lineRule="auto"/>
        <w:jc w:val="both"/>
        <w:rPr>
          <w:rFonts w:ascii="Times New Roman" w:eastAsia="Times New Roman" w:hAnsi="Times New Roman" w:cs="Times New Roman"/>
          <w:b/>
          <w:bCs/>
          <w:sz w:val="23"/>
          <w:szCs w:val="23"/>
          <w:lang w:val="lv-LV"/>
        </w:rPr>
      </w:pPr>
      <w:r w:rsidRPr="00756FEE">
        <w:rPr>
          <w:rFonts w:ascii="Times New Roman" w:eastAsia="Times New Roman" w:hAnsi="Times New Roman" w:cs="Times New Roman"/>
          <w:b/>
          <w:bCs/>
          <w:sz w:val="23"/>
          <w:szCs w:val="23"/>
          <w:lang w:val="lv-LV"/>
        </w:rPr>
        <w:t>SĒDE NOTIEK:</w:t>
      </w:r>
    </w:p>
    <w:p w:rsidR="00756FEE" w:rsidRPr="00756FEE" w:rsidRDefault="00756FEE" w:rsidP="00756FEE">
      <w:pPr>
        <w:spacing w:after="120" w:line="240" w:lineRule="auto"/>
        <w:ind w:firstLine="720"/>
        <w:jc w:val="both"/>
        <w:rPr>
          <w:rFonts w:ascii="Times New Roman" w:eastAsia="Times New Roman" w:hAnsi="Times New Roman" w:cs="Times New Roman"/>
          <w:sz w:val="23"/>
          <w:szCs w:val="23"/>
          <w:lang w:val="lv-LV"/>
        </w:rPr>
      </w:pPr>
      <w:r w:rsidRPr="00756FEE">
        <w:rPr>
          <w:rFonts w:ascii="Times New Roman" w:eastAsia="Times New Roman" w:hAnsi="Times New Roman" w:cs="Times New Roman"/>
          <w:b/>
          <w:sz w:val="23"/>
          <w:szCs w:val="23"/>
          <w:lang w:val="lv-LV"/>
        </w:rPr>
        <w:t>Pasūtītājs, kurš veic iepirkumu cita pasūtītāja vajadzībām</w:t>
      </w:r>
      <w:r w:rsidRPr="00756FEE">
        <w:rPr>
          <w:rFonts w:ascii="Times New Roman" w:eastAsia="Times New Roman" w:hAnsi="Times New Roman" w:cs="Times New Roman"/>
          <w:sz w:val="23"/>
          <w:szCs w:val="23"/>
          <w:lang w:val="lv-LV"/>
        </w:rPr>
        <w:t xml:space="preserve"> – Daugavpils pilsētas dome, reģistrācijas Nr.</w:t>
      </w:r>
      <w:r w:rsidRPr="00756FEE">
        <w:rPr>
          <w:rFonts w:ascii="Times New Roman" w:eastAsia="Times New Roman" w:hAnsi="Times New Roman" w:cs="Times New Roman"/>
          <w:bCs/>
          <w:sz w:val="23"/>
          <w:szCs w:val="23"/>
          <w:lang w:val="lv-LV"/>
        </w:rPr>
        <w:t>90000077325</w:t>
      </w:r>
      <w:r w:rsidRPr="00756FEE">
        <w:rPr>
          <w:rFonts w:ascii="Times New Roman" w:eastAsia="Times New Roman" w:hAnsi="Times New Roman" w:cs="Times New Roman"/>
          <w:sz w:val="23"/>
          <w:szCs w:val="23"/>
          <w:lang w:val="lv-LV"/>
        </w:rPr>
        <w:t xml:space="preserve">, </w:t>
      </w:r>
      <w:proofErr w:type="spellStart"/>
      <w:r w:rsidRPr="00756FEE">
        <w:rPr>
          <w:rFonts w:ascii="Times New Roman" w:eastAsia="Times New Roman" w:hAnsi="Times New Roman" w:cs="Times New Roman"/>
          <w:sz w:val="23"/>
          <w:szCs w:val="23"/>
          <w:lang w:val="lv-LV"/>
        </w:rPr>
        <w:t>Kr.Valdemāra</w:t>
      </w:r>
      <w:proofErr w:type="spellEnd"/>
      <w:r w:rsidRPr="00756FEE">
        <w:rPr>
          <w:rFonts w:ascii="Times New Roman" w:eastAsia="Times New Roman" w:hAnsi="Times New Roman" w:cs="Times New Roman"/>
          <w:sz w:val="23"/>
          <w:szCs w:val="23"/>
          <w:lang w:val="lv-LV"/>
        </w:rPr>
        <w:t xml:space="preserve"> iela 1, Daugavpils, LV-5401.</w:t>
      </w:r>
    </w:p>
    <w:p w:rsidR="00756FEE" w:rsidRPr="00756FEE" w:rsidRDefault="00756FEE" w:rsidP="00756FEE">
      <w:pPr>
        <w:spacing w:after="120" w:line="240" w:lineRule="auto"/>
        <w:ind w:firstLine="720"/>
        <w:jc w:val="both"/>
        <w:rPr>
          <w:rFonts w:ascii="Times New Roman" w:eastAsia="Times New Roman" w:hAnsi="Times New Roman" w:cs="Times New Roman"/>
          <w:sz w:val="23"/>
          <w:szCs w:val="23"/>
          <w:lang w:val="lv-LV"/>
        </w:rPr>
      </w:pPr>
      <w:r w:rsidRPr="00756FEE">
        <w:rPr>
          <w:rFonts w:ascii="Times New Roman" w:eastAsia="Times New Roman" w:hAnsi="Times New Roman" w:cs="Times New Roman"/>
          <w:b/>
          <w:sz w:val="23"/>
          <w:szCs w:val="23"/>
          <w:lang w:val="lv-LV"/>
        </w:rPr>
        <w:t xml:space="preserve">Pasūtītājs, kura vajadzībām tiek veikts iepirkums, līgumslēdzējpuse </w:t>
      </w:r>
      <w:r w:rsidRPr="00756FEE">
        <w:rPr>
          <w:rFonts w:ascii="Times New Roman" w:eastAsia="Times New Roman" w:hAnsi="Times New Roman" w:cs="Times New Roman"/>
          <w:sz w:val="23"/>
          <w:szCs w:val="23"/>
          <w:lang w:val="lv-LV"/>
        </w:rPr>
        <w:t>– Daugavpils pilsētas pašvaldības iestāde “Latviešu kultūras centrs”, reģistrācijas Nr.90000077556, Rīgas iela 22a, Daugavpils, LV-5401.</w:t>
      </w:r>
    </w:p>
    <w:p w:rsidR="00756FEE" w:rsidRPr="00756FEE" w:rsidRDefault="00756FEE" w:rsidP="00756FEE">
      <w:pPr>
        <w:spacing w:after="120" w:line="240" w:lineRule="auto"/>
        <w:ind w:firstLine="720"/>
        <w:jc w:val="both"/>
        <w:rPr>
          <w:rFonts w:ascii="Times New Roman" w:eastAsia="Times New Roman" w:hAnsi="Times New Roman" w:cs="Times New Roman"/>
          <w:sz w:val="23"/>
          <w:szCs w:val="23"/>
          <w:lang w:val="lv-LV"/>
        </w:rPr>
      </w:pPr>
      <w:r w:rsidRPr="00756FEE">
        <w:rPr>
          <w:rFonts w:ascii="Times New Roman" w:eastAsia="Times New Roman" w:hAnsi="Times New Roman" w:cs="Times New Roman"/>
          <w:b/>
          <w:bCs/>
          <w:sz w:val="23"/>
          <w:szCs w:val="23"/>
          <w:lang w:val="lv-LV"/>
        </w:rPr>
        <w:t>Iepirkuma komisijas izveidošanas pamatojums</w:t>
      </w:r>
      <w:r w:rsidRPr="00756FEE">
        <w:rPr>
          <w:rFonts w:ascii="Times New Roman" w:eastAsia="Times New Roman" w:hAnsi="Times New Roman" w:cs="Times New Roman"/>
          <w:sz w:val="23"/>
          <w:szCs w:val="23"/>
          <w:lang w:val="lv-LV"/>
        </w:rPr>
        <w:t xml:space="preserve"> – Daugavpils pilsētas domes izpilddirektores 2016.gada 11.maija rīkojums Nr.158. </w:t>
      </w:r>
    </w:p>
    <w:p w:rsidR="00756FEE" w:rsidRPr="00756FEE" w:rsidRDefault="00756FEE" w:rsidP="00756FEE">
      <w:pPr>
        <w:spacing w:after="120" w:line="240" w:lineRule="auto"/>
        <w:ind w:firstLine="720"/>
        <w:jc w:val="both"/>
        <w:rPr>
          <w:rFonts w:ascii="Times New Roman" w:eastAsia="Times New Roman" w:hAnsi="Times New Roman" w:cs="Times New Roman"/>
          <w:b/>
          <w:bCs/>
          <w:sz w:val="23"/>
          <w:szCs w:val="23"/>
          <w:lang w:val="lv-LV"/>
        </w:rPr>
      </w:pPr>
      <w:r w:rsidRPr="00756FEE">
        <w:rPr>
          <w:rFonts w:ascii="Times New Roman" w:eastAsia="Times New Roman" w:hAnsi="Times New Roman" w:cs="Times New Roman"/>
          <w:b/>
          <w:bCs/>
          <w:sz w:val="23"/>
          <w:szCs w:val="23"/>
          <w:lang w:val="lv-LV"/>
        </w:rPr>
        <w:t>Iepirkuma identifikācijas Nr.</w:t>
      </w:r>
      <w:r w:rsidRPr="00756FEE">
        <w:rPr>
          <w:rFonts w:ascii="Times New Roman" w:eastAsia="Times New Roman" w:hAnsi="Times New Roman" w:cs="Times New Roman"/>
          <w:sz w:val="23"/>
          <w:szCs w:val="23"/>
          <w:lang w:val="lv-LV"/>
        </w:rPr>
        <w:t xml:space="preserve"> – DPD 2016/98.</w:t>
      </w:r>
    </w:p>
    <w:p w:rsidR="00756FEE" w:rsidRPr="00756FEE" w:rsidRDefault="00756FEE" w:rsidP="00756FEE">
      <w:pPr>
        <w:spacing w:after="120" w:line="240" w:lineRule="auto"/>
        <w:jc w:val="both"/>
        <w:rPr>
          <w:rFonts w:ascii="Times New Roman" w:eastAsia="Times New Roman" w:hAnsi="Times New Roman" w:cs="Times New Roman"/>
          <w:sz w:val="23"/>
          <w:szCs w:val="23"/>
          <w:lang w:val="lv-LV"/>
        </w:rPr>
      </w:pPr>
      <w:r w:rsidRPr="00756FEE">
        <w:rPr>
          <w:rFonts w:ascii="Times New Roman" w:eastAsia="Times New Roman" w:hAnsi="Times New Roman" w:cs="Times New Roman"/>
          <w:sz w:val="23"/>
          <w:szCs w:val="23"/>
          <w:lang w:val="lv-LV"/>
        </w:rPr>
        <w:tab/>
      </w:r>
      <w:r w:rsidRPr="00756FEE">
        <w:rPr>
          <w:rFonts w:ascii="Times New Roman" w:eastAsia="Times New Roman" w:hAnsi="Times New Roman" w:cs="Times New Roman"/>
          <w:b/>
          <w:bCs/>
          <w:sz w:val="23"/>
          <w:szCs w:val="23"/>
          <w:lang w:val="lv-LV"/>
        </w:rPr>
        <w:t xml:space="preserve">Iepirkuma publicēšanas datums  </w:t>
      </w:r>
      <w:r w:rsidR="00D47D47">
        <w:rPr>
          <w:rFonts w:ascii="Times New Roman" w:eastAsia="Times New Roman" w:hAnsi="Times New Roman" w:cs="Times New Roman"/>
          <w:sz w:val="23"/>
          <w:szCs w:val="23"/>
          <w:lang w:val="lv-LV"/>
        </w:rPr>
        <w:t>– 2016.gada 12.maijā</w:t>
      </w:r>
      <w:r w:rsidRPr="00756FEE">
        <w:rPr>
          <w:rFonts w:ascii="Times New Roman" w:eastAsia="Times New Roman" w:hAnsi="Times New Roman" w:cs="Times New Roman"/>
          <w:sz w:val="23"/>
          <w:szCs w:val="23"/>
          <w:lang w:val="lv-LV"/>
        </w:rPr>
        <w:t>.</w:t>
      </w:r>
    </w:p>
    <w:p w:rsidR="00756FEE" w:rsidRPr="00756FEE" w:rsidRDefault="00756FEE" w:rsidP="00756FEE">
      <w:pPr>
        <w:spacing w:after="120" w:line="240" w:lineRule="auto"/>
        <w:jc w:val="both"/>
        <w:rPr>
          <w:rFonts w:ascii="Times New Roman" w:eastAsia="Times New Roman" w:hAnsi="Times New Roman" w:cs="Times New Roman"/>
          <w:b/>
          <w:bCs/>
          <w:sz w:val="23"/>
          <w:szCs w:val="23"/>
          <w:lang w:val="lv-LV"/>
        </w:rPr>
      </w:pPr>
      <w:r w:rsidRPr="00756FEE">
        <w:rPr>
          <w:rFonts w:ascii="Times New Roman" w:eastAsia="Times New Roman" w:hAnsi="Times New Roman" w:cs="Times New Roman"/>
          <w:sz w:val="23"/>
          <w:szCs w:val="23"/>
          <w:lang w:val="lv-LV"/>
        </w:rPr>
        <w:tab/>
      </w:r>
      <w:r w:rsidRPr="00756FEE">
        <w:rPr>
          <w:rFonts w:ascii="Times New Roman" w:eastAsia="Times New Roman" w:hAnsi="Times New Roman" w:cs="Times New Roman"/>
          <w:b/>
          <w:bCs/>
          <w:sz w:val="23"/>
          <w:szCs w:val="23"/>
          <w:lang w:val="lv-LV"/>
        </w:rPr>
        <w:t xml:space="preserve">Iepirkuma publicēšanas mājaslapa – </w:t>
      </w:r>
      <w:r w:rsidRPr="00756FEE">
        <w:rPr>
          <w:rFonts w:ascii="Times New Roman" w:eastAsia="Times New Roman" w:hAnsi="Times New Roman" w:cs="Times New Roman"/>
          <w:iCs/>
          <w:sz w:val="23"/>
          <w:szCs w:val="23"/>
          <w:lang w:val="lv-LV"/>
        </w:rPr>
        <w:t xml:space="preserve">Iepirkuma Uzraudzības Biroja mājas lapā </w:t>
      </w:r>
      <w:hyperlink r:id="rId7" w:history="1">
        <w:r w:rsidRPr="00357BC3">
          <w:rPr>
            <w:rFonts w:ascii="Times New Roman" w:eastAsia="Times New Roman" w:hAnsi="Times New Roman" w:cs="Times New Roman"/>
            <w:iCs/>
            <w:color w:val="0000FF"/>
            <w:sz w:val="23"/>
            <w:szCs w:val="23"/>
            <w:u w:val="single"/>
            <w:lang w:val="lv-LV"/>
          </w:rPr>
          <w:t>www.iub.gov.lv</w:t>
        </w:r>
      </w:hyperlink>
      <w:r w:rsidRPr="00756FEE">
        <w:rPr>
          <w:rFonts w:ascii="Times New Roman" w:eastAsia="Times New Roman" w:hAnsi="Times New Roman" w:cs="Times New Roman"/>
          <w:iCs/>
          <w:sz w:val="23"/>
          <w:szCs w:val="23"/>
          <w:lang w:val="lv-LV"/>
        </w:rPr>
        <w:t xml:space="preserve">, Daugavpils pilsētas pašvaldības mājas lapā </w:t>
      </w:r>
      <w:hyperlink r:id="rId8" w:history="1">
        <w:r w:rsidRPr="00357BC3">
          <w:rPr>
            <w:rFonts w:ascii="Times New Roman" w:eastAsia="Times New Roman" w:hAnsi="Times New Roman" w:cs="Times New Roman"/>
            <w:iCs/>
            <w:color w:val="0000FF"/>
            <w:sz w:val="23"/>
            <w:szCs w:val="23"/>
            <w:u w:val="single"/>
            <w:lang w:val="lv-LV"/>
          </w:rPr>
          <w:t>www.daugavpils.lv</w:t>
        </w:r>
      </w:hyperlink>
      <w:r w:rsidRPr="00756FEE">
        <w:rPr>
          <w:rFonts w:ascii="Times New Roman" w:eastAsia="Times New Roman" w:hAnsi="Times New Roman" w:cs="Times New Roman"/>
          <w:iCs/>
          <w:sz w:val="23"/>
          <w:szCs w:val="23"/>
          <w:lang w:val="lv-LV"/>
        </w:rPr>
        <w:t>.</w:t>
      </w:r>
    </w:p>
    <w:p w:rsidR="00756FEE" w:rsidRPr="00756FEE" w:rsidRDefault="00756FEE" w:rsidP="00756FEE">
      <w:pPr>
        <w:spacing w:after="120" w:line="240" w:lineRule="auto"/>
        <w:jc w:val="both"/>
        <w:rPr>
          <w:rFonts w:ascii="Times New Roman" w:eastAsia="Times New Roman" w:hAnsi="Times New Roman" w:cs="Times New Roman"/>
          <w:sz w:val="23"/>
          <w:szCs w:val="23"/>
          <w:lang w:val="lv-LV"/>
        </w:rPr>
      </w:pPr>
      <w:r w:rsidRPr="00756FEE">
        <w:rPr>
          <w:rFonts w:ascii="Times New Roman" w:eastAsia="Times New Roman" w:hAnsi="Times New Roman" w:cs="Times New Roman"/>
          <w:b/>
          <w:bCs/>
          <w:sz w:val="23"/>
          <w:szCs w:val="23"/>
          <w:lang w:val="lv-LV"/>
        </w:rPr>
        <w:t>SĒDĒ PIEDALĀS</w:t>
      </w:r>
      <w:r w:rsidRPr="00756FEE">
        <w:rPr>
          <w:rFonts w:ascii="Times New Roman" w:eastAsia="Times New Roman" w:hAnsi="Times New Roman" w:cs="Times New Roman"/>
          <w:sz w:val="23"/>
          <w:szCs w:val="23"/>
          <w:lang w:val="lv-LV"/>
        </w:rPr>
        <w:t>:</w:t>
      </w:r>
    </w:p>
    <w:p w:rsidR="00756FEE" w:rsidRPr="00756FEE" w:rsidRDefault="00756FEE" w:rsidP="00756FEE">
      <w:pPr>
        <w:keepNext/>
        <w:spacing w:after="120"/>
        <w:jc w:val="both"/>
        <w:outlineLvl w:val="4"/>
        <w:rPr>
          <w:rFonts w:ascii="Times New Roman" w:eastAsia="Calibri" w:hAnsi="Times New Roman" w:cs="Times New Roman"/>
          <w:b/>
          <w:bCs/>
          <w:sz w:val="23"/>
          <w:szCs w:val="23"/>
          <w:lang w:val="lv-LV"/>
        </w:rPr>
      </w:pPr>
      <w:r w:rsidRPr="00756FEE">
        <w:rPr>
          <w:rFonts w:ascii="Times New Roman" w:eastAsia="Calibri" w:hAnsi="Times New Roman" w:cs="Times New Roman"/>
          <w:b/>
          <w:bCs/>
          <w:sz w:val="23"/>
          <w:szCs w:val="23"/>
          <w:lang w:val="lv-LV"/>
        </w:rPr>
        <w:t xml:space="preserve">Iepirkuma komisijas priekšsēdētāja: </w:t>
      </w:r>
    </w:p>
    <w:tbl>
      <w:tblPr>
        <w:tblW w:w="0" w:type="auto"/>
        <w:tblInd w:w="108" w:type="dxa"/>
        <w:tblLook w:val="04A0" w:firstRow="1" w:lastRow="0" w:firstColumn="1" w:lastColumn="0" w:noHBand="0" w:noVBand="1"/>
      </w:tblPr>
      <w:tblGrid>
        <w:gridCol w:w="1450"/>
        <w:gridCol w:w="567"/>
        <w:gridCol w:w="7229"/>
      </w:tblGrid>
      <w:tr w:rsidR="00756FEE" w:rsidRPr="00756FEE" w:rsidTr="00693BD3">
        <w:tc>
          <w:tcPr>
            <w:tcW w:w="1450" w:type="dxa"/>
            <w:shd w:val="clear" w:color="auto" w:fill="auto"/>
          </w:tcPr>
          <w:p w:rsidR="00756FEE" w:rsidRPr="00756FEE" w:rsidRDefault="00756FEE" w:rsidP="00756FEE">
            <w:pPr>
              <w:keepNext/>
              <w:spacing w:after="120"/>
              <w:jc w:val="right"/>
              <w:outlineLvl w:val="4"/>
              <w:rPr>
                <w:rFonts w:ascii="Times New Roman" w:eastAsia="Calibri" w:hAnsi="Times New Roman" w:cs="Times New Roman"/>
                <w:bCs/>
                <w:sz w:val="23"/>
                <w:szCs w:val="23"/>
                <w:lang w:val="lv-LV"/>
              </w:rPr>
            </w:pPr>
            <w:proofErr w:type="spellStart"/>
            <w:r w:rsidRPr="00756FEE">
              <w:rPr>
                <w:rFonts w:ascii="Times New Roman" w:eastAsia="Calibri" w:hAnsi="Times New Roman" w:cs="Times New Roman"/>
                <w:sz w:val="23"/>
                <w:szCs w:val="23"/>
                <w:lang w:val="lv-LV"/>
              </w:rPr>
              <w:t>J.Kornutjaka</w:t>
            </w:r>
            <w:proofErr w:type="spellEnd"/>
          </w:p>
        </w:tc>
        <w:tc>
          <w:tcPr>
            <w:tcW w:w="567" w:type="dxa"/>
            <w:shd w:val="clear" w:color="auto" w:fill="auto"/>
            <w:vAlign w:val="center"/>
          </w:tcPr>
          <w:p w:rsidR="00756FEE" w:rsidRPr="00756FEE" w:rsidRDefault="00756FEE" w:rsidP="00756FEE">
            <w:pPr>
              <w:keepNext/>
              <w:spacing w:after="120"/>
              <w:jc w:val="center"/>
              <w:outlineLvl w:val="4"/>
              <w:rPr>
                <w:rFonts w:ascii="Times New Roman" w:eastAsia="Calibri" w:hAnsi="Times New Roman" w:cs="Times New Roman"/>
                <w:bCs/>
                <w:sz w:val="23"/>
                <w:szCs w:val="23"/>
                <w:lang w:val="lv-LV"/>
              </w:rPr>
            </w:pPr>
            <w:r w:rsidRPr="00756FEE">
              <w:rPr>
                <w:rFonts w:ascii="Times New Roman" w:eastAsia="Calibri" w:hAnsi="Times New Roman" w:cs="Times New Roman"/>
                <w:sz w:val="23"/>
                <w:szCs w:val="23"/>
                <w:lang w:val="lv-LV"/>
              </w:rPr>
              <w:t>–</w:t>
            </w:r>
          </w:p>
        </w:tc>
        <w:tc>
          <w:tcPr>
            <w:tcW w:w="7229" w:type="dxa"/>
            <w:shd w:val="clear" w:color="auto" w:fill="auto"/>
          </w:tcPr>
          <w:p w:rsidR="00756FEE" w:rsidRPr="00756FEE" w:rsidRDefault="00756FEE" w:rsidP="00756FEE">
            <w:pPr>
              <w:keepNext/>
              <w:spacing w:after="120"/>
              <w:jc w:val="both"/>
              <w:outlineLvl w:val="4"/>
              <w:rPr>
                <w:rFonts w:ascii="Times New Roman" w:eastAsia="Calibri" w:hAnsi="Times New Roman" w:cs="Times New Roman"/>
                <w:bCs/>
                <w:sz w:val="23"/>
                <w:szCs w:val="23"/>
                <w:lang w:val="lv-LV"/>
              </w:rPr>
            </w:pPr>
            <w:r w:rsidRPr="00756FEE">
              <w:rPr>
                <w:rFonts w:ascii="Times New Roman" w:eastAsia="Calibri" w:hAnsi="Times New Roman" w:cs="Times New Roman"/>
                <w:sz w:val="23"/>
                <w:szCs w:val="23"/>
                <w:lang w:val="lv-LV"/>
              </w:rPr>
              <w:t>Daugavpils pilsētas domes Centralizēto iepirkumu nodaļas vadītāja;</w:t>
            </w:r>
          </w:p>
        </w:tc>
      </w:tr>
    </w:tbl>
    <w:p w:rsidR="00756FEE" w:rsidRPr="00756FEE" w:rsidRDefault="00756FEE" w:rsidP="00756FEE">
      <w:pPr>
        <w:keepNext/>
        <w:spacing w:after="120"/>
        <w:jc w:val="both"/>
        <w:outlineLvl w:val="4"/>
        <w:rPr>
          <w:rFonts w:ascii="Times New Roman" w:eastAsia="Calibri" w:hAnsi="Times New Roman" w:cs="Times New Roman"/>
          <w:b/>
          <w:bCs/>
          <w:sz w:val="23"/>
          <w:szCs w:val="23"/>
          <w:lang w:val="lv-LV"/>
        </w:rPr>
      </w:pPr>
      <w:r w:rsidRPr="00756FEE">
        <w:rPr>
          <w:rFonts w:ascii="Times New Roman" w:eastAsia="Calibri" w:hAnsi="Times New Roman" w:cs="Times New Roman"/>
          <w:b/>
          <w:bCs/>
          <w:sz w:val="23"/>
          <w:szCs w:val="23"/>
          <w:lang w:val="lv-LV"/>
        </w:rPr>
        <w:t xml:space="preserve">Iepirkuma komisijas locekļi: </w:t>
      </w:r>
    </w:p>
    <w:tbl>
      <w:tblPr>
        <w:tblW w:w="9781" w:type="dxa"/>
        <w:tblInd w:w="108" w:type="dxa"/>
        <w:tblLook w:val="04A0" w:firstRow="1" w:lastRow="0" w:firstColumn="1" w:lastColumn="0" w:noHBand="0" w:noVBand="1"/>
      </w:tblPr>
      <w:tblGrid>
        <w:gridCol w:w="1418"/>
        <w:gridCol w:w="58"/>
        <w:gridCol w:w="559"/>
        <w:gridCol w:w="92"/>
        <w:gridCol w:w="7337"/>
        <w:gridCol w:w="317"/>
      </w:tblGrid>
      <w:tr w:rsidR="00756FEE" w:rsidRPr="00756FEE" w:rsidTr="00693BD3">
        <w:trPr>
          <w:gridAfter w:val="1"/>
          <w:wAfter w:w="317" w:type="dxa"/>
        </w:trPr>
        <w:tc>
          <w:tcPr>
            <w:tcW w:w="1476" w:type="dxa"/>
            <w:gridSpan w:val="2"/>
            <w:shd w:val="clear" w:color="auto" w:fill="auto"/>
          </w:tcPr>
          <w:p w:rsidR="00756FEE" w:rsidRPr="00756FEE" w:rsidRDefault="00756FEE" w:rsidP="00756FEE">
            <w:pPr>
              <w:keepNext/>
              <w:spacing w:after="120"/>
              <w:jc w:val="right"/>
              <w:outlineLvl w:val="4"/>
              <w:rPr>
                <w:rFonts w:ascii="Times New Roman" w:eastAsia="Calibri" w:hAnsi="Times New Roman" w:cs="Times New Roman"/>
                <w:bCs/>
                <w:sz w:val="23"/>
                <w:szCs w:val="23"/>
                <w:lang w:val="lv-LV"/>
              </w:rPr>
            </w:pPr>
            <w:proofErr w:type="spellStart"/>
            <w:r w:rsidRPr="00756FEE">
              <w:rPr>
                <w:rFonts w:ascii="Times New Roman" w:eastAsia="Calibri" w:hAnsi="Times New Roman" w:cs="Times New Roman"/>
                <w:sz w:val="23"/>
                <w:szCs w:val="23"/>
                <w:lang w:val="lv-LV"/>
              </w:rPr>
              <w:t>J.Artekovs</w:t>
            </w:r>
            <w:proofErr w:type="spellEnd"/>
          </w:p>
        </w:tc>
        <w:tc>
          <w:tcPr>
            <w:tcW w:w="559" w:type="dxa"/>
            <w:shd w:val="clear" w:color="auto" w:fill="auto"/>
            <w:vAlign w:val="center"/>
          </w:tcPr>
          <w:p w:rsidR="00756FEE" w:rsidRPr="00756FEE" w:rsidRDefault="00756FEE" w:rsidP="00756FEE">
            <w:pPr>
              <w:keepNext/>
              <w:spacing w:after="120"/>
              <w:jc w:val="center"/>
              <w:outlineLvl w:val="4"/>
              <w:rPr>
                <w:rFonts w:ascii="Times New Roman" w:eastAsia="Calibri" w:hAnsi="Times New Roman" w:cs="Times New Roman"/>
                <w:bCs/>
                <w:sz w:val="23"/>
                <w:szCs w:val="23"/>
                <w:lang w:val="lv-LV"/>
              </w:rPr>
            </w:pPr>
            <w:r w:rsidRPr="00756FEE">
              <w:rPr>
                <w:rFonts w:ascii="Times New Roman" w:eastAsia="Calibri" w:hAnsi="Times New Roman" w:cs="Times New Roman"/>
                <w:sz w:val="23"/>
                <w:szCs w:val="23"/>
                <w:lang w:val="lv-LV"/>
              </w:rPr>
              <w:t>–</w:t>
            </w:r>
          </w:p>
        </w:tc>
        <w:tc>
          <w:tcPr>
            <w:tcW w:w="7429" w:type="dxa"/>
            <w:gridSpan w:val="2"/>
            <w:shd w:val="clear" w:color="auto" w:fill="auto"/>
          </w:tcPr>
          <w:p w:rsidR="00756FEE" w:rsidRPr="00756FEE" w:rsidRDefault="00756FEE" w:rsidP="00756FEE">
            <w:pPr>
              <w:keepNext/>
              <w:spacing w:after="120"/>
              <w:jc w:val="both"/>
              <w:outlineLvl w:val="4"/>
              <w:rPr>
                <w:rFonts w:ascii="Times New Roman" w:eastAsia="Calibri" w:hAnsi="Times New Roman" w:cs="Times New Roman"/>
                <w:bCs/>
                <w:sz w:val="23"/>
                <w:szCs w:val="23"/>
                <w:lang w:val="lv-LV"/>
              </w:rPr>
            </w:pPr>
            <w:r w:rsidRPr="00756FEE">
              <w:rPr>
                <w:rFonts w:ascii="Times New Roman" w:eastAsia="Calibri" w:hAnsi="Times New Roman" w:cs="Times New Roman"/>
                <w:bCs/>
                <w:sz w:val="23"/>
                <w:szCs w:val="23"/>
                <w:lang w:val="lv-LV"/>
              </w:rPr>
              <w:t>Daugavpils pilsētas domes Centralizēto iepirkumu nodaļas jurists;</w:t>
            </w:r>
          </w:p>
        </w:tc>
      </w:tr>
      <w:tr w:rsidR="00756FEE" w:rsidRPr="00756FEE" w:rsidTr="00693BD3">
        <w:tc>
          <w:tcPr>
            <w:tcW w:w="1418" w:type="dxa"/>
            <w:shd w:val="clear" w:color="auto" w:fill="auto"/>
          </w:tcPr>
          <w:p w:rsidR="00756FEE" w:rsidRPr="00756FEE" w:rsidRDefault="00756FEE" w:rsidP="00756FEE">
            <w:pPr>
              <w:keepNext/>
              <w:spacing w:after="120"/>
              <w:jc w:val="right"/>
              <w:outlineLvl w:val="4"/>
              <w:rPr>
                <w:rFonts w:ascii="Times New Roman" w:eastAsia="Calibri" w:hAnsi="Times New Roman" w:cs="Times New Roman"/>
                <w:bCs/>
                <w:sz w:val="23"/>
                <w:szCs w:val="23"/>
                <w:lang w:val="lv-LV"/>
              </w:rPr>
            </w:pPr>
            <w:r w:rsidRPr="00756FEE">
              <w:rPr>
                <w:rFonts w:ascii="Times New Roman" w:eastAsia="Calibri" w:hAnsi="Times New Roman" w:cs="Times New Roman"/>
                <w:sz w:val="23"/>
                <w:szCs w:val="23"/>
                <w:lang w:val="lv-LV"/>
              </w:rPr>
              <w:t xml:space="preserve">     </w:t>
            </w:r>
            <w:proofErr w:type="spellStart"/>
            <w:r w:rsidRPr="00756FEE">
              <w:rPr>
                <w:rFonts w:ascii="Times New Roman" w:eastAsia="Calibri" w:hAnsi="Times New Roman" w:cs="Times New Roman"/>
                <w:sz w:val="23"/>
                <w:szCs w:val="23"/>
                <w:lang w:val="lv-LV"/>
              </w:rPr>
              <w:t>I.Zarāne</w:t>
            </w:r>
            <w:proofErr w:type="spellEnd"/>
          </w:p>
        </w:tc>
        <w:tc>
          <w:tcPr>
            <w:tcW w:w="709" w:type="dxa"/>
            <w:gridSpan w:val="3"/>
            <w:shd w:val="clear" w:color="auto" w:fill="auto"/>
          </w:tcPr>
          <w:p w:rsidR="00756FEE" w:rsidRPr="00756FEE" w:rsidRDefault="00756FEE" w:rsidP="00756FEE">
            <w:pPr>
              <w:keepNext/>
              <w:spacing w:after="120"/>
              <w:ind w:left="-108"/>
              <w:jc w:val="center"/>
              <w:outlineLvl w:val="4"/>
              <w:rPr>
                <w:rFonts w:ascii="Times New Roman" w:eastAsia="Calibri" w:hAnsi="Times New Roman" w:cs="Times New Roman"/>
                <w:bCs/>
                <w:sz w:val="23"/>
                <w:szCs w:val="23"/>
                <w:lang w:val="lv-LV"/>
              </w:rPr>
            </w:pPr>
            <w:r w:rsidRPr="00756FEE">
              <w:rPr>
                <w:rFonts w:ascii="Times New Roman" w:eastAsia="Calibri" w:hAnsi="Times New Roman" w:cs="Times New Roman"/>
                <w:sz w:val="23"/>
                <w:szCs w:val="23"/>
                <w:lang w:val="lv-LV"/>
              </w:rPr>
              <w:t xml:space="preserve"> –</w:t>
            </w:r>
          </w:p>
        </w:tc>
        <w:tc>
          <w:tcPr>
            <w:tcW w:w="7654" w:type="dxa"/>
            <w:gridSpan w:val="2"/>
            <w:shd w:val="clear" w:color="auto" w:fill="auto"/>
          </w:tcPr>
          <w:p w:rsidR="00756FEE" w:rsidRPr="00756FEE" w:rsidRDefault="00756FEE" w:rsidP="00756FEE">
            <w:pPr>
              <w:keepNext/>
              <w:spacing w:after="120"/>
              <w:ind w:left="-108"/>
              <w:jc w:val="both"/>
              <w:outlineLvl w:val="4"/>
              <w:rPr>
                <w:rFonts w:ascii="Times New Roman" w:eastAsia="Calibri" w:hAnsi="Times New Roman" w:cs="Times New Roman"/>
                <w:bCs/>
                <w:sz w:val="23"/>
                <w:szCs w:val="23"/>
                <w:lang w:val="lv-LV"/>
              </w:rPr>
            </w:pPr>
            <w:r w:rsidRPr="00756FEE">
              <w:rPr>
                <w:rFonts w:ascii="Times New Roman" w:eastAsia="Calibri" w:hAnsi="Times New Roman" w:cs="Times New Roman"/>
                <w:bCs/>
                <w:sz w:val="23"/>
                <w:szCs w:val="23"/>
                <w:lang w:val="lv-LV"/>
              </w:rPr>
              <w:t>Daugavpils pilsētas domes Centralizēto iepirkumu nodaļas ekonomiste;</w:t>
            </w:r>
          </w:p>
        </w:tc>
      </w:tr>
      <w:tr w:rsidR="00756FEE" w:rsidRPr="00756FEE" w:rsidTr="00693BD3">
        <w:trPr>
          <w:gridAfter w:val="1"/>
          <w:wAfter w:w="317" w:type="dxa"/>
        </w:trPr>
        <w:tc>
          <w:tcPr>
            <w:tcW w:w="1476" w:type="dxa"/>
            <w:gridSpan w:val="2"/>
            <w:shd w:val="clear" w:color="auto" w:fill="auto"/>
          </w:tcPr>
          <w:p w:rsidR="00756FEE" w:rsidRPr="00756FEE" w:rsidRDefault="00756FEE" w:rsidP="00756FEE">
            <w:pPr>
              <w:keepNext/>
              <w:spacing w:after="120"/>
              <w:jc w:val="right"/>
              <w:outlineLvl w:val="4"/>
              <w:rPr>
                <w:rFonts w:ascii="Times New Roman" w:eastAsia="Calibri" w:hAnsi="Times New Roman" w:cs="Times New Roman"/>
                <w:bCs/>
                <w:sz w:val="23"/>
                <w:szCs w:val="23"/>
                <w:lang w:val="lv-LV"/>
              </w:rPr>
            </w:pPr>
            <w:proofErr w:type="spellStart"/>
            <w:r w:rsidRPr="00756FEE">
              <w:rPr>
                <w:rFonts w:ascii="Times New Roman" w:eastAsia="Calibri" w:hAnsi="Times New Roman" w:cs="Times New Roman"/>
                <w:sz w:val="23"/>
                <w:szCs w:val="23"/>
                <w:lang w:val="lv-LV"/>
              </w:rPr>
              <w:t>R.Osmane</w:t>
            </w:r>
            <w:proofErr w:type="spellEnd"/>
          </w:p>
        </w:tc>
        <w:tc>
          <w:tcPr>
            <w:tcW w:w="559" w:type="dxa"/>
            <w:shd w:val="clear" w:color="auto" w:fill="auto"/>
          </w:tcPr>
          <w:p w:rsidR="00756FEE" w:rsidRPr="00756FEE" w:rsidRDefault="00756FEE" w:rsidP="00756FEE">
            <w:pPr>
              <w:keepNext/>
              <w:spacing w:after="120"/>
              <w:jc w:val="center"/>
              <w:outlineLvl w:val="4"/>
              <w:rPr>
                <w:rFonts w:ascii="Times New Roman" w:eastAsia="Calibri" w:hAnsi="Times New Roman" w:cs="Times New Roman"/>
                <w:bCs/>
                <w:sz w:val="23"/>
                <w:szCs w:val="23"/>
                <w:lang w:val="lv-LV"/>
              </w:rPr>
            </w:pPr>
            <w:r w:rsidRPr="00756FEE">
              <w:rPr>
                <w:rFonts w:ascii="Times New Roman" w:eastAsia="Calibri" w:hAnsi="Times New Roman" w:cs="Times New Roman"/>
                <w:sz w:val="23"/>
                <w:szCs w:val="23"/>
                <w:lang w:val="lv-LV"/>
              </w:rPr>
              <w:t>–</w:t>
            </w:r>
          </w:p>
        </w:tc>
        <w:tc>
          <w:tcPr>
            <w:tcW w:w="7429" w:type="dxa"/>
            <w:gridSpan w:val="2"/>
            <w:shd w:val="clear" w:color="auto" w:fill="auto"/>
          </w:tcPr>
          <w:p w:rsidR="00756FEE" w:rsidRPr="00756FEE" w:rsidRDefault="00756FEE" w:rsidP="00756FEE">
            <w:pPr>
              <w:keepNext/>
              <w:spacing w:after="120"/>
              <w:jc w:val="both"/>
              <w:outlineLvl w:val="4"/>
              <w:rPr>
                <w:rFonts w:ascii="Times New Roman" w:eastAsia="Calibri" w:hAnsi="Times New Roman" w:cs="Times New Roman"/>
                <w:bCs/>
                <w:sz w:val="23"/>
                <w:szCs w:val="23"/>
                <w:lang w:val="lv-LV"/>
              </w:rPr>
            </w:pPr>
            <w:r w:rsidRPr="00756FEE">
              <w:rPr>
                <w:rFonts w:ascii="Times New Roman" w:eastAsia="Calibri" w:hAnsi="Times New Roman" w:cs="Times New Roman"/>
                <w:bCs/>
                <w:sz w:val="23"/>
                <w:szCs w:val="23"/>
                <w:lang w:val="lv-LV"/>
              </w:rPr>
              <w:t>Daugavpils pilsētas domes budžeta iestādes “Latviešu kultūras centrs” vadītāja;</w:t>
            </w:r>
          </w:p>
        </w:tc>
      </w:tr>
      <w:tr w:rsidR="00756FEE" w:rsidRPr="00161995" w:rsidTr="00693BD3">
        <w:trPr>
          <w:gridAfter w:val="1"/>
          <w:wAfter w:w="317" w:type="dxa"/>
        </w:trPr>
        <w:tc>
          <w:tcPr>
            <w:tcW w:w="1476" w:type="dxa"/>
            <w:gridSpan w:val="2"/>
            <w:shd w:val="clear" w:color="auto" w:fill="auto"/>
          </w:tcPr>
          <w:p w:rsidR="00756FEE" w:rsidRPr="00756FEE" w:rsidRDefault="00756FEE" w:rsidP="00756FEE">
            <w:pPr>
              <w:keepNext/>
              <w:spacing w:after="120"/>
              <w:jc w:val="right"/>
              <w:outlineLvl w:val="4"/>
              <w:rPr>
                <w:rFonts w:ascii="Times New Roman" w:eastAsia="Calibri" w:hAnsi="Times New Roman" w:cs="Times New Roman"/>
                <w:bCs/>
                <w:sz w:val="23"/>
                <w:szCs w:val="23"/>
                <w:lang w:val="lv-LV"/>
              </w:rPr>
            </w:pPr>
            <w:proofErr w:type="spellStart"/>
            <w:r w:rsidRPr="00756FEE">
              <w:rPr>
                <w:rFonts w:ascii="Times New Roman" w:eastAsia="Calibri" w:hAnsi="Times New Roman" w:cs="Times New Roman"/>
                <w:sz w:val="23"/>
                <w:szCs w:val="23"/>
                <w:lang w:val="lv-LV"/>
              </w:rPr>
              <w:t>P.Paņkovs</w:t>
            </w:r>
            <w:proofErr w:type="spellEnd"/>
          </w:p>
        </w:tc>
        <w:tc>
          <w:tcPr>
            <w:tcW w:w="559" w:type="dxa"/>
            <w:shd w:val="clear" w:color="auto" w:fill="auto"/>
          </w:tcPr>
          <w:p w:rsidR="00756FEE" w:rsidRPr="00756FEE" w:rsidRDefault="00756FEE" w:rsidP="00756FEE">
            <w:pPr>
              <w:keepNext/>
              <w:spacing w:after="120"/>
              <w:jc w:val="center"/>
              <w:outlineLvl w:val="4"/>
              <w:rPr>
                <w:rFonts w:ascii="Times New Roman" w:eastAsia="Calibri" w:hAnsi="Times New Roman" w:cs="Times New Roman"/>
                <w:bCs/>
                <w:sz w:val="23"/>
                <w:szCs w:val="23"/>
                <w:lang w:val="lv-LV"/>
              </w:rPr>
            </w:pPr>
            <w:r w:rsidRPr="00756FEE">
              <w:rPr>
                <w:rFonts w:ascii="Times New Roman" w:eastAsia="Calibri" w:hAnsi="Times New Roman" w:cs="Times New Roman"/>
                <w:sz w:val="23"/>
                <w:szCs w:val="23"/>
                <w:lang w:val="lv-LV"/>
              </w:rPr>
              <w:t>–</w:t>
            </w:r>
          </w:p>
        </w:tc>
        <w:tc>
          <w:tcPr>
            <w:tcW w:w="7429" w:type="dxa"/>
            <w:gridSpan w:val="2"/>
            <w:shd w:val="clear" w:color="auto" w:fill="auto"/>
          </w:tcPr>
          <w:p w:rsidR="00756FEE" w:rsidRPr="00756FEE" w:rsidRDefault="00756FEE" w:rsidP="00756FEE">
            <w:pPr>
              <w:keepNext/>
              <w:spacing w:after="120"/>
              <w:jc w:val="both"/>
              <w:outlineLvl w:val="4"/>
              <w:rPr>
                <w:rFonts w:ascii="Times New Roman" w:eastAsia="Calibri" w:hAnsi="Times New Roman" w:cs="Times New Roman"/>
                <w:bCs/>
                <w:sz w:val="23"/>
                <w:szCs w:val="23"/>
                <w:lang w:val="lv-LV"/>
              </w:rPr>
            </w:pPr>
            <w:r w:rsidRPr="00756FEE">
              <w:rPr>
                <w:rFonts w:ascii="Times New Roman" w:eastAsia="Calibri" w:hAnsi="Times New Roman" w:cs="Times New Roman"/>
                <w:bCs/>
                <w:sz w:val="23"/>
                <w:szCs w:val="23"/>
                <w:lang w:val="lv-LV"/>
              </w:rPr>
              <w:t>Daugavpils pilsētas domes Īpašuma departamenta Nekustamā īpašuma attīstības nodaļas būvuzraugs.</w:t>
            </w:r>
          </w:p>
        </w:tc>
      </w:tr>
    </w:tbl>
    <w:p w:rsidR="00756FEE" w:rsidRPr="00756FEE" w:rsidRDefault="00756FEE" w:rsidP="00756FEE">
      <w:pPr>
        <w:keepNext/>
        <w:spacing w:after="120" w:line="240" w:lineRule="auto"/>
        <w:jc w:val="both"/>
        <w:outlineLvl w:val="2"/>
        <w:rPr>
          <w:rFonts w:ascii="Times New Roman" w:eastAsia="Times New Roman" w:hAnsi="Times New Roman" w:cs="Times New Roman"/>
          <w:b/>
          <w:bCs/>
          <w:sz w:val="23"/>
          <w:szCs w:val="23"/>
          <w:lang w:val="lv-LV"/>
        </w:rPr>
      </w:pPr>
      <w:r w:rsidRPr="00756FEE">
        <w:rPr>
          <w:rFonts w:ascii="Times New Roman" w:eastAsia="Times New Roman" w:hAnsi="Times New Roman" w:cs="Times New Roman"/>
          <w:b/>
          <w:bCs/>
          <w:sz w:val="23"/>
          <w:szCs w:val="23"/>
          <w:lang w:val="lv-LV"/>
        </w:rPr>
        <w:t>SĒDI VADA:</w:t>
      </w:r>
      <w:r w:rsidRPr="00756FEE">
        <w:rPr>
          <w:rFonts w:ascii="Times New Roman" w:eastAsia="Times New Roman" w:hAnsi="Times New Roman" w:cs="Times New Roman"/>
          <w:sz w:val="23"/>
          <w:szCs w:val="23"/>
          <w:lang w:val="lv-LV"/>
        </w:rPr>
        <w:t xml:space="preserve"> </w:t>
      </w:r>
      <w:proofErr w:type="spellStart"/>
      <w:r w:rsidRPr="00756FEE">
        <w:rPr>
          <w:rFonts w:ascii="Times New Roman" w:eastAsia="Times New Roman" w:hAnsi="Times New Roman" w:cs="Times New Roman"/>
          <w:sz w:val="23"/>
          <w:szCs w:val="23"/>
          <w:lang w:val="lv-LV"/>
        </w:rPr>
        <w:t>J.Kornutjaka</w:t>
      </w:r>
      <w:proofErr w:type="spellEnd"/>
      <w:r w:rsidRPr="00756FEE">
        <w:rPr>
          <w:rFonts w:ascii="Times New Roman" w:eastAsia="Times New Roman" w:hAnsi="Times New Roman" w:cs="Times New Roman"/>
          <w:sz w:val="23"/>
          <w:szCs w:val="23"/>
          <w:lang w:val="lv-LV"/>
        </w:rPr>
        <w:t>.</w:t>
      </w:r>
    </w:p>
    <w:p w:rsidR="00756FEE" w:rsidRPr="00756FEE" w:rsidRDefault="00756FEE" w:rsidP="00756FEE">
      <w:pPr>
        <w:keepNext/>
        <w:spacing w:after="120" w:line="240" w:lineRule="auto"/>
        <w:jc w:val="both"/>
        <w:outlineLvl w:val="2"/>
        <w:rPr>
          <w:rFonts w:ascii="Times New Roman" w:eastAsia="Times New Roman" w:hAnsi="Times New Roman" w:cs="Times New Roman"/>
          <w:sz w:val="23"/>
          <w:szCs w:val="23"/>
          <w:lang w:val="lv-LV"/>
        </w:rPr>
      </w:pPr>
      <w:r w:rsidRPr="00756FEE">
        <w:rPr>
          <w:rFonts w:ascii="Times New Roman" w:eastAsia="Times New Roman" w:hAnsi="Times New Roman" w:cs="Times New Roman"/>
          <w:b/>
          <w:bCs/>
          <w:sz w:val="23"/>
          <w:szCs w:val="23"/>
          <w:lang w:val="lv-LV"/>
        </w:rPr>
        <w:t xml:space="preserve">SĒDI PROTOKOLĒ: </w:t>
      </w:r>
      <w:proofErr w:type="spellStart"/>
      <w:r w:rsidRPr="00756FEE">
        <w:rPr>
          <w:rFonts w:ascii="Times New Roman" w:eastAsia="Times New Roman" w:hAnsi="Times New Roman" w:cs="Times New Roman"/>
          <w:sz w:val="23"/>
          <w:szCs w:val="23"/>
          <w:lang w:val="lv-LV"/>
        </w:rPr>
        <w:t>J.Artekovs</w:t>
      </w:r>
      <w:proofErr w:type="spellEnd"/>
      <w:r w:rsidRPr="00756FEE">
        <w:rPr>
          <w:rFonts w:ascii="Times New Roman" w:eastAsia="Times New Roman" w:hAnsi="Times New Roman" w:cs="Times New Roman"/>
          <w:sz w:val="23"/>
          <w:szCs w:val="23"/>
          <w:lang w:val="lv-LV"/>
        </w:rPr>
        <w:t>.</w:t>
      </w:r>
    </w:p>
    <w:p w:rsidR="00045A7C" w:rsidRPr="00357BC3" w:rsidRDefault="00756FEE" w:rsidP="00756FEE">
      <w:pPr>
        <w:spacing w:after="120"/>
        <w:rPr>
          <w:rFonts w:ascii="Times New Roman" w:hAnsi="Times New Roman" w:cs="Times New Roman"/>
          <w:b/>
          <w:bCs/>
          <w:sz w:val="23"/>
          <w:szCs w:val="23"/>
          <w:lang w:val="lv-LV"/>
        </w:rPr>
      </w:pPr>
      <w:r w:rsidRPr="00357BC3">
        <w:rPr>
          <w:rFonts w:ascii="Times New Roman" w:eastAsia="Times New Roman" w:hAnsi="Times New Roman" w:cs="Times New Roman"/>
          <w:b/>
          <w:bCs/>
          <w:sz w:val="23"/>
          <w:szCs w:val="23"/>
          <w:lang w:val="lv-LV"/>
        </w:rPr>
        <w:t>SĒDES DARBA KĀRTĪBA:</w:t>
      </w:r>
    </w:p>
    <w:p w:rsidR="002F41FD" w:rsidRPr="00357BC3" w:rsidRDefault="003935FD" w:rsidP="003935FD">
      <w:pPr>
        <w:numPr>
          <w:ilvl w:val="0"/>
          <w:numId w:val="2"/>
        </w:numPr>
        <w:spacing w:after="120" w:line="240" w:lineRule="auto"/>
        <w:ind w:left="1077" w:hanging="357"/>
        <w:jc w:val="both"/>
        <w:rPr>
          <w:rFonts w:ascii="Times New Roman" w:eastAsia="Times New Roman" w:hAnsi="Times New Roman" w:cs="Times New Roman"/>
          <w:bCs/>
          <w:sz w:val="23"/>
          <w:szCs w:val="23"/>
          <w:lang w:val="lv-LV"/>
        </w:rPr>
      </w:pPr>
      <w:r w:rsidRPr="00357BC3">
        <w:rPr>
          <w:rFonts w:ascii="Times New Roman" w:eastAsia="Times New Roman" w:hAnsi="Times New Roman" w:cs="Times New Roman"/>
          <w:bCs/>
          <w:sz w:val="23"/>
          <w:szCs w:val="23"/>
          <w:lang w:val="lv-LV"/>
        </w:rPr>
        <w:t>Lēmuma par uzvarētāju pieņemšana iepirkuma priekšmeta 2. un 3.daļā un apliecinājuma par nodokļu parāda neesamību pieprasīšana iepirkuma priekšmeta 1.daļā</w:t>
      </w:r>
      <w:r w:rsidR="002F41FD" w:rsidRPr="00357BC3">
        <w:rPr>
          <w:rFonts w:ascii="Times New Roman" w:eastAsia="Times New Roman" w:hAnsi="Times New Roman" w:cs="Times New Roman"/>
          <w:bCs/>
          <w:sz w:val="23"/>
          <w:szCs w:val="23"/>
          <w:lang w:val="lv-LV"/>
        </w:rPr>
        <w:t>.</w:t>
      </w:r>
    </w:p>
    <w:p w:rsidR="00756FEE" w:rsidRPr="00357BC3" w:rsidRDefault="00756FEE" w:rsidP="00756FEE">
      <w:pPr>
        <w:spacing w:after="120" w:line="240" w:lineRule="auto"/>
        <w:rPr>
          <w:rFonts w:ascii="Times New Roman" w:eastAsia="Times New Roman" w:hAnsi="Times New Roman" w:cs="Times New Roman"/>
          <w:bCs/>
          <w:sz w:val="23"/>
          <w:szCs w:val="23"/>
          <w:lang w:val="lv-LV"/>
        </w:rPr>
      </w:pPr>
    </w:p>
    <w:p w:rsidR="002F41FD" w:rsidRPr="00357BC3" w:rsidRDefault="002F41FD" w:rsidP="009636E0">
      <w:pPr>
        <w:numPr>
          <w:ilvl w:val="0"/>
          <w:numId w:val="1"/>
        </w:numPr>
        <w:spacing w:after="120" w:line="240" w:lineRule="auto"/>
        <w:jc w:val="center"/>
        <w:rPr>
          <w:rFonts w:ascii="Times New Roman" w:eastAsia="Times New Roman" w:hAnsi="Times New Roman" w:cs="Times New Roman"/>
          <w:b/>
          <w:bCs/>
          <w:sz w:val="23"/>
          <w:szCs w:val="23"/>
          <w:lang w:val="lv-LV"/>
        </w:rPr>
      </w:pPr>
      <w:r w:rsidRPr="00357BC3">
        <w:rPr>
          <w:rFonts w:ascii="Times New Roman" w:eastAsia="Times New Roman" w:hAnsi="Times New Roman" w:cs="Times New Roman"/>
          <w:b/>
          <w:bCs/>
          <w:sz w:val="23"/>
          <w:szCs w:val="23"/>
          <w:lang w:val="lv-LV"/>
        </w:rPr>
        <w:t>Lēmuma par uzvarētāju pieņemšana</w:t>
      </w:r>
      <w:r w:rsidR="00E85714" w:rsidRPr="00357BC3">
        <w:rPr>
          <w:rFonts w:ascii="Times New Roman" w:eastAsia="Times New Roman" w:hAnsi="Times New Roman" w:cs="Times New Roman"/>
          <w:b/>
          <w:bCs/>
          <w:sz w:val="23"/>
          <w:szCs w:val="23"/>
          <w:lang w:val="lv-LV"/>
        </w:rPr>
        <w:t xml:space="preserve"> iepirkuma priekšmeta 2. un 3.daļā</w:t>
      </w:r>
      <w:r w:rsidR="003935FD" w:rsidRPr="00357BC3">
        <w:rPr>
          <w:rFonts w:ascii="Times New Roman" w:eastAsia="Times New Roman" w:hAnsi="Times New Roman" w:cs="Times New Roman"/>
          <w:b/>
          <w:bCs/>
          <w:sz w:val="23"/>
          <w:szCs w:val="23"/>
          <w:lang w:val="lv-LV"/>
        </w:rPr>
        <w:t xml:space="preserve"> un apliecinājuma par nodokļu parāda neesamību pieprasīšana iepirkuma priekšmeta 1.daļā</w:t>
      </w:r>
    </w:p>
    <w:p w:rsidR="002F41FD" w:rsidRPr="00357BC3" w:rsidRDefault="002F41FD" w:rsidP="002F41FD">
      <w:pPr>
        <w:numPr>
          <w:ilvl w:val="1"/>
          <w:numId w:val="1"/>
        </w:numPr>
        <w:spacing w:after="120" w:line="240" w:lineRule="auto"/>
        <w:ind w:left="426" w:hanging="426"/>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sz w:val="23"/>
          <w:szCs w:val="23"/>
          <w:lang w:val="lv-LV"/>
        </w:rPr>
        <w:lastRenderedPageBreak/>
        <w:t xml:space="preserve">Iepirkuma komisijas priekšsēdētāja </w:t>
      </w:r>
      <w:proofErr w:type="spellStart"/>
      <w:r w:rsidRPr="00357BC3">
        <w:rPr>
          <w:rFonts w:ascii="Times New Roman" w:eastAsia="Times New Roman" w:hAnsi="Times New Roman" w:cs="Times New Roman"/>
          <w:sz w:val="23"/>
          <w:szCs w:val="23"/>
          <w:lang w:val="lv-LV"/>
        </w:rPr>
        <w:t>J.Kornutjaka</w:t>
      </w:r>
      <w:proofErr w:type="spellEnd"/>
      <w:r w:rsidRPr="00357BC3">
        <w:rPr>
          <w:rFonts w:ascii="Times New Roman" w:eastAsia="Times New Roman" w:hAnsi="Times New Roman" w:cs="Times New Roman"/>
          <w:sz w:val="23"/>
          <w:szCs w:val="23"/>
          <w:lang w:val="lv-LV"/>
        </w:rPr>
        <w:t xml:space="preserve"> paziņo sēdi par atklātu, nosauc komisijas sastāvu, ziņo sēdes darba kārtību. </w:t>
      </w:r>
    </w:p>
    <w:p w:rsidR="002F41FD" w:rsidRPr="00357BC3" w:rsidRDefault="005D346D" w:rsidP="002F41FD">
      <w:pPr>
        <w:numPr>
          <w:ilvl w:val="1"/>
          <w:numId w:val="1"/>
        </w:numPr>
        <w:spacing w:after="120" w:line="240" w:lineRule="auto"/>
        <w:ind w:left="426" w:hanging="426"/>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sz w:val="23"/>
          <w:szCs w:val="23"/>
          <w:lang w:val="lv-LV"/>
        </w:rPr>
        <w:t>2016.</w:t>
      </w:r>
      <w:r w:rsidR="00312D6D" w:rsidRPr="00357BC3">
        <w:rPr>
          <w:rFonts w:ascii="Times New Roman" w:eastAsia="Times New Roman" w:hAnsi="Times New Roman" w:cs="Times New Roman"/>
          <w:sz w:val="23"/>
          <w:szCs w:val="23"/>
          <w:lang w:val="lv-LV"/>
        </w:rPr>
        <w:t>gada 25.maija sēdē (prot. Nr.2</w:t>
      </w:r>
      <w:r w:rsidR="002F41FD" w:rsidRPr="00357BC3">
        <w:rPr>
          <w:rFonts w:ascii="Times New Roman" w:eastAsia="Times New Roman" w:hAnsi="Times New Roman" w:cs="Times New Roman"/>
          <w:sz w:val="23"/>
          <w:szCs w:val="23"/>
          <w:lang w:val="lv-LV"/>
        </w:rPr>
        <w:t>) iepirkuma komisija konstatēja, ka ie</w:t>
      </w:r>
      <w:r w:rsidRPr="00357BC3">
        <w:rPr>
          <w:rFonts w:ascii="Times New Roman" w:eastAsia="Times New Roman" w:hAnsi="Times New Roman" w:cs="Times New Roman"/>
          <w:sz w:val="23"/>
          <w:szCs w:val="23"/>
          <w:lang w:val="lv-LV"/>
        </w:rPr>
        <w:t xml:space="preserve">pirkumā </w:t>
      </w:r>
      <w:r w:rsidR="00645390" w:rsidRPr="00357BC3">
        <w:rPr>
          <w:rFonts w:ascii="Times New Roman" w:eastAsia="Times New Roman" w:hAnsi="Times New Roman" w:cs="Times New Roman"/>
          <w:sz w:val="23"/>
          <w:szCs w:val="23"/>
          <w:lang w:val="lv-LV"/>
        </w:rPr>
        <w:t>piedāvājumus iesnied</w:t>
      </w:r>
      <w:r w:rsidR="00312D6D" w:rsidRPr="00357BC3">
        <w:rPr>
          <w:rFonts w:ascii="Times New Roman" w:eastAsia="Times New Roman" w:hAnsi="Times New Roman" w:cs="Times New Roman"/>
          <w:sz w:val="23"/>
          <w:szCs w:val="23"/>
          <w:lang w:val="lv-LV"/>
        </w:rPr>
        <w:t>za 8 (astoņi</w:t>
      </w:r>
      <w:r w:rsidR="002F41FD" w:rsidRPr="00357BC3">
        <w:rPr>
          <w:rFonts w:ascii="Times New Roman" w:eastAsia="Times New Roman" w:hAnsi="Times New Roman" w:cs="Times New Roman"/>
          <w:sz w:val="23"/>
          <w:szCs w:val="23"/>
          <w:lang w:val="lv-LV"/>
        </w:rPr>
        <w:t>) pretendenti:</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5670"/>
        <w:gridCol w:w="2438"/>
      </w:tblGrid>
      <w:tr w:rsidR="00312D6D" w:rsidRPr="00312D6D" w:rsidTr="00312D6D">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b/>
                <w:sz w:val="23"/>
                <w:szCs w:val="23"/>
                <w:lang w:val="lv-LV"/>
              </w:rPr>
            </w:pPr>
            <w:proofErr w:type="spellStart"/>
            <w:r w:rsidRPr="00312D6D">
              <w:rPr>
                <w:rFonts w:ascii="Times New Roman" w:eastAsia="Times New Roman" w:hAnsi="Times New Roman" w:cs="Times New Roman"/>
                <w:b/>
                <w:sz w:val="23"/>
                <w:szCs w:val="23"/>
                <w:lang w:val="lv-LV"/>
              </w:rPr>
              <w:t>Nr.p.k</w:t>
            </w:r>
            <w:proofErr w:type="spellEnd"/>
            <w:r w:rsidRPr="00312D6D">
              <w:rPr>
                <w:rFonts w:ascii="Times New Roman" w:eastAsia="Times New Roman" w:hAnsi="Times New Roman" w:cs="Times New Roman"/>
                <w:b/>
                <w:sz w:val="23"/>
                <w:szCs w:val="23"/>
                <w:lang w:val="lv-LV"/>
              </w:rPr>
              <w:t>.</w:t>
            </w:r>
          </w:p>
        </w:tc>
        <w:tc>
          <w:tcPr>
            <w:tcW w:w="5670"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b/>
                <w:sz w:val="23"/>
                <w:szCs w:val="23"/>
                <w:lang w:val="lv-LV"/>
              </w:rPr>
            </w:pPr>
            <w:r w:rsidRPr="00312D6D">
              <w:rPr>
                <w:rFonts w:ascii="Times New Roman" w:eastAsia="Times New Roman" w:hAnsi="Times New Roman" w:cs="Times New Roman"/>
                <w:b/>
                <w:sz w:val="23"/>
                <w:szCs w:val="23"/>
                <w:lang w:val="lv-LV"/>
              </w:rPr>
              <w:t>Pretendenta nosaukums, reģ.nr., adrese</w:t>
            </w:r>
          </w:p>
        </w:tc>
        <w:tc>
          <w:tcPr>
            <w:tcW w:w="2438"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b/>
                <w:sz w:val="23"/>
                <w:szCs w:val="23"/>
                <w:lang w:val="lv-LV"/>
              </w:rPr>
            </w:pPr>
            <w:r w:rsidRPr="00312D6D">
              <w:rPr>
                <w:rFonts w:ascii="Times New Roman" w:eastAsia="Times New Roman" w:hAnsi="Times New Roman" w:cs="Times New Roman"/>
                <w:b/>
                <w:sz w:val="23"/>
                <w:szCs w:val="23"/>
                <w:lang w:val="lv-LV"/>
              </w:rPr>
              <w:t>Piedāvājuma iesniegšanas datums un laiks</w:t>
            </w:r>
          </w:p>
        </w:tc>
      </w:tr>
      <w:tr w:rsidR="00312D6D" w:rsidRPr="00312D6D" w:rsidTr="00312D6D">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1.</w:t>
            </w:r>
          </w:p>
        </w:tc>
        <w:tc>
          <w:tcPr>
            <w:tcW w:w="5670" w:type="dxa"/>
            <w:shd w:val="clear" w:color="auto" w:fill="auto"/>
          </w:tcPr>
          <w:p w:rsidR="00312D6D" w:rsidRPr="00312D6D" w:rsidRDefault="00312D6D" w:rsidP="00312D6D">
            <w:pPr>
              <w:spacing w:after="0" w:line="240" w:lineRule="auto"/>
              <w:jc w:val="both"/>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SIA “EURO CELT D”, reģ.Nr.41503044474, Rēzeknes iela 1-59, Daugavpils, LV-5422</w:t>
            </w:r>
          </w:p>
        </w:tc>
        <w:tc>
          <w:tcPr>
            <w:tcW w:w="2438"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 xml:space="preserve">25.05.2016., </w:t>
            </w:r>
          </w:p>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plkst.09:53</w:t>
            </w:r>
          </w:p>
        </w:tc>
      </w:tr>
      <w:tr w:rsidR="00312D6D" w:rsidRPr="00312D6D" w:rsidTr="00312D6D">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2.</w:t>
            </w:r>
          </w:p>
        </w:tc>
        <w:tc>
          <w:tcPr>
            <w:tcW w:w="5670" w:type="dxa"/>
            <w:shd w:val="clear" w:color="auto" w:fill="auto"/>
          </w:tcPr>
          <w:p w:rsidR="00312D6D" w:rsidRPr="00312D6D" w:rsidRDefault="00312D6D" w:rsidP="00312D6D">
            <w:pPr>
              <w:spacing w:after="0" w:line="240" w:lineRule="auto"/>
              <w:jc w:val="both"/>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SIA “ARGON”, reģ.Nr.41503066467, Lāčplēša iela 81, Daugavpils, LV-5401</w:t>
            </w:r>
          </w:p>
        </w:tc>
        <w:tc>
          <w:tcPr>
            <w:tcW w:w="2438"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 xml:space="preserve">25.05.2016., </w:t>
            </w:r>
          </w:p>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plkst.10:00</w:t>
            </w:r>
          </w:p>
        </w:tc>
      </w:tr>
      <w:tr w:rsidR="00312D6D" w:rsidRPr="00312D6D" w:rsidTr="00312D6D">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3.</w:t>
            </w:r>
          </w:p>
        </w:tc>
        <w:tc>
          <w:tcPr>
            <w:tcW w:w="5670" w:type="dxa"/>
            <w:shd w:val="clear" w:color="auto" w:fill="auto"/>
          </w:tcPr>
          <w:p w:rsidR="00312D6D" w:rsidRPr="00312D6D" w:rsidRDefault="00312D6D" w:rsidP="00312D6D">
            <w:pPr>
              <w:spacing w:after="0" w:line="240" w:lineRule="auto"/>
              <w:jc w:val="both"/>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SIA “DAUGAVPILS BŪVREMONTS”, reģ.Nr.40003214470, Raiņa iela 20, Daugavpils, LV-5401</w:t>
            </w:r>
          </w:p>
        </w:tc>
        <w:tc>
          <w:tcPr>
            <w:tcW w:w="2438"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 xml:space="preserve">25.05.2016., </w:t>
            </w:r>
          </w:p>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plkst.10:04</w:t>
            </w:r>
          </w:p>
        </w:tc>
      </w:tr>
      <w:tr w:rsidR="00312D6D" w:rsidRPr="00312D6D" w:rsidTr="00312D6D">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4.</w:t>
            </w:r>
          </w:p>
        </w:tc>
        <w:tc>
          <w:tcPr>
            <w:tcW w:w="5670" w:type="dxa"/>
            <w:shd w:val="clear" w:color="auto" w:fill="auto"/>
          </w:tcPr>
          <w:p w:rsidR="00312D6D" w:rsidRPr="00312D6D" w:rsidRDefault="00312D6D" w:rsidP="00312D6D">
            <w:pPr>
              <w:spacing w:after="0" w:line="240" w:lineRule="auto"/>
              <w:jc w:val="both"/>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SIA “BORG”, reģ.Nr.41503012572, Mazā Dārza iela 5-7, Daugavpils, LV-5404</w:t>
            </w:r>
          </w:p>
        </w:tc>
        <w:tc>
          <w:tcPr>
            <w:tcW w:w="2438"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 xml:space="preserve">25.05.2016., </w:t>
            </w:r>
          </w:p>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plkst.10:28</w:t>
            </w:r>
          </w:p>
        </w:tc>
      </w:tr>
      <w:tr w:rsidR="00312D6D" w:rsidRPr="00312D6D" w:rsidTr="00312D6D">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5.</w:t>
            </w:r>
          </w:p>
        </w:tc>
        <w:tc>
          <w:tcPr>
            <w:tcW w:w="5670" w:type="dxa"/>
            <w:shd w:val="clear" w:color="auto" w:fill="auto"/>
          </w:tcPr>
          <w:p w:rsidR="00312D6D" w:rsidRPr="00312D6D" w:rsidRDefault="00312D6D" w:rsidP="00312D6D">
            <w:pPr>
              <w:spacing w:after="0" w:line="240" w:lineRule="auto"/>
              <w:jc w:val="both"/>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PS “VANPRO un NORDSERVISS”, reģ.Nr.41503061671, Lāčplēša iela 5, Krāslava, Krāslavas novads, LV-5601</w:t>
            </w:r>
          </w:p>
        </w:tc>
        <w:tc>
          <w:tcPr>
            <w:tcW w:w="2438"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 xml:space="preserve">25.05.2016., </w:t>
            </w:r>
          </w:p>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plkst.10:43</w:t>
            </w:r>
          </w:p>
        </w:tc>
      </w:tr>
      <w:tr w:rsidR="00312D6D" w:rsidRPr="00312D6D" w:rsidTr="00312D6D">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6.</w:t>
            </w:r>
          </w:p>
        </w:tc>
        <w:tc>
          <w:tcPr>
            <w:tcW w:w="5670" w:type="dxa"/>
            <w:shd w:val="clear" w:color="auto" w:fill="auto"/>
          </w:tcPr>
          <w:p w:rsidR="00312D6D" w:rsidRPr="00312D6D" w:rsidRDefault="00312D6D" w:rsidP="00312D6D">
            <w:pPr>
              <w:spacing w:after="0" w:line="240" w:lineRule="auto"/>
              <w:jc w:val="both"/>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SIA “BUILDER INDUSTRY”, reģ.Nr.41503054059, 18.novembra iela 31-8, Daugavpils, LV-5401</w:t>
            </w:r>
          </w:p>
        </w:tc>
        <w:tc>
          <w:tcPr>
            <w:tcW w:w="2438"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 xml:space="preserve">25.05.2016., </w:t>
            </w:r>
          </w:p>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plkst.10:44</w:t>
            </w:r>
          </w:p>
        </w:tc>
      </w:tr>
      <w:tr w:rsidR="00312D6D" w:rsidRPr="00312D6D" w:rsidTr="00312D6D">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7.</w:t>
            </w:r>
          </w:p>
        </w:tc>
        <w:tc>
          <w:tcPr>
            <w:tcW w:w="5670" w:type="dxa"/>
            <w:shd w:val="clear" w:color="auto" w:fill="auto"/>
          </w:tcPr>
          <w:p w:rsidR="00312D6D" w:rsidRPr="00312D6D" w:rsidRDefault="00312D6D" w:rsidP="00312D6D">
            <w:pPr>
              <w:spacing w:after="0" w:line="240" w:lineRule="auto"/>
              <w:jc w:val="both"/>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rPr>
              <w:t>SIA “</w:t>
            </w:r>
            <w:proofErr w:type="spellStart"/>
            <w:r w:rsidRPr="00312D6D">
              <w:rPr>
                <w:rFonts w:ascii="Times New Roman" w:eastAsia="Times New Roman" w:hAnsi="Times New Roman" w:cs="Times New Roman"/>
                <w:sz w:val="23"/>
                <w:szCs w:val="23"/>
              </w:rPr>
              <w:t>Celtniecības</w:t>
            </w:r>
            <w:proofErr w:type="spellEnd"/>
            <w:r w:rsidRPr="00312D6D">
              <w:rPr>
                <w:rFonts w:ascii="Times New Roman" w:eastAsia="Times New Roman" w:hAnsi="Times New Roman" w:cs="Times New Roman"/>
                <w:sz w:val="23"/>
                <w:szCs w:val="23"/>
              </w:rPr>
              <w:t xml:space="preserve"> </w:t>
            </w:r>
            <w:proofErr w:type="spellStart"/>
            <w:r w:rsidRPr="00312D6D">
              <w:rPr>
                <w:rFonts w:ascii="Times New Roman" w:eastAsia="Times New Roman" w:hAnsi="Times New Roman" w:cs="Times New Roman"/>
                <w:sz w:val="23"/>
                <w:szCs w:val="23"/>
              </w:rPr>
              <w:t>projektu</w:t>
            </w:r>
            <w:proofErr w:type="spellEnd"/>
            <w:r w:rsidRPr="00312D6D">
              <w:rPr>
                <w:rFonts w:ascii="Times New Roman" w:eastAsia="Times New Roman" w:hAnsi="Times New Roman" w:cs="Times New Roman"/>
                <w:sz w:val="23"/>
                <w:szCs w:val="23"/>
              </w:rPr>
              <w:t xml:space="preserve"> </w:t>
            </w:r>
            <w:proofErr w:type="spellStart"/>
            <w:r w:rsidRPr="00312D6D">
              <w:rPr>
                <w:rFonts w:ascii="Times New Roman" w:eastAsia="Times New Roman" w:hAnsi="Times New Roman" w:cs="Times New Roman"/>
                <w:sz w:val="23"/>
                <w:szCs w:val="23"/>
              </w:rPr>
              <w:t>vadība</w:t>
            </w:r>
            <w:proofErr w:type="spellEnd"/>
            <w:r w:rsidRPr="00312D6D">
              <w:rPr>
                <w:rFonts w:ascii="Times New Roman" w:eastAsia="Times New Roman" w:hAnsi="Times New Roman" w:cs="Times New Roman"/>
                <w:sz w:val="23"/>
                <w:szCs w:val="23"/>
              </w:rPr>
              <w:t>”</w:t>
            </w:r>
            <w:r w:rsidRPr="00312D6D">
              <w:rPr>
                <w:rFonts w:ascii="Times New Roman" w:eastAsia="Times New Roman" w:hAnsi="Times New Roman" w:cs="Times New Roman"/>
                <w:sz w:val="23"/>
                <w:szCs w:val="23"/>
                <w:lang w:val="lv-LV"/>
              </w:rPr>
              <w:t>, reģ.Nr.41503040735, Vaļņu iela 4C, Daugavpils,  LV-5401</w:t>
            </w:r>
          </w:p>
        </w:tc>
        <w:tc>
          <w:tcPr>
            <w:tcW w:w="2438"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 xml:space="preserve">25.05.2016., </w:t>
            </w:r>
          </w:p>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plkst.10:45</w:t>
            </w:r>
          </w:p>
        </w:tc>
      </w:tr>
      <w:tr w:rsidR="00312D6D" w:rsidRPr="00312D6D" w:rsidTr="00312D6D">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8.</w:t>
            </w:r>
          </w:p>
        </w:tc>
        <w:tc>
          <w:tcPr>
            <w:tcW w:w="5670" w:type="dxa"/>
            <w:shd w:val="clear" w:color="auto" w:fill="auto"/>
          </w:tcPr>
          <w:p w:rsidR="00312D6D" w:rsidRPr="00312D6D" w:rsidRDefault="00312D6D" w:rsidP="00312D6D">
            <w:pPr>
              <w:spacing w:after="0" w:line="240" w:lineRule="auto"/>
              <w:jc w:val="both"/>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SIA “DAUGAVPILS CELTNIEKS”, reģ.Nr.51503019271, Kārklu iela 8, Daugavpils, LV-5401</w:t>
            </w:r>
          </w:p>
        </w:tc>
        <w:tc>
          <w:tcPr>
            <w:tcW w:w="2438"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 xml:space="preserve">25.05.2016., </w:t>
            </w:r>
          </w:p>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plkst.10:58</w:t>
            </w:r>
          </w:p>
        </w:tc>
      </w:tr>
    </w:tbl>
    <w:p w:rsidR="002F41FD" w:rsidRPr="00357BC3" w:rsidRDefault="002F41FD" w:rsidP="002F41FD">
      <w:pPr>
        <w:spacing w:after="120" w:line="240" w:lineRule="auto"/>
        <w:jc w:val="both"/>
        <w:rPr>
          <w:rFonts w:ascii="Times New Roman" w:eastAsia="Times New Roman" w:hAnsi="Times New Roman" w:cs="Times New Roman"/>
          <w:sz w:val="23"/>
          <w:szCs w:val="23"/>
          <w:lang w:val="lv-LV"/>
        </w:rPr>
      </w:pPr>
    </w:p>
    <w:p w:rsidR="002F41FD" w:rsidRPr="00357BC3" w:rsidRDefault="00312D6D" w:rsidP="002F41FD">
      <w:pPr>
        <w:numPr>
          <w:ilvl w:val="1"/>
          <w:numId w:val="1"/>
        </w:numPr>
        <w:spacing w:after="120" w:line="240" w:lineRule="auto"/>
        <w:ind w:left="426" w:hanging="426"/>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sz w:val="23"/>
          <w:szCs w:val="23"/>
          <w:lang w:val="lv-LV"/>
        </w:rPr>
        <w:t>2016.gada 25.maija sēdē (prot. Nr.2)</w:t>
      </w:r>
      <w:r w:rsidR="002F41FD" w:rsidRPr="00357BC3">
        <w:rPr>
          <w:rFonts w:ascii="Times New Roman" w:eastAsia="Times New Roman" w:hAnsi="Times New Roman" w:cs="Times New Roman"/>
          <w:sz w:val="23"/>
          <w:szCs w:val="23"/>
          <w:lang w:val="lv-LV"/>
        </w:rPr>
        <w:t xml:space="preserve"> iepirkuma komisija konstatēja, ka pretendenti iesniedza sekojošus </w:t>
      </w:r>
      <w:r w:rsidRPr="00357BC3">
        <w:rPr>
          <w:rFonts w:ascii="Times New Roman" w:eastAsia="Times New Roman" w:hAnsi="Times New Roman" w:cs="Times New Roman"/>
          <w:sz w:val="23"/>
          <w:szCs w:val="23"/>
          <w:lang w:val="lv-LV"/>
        </w:rPr>
        <w:t xml:space="preserve">finanšu </w:t>
      </w:r>
      <w:r w:rsidR="002F41FD" w:rsidRPr="00357BC3">
        <w:rPr>
          <w:rFonts w:ascii="Times New Roman" w:eastAsia="Times New Roman" w:hAnsi="Times New Roman" w:cs="Times New Roman"/>
          <w:sz w:val="23"/>
          <w:szCs w:val="23"/>
          <w:lang w:val="lv-LV"/>
        </w:rPr>
        <w:t>piedāvājumus:</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3969"/>
        <w:gridCol w:w="1379"/>
        <w:gridCol w:w="1380"/>
        <w:gridCol w:w="1380"/>
      </w:tblGrid>
      <w:tr w:rsidR="00312D6D" w:rsidRPr="00161995" w:rsidTr="00312D6D">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b/>
                <w:sz w:val="23"/>
                <w:szCs w:val="23"/>
                <w:lang w:val="lv-LV"/>
              </w:rPr>
            </w:pPr>
            <w:proofErr w:type="spellStart"/>
            <w:r w:rsidRPr="00312D6D">
              <w:rPr>
                <w:rFonts w:ascii="Times New Roman" w:eastAsia="Times New Roman" w:hAnsi="Times New Roman" w:cs="Times New Roman"/>
                <w:b/>
                <w:sz w:val="23"/>
                <w:szCs w:val="23"/>
                <w:lang w:val="lv-LV"/>
              </w:rPr>
              <w:t>Nr.p.k</w:t>
            </w:r>
            <w:proofErr w:type="spellEnd"/>
            <w:r w:rsidRPr="00312D6D">
              <w:rPr>
                <w:rFonts w:ascii="Times New Roman" w:eastAsia="Times New Roman" w:hAnsi="Times New Roman" w:cs="Times New Roman"/>
                <w:b/>
                <w:sz w:val="23"/>
                <w:szCs w:val="23"/>
                <w:lang w:val="lv-LV"/>
              </w:rPr>
              <w:t>.</w:t>
            </w:r>
          </w:p>
        </w:tc>
        <w:tc>
          <w:tcPr>
            <w:tcW w:w="396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b/>
                <w:sz w:val="23"/>
                <w:szCs w:val="23"/>
                <w:lang w:val="lv-LV"/>
              </w:rPr>
            </w:pPr>
            <w:r w:rsidRPr="00312D6D">
              <w:rPr>
                <w:rFonts w:ascii="Times New Roman" w:eastAsia="Times New Roman" w:hAnsi="Times New Roman" w:cs="Times New Roman"/>
                <w:b/>
                <w:sz w:val="23"/>
                <w:szCs w:val="23"/>
                <w:lang w:val="lv-LV"/>
              </w:rPr>
              <w:t>Pretendenta nosaukums</w:t>
            </w:r>
          </w:p>
        </w:tc>
        <w:tc>
          <w:tcPr>
            <w:tcW w:w="1379" w:type="dxa"/>
            <w:vAlign w:val="center"/>
          </w:tcPr>
          <w:p w:rsidR="00312D6D" w:rsidRPr="00312D6D" w:rsidRDefault="00312D6D" w:rsidP="00312D6D">
            <w:pPr>
              <w:spacing w:after="0" w:line="240" w:lineRule="auto"/>
              <w:jc w:val="center"/>
              <w:rPr>
                <w:rFonts w:ascii="Times New Roman" w:eastAsia="Times New Roman" w:hAnsi="Times New Roman" w:cs="Times New Roman"/>
                <w:b/>
                <w:sz w:val="23"/>
                <w:szCs w:val="23"/>
                <w:lang w:val="lv-LV"/>
              </w:rPr>
            </w:pPr>
            <w:r w:rsidRPr="00312D6D">
              <w:rPr>
                <w:rFonts w:ascii="Times New Roman" w:eastAsia="Times New Roman" w:hAnsi="Times New Roman" w:cs="Times New Roman"/>
                <w:b/>
                <w:sz w:val="23"/>
                <w:szCs w:val="23"/>
                <w:lang w:val="lv-LV"/>
              </w:rPr>
              <w:t>Piedāvātā cena EUR bez PVN (1.daļā)</w:t>
            </w:r>
          </w:p>
        </w:tc>
        <w:tc>
          <w:tcPr>
            <w:tcW w:w="1380" w:type="dxa"/>
          </w:tcPr>
          <w:p w:rsidR="00312D6D" w:rsidRPr="00312D6D" w:rsidRDefault="00312D6D" w:rsidP="00312D6D">
            <w:pPr>
              <w:spacing w:after="0" w:line="240" w:lineRule="auto"/>
              <w:jc w:val="center"/>
              <w:rPr>
                <w:rFonts w:ascii="Times New Roman" w:eastAsia="Times New Roman" w:hAnsi="Times New Roman" w:cs="Times New Roman"/>
                <w:b/>
                <w:sz w:val="23"/>
                <w:szCs w:val="23"/>
                <w:lang w:val="lv-LV"/>
              </w:rPr>
            </w:pPr>
            <w:r w:rsidRPr="00312D6D">
              <w:rPr>
                <w:rFonts w:ascii="Times New Roman" w:eastAsia="Times New Roman" w:hAnsi="Times New Roman" w:cs="Times New Roman"/>
                <w:b/>
                <w:sz w:val="23"/>
                <w:szCs w:val="23"/>
                <w:lang w:val="lv-LV"/>
              </w:rPr>
              <w:t>Piedāvātā cena EUR bez PVN (2.daļā)</w:t>
            </w:r>
          </w:p>
        </w:tc>
        <w:tc>
          <w:tcPr>
            <w:tcW w:w="1380" w:type="dxa"/>
          </w:tcPr>
          <w:p w:rsidR="00312D6D" w:rsidRPr="00312D6D" w:rsidRDefault="00312D6D" w:rsidP="00312D6D">
            <w:pPr>
              <w:spacing w:after="0" w:line="240" w:lineRule="auto"/>
              <w:jc w:val="center"/>
              <w:rPr>
                <w:rFonts w:ascii="Times New Roman" w:eastAsia="Times New Roman" w:hAnsi="Times New Roman" w:cs="Times New Roman"/>
                <w:b/>
                <w:sz w:val="23"/>
                <w:szCs w:val="23"/>
                <w:lang w:val="lv-LV"/>
              </w:rPr>
            </w:pPr>
            <w:r w:rsidRPr="00312D6D">
              <w:rPr>
                <w:rFonts w:ascii="Times New Roman" w:eastAsia="Times New Roman" w:hAnsi="Times New Roman" w:cs="Times New Roman"/>
                <w:b/>
                <w:sz w:val="23"/>
                <w:szCs w:val="23"/>
                <w:lang w:val="lv-LV"/>
              </w:rPr>
              <w:t>Piedāvātā cena EUR bez PVN (3.daļā)</w:t>
            </w:r>
          </w:p>
        </w:tc>
      </w:tr>
      <w:tr w:rsidR="00312D6D" w:rsidRPr="00312D6D" w:rsidTr="00312D6D">
        <w:trPr>
          <w:trHeight w:val="418"/>
        </w:trPr>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1.</w:t>
            </w:r>
          </w:p>
        </w:tc>
        <w:tc>
          <w:tcPr>
            <w:tcW w:w="396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rPr>
            </w:pPr>
            <w:r w:rsidRPr="00312D6D">
              <w:rPr>
                <w:rFonts w:ascii="Times New Roman" w:eastAsia="Times New Roman" w:hAnsi="Times New Roman" w:cs="Times New Roman"/>
                <w:sz w:val="23"/>
                <w:szCs w:val="23"/>
                <w:lang w:val="lv-LV"/>
              </w:rPr>
              <w:t>SIA “EURO CELT D”</w:t>
            </w:r>
          </w:p>
        </w:tc>
        <w:tc>
          <w:tcPr>
            <w:tcW w:w="137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7325,82</w:t>
            </w:r>
          </w:p>
        </w:tc>
        <w:tc>
          <w:tcPr>
            <w:tcW w:w="1380"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6511,21</w:t>
            </w:r>
          </w:p>
        </w:tc>
        <w:tc>
          <w:tcPr>
            <w:tcW w:w="1380" w:type="dxa"/>
            <w:shd w:val="clear" w:color="auto" w:fill="BFBFBF"/>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p>
        </w:tc>
      </w:tr>
      <w:tr w:rsidR="00312D6D" w:rsidRPr="00312D6D" w:rsidTr="00312D6D">
        <w:trPr>
          <w:trHeight w:val="418"/>
        </w:trPr>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2.</w:t>
            </w:r>
          </w:p>
        </w:tc>
        <w:tc>
          <w:tcPr>
            <w:tcW w:w="396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rPr>
            </w:pPr>
            <w:r w:rsidRPr="00312D6D">
              <w:rPr>
                <w:rFonts w:ascii="Times New Roman" w:eastAsia="Times New Roman" w:hAnsi="Times New Roman" w:cs="Times New Roman"/>
                <w:sz w:val="23"/>
                <w:szCs w:val="23"/>
                <w:lang w:val="lv-LV"/>
              </w:rPr>
              <w:t>SIA “ARGON”</w:t>
            </w:r>
          </w:p>
        </w:tc>
        <w:tc>
          <w:tcPr>
            <w:tcW w:w="137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5828,81</w:t>
            </w:r>
          </w:p>
        </w:tc>
        <w:tc>
          <w:tcPr>
            <w:tcW w:w="1380"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7248,97</w:t>
            </w:r>
          </w:p>
        </w:tc>
        <w:tc>
          <w:tcPr>
            <w:tcW w:w="1380" w:type="dxa"/>
            <w:shd w:val="clear" w:color="auto" w:fill="BFBFBF"/>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p>
        </w:tc>
      </w:tr>
      <w:tr w:rsidR="00312D6D" w:rsidRPr="00312D6D" w:rsidTr="00312D6D">
        <w:trPr>
          <w:trHeight w:val="418"/>
        </w:trPr>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3.</w:t>
            </w:r>
          </w:p>
        </w:tc>
        <w:tc>
          <w:tcPr>
            <w:tcW w:w="396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rPr>
            </w:pPr>
            <w:r w:rsidRPr="00312D6D">
              <w:rPr>
                <w:rFonts w:ascii="Times New Roman" w:eastAsia="Times New Roman" w:hAnsi="Times New Roman" w:cs="Times New Roman"/>
                <w:sz w:val="23"/>
                <w:szCs w:val="23"/>
                <w:lang w:val="lv-LV"/>
              </w:rPr>
              <w:t>SIA “DAUGAVPILS BŪVREMONTS”</w:t>
            </w:r>
          </w:p>
        </w:tc>
        <w:tc>
          <w:tcPr>
            <w:tcW w:w="137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6808,45</w:t>
            </w:r>
          </w:p>
        </w:tc>
        <w:tc>
          <w:tcPr>
            <w:tcW w:w="1380"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8223,71</w:t>
            </w:r>
          </w:p>
        </w:tc>
        <w:tc>
          <w:tcPr>
            <w:tcW w:w="1380" w:type="dxa"/>
            <w:shd w:val="clear" w:color="auto" w:fill="BFBFBF"/>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p>
        </w:tc>
      </w:tr>
      <w:tr w:rsidR="00312D6D" w:rsidRPr="00312D6D" w:rsidTr="00312D6D">
        <w:trPr>
          <w:trHeight w:val="418"/>
        </w:trPr>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4.</w:t>
            </w:r>
          </w:p>
        </w:tc>
        <w:tc>
          <w:tcPr>
            <w:tcW w:w="396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rPr>
            </w:pPr>
            <w:r w:rsidRPr="00312D6D">
              <w:rPr>
                <w:rFonts w:ascii="Times New Roman" w:eastAsia="Times New Roman" w:hAnsi="Times New Roman" w:cs="Times New Roman"/>
                <w:sz w:val="23"/>
                <w:szCs w:val="23"/>
                <w:lang w:val="lv-LV"/>
              </w:rPr>
              <w:t>SIA “BORG”</w:t>
            </w:r>
          </w:p>
        </w:tc>
        <w:tc>
          <w:tcPr>
            <w:tcW w:w="137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7303,06</w:t>
            </w:r>
          </w:p>
        </w:tc>
        <w:tc>
          <w:tcPr>
            <w:tcW w:w="1380"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10709,26</w:t>
            </w:r>
          </w:p>
        </w:tc>
        <w:tc>
          <w:tcPr>
            <w:tcW w:w="1380"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47488,14</w:t>
            </w:r>
          </w:p>
        </w:tc>
      </w:tr>
      <w:tr w:rsidR="00312D6D" w:rsidRPr="00312D6D" w:rsidTr="00312D6D">
        <w:trPr>
          <w:trHeight w:val="418"/>
        </w:trPr>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5.</w:t>
            </w:r>
          </w:p>
        </w:tc>
        <w:tc>
          <w:tcPr>
            <w:tcW w:w="396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rPr>
            </w:pPr>
            <w:r w:rsidRPr="00312D6D">
              <w:rPr>
                <w:rFonts w:ascii="Times New Roman" w:eastAsia="Times New Roman" w:hAnsi="Times New Roman" w:cs="Times New Roman"/>
                <w:sz w:val="23"/>
                <w:szCs w:val="23"/>
                <w:lang w:val="lv-LV"/>
              </w:rPr>
              <w:t>PS “VANPRO un NORDSERVISS”</w:t>
            </w:r>
          </w:p>
        </w:tc>
        <w:tc>
          <w:tcPr>
            <w:tcW w:w="137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8361,81</w:t>
            </w:r>
          </w:p>
        </w:tc>
        <w:tc>
          <w:tcPr>
            <w:tcW w:w="1380"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10236,98</w:t>
            </w:r>
          </w:p>
        </w:tc>
        <w:tc>
          <w:tcPr>
            <w:tcW w:w="1380"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61776,13</w:t>
            </w:r>
          </w:p>
        </w:tc>
      </w:tr>
      <w:tr w:rsidR="00312D6D" w:rsidRPr="00312D6D" w:rsidTr="00312D6D">
        <w:trPr>
          <w:trHeight w:val="418"/>
        </w:trPr>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6.</w:t>
            </w:r>
          </w:p>
        </w:tc>
        <w:tc>
          <w:tcPr>
            <w:tcW w:w="396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rPr>
            </w:pPr>
            <w:r w:rsidRPr="00312D6D">
              <w:rPr>
                <w:rFonts w:ascii="Times New Roman" w:eastAsia="Times New Roman" w:hAnsi="Times New Roman" w:cs="Times New Roman"/>
                <w:sz w:val="23"/>
                <w:szCs w:val="23"/>
                <w:lang w:val="lv-LV"/>
              </w:rPr>
              <w:t>SIA “BUILDER INDUSTRY”</w:t>
            </w:r>
          </w:p>
        </w:tc>
        <w:tc>
          <w:tcPr>
            <w:tcW w:w="137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7525,32</w:t>
            </w:r>
          </w:p>
        </w:tc>
        <w:tc>
          <w:tcPr>
            <w:tcW w:w="1380"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7756,09</w:t>
            </w:r>
          </w:p>
        </w:tc>
        <w:tc>
          <w:tcPr>
            <w:tcW w:w="1380"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55102,54</w:t>
            </w:r>
          </w:p>
        </w:tc>
      </w:tr>
      <w:tr w:rsidR="00312D6D" w:rsidRPr="00312D6D" w:rsidTr="00312D6D">
        <w:trPr>
          <w:trHeight w:val="418"/>
        </w:trPr>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7.</w:t>
            </w:r>
          </w:p>
        </w:tc>
        <w:tc>
          <w:tcPr>
            <w:tcW w:w="396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rPr>
            </w:pPr>
            <w:r w:rsidRPr="00312D6D">
              <w:rPr>
                <w:rFonts w:ascii="Times New Roman" w:eastAsia="Times New Roman" w:hAnsi="Times New Roman" w:cs="Times New Roman"/>
                <w:sz w:val="23"/>
                <w:szCs w:val="23"/>
              </w:rPr>
              <w:t>SIA “</w:t>
            </w:r>
            <w:proofErr w:type="spellStart"/>
            <w:r w:rsidRPr="00312D6D">
              <w:rPr>
                <w:rFonts w:ascii="Times New Roman" w:eastAsia="Times New Roman" w:hAnsi="Times New Roman" w:cs="Times New Roman"/>
                <w:sz w:val="23"/>
                <w:szCs w:val="23"/>
              </w:rPr>
              <w:t>Celtniecības</w:t>
            </w:r>
            <w:proofErr w:type="spellEnd"/>
            <w:r w:rsidRPr="00312D6D">
              <w:rPr>
                <w:rFonts w:ascii="Times New Roman" w:eastAsia="Times New Roman" w:hAnsi="Times New Roman" w:cs="Times New Roman"/>
                <w:sz w:val="23"/>
                <w:szCs w:val="23"/>
              </w:rPr>
              <w:t xml:space="preserve"> </w:t>
            </w:r>
            <w:proofErr w:type="spellStart"/>
            <w:r w:rsidRPr="00312D6D">
              <w:rPr>
                <w:rFonts w:ascii="Times New Roman" w:eastAsia="Times New Roman" w:hAnsi="Times New Roman" w:cs="Times New Roman"/>
                <w:sz w:val="23"/>
                <w:szCs w:val="23"/>
              </w:rPr>
              <w:t>projektu</w:t>
            </w:r>
            <w:proofErr w:type="spellEnd"/>
            <w:r w:rsidRPr="00312D6D">
              <w:rPr>
                <w:rFonts w:ascii="Times New Roman" w:eastAsia="Times New Roman" w:hAnsi="Times New Roman" w:cs="Times New Roman"/>
                <w:sz w:val="23"/>
                <w:szCs w:val="23"/>
              </w:rPr>
              <w:t xml:space="preserve"> </w:t>
            </w:r>
            <w:proofErr w:type="spellStart"/>
            <w:r w:rsidRPr="00312D6D">
              <w:rPr>
                <w:rFonts w:ascii="Times New Roman" w:eastAsia="Times New Roman" w:hAnsi="Times New Roman" w:cs="Times New Roman"/>
                <w:sz w:val="23"/>
                <w:szCs w:val="23"/>
              </w:rPr>
              <w:t>vadība</w:t>
            </w:r>
            <w:proofErr w:type="spellEnd"/>
            <w:r w:rsidRPr="00312D6D">
              <w:rPr>
                <w:rFonts w:ascii="Times New Roman" w:eastAsia="Times New Roman" w:hAnsi="Times New Roman" w:cs="Times New Roman"/>
                <w:sz w:val="23"/>
                <w:szCs w:val="23"/>
              </w:rPr>
              <w:t>”</w:t>
            </w:r>
          </w:p>
        </w:tc>
        <w:tc>
          <w:tcPr>
            <w:tcW w:w="1379" w:type="dxa"/>
            <w:shd w:val="clear" w:color="auto" w:fill="BFBFBF"/>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p>
        </w:tc>
        <w:tc>
          <w:tcPr>
            <w:tcW w:w="1380" w:type="dxa"/>
            <w:shd w:val="clear" w:color="auto" w:fill="BFBFBF"/>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p>
        </w:tc>
        <w:tc>
          <w:tcPr>
            <w:tcW w:w="1380"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43729,88</w:t>
            </w:r>
          </w:p>
        </w:tc>
      </w:tr>
      <w:tr w:rsidR="00312D6D" w:rsidRPr="00312D6D" w:rsidTr="00312D6D">
        <w:trPr>
          <w:trHeight w:val="418"/>
        </w:trPr>
        <w:tc>
          <w:tcPr>
            <w:tcW w:w="1105"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8.</w:t>
            </w:r>
          </w:p>
        </w:tc>
        <w:tc>
          <w:tcPr>
            <w:tcW w:w="396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rPr>
            </w:pPr>
            <w:r w:rsidRPr="00312D6D">
              <w:rPr>
                <w:rFonts w:ascii="Times New Roman" w:eastAsia="Times New Roman" w:hAnsi="Times New Roman" w:cs="Times New Roman"/>
                <w:sz w:val="23"/>
                <w:szCs w:val="23"/>
                <w:lang w:val="lv-LV"/>
              </w:rPr>
              <w:t>SIA “DAUGAVPILS CELTNIEKS”</w:t>
            </w:r>
          </w:p>
        </w:tc>
        <w:tc>
          <w:tcPr>
            <w:tcW w:w="1379"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5963,13</w:t>
            </w:r>
          </w:p>
        </w:tc>
        <w:tc>
          <w:tcPr>
            <w:tcW w:w="1380" w:type="dxa"/>
            <w:shd w:val="clear" w:color="auto" w:fill="auto"/>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r w:rsidRPr="00312D6D">
              <w:rPr>
                <w:rFonts w:ascii="Times New Roman" w:eastAsia="Times New Roman" w:hAnsi="Times New Roman" w:cs="Times New Roman"/>
                <w:sz w:val="23"/>
                <w:szCs w:val="23"/>
                <w:lang w:val="lv-LV"/>
              </w:rPr>
              <w:t>7315,30</w:t>
            </w:r>
          </w:p>
        </w:tc>
        <w:tc>
          <w:tcPr>
            <w:tcW w:w="1380" w:type="dxa"/>
            <w:shd w:val="clear" w:color="auto" w:fill="BFBFBF"/>
            <w:vAlign w:val="center"/>
          </w:tcPr>
          <w:p w:rsidR="00312D6D" w:rsidRPr="00312D6D" w:rsidRDefault="00312D6D" w:rsidP="00312D6D">
            <w:pPr>
              <w:spacing w:after="0" w:line="240" w:lineRule="auto"/>
              <w:jc w:val="center"/>
              <w:rPr>
                <w:rFonts w:ascii="Times New Roman" w:eastAsia="Times New Roman" w:hAnsi="Times New Roman" w:cs="Times New Roman"/>
                <w:sz w:val="23"/>
                <w:szCs w:val="23"/>
                <w:lang w:val="lv-LV"/>
              </w:rPr>
            </w:pPr>
          </w:p>
        </w:tc>
      </w:tr>
    </w:tbl>
    <w:p w:rsidR="002F41FD" w:rsidRPr="00357BC3" w:rsidRDefault="002F41FD" w:rsidP="002F41FD">
      <w:pPr>
        <w:spacing w:after="120" w:line="240" w:lineRule="auto"/>
        <w:jc w:val="both"/>
        <w:rPr>
          <w:rFonts w:ascii="Times New Roman" w:eastAsia="Times New Roman" w:hAnsi="Times New Roman" w:cs="Times New Roman"/>
          <w:sz w:val="23"/>
          <w:szCs w:val="23"/>
          <w:lang w:val="lv-LV"/>
        </w:rPr>
      </w:pPr>
    </w:p>
    <w:p w:rsidR="001E0203" w:rsidRPr="00357BC3" w:rsidRDefault="001E0203" w:rsidP="00645390">
      <w:pPr>
        <w:numPr>
          <w:ilvl w:val="1"/>
          <w:numId w:val="1"/>
        </w:numPr>
        <w:spacing w:after="120" w:line="240" w:lineRule="auto"/>
        <w:ind w:left="426" w:hanging="426"/>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sz w:val="23"/>
          <w:szCs w:val="23"/>
          <w:lang w:val="lv-LV"/>
        </w:rPr>
        <w:t xml:space="preserve">2016.gada </w:t>
      </w:r>
      <w:r w:rsidR="004C5197" w:rsidRPr="00357BC3">
        <w:rPr>
          <w:rFonts w:ascii="Times New Roman" w:eastAsia="Times New Roman" w:hAnsi="Times New Roman" w:cs="Times New Roman"/>
          <w:sz w:val="23"/>
          <w:szCs w:val="23"/>
          <w:lang w:val="lv-LV"/>
        </w:rPr>
        <w:t>16.jūnija sēdē (prot. Nr.3</w:t>
      </w:r>
      <w:r w:rsidR="00F86911" w:rsidRPr="00357BC3">
        <w:rPr>
          <w:rFonts w:ascii="Times New Roman" w:eastAsia="Times New Roman" w:hAnsi="Times New Roman" w:cs="Times New Roman"/>
          <w:sz w:val="23"/>
          <w:szCs w:val="23"/>
          <w:lang w:val="lv-LV"/>
        </w:rPr>
        <w:t xml:space="preserve">) iepirkuma komisija, izmantojot Ministru kabineta noteikto informācijas sistēmu </w:t>
      </w:r>
      <w:hyperlink r:id="rId9" w:history="1">
        <w:r w:rsidRPr="00357BC3">
          <w:rPr>
            <w:rStyle w:val="Hyperlink"/>
            <w:rFonts w:ascii="Times New Roman" w:eastAsia="Times New Roman" w:hAnsi="Times New Roman" w:cs="Times New Roman"/>
            <w:sz w:val="23"/>
            <w:szCs w:val="23"/>
            <w:lang w:val="lv-LV"/>
          </w:rPr>
          <w:t>https://www.eis.gov.lv</w:t>
        </w:r>
      </w:hyperlink>
      <w:r w:rsidR="00F86911" w:rsidRPr="00357BC3">
        <w:rPr>
          <w:rFonts w:ascii="Times New Roman" w:eastAsia="Times New Roman" w:hAnsi="Times New Roman" w:cs="Times New Roman"/>
          <w:sz w:val="23"/>
          <w:szCs w:val="23"/>
          <w:lang w:val="lv-LV"/>
        </w:rPr>
        <w:t xml:space="preserve">, </w:t>
      </w:r>
      <w:r w:rsidR="00645390" w:rsidRPr="00357BC3">
        <w:rPr>
          <w:rFonts w:ascii="Times New Roman" w:eastAsia="Times New Roman" w:hAnsi="Times New Roman" w:cs="Times New Roman"/>
          <w:sz w:val="23"/>
          <w:szCs w:val="23"/>
          <w:lang w:val="lv-LV"/>
        </w:rPr>
        <w:t xml:space="preserve">konstatēja, ka pretendentiem </w:t>
      </w:r>
      <w:r w:rsidR="004C5197" w:rsidRPr="00357BC3">
        <w:rPr>
          <w:rFonts w:ascii="Times New Roman" w:eastAsia="Times New Roman" w:hAnsi="Times New Roman" w:cs="Times New Roman"/>
          <w:sz w:val="23"/>
          <w:szCs w:val="23"/>
          <w:lang w:val="lv-LV"/>
        </w:rPr>
        <w:t xml:space="preserve">SIA “EURO CELT D”, SIA “ARGON”, SIA “DAUGAVPILS BŪVREMONTS”, SIA “BORG”, PS “VANPRO un NORDSERVISS”, SIA “BUILDER INDUSTRY”, SIA “Celtniecības projektu vadība”, SIA “DAUGAVPILS CELTNIEKS”, pretendenta PS “VANPRO un NORDSERVISS” </w:t>
      </w:r>
      <w:r w:rsidR="004C5197" w:rsidRPr="00357BC3">
        <w:rPr>
          <w:rFonts w:ascii="Times New Roman" w:eastAsia="Times New Roman" w:hAnsi="Times New Roman" w:cs="Times New Roman"/>
          <w:bCs/>
          <w:sz w:val="23"/>
          <w:szCs w:val="23"/>
          <w:lang w:val="lv-LV"/>
        </w:rPr>
        <w:t xml:space="preserve">personālsabiedrības biedriem SIA "VANPRO" un SIA "NORDSERVISS" </w:t>
      </w:r>
      <w:r w:rsidR="004C5197" w:rsidRPr="00357BC3">
        <w:rPr>
          <w:rFonts w:ascii="Times New Roman" w:eastAsia="Times New Roman" w:hAnsi="Times New Roman" w:cs="Times New Roman"/>
          <w:sz w:val="23"/>
          <w:szCs w:val="23"/>
          <w:lang w:val="lv-LV"/>
        </w:rPr>
        <w:t>un Publisko iepirkumu likumā 8.</w:t>
      </w:r>
      <w:r w:rsidR="004C5197" w:rsidRPr="00357BC3">
        <w:rPr>
          <w:rFonts w:ascii="Times New Roman" w:eastAsia="Times New Roman" w:hAnsi="Times New Roman" w:cs="Times New Roman"/>
          <w:sz w:val="23"/>
          <w:szCs w:val="23"/>
          <w:vertAlign w:val="superscript"/>
          <w:lang w:val="lv-LV"/>
        </w:rPr>
        <w:t>2</w:t>
      </w:r>
      <w:r w:rsidR="004C5197" w:rsidRPr="00357BC3">
        <w:rPr>
          <w:rFonts w:ascii="Times New Roman" w:eastAsia="Times New Roman" w:hAnsi="Times New Roman" w:cs="Times New Roman"/>
          <w:sz w:val="23"/>
          <w:szCs w:val="23"/>
          <w:lang w:val="lv-LV"/>
        </w:rPr>
        <w:t xml:space="preserve"> panta piektās daļas 3.punktā minētajām personām SIA “KONNA”, SIA “DRCU”, SIA </w:t>
      </w:r>
      <w:r w:rsidR="004C5197" w:rsidRPr="00357BC3">
        <w:rPr>
          <w:rFonts w:ascii="Times New Roman" w:eastAsia="Times New Roman" w:hAnsi="Times New Roman" w:cs="Times New Roman"/>
          <w:sz w:val="23"/>
          <w:szCs w:val="23"/>
          <w:lang w:val="lv-LV"/>
        </w:rPr>
        <w:lastRenderedPageBreak/>
        <w:t>“BELAM-RĪGA”</w:t>
      </w:r>
      <w:r w:rsidR="00570ABE" w:rsidRPr="00357BC3">
        <w:rPr>
          <w:rFonts w:ascii="Times New Roman" w:eastAsia="Times New Roman" w:hAnsi="Times New Roman" w:cs="Times New Roman"/>
          <w:sz w:val="23"/>
          <w:szCs w:val="23"/>
          <w:lang w:val="lv-LV"/>
        </w:rPr>
        <w:t xml:space="preserve"> nav aktuālu nodokļu parādu, kas pārsniedz 150 </w:t>
      </w:r>
      <w:proofErr w:type="spellStart"/>
      <w:r w:rsidR="00570ABE" w:rsidRPr="00357BC3">
        <w:rPr>
          <w:rFonts w:ascii="Times New Roman" w:eastAsia="Times New Roman" w:hAnsi="Times New Roman" w:cs="Times New Roman"/>
          <w:i/>
          <w:iCs/>
          <w:sz w:val="23"/>
          <w:szCs w:val="23"/>
          <w:lang w:val="lv-LV"/>
        </w:rPr>
        <w:t>euro</w:t>
      </w:r>
      <w:proofErr w:type="spellEnd"/>
      <w:r w:rsidR="00570ABE" w:rsidRPr="00357BC3">
        <w:rPr>
          <w:rFonts w:ascii="Times New Roman" w:eastAsia="Times New Roman" w:hAnsi="Times New Roman" w:cs="Times New Roman"/>
          <w:iCs/>
          <w:sz w:val="23"/>
          <w:szCs w:val="23"/>
          <w:lang w:val="lv-LV"/>
        </w:rPr>
        <w:t>,</w:t>
      </w:r>
      <w:r w:rsidR="00570ABE" w:rsidRPr="00357BC3">
        <w:rPr>
          <w:rFonts w:ascii="Times New Roman" w:eastAsia="Times New Roman" w:hAnsi="Times New Roman" w:cs="Times New Roman"/>
          <w:sz w:val="23"/>
          <w:szCs w:val="23"/>
          <w:lang w:val="lv-LV"/>
        </w:rPr>
        <w:t xml:space="preserve"> uz dienu, kad paziņojums par plānoto līgumu publicēts Iepirkumu uzraudzības biro</w:t>
      </w:r>
      <w:r w:rsidR="004C5197" w:rsidRPr="00357BC3">
        <w:rPr>
          <w:rFonts w:ascii="Times New Roman" w:eastAsia="Times New Roman" w:hAnsi="Times New Roman" w:cs="Times New Roman"/>
          <w:sz w:val="23"/>
          <w:szCs w:val="23"/>
          <w:lang w:val="lv-LV"/>
        </w:rPr>
        <w:t>ja mājaslapā – 2016.gada 12.maiju</w:t>
      </w:r>
      <w:r w:rsidR="00645390" w:rsidRPr="00357BC3">
        <w:rPr>
          <w:rFonts w:ascii="Times New Roman" w:eastAsia="Times New Roman" w:hAnsi="Times New Roman" w:cs="Times New Roman"/>
          <w:sz w:val="23"/>
          <w:szCs w:val="23"/>
          <w:lang w:val="lv-LV"/>
        </w:rPr>
        <w:t>.</w:t>
      </w:r>
    </w:p>
    <w:p w:rsidR="002F41FD" w:rsidRPr="00357BC3" w:rsidRDefault="004C5197" w:rsidP="002F41FD">
      <w:pPr>
        <w:numPr>
          <w:ilvl w:val="1"/>
          <w:numId w:val="1"/>
        </w:numPr>
        <w:spacing w:after="120" w:line="240" w:lineRule="auto"/>
        <w:ind w:left="426" w:hanging="426"/>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sz w:val="23"/>
          <w:szCs w:val="23"/>
          <w:lang w:val="lv-LV"/>
        </w:rPr>
        <w:t>2016.gada 16.jūnija sēdē (prot. Nr.3)</w:t>
      </w:r>
      <w:r w:rsidR="002F41FD" w:rsidRPr="00357BC3">
        <w:rPr>
          <w:rFonts w:ascii="Times New Roman" w:eastAsia="Times New Roman" w:hAnsi="Times New Roman" w:cs="Times New Roman"/>
          <w:sz w:val="23"/>
          <w:szCs w:val="23"/>
          <w:lang w:val="lv-LV"/>
        </w:rPr>
        <w:t xml:space="preserve"> iepirkuma komisija publiskajā datu bāzē konstatēja, ka pretendenti </w:t>
      </w:r>
      <w:r w:rsidRPr="00357BC3">
        <w:rPr>
          <w:rFonts w:ascii="Times New Roman" w:eastAsia="Times New Roman" w:hAnsi="Times New Roman" w:cs="Times New Roman"/>
          <w:sz w:val="23"/>
          <w:szCs w:val="23"/>
          <w:lang w:val="lv-LV"/>
        </w:rPr>
        <w:t xml:space="preserve">SIA “EURO CELT D”, SIA “ARGON”, SIA “DAUGAVPILS BŪVREMONTS”, SIA “BORG”, PS “VANPRO un NORDSERVISS”, SIA “BUILDER INDUSTRY”, SIA “Celtniecības projektu vadība”, SIA “DAUGAVPILS CELTNIEKS”, pretendenta PS “VANPRO un NORDSERVISS” </w:t>
      </w:r>
      <w:r w:rsidRPr="00357BC3">
        <w:rPr>
          <w:rFonts w:ascii="Times New Roman" w:eastAsia="Times New Roman" w:hAnsi="Times New Roman" w:cs="Times New Roman"/>
          <w:bCs/>
          <w:sz w:val="23"/>
          <w:szCs w:val="23"/>
          <w:lang w:val="lv-LV"/>
        </w:rPr>
        <w:t xml:space="preserve">personālsabiedrības biedri SIA "VANPRO" un SIA "NORDSERVISS" </w:t>
      </w:r>
      <w:r w:rsidRPr="00357BC3">
        <w:rPr>
          <w:rFonts w:ascii="Times New Roman" w:eastAsia="Times New Roman" w:hAnsi="Times New Roman" w:cs="Times New Roman"/>
          <w:sz w:val="23"/>
          <w:szCs w:val="23"/>
          <w:lang w:val="lv-LV"/>
        </w:rPr>
        <w:t>un Publisko iepirkumu likumā 8.</w:t>
      </w:r>
      <w:r w:rsidRPr="00357BC3">
        <w:rPr>
          <w:rFonts w:ascii="Times New Roman" w:eastAsia="Times New Roman" w:hAnsi="Times New Roman" w:cs="Times New Roman"/>
          <w:sz w:val="23"/>
          <w:szCs w:val="23"/>
          <w:vertAlign w:val="superscript"/>
          <w:lang w:val="lv-LV"/>
        </w:rPr>
        <w:t>2</w:t>
      </w:r>
      <w:r w:rsidRPr="00357BC3">
        <w:rPr>
          <w:rFonts w:ascii="Times New Roman" w:eastAsia="Times New Roman" w:hAnsi="Times New Roman" w:cs="Times New Roman"/>
          <w:sz w:val="23"/>
          <w:szCs w:val="23"/>
          <w:lang w:val="lv-LV"/>
        </w:rPr>
        <w:t xml:space="preserve"> panta piektās daļas 3.punktā minētajām personām SIA “KONNA”, SIA “DRCU”, SIA “BELAM-RĪGA”</w:t>
      </w:r>
      <w:r w:rsidR="002F41FD" w:rsidRPr="00357BC3">
        <w:rPr>
          <w:rFonts w:ascii="Times New Roman" w:eastAsia="Times New Roman" w:hAnsi="Times New Roman" w:cs="Times New Roman"/>
          <w:sz w:val="23"/>
          <w:szCs w:val="23"/>
          <w:lang w:val="lv-LV"/>
        </w:rPr>
        <w:t xml:space="preserve"> ir reģistrēti Uzņēmumu reģistrā.</w:t>
      </w:r>
    </w:p>
    <w:p w:rsidR="00604DF9" w:rsidRPr="00357BC3" w:rsidRDefault="004C5197" w:rsidP="002F41FD">
      <w:pPr>
        <w:numPr>
          <w:ilvl w:val="1"/>
          <w:numId w:val="1"/>
        </w:numPr>
        <w:spacing w:after="120" w:line="240" w:lineRule="auto"/>
        <w:ind w:left="426" w:hanging="426"/>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sz w:val="23"/>
          <w:szCs w:val="23"/>
          <w:lang w:val="lv-LV"/>
        </w:rPr>
        <w:t>2016.gada 16.jūnija sēdē (prot. Nr.3)</w:t>
      </w:r>
      <w:r w:rsidR="00604DF9" w:rsidRPr="00357BC3">
        <w:rPr>
          <w:rFonts w:ascii="Times New Roman" w:eastAsia="Times New Roman" w:hAnsi="Times New Roman" w:cs="Times New Roman"/>
          <w:sz w:val="23"/>
          <w:szCs w:val="23"/>
          <w:lang w:val="lv-LV"/>
        </w:rPr>
        <w:t xml:space="preserve"> iepirkuma komisija publiskajā datu bāzē konstatēja, ka pretendenti </w:t>
      </w:r>
      <w:r w:rsidRPr="00357BC3">
        <w:rPr>
          <w:rFonts w:ascii="Times New Roman" w:eastAsia="Times New Roman" w:hAnsi="Times New Roman" w:cs="Times New Roman"/>
          <w:sz w:val="23"/>
          <w:szCs w:val="23"/>
          <w:lang w:val="lv-LV"/>
        </w:rPr>
        <w:t xml:space="preserve">SIA “EURO CELT D”, SIA “ARGON”, SIA “DAUGAVPILS BŪVREMONTS”, SIA “BORG”, PS “VANPRO un NORDSERVISS”, SIA “BUILDER INDUSTRY”, SIA “Celtniecības projektu vadība”, SIA “DAUGAVPILS CELTNIEKS”, pretendenta PS “VANPRO un NORDSERVISS” </w:t>
      </w:r>
      <w:r w:rsidR="00B176EC">
        <w:rPr>
          <w:rFonts w:ascii="Times New Roman" w:eastAsia="Times New Roman" w:hAnsi="Times New Roman" w:cs="Times New Roman"/>
          <w:bCs/>
          <w:sz w:val="23"/>
          <w:szCs w:val="23"/>
          <w:lang w:val="lv-LV"/>
        </w:rPr>
        <w:t>personālsabiedrības biedri</w:t>
      </w:r>
      <w:r w:rsidRPr="00357BC3">
        <w:rPr>
          <w:rFonts w:ascii="Times New Roman" w:eastAsia="Times New Roman" w:hAnsi="Times New Roman" w:cs="Times New Roman"/>
          <w:bCs/>
          <w:sz w:val="23"/>
          <w:szCs w:val="23"/>
          <w:lang w:val="lv-LV"/>
        </w:rPr>
        <w:t xml:space="preserve"> SIA "VANPRO" un SIA "NORDSERVISS" </w:t>
      </w:r>
      <w:r w:rsidRPr="00357BC3">
        <w:rPr>
          <w:rFonts w:ascii="Times New Roman" w:eastAsia="Times New Roman" w:hAnsi="Times New Roman" w:cs="Times New Roman"/>
          <w:sz w:val="23"/>
          <w:szCs w:val="23"/>
          <w:lang w:val="lv-LV"/>
        </w:rPr>
        <w:t>un Publisko iepirkumu likumā 8.</w:t>
      </w:r>
      <w:r w:rsidRPr="00357BC3">
        <w:rPr>
          <w:rFonts w:ascii="Times New Roman" w:eastAsia="Times New Roman" w:hAnsi="Times New Roman" w:cs="Times New Roman"/>
          <w:sz w:val="23"/>
          <w:szCs w:val="23"/>
          <w:vertAlign w:val="superscript"/>
          <w:lang w:val="lv-LV"/>
        </w:rPr>
        <w:t>2</w:t>
      </w:r>
      <w:r w:rsidRPr="00357BC3">
        <w:rPr>
          <w:rFonts w:ascii="Times New Roman" w:eastAsia="Times New Roman" w:hAnsi="Times New Roman" w:cs="Times New Roman"/>
          <w:sz w:val="23"/>
          <w:szCs w:val="23"/>
          <w:lang w:val="lv-LV"/>
        </w:rPr>
        <w:t xml:space="preserve"> panta piektās daļas 3.punktā minētajām personām SIA “KONNA”, SIA “DRCU”, SIA “BELAM-RĪGA”</w:t>
      </w:r>
      <w:r w:rsidR="00604DF9" w:rsidRPr="00357BC3">
        <w:rPr>
          <w:rFonts w:ascii="Times New Roman" w:eastAsia="Times New Roman" w:hAnsi="Times New Roman" w:cs="Times New Roman"/>
          <w:sz w:val="23"/>
          <w:szCs w:val="23"/>
          <w:lang w:val="lv-LV"/>
        </w:rPr>
        <w:t xml:space="preserve"> ir reģistrēti </w:t>
      </w:r>
      <w:r w:rsidR="00604DF9" w:rsidRPr="00357BC3">
        <w:rPr>
          <w:rFonts w:ascii="Times New Roman" w:eastAsia="Times New Roman" w:hAnsi="Times New Roman" w:cs="Times New Roman"/>
          <w:bCs/>
          <w:sz w:val="23"/>
          <w:szCs w:val="23"/>
          <w:lang w:val="lv-LV"/>
        </w:rPr>
        <w:t>Latvijas Republikas Būvkomersantu reģistrā saskaņā ar Būvniecības likuma noteikumiem un Ministru kabineta 2014.gada 25.februāra noteikumiem Nr.116 „Būvkomersantu reģistrācijas noteikumi”</w:t>
      </w:r>
      <w:r w:rsidR="009F35D9" w:rsidRPr="00357BC3">
        <w:rPr>
          <w:rFonts w:ascii="Times New Roman" w:eastAsia="Times New Roman" w:hAnsi="Times New Roman" w:cs="Times New Roman"/>
          <w:bCs/>
          <w:sz w:val="23"/>
          <w:szCs w:val="23"/>
          <w:lang w:val="lv-LV"/>
        </w:rPr>
        <w:t>.</w:t>
      </w:r>
    </w:p>
    <w:p w:rsidR="0087552B" w:rsidRPr="00357BC3" w:rsidRDefault="0087552B" w:rsidP="004C5197">
      <w:pPr>
        <w:numPr>
          <w:ilvl w:val="1"/>
          <w:numId w:val="1"/>
        </w:numPr>
        <w:spacing w:after="120" w:line="240" w:lineRule="auto"/>
        <w:ind w:left="426" w:hanging="426"/>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sz w:val="23"/>
          <w:szCs w:val="23"/>
          <w:lang w:val="lv-LV"/>
        </w:rPr>
        <w:t>2016.gada 16.jūnija sēdē (prot. Nr.3), veicot pretendentu iesniegto piedāvājumu pārbaudi, iepirkuma komisija konstatēja, ka pretendenti SIA “EURO CELT D”, SIA “ARGON”, SIA “DAUGAVPILS BŪVREMONTS”, SIA “BORG”, PS “VANPRO un NORDSERVISS”, SIA “DAUGAVPILS CELTNIEKS” ir iesnieguši nolikuma prasībām atbilstošus piedāvājumus iepirkuma priekšmeta 1.daļā.</w:t>
      </w:r>
    </w:p>
    <w:p w:rsidR="004C5197" w:rsidRPr="00357BC3" w:rsidRDefault="004C5197" w:rsidP="004C5197">
      <w:pPr>
        <w:numPr>
          <w:ilvl w:val="1"/>
          <w:numId w:val="1"/>
        </w:numPr>
        <w:spacing w:after="120" w:line="240" w:lineRule="auto"/>
        <w:ind w:left="426" w:hanging="426"/>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sz w:val="23"/>
          <w:szCs w:val="23"/>
          <w:lang w:val="lv-LV"/>
        </w:rPr>
        <w:t>2016.gada 16.jūnija sēdē (prot. Nr.3)</w:t>
      </w:r>
      <w:r w:rsidR="002F41FD" w:rsidRPr="00357BC3">
        <w:rPr>
          <w:rFonts w:ascii="Times New Roman" w:eastAsia="Times New Roman" w:hAnsi="Times New Roman" w:cs="Times New Roman"/>
          <w:sz w:val="23"/>
          <w:szCs w:val="23"/>
          <w:lang w:val="lv-LV"/>
        </w:rPr>
        <w:t>, veicot pretendentu iesniegto piedāvājumu pārbaudi, iepirkuma kom</w:t>
      </w:r>
      <w:r w:rsidR="00DC7B7D" w:rsidRPr="00357BC3">
        <w:rPr>
          <w:rFonts w:ascii="Times New Roman" w:eastAsia="Times New Roman" w:hAnsi="Times New Roman" w:cs="Times New Roman"/>
          <w:sz w:val="23"/>
          <w:szCs w:val="23"/>
          <w:lang w:val="lv-LV"/>
        </w:rPr>
        <w:t>isija konstatēja, ka pretendenti</w:t>
      </w:r>
      <w:r w:rsidR="002F41FD" w:rsidRPr="00357BC3">
        <w:rPr>
          <w:rFonts w:ascii="Times New Roman" w:eastAsia="Times New Roman" w:hAnsi="Times New Roman" w:cs="Times New Roman"/>
          <w:sz w:val="23"/>
          <w:szCs w:val="23"/>
          <w:lang w:val="lv-LV"/>
        </w:rPr>
        <w:t xml:space="preserve"> </w:t>
      </w:r>
      <w:r w:rsidRPr="00357BC3">
        <w:rPr>
          <w:rFonts w:ascii="Times New Roman" w:eastAsia="Times New Roman" w:hAnsi="Times New Roman" w:cs="Times New Roman"/>
          <w:sz w:val="23"/>
          <w:szCs w:val="23"/>
          <w:lang w:val="lv-LV"/>
        </w:rPr>
        <w:t>SIA “EURO CELT D”, SIA “ARGON”, SIA “DAUGAVPILS BŪVREMONTS”, SIA “BORG”, PS “VANPRO un NORDSERVISS”, SIA “DAUGAVPILS CELTNIEKS”</w:t>
      </w:r>
      <w:r w:rsidR="00DC7B7D" w:rsidRPr="00357BC3">
        <w:rPr>
          <w:rFonts w:ascii="Times New Roman" w:eastAsia="Times New Roman" w:hAnsi="Times New Roman" w:cs="Times New Roman"/>
          <w:sz w:val="23"/>
          <w:szCs w:val="23"/>
          <w:lang w:val="lv-LV"/>
        </w:rPr>
        <w:t xml:space="preserve"> ir iesnieguši</w:t>
      </w:r>
      <w:r w:rsidR="002F41FD" w:rsidRPr="00357BC3">
        <w:rPr>
          <w:rFonts w:ascii="Times New Roman" w:eastAsia="Times New Roman" w:hAnsi="Times New Roman" w:cs="Times New Roman"/>
          <w:sz w:val="23"/>
          <w:szCs w:val="23"/>
          <w:lang w:val="lv-LV"/>
        </w:rPr>
        <w:t xml:space="preserve"> nolikuma prasībām atbilstošu</w:t>
      </w:r>
      <w:r w:rsidR="00DC7B7D" w:rsidRPr="00357BC3">
        <w:rPr>
          <w:rFonts w:ascii="Times New Roman" w:eastAsia="Times New Roman" w:hAnsi="Times New Roman" w:cs="Times New Roman"/>
          <w:sz w:val="23"/>
          <w:szCs w:val="23"/>
          <w:lang w:val="lv-LV"/>
        </w:rPr>
        <w:t>s</w:t>
      </w:r>
      <w:r w:rsidR="002F41FD" w:rsidRPr="00357BC3">
        <w:rPr>
          <w:rFonts w:ascii="Times New Roman" w:eastAsia="Times New Roman" w:hAnsi="Times New Roman" w:cs="Times New Roman"/>
          <w:sz w:val="23"/>
          <w:szCs w:val="23"/>
          <w:lang w:val="lv-LV"/>
        </w:rPr>
        <w:t xml:space="preserve"> piedāvājumu</w:t>
      </w:r>
      <w:r w:rsidR="00DC7B7D" w:rsidRPr="00357BC3">
        <w:rPr>
          <w:rFonts w:ascii="Times New Roman" w:eastAsia="Times New Roman" w:hAnsi="Times New Roman" w:cs="Times New Roman"/>
          <w:sz w:val="23"/>
          <w:szCs w:val="23"/>
          <w:lang w:val="lv-LV"/>
        </w:rPr>
        <w:t>s</w:t>
      </w:r>
      <w:r w:rsidRPr="00357BC3">
        <w:rPr>
          <w:rFonts w:ascii="Times New Roman" w:eastAsia="Times New Roman" w:hAnsi="Times New Roman" w:cs="Times New Roman"/>
          <w:sz w:val="23"/>
          <w:szCs w:val="23"/>
          <w:lang w:val="lv-LV"/>
        </w:rPr>
        <w:t xml:space="preserve"> iepirkuma priekšmeta 2.daļā</w:t>
      </w:r>
      <w:r w:rsidR="002F41FD" w:rsidRPr="00357BC3">
        <w:rPr>
          <w:rFonts w:ascii="Times New Roman" w:eastAsia="Times New Roman" w:hAnsi="Times New Roman" w:cs="Times New Roman"/>
          <w:sz w:val="23"/>
          <w:szCs w:val="23"/>
          <w:lang w:val="lv-LV"/>
        </w:rPr>
        <w:t>.</w:t>
      </w:r>
    </w:p>
    <w:p w:rsidR="004C5197" w:rsidRPr="00357BC3" w:rsidRDefault="004C5197" w:rsidP="004C5197">
      <w:pPr>
        <w:numPr>
          <w:ilvl w:val="1"/>
          <w:numId w:val="1"/>
        </w:numPr>
        <w:spacing w:after="120" w:line="240" w:lineRule="auto"/>
        <w:ind w:left="426" w:hanging="426"/>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sz w:val="23"/>
          <w:szCs w:val="23"/>
          <w:lang w:val="lv-LV"/>
        </w:rPr>
        <w:t>2016.gada 16.jūnija sēdē (prot. Nr.3), veicot pretendentu iesniegto piedāvājumu pārbaudi, iepirkuma komisija konstatēja, ka pretendenti SIA “BORG”, PS “VANPRO un NORDSERVISS”, SIA “Celtniecības projektu vadība” ir iesnieguši nolikuma prasībām atbilstošus piedāvājumus iepirkuma priekšmeta 3.daļā.</w:t>
      </w:r>
    </w:p>
    <w:p w:rsidR="00000D18" w:rsidRPr="00357BC3" w:rsidRDefault="004C5197" w:rsidP="0087552B">
      <w:pPr>
        <w:numPr>
          <w:ilvl w:val="1"/>
          <w:numId w:val="1"/>
        </w:numPr>
        <w:spacing w:after="120" w:line="240" w:lineRule="auto"/>
        <w:ind w:left="567" w:hanging="567"/>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sz w:val="23"/>
          <w:szCs w:val="23"/>
          <w:lang w:val="lv-LV"/>
        </w:rPr>
        <w:t xml:space="preserve">2016.gada 16.jūnija sēdē (prot. Nr.3), veicot pretendentu iesniegto piedāvājumu pārbaudi, iepirkuma komisija konstatēja, ka pretendents SIA “BUILDER INDUSTRY” ir iesniedzis nolikuma prasībām neatbilstošus piedāvājumus iepirkuma priekšmeta </w:t>
      </w:r>
      <w:r w:rsidR="0087552B" w:rsidRPr="00357BC3">
        <w:rPr>
          <w:rFonts w:ascii="Times New Roman" w:eastAsia="Times New Roman" w:hAnsi="Times New Roman" w:cs="Times New Roman"/>
          <w:sz w:val="23"/>
          <w:szCs w:val="23"/>
          <w:lang w:val="lv-LV"/>
        </w:rPr>
        <w:t xml:space="preserve">1., </w:t>
      </w:r>
      <w:r w:rsidRPr="00357BC3">
        <w:rPr>
          <w:rFonts w:ascii="Times New Roman" w:eastAsia="Times New Roman" w:hAnsi="Times New Roman" w:cs="Times New Roman"/>
          <w:sz w:val="23"/>
          <w:szCs w:val="23"/>
          <w:lang w:val="lv-LV"/>
        </w:rPr>
        <w:t xml:space="preserve">2. un 3.daļā </w:t>
      </w:r>
      <w:r w:rsidRPr="00357BC3">
        <w:rPr>
          <w:rFonts w:ascii="Times New Roman" w:eastAsia="Times New Roman" w:hAnsi="Times New Roman" w:cs="Times New Roman"/>
          <w:bCs/>
          <w:iCs/>
          <w:sz w:val="23"/>
          <w:szCs w:val="23"/>
          <w:lang w:val="lv-LV"/>
        </w:rPr>
        <w:t xml:space="preserve">un, ņemot vērā nolikuma </w:t>
      </w:r>
      <w:r w:rsidR="00BC38E9" w:rsidRPr="00357BC3">
        <w:rPr>
          <w:rFonts w:ascii="Times New Roman" w:eastAsia="Times New Roman" w:hAnsi="Times New Roman" w:cs="Times New Roman"/>
          <w:bCs/>
          <w:iCs/>
          <w:sz w:val="23"/>
          <w:szCs w:val="23"/>
          <w:lang w:val="lv-LV"/>
        </w:rPr>
        <w:t>9.5.punktu, 10.8.punktu</w:t>
      </w:r>
      <w:r w:rsidRPr="00357BC3">
        <w:rPr>
          <w:rFonts w:ascii="Times New Roman" w:eastAsia="Times New Roman" w:hAnsi="Times New Roman" w:cs="Times New Roman"/>
          <w:bCs/>
          <w:iCs/>
          <w:sz w:val="23"/>
          <w:szCs w:val="23"/>
          <w:lang w:val="lv-LV"/>
        </w:rPr>
        <w:t>, iepirkuma komisija nolēma atzīt pretendentu SIA “</w:t>
      </w:r>
      <w:r w:rsidR="00BC38E9" w:rsidRPr="00357BC3">
        <w:rPr>
          <w:rFonts w:ascii="Times New Roman" w:eastAsia="Times New Roman" w:hAnsi="Times New Roman" w:cs="Times New Roman"/>
          <w:bCs/>
          <w:iCs/>
          <w:sz w:val="23"/>
          <w:szCs w:val="23"/>
          <w:lang w:val="lv-LV"/>
        </w:rPr>
        <w:t>BUILDER INDUSTRY</w:t>
      </w:r>
      <w:r w:rsidRPr="00357BC3">
        <w:rPr>
          <w:rFonts w:ascii="Times New Roman" w:eastAsia="Times New Roman" w:hAnsi="Times New Roman" w:cs="Times New Roman"/>
          <w:bCs/>
          <w:iCs/>
          <w:sz w:val="23"/>
          <w:szCs w:val="23"/>
          <w:lang w:val="lv-LV"/>
        </w:rPr>
        <w:t xml:space="preserve">” piedāvājumus par neatbilstošiem nolikuma prasībām un </w:t>
      </w:r>
      <w:r w:rsidR="00BC38E9" w:rsidRPr="00357BC3">
        <w:rPr>
          <w:rFonts w:ascii="Times New Roman" w:eastAsia="Times New Roman" w:hAnsi="Times New Roman" w:cs="Times New Roman"/>
          <w:bCs/>
          <w:iCs/>
          <w:sz w:val="23"/>
          <w:szCs w:val="23"/>
          <w:lang w:val="lv-LV"/>
        </w:rPr>
        <w:t>izslēgt pretendentu</w:t>
      </w:r>
      <w:r w:rsidRPr="00357BC3">
        <w:rPr>
          <w:rFonts w:ascii="Times New Roman" w:eastAsia="Times New Roman" w:hAnsi="Times New Roman" w:cs="Times New Roman"/>
          <w:bCs/>
          <w:iCs/>
          <w:sz w:val="23"/>
          <w:szCs w:val="23"/>
          <w:lang w:val="lv-LV"/>
        </w:rPr>
        <w:t xml:space="preserve"> SIA “</w:t>
      </w:r>
      <w:r w:rsidR="00BC38E9" w:rsidRPr="00357BC3">
        <w:rPr>
          <w:rFonts w:ascii="Times New Roman" w:eastAsia="Times New Roman" w:hAnsi="Times New Roman" w:cs="Times New Roman"/>
          <w:sz w:val="23"/>
          <w:szCs w:val="23"/>
          <w:lang w:val="lv-LV"/>
        </w:rPr>
        <w:t>BUILDER INDUSTRY</w:t>
      </w:r>
      <w:r w:rsidRPr="00357BC3">
        <w:rPr>
          <w:rFonts w:ascii="Times New Roman" w:eastAsia="Times New Roman" w:hAnsi="Times New Roman" w:cs="Times New Roman"/>
          <w:bCs/>
          <w:iCs/>
          <w:sz w:val="23"/>
          <w:szCs w:val="23"/>
          <w:lang w:val="lv-LV"/>
        </w:rPr>
        <w:t>”</w:t>
      </w:r>
      <w:r w:rsidR="00BC38E9" w:rsidRPr="00357BC3">
        <w:rPr>
          <w:rFonts w:ascii="Times New Roman" w:eastAsia="Times New Roman" w:hAnsi="Times New Roman" w:cs="Times New Roman"/>
          <w:bCs/>
          <w:iCs/>
          <w:sz w:val="23"/>
          <w:szCs w:val="23"/>
          <w:lang w:val="lv-LV"/>
        </w:rPr>
        <w:t xml:space="preserve"> no dalības iepirkuma priekšmeta </w:t>
      </w:r>
      <w:r w:rsidR="0087552B" w:rsidRPr="00357BC3">
        <w:rPr>
          <w:rFonts w:ascii="Times New Roman" w:eastAsia="Times New Roman" w:hAnsi="Times New Roman" w:cs="Times New Roman"/>
          <w:bCs/>
          <w:iCs/>
          <w:sz w:val="23"/>
          <w:szCs w:val="23"/>
          <w:lang w:val="lv-LV"/>
        </w:rPr>
        <w:t xml:space="preserve">1., </w:t>
      </w:r>
      <w:r w:rsidR="00BC38E9" w:rsidRPr="00357BC3">
        <w:rPr>
          <w:rFonts w:ascii="Times New Roman" w:eastAsia="Times New Roman" w:hAnsi="Times New Roman" w:cs="Times New Roman"/>
          <w:bCs/>
          <w:iCs/>
          <w:sz w:val="23"/>
          <w:szCs w:val="23"/>
          <w:lang w:val="lv-LV"/>
        </w:rPr>
        <w:t>2. un 3.daļā</w:t>
      </w:r>
      <w:r w:rsidRPr="00357BC3">
        <w:rPr>
          <w:rFonts w:ascii="Times New Roman" w:eastAsia="Times New Roman" w:hAnsi="Times New Roman" w:cs="Times New Roman"/>
          <w:bCs/>
          <w:iCs/>
          <w:sz w:val="23"/>
          <w:szCs w:val="23"/>
          <w:lang w:val="lv-LV"/>
        </w:rPr>
        <w:t>.</w:t>
      </w:r>
    </w:p>
    <w:p w:rsidR="00000D18" w:rsidRPr="00357BC3" w:rsidRDefault="004C5197" w:rsidP="00000D18">
      <w:pPr>
        <w:numPr>
          <w:ilvl w:val="1"/>
          <w:numId w:val="1"/>
        </w:numPr>
        <w:spacing w:after="120" w:line="240" w:lineRule="auto"/>
        <w:ind w:left="567" w:hanging="567"/>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sz w:val="23"/>
          <w:szCs w:val="23"/>
          <w:lang w:val="lv-LV"/>
        </w:rPr>
        <w:t>2016.gada 16.jūnija sēdē (prot. Nr.3)</w:t>
      </w:r>
      <w:r w:rsidR="002F41FD" w:rsidRPr="00357BC3">
        <w:rPr>
          <w:rFonts w:ascii="Times New Roman" w:eastAsia="Times New Roman" w:hAnsi="Times New Roman" w:cs="Times New Roman"/>
          <w:sz w:val="23"/>
          <w:szCs w:val="23"/>
          <w:lang w:val="lv-LV"/>
        </w:rPr>
        <w:t xml:space="preserve"> iepirkuma kom</w:t>
      </w:r>
      <w:r w:rsidR="00DC7B7D" w:rsidRPr="00357BC3">
        <w:rPr>
          <w:rFonts w:ascii="Times New Roman" w:eastAsia="Times New Roman" w:hAnsi="Times New Roman" w:cs="Times New Roman"/>
          <w:sz w:val="23"/>
          <w:szCs w:val="23"/>
          <w:lang w:val="lv-LV"/>
        </w:rPr>
        <w:t xml:space="preserve">isija konstatēja, ka </w:t>
      </w:r>
      <w:r w:rsidR="00000D18" w:rsidRPr="00357BC3">
        <w:rPr>
          <w:rFonts w:ascii="Times New Roman" w:eastAsia="Times New Roman" w:hAnsi="Times New Roman" w:cs="Times New Roman"/>
          <w:sz w:val="23"/>
          <w:szCs w:val="23"/>
          <w:lang w:val="lv-LV"/>
        </w:rPr>
        <w:t xml:space="preserve">pretendentu SIA “DAUGAVPILS BŪVREMONTS”, SIA “BORG”, PS “VANPRO un NORDSERVISS” piedāvājumos nav pieļautas aritmētiskas kļūdas iepirkuma priekšmeta </w:t>
      </w:r>
      <w:r w:rsidR="0087552B" w:rsidRPr="00357BC3">
        <w:rPr>
          <w:rFonts w:ascii="Times New Roman" w:eastAsia="Times New Roman" w:hAnsi="Times New Roman" w:cs="Times New Roman"/>
          <w:sz w:val="23"/>
          <w:szCs w:val="23"/>
          <w:lang w:val="lv-LV"/>
        </w:rPr>
        <w:t xml:space="preserve">1. un </w:t>
      </w:r>
      <w:r w:rsidR="00000D18" w:rsidRPr="00357BC3">
        <w:rPr>
          <w:rFonts w:ascii="Times New Roman" w:eastAsia="Times New Roman" w:hAnsi="Times New Roman" w:cs="Times New Roman"/>
          <w:sz w:val="23"/>
          <w:szCs w:val="23"/>
          <w:lang w:val="lv-LV"/>
        </w:rPr>
        <w:t>2.daļā.</w:t>
      </w:r>
    </w:p>
    <w:p w:rsidR="00000D18" w:rsidRPr="00000D18" w:rsidRDefault="000B340A" w:rsidP="00000D18">
      <w:pPr>
        <w:numPr>
          <w:ilvl w:val="1"/>
          <w:numId w:val="1"/>
        </w:numPr>
        <w:spacing w:after="120" w:line="240" w:lineRule="auto"/>
        <w:ind w:left="567" w:hanging="567"/>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sz w:val="23"/>
          <w:szCs w:val="23"/>
          <w:lang w:val="lv-LV"/>
        </w:rPr>
        <w:t>2016.gada 16.jūnija sēdē (prot. Nr.3) i</w:t>
      </w:r>
      <w:r w:rsidR="00000D18" w:rsidRPr="00000D18">
        <w:rPr>
          <w:rFonts w:ascii="Times New Roman" w:eastAsia="Times New Roman" w:hAnsi="Times New Roman" w:cs="Times New Roman"/>
          <w:sz w:val="23"/>
          <w:szCs w:val="23"/>
          <w:lang w:val="lv-LV"/>
        </w:rPr>
        <w:t>epirkuma komisija konstatē</w:t>
      </w:r>
      <w:r w:rsidR="00664584">
        <w:rPr>
          <w:rFonts w:ascii="Times New Roman" w:eastAsia="Times New Roman" w:hAnsi="Times New Roman" w:cs="Times New Roman"/>
          <w:sz w:val="23"/>
          <w:szCs w:val="23"/>
          <w:lang w:val="lv-LV"/>
        </w:rPr>
        <w:t>ja</w:t>
      </w:r>
      <w:r w:rsidR="00000D18" w:rsidRPr="00000D18">
        <w:rPr>
          <w:rFonts w:ascii="Times New Roman" w:eastAsia="Times New Roman" w:hAnsi="Times New Roman" w:cs="Times New Roman"/>
          <w:sz w:val="23"/>
          <w:szCs w:val="23"/>
          <w:lang w:val="lv-LV"/>
        </w:rPr>
        <w:t>, ka pretendentu</w:t>
      </w:r>
      <w:r w:rsidR="00000D18" w:rsidRPr="00000D18">
        <w:rPr>
          <w:rFonts w:ascii="Times New Roman" w:eastAsia="Times New Roman" w:hAnsi="Times New Roman" w:cs="Times New Roman"/>
          <w:b/>
          <w:sz w:val="23"/>
          <w:szCs w:val="23"/>
          <w:lang w:val="lv-LV"/>
        </w:rPr>
        <w:t xml:space="preserve"> </w:t>
      </w:r>
      <w:r w:rsidR="00000D18" w:rsidRPr="00000D18">
        <w:rPr>
          <w:rFonts w:ascii="Times New Roman" w:eastAsia="Times New Roman" w:hAnsi="Times New Roman" w:cs="Times New Roman"/>
          <w:sz w:val="23"/>
          <w:szCs w:val="23"/>
          <w:lang w:val="lv-LV"/>
        </w:rPr>
        <w:t>SIA “EURO CELT D”, SIA “ARGON”, SIA “DAUGAVPILS CELTNIEKS” piedāvājumos</w:t>
      </w:r>
      <w:r w:rsidR="00000D18" w:rsidRPr="00000D18">
        <w:rPr>
          <w:rFonts w:ascii="Times New Roman" w:eastAsia="Times New Roman" w:hAnsi="Times New Roman" w:cs="Times New Roman"/>
          <w:b/>
          <w:sz w:val="23"/>
          <w:szCs w:val="23"/>
          <w:lang w:val="lv-LV"/>
        </w:rPr>
        <w:t xml:space="preserve"> </w:t>
      </w:r>
      <w:r w:rsidR="00000D18" w:rsidRPr="00000D18">
        <w:rPr>
          <w:rFonts w:ascii="Times New Roman" w:eastAsia="Times New Roman" w:hAnsi="Times New Roman" w:cs="Times New Roman"/>
          <w:sz w:val="23"/>
          <w:szCs w:val="23"/>
          <w:lang w:val="lv-LV"/>
        </w:rPr>
        <w:t>ir pieļautas aritmētiskas kļūdas un pēc to labojuma prete</w:t>
      </w:r>
      <w:r w:rsidR="00B176EC">
        <w:rPr>
          <w:rFonts w:ascii="Times New Roman" w:eastAsia="Times New Roman" w:hAnsi="Times New Roman" w:cs="Times New Roman"/>
          <w:sz w:val="23"/>
          <w:szCs w:val="23"/>
          <w:lang w:val="lv-LV"/>
        </w:rPr>
        <w:t>n</w:t>
      </w:r>
      <w:r w:rsidR="00000D18" w:rsidRPr="00000D18">
        <w:rPr>
          <w:rFonts w:ascii="Times New Roman" w:eastAsia="Times New Roman" w:hAnsi="Times New Roman" w:cs="Times New Roman"/>
          <w:sz w:val="23"/>
          <w:szCs w:val="23"/>
          <w:lang w:val="lv-LV"/>
        </w:rPr>
        <w:t>dentiem ir sekojoši finanšu piedāvājumi</w:t>
      </w:r>
      <w:r w:rsidR="00000D18" w:rsidRPr="00357BC3">
        <w:rPr>
          <w:rFonts w:ascii="Times New Roman" w:eastAsia="Times New Roman" w:hAnsi="Times New Roman" w:cs="Times New Roman"/>
          <w:sz w:val="23"/>
          <w:szCs w:val="23"/>
          <w:lang w:val="lv-LV"/>
        </w:rPr>
        <w:t xml:space="preserve"> iepirkuma priekšmeta </w:t>
      </w:r>
      <w:r w:rsidR="0087552B" w:rsidRPr="00357BC3">
        <w:rPr>
          <w:rFonts w:ascii="Times New Roman" w:eastAsia="Times New Roman" w:hAnsi="Times New Roman" w:cs="Times New Roman"/>
          <w:sz w:val="23"/>
          <w:szCs w:val="23"/>
          <w:lang w:val="lv-LV"/>
        </w:rPr>
        <w:t xml:space="preserve">1. un </w:t>
      </w:r>
      <w:r w:rsidR="00000D18" w:rsidRPr="00357BC3">
        <w:rPr>
          <w:rFonts w:ascii="Times New Roman" w:eastAsia="Times New Roman" w:hAnsi="Times New Roman" w:cs="Times New Roman"/>
          <w:sz w:val="23"/>
          <w:szCs w:val="23"/>
          <w:lang w:val="lv-LV"/>
        </w:rPr>
        <w:t>2.daļā</w:t>
      </w:r>
      <w:r w:rsidR="00000D18" w:rsidRPr="00000D18">
        <w:rPr>
          <w:rFonts w:ascii="Times New Roman" w:eastAsia="Times New Roman" w:hAnsi="Times New Roman" w:cs="Times New Roman"/>
          <w:sz w:val="23"/>
          <w:szCs w:val="23"/>
          <w:lang w:val="lv-LV"/>
        </w:rPr>
        <w:t>:</w:t>
      </w:r>
    </w:p>
    <w:p w:rsidR="0087552B" w:rsidRPr="00357BC3" w:rsidRDefault="0087552B" w:rsidP="0087552B">
      <w:pPr>
        <w:numPr>
          <w:ilvl w:val="0"/>
          <w:numId w:val="8"/>
        </w:numPr>
        <w:spacing w:after="120" w:line="240" w:lineRule="auto"/>
        <w:ind w:left="1276" w:hanging="709"/>
        <w:jc w:val="both"/>
        <w:rPr>
          <w:rFonts w:ascii="Times New Roman" w:eastAsia="Times New Roman" w:hAnsi="Times New Roman" w:cs="Times New Roman"/>
          <w:sz w:val="23"/>
          <w:szCs w:val="23"/>
          <w:lang w:val="lv-LV"/>
        </w:rPr>
      </w:pPr>
      <w:r w:rsidRPr="00357BC3">
        <w:rPr>
          <w:rFonts w:ascii="Times New Roman" w:hAnsi="Times New Roman" w:cs="Times New Roman"/>
          <w:sz w:val="23"/>
          <w:szCs w:val="23"/>
          <w:lang w:val="lv-LV"/>
        </w:rPr>
        <w:t>SIA “EURO CELT D” – 7326,29 EUR bez PVN iepirkuma priekšmeta 1.daļā, 6684,19 EUR bez PVN iepirkuma priekšmeta 2.daļā;</w:t>
      </w:r>
    </w:p>
    <w:p w:rsidR="0087552B" w:rsidRPr="00357BC3" w:rsidRDefault="0087552B" w:rsidP="0087552B">
      <w:pPr>
        <w:numPr>
          <w:ilvl w:val="0"/>
          <w:numId w:val="8"/>
        </w:numPr>
        <w:spacing w:after="120" w:line="240" w:lineRule="auto"/>
        <w:ind w:left="1276" w:hanging="709"/>
        <w:jc w:val="both"/>
        <w:rPr>
          <w:rFonts w:ascii="Times New Roman" w:eastAsia="Times New Roman" w:hAnsi="Times New Roman" w:cs="Times New Roman"/>
          <w:sz w:val="23"/>
          <w:szCs w:val="23"/>
          <w:lang w:val="lv-LV"/>
        </w:rPr>
      </w:pPr>
      <w:r w:rsidRPr="00357BC3">
        <w:rPr>
          <w:rFonts w:ascii="Times New Roman" w:hAnsi="Times New Roman" w:cs="Times New Roman"/>
          <w:sz w:val="23"/>
          <w:szCs w:val="23"/>
          <w:lang w:val="lv-LV"/>
        </w:rPr>
        <w:t>SIA “ARGON” – 5810,87 EUR bez PVN iepirkuma priekšmeta 1.daļā, 7226,23 EUR bez PVN iepirkuma priekšmeta 2.daļā;</w:t>
      </w:r>
    </w:p>
    <w:p w:rsidR="0087552B" w:rsidRPr="00357BC3" w:rsidRDefault="0087552B" w:rsidP="0087552B">
      <w:pPr>
        <w:numPr>
          <w:ilvl w:val="0"/>
          <w:numId w:val="8"/>
        </w:numPr>
        <w:spacing w:after="120" w:line="240" w:lineRule="auto"/>
        <w:ind w:left="1276" w:hanging="709"/>
        <w:jc w:val="both"/>
        <w:rPr>
          <w:rFonts w:ascii="Times New Roman" w:eastAsia="Times New Roman" w:hAnsi="Times New Roman" w:cs="Times New Roman"/>
          <w:sz w:val="23"/>
          <w:szCs w:val="23"/>
          <w:lang w:val="lv-LV"/>
        </w:rPr>
      </w:pPr>
      <w:r w:rsidRPr="00357BC3">
        <w:rPr>
          <w:rFonts w:ascii="Times New Roman" w:hAnsi="Times New Roman" w:cs="Times New Roman"/>
          <w:sz w:val="23"/>
          <w:szCs w:val="23"/>
          <w:lang w:val="lv-LV"/>
        </w:rPr>
        <w:lastRenderedPageBreak/>
        <w:t>SIA “DAUGAVPILS CELTNIEKS” – 5973,72 EUR bez PVN iepirkuma priekšmeta 1.daļā, 7302,52 EUR bez PVN iepirkuma priekšmeta 2.daļā.</w:t>
      </w:r>
    </w:p>
    <w:p w:rsidR="000B340A" w:rsidRPr="00357BC3" w:rsidRDefault="000B340A" w:rsidP="000B340A">
      <w:pPr>
        <w:numPr>
          <w:ilvl w:val="1"/>
          <w:numId w:val="1"/>
        </w:numPr>
        <w:spacing w:after="120" w:line="240" w:lineRule="auto"/>
        <w:ind w:left="567" w:hanging="567"/>
        <w:jc w:val="both"/>
        <w:rPr>
          <w:rFonts w:ascii="Times New Roman" w:hAnsi="Times New Roman" w:cs="Times New Roman"/>
          <w:sz w:val="23"/>
          <w:szCs w:val="23"/>
          <w:lang w:val="lv-LV"/>
        </w:rPr>
      </w:pPr>
      <w:r w:rsidRPr="00357BC3">
        <w:rPr>
          <w:rFonts w:ascii="Times New Roman" w:eastAsia="Times New Roman" w:hAnsi="Times New Roman" w:cs="Times New Roman"/>
          <w:sz w:val="23"/>
          <w:szCs w:val="23"/>
          <w:lang w:val="lv-LV"/>
        </w:rPr>
        <w:t xml:space="preserve">2016.gada 16.jūnija sēdē (prot. Nr.3) </w:t>
      </w:r>
      <w:r w:rsidRPr="00357BC3">
        <w:rPr>
          <w:rFonts w:ascii="Times New Roman" w:hAnsi="Times New Roman" w:cs="Times New Roman"/>
          <w:sz w:val="23"/>
          <w:szCs w:val="23"/>
          <w:lang w:val="lv-LV"/>
        </w:rPr>
        <w:t>iepirkuma komisija konstatē</w:t>
      </w:r>
      <w:r w:rsidR="00664584">
        <w:rPr>
          <w:rFonts w:ascii="Times New Roman" w:hAnsi="Times New Roman" w:cs="Times New Roman"/>
          <w:sz w:val="23"/>
          <w:szCs w:val="23"/>
          <w:lang w:val="lv-LV"/>
        </w:rPr>
        <w:t>ja</w:t>
      </w:r>
      <w:r w:rsidRPr="00357BC3">
        <w:rPr>
          <w:rFonts w:ascii="Times New Roman" w:hAnsi="Times New Roman" w:cs="Times New Roman"/>
          <w:sz w:val="23"/>
          <w:szCs w:val="23"/>
          <w:lang w:val="lv-LV"/>
        </w:rPr>
        <w:t>, ka pretendentu SIA “BORG”, PS “VANPRO un NORDSERVISS” piedāvājumos nav pieļautas aritmētiskas kļūdas iepirkuma priekšmeta 3.daļā.</w:t>
      </w:r>
    </w:p>
    <w:p w:rsidR="000B340A" w:rsidRPr="00357BC3" w:rsidRDefault="000B340A" w:rsidP="000B340A">
      <w:pPr>
        <w:numPr>
          <w:ilvl w:val="1"/>
          <w:numId w:val="1"/>
        </w:numPr>
        <w:spacing w:after="120" w:line="240" w:lineRule="auto"/>
        <w:ind w:left="567" w:hanging="567"/>
        <w:jc w:val="both"/>
        <w:rPr>
          <w:rFonts w:ascii="Times New Roman" w:hAnsi="Times New Roman" w:cs="Times New Roman"/>
          <w:sz w:val="23"/>
          <w:szCs w:val="23"/>
          <w:lang w:val="lv-LV"/>
        </w:rPr>
      </w:pPr>
      <w:r w:rsidRPr="00357BC3">
        <w:rPr>
          <w:rFonts w:ascii="Times New Roman" w:eastAsia="Times New Roman" w:hAnsi="Times New Roman" w:cs="Times New Roman"/>
          <w:sz w:val="23"/>
          <w:szCs w:val="23"/>
          <w:lang w:val="lv-LV"/>
        </w:rPr>
        <w:t xml:space="preserve">2016.gada 16.jūnija sēdē (prot. Nr.3) </w:t>
      </w:r>
      <w:r w:rsidRPr="00357BC3">
        <w:rPr>
          <w:rFonts w:ascii="Times New Roman" w:hAnsi="Times New Roman" w:cs="Times New Roman"/>
          <w:sz w:val="23"/>
          <w:szCs w:val="23"/>
          <w:lang w:val="lv-LV"/>
        </w:rPr>
        <w:t>iepirkuma komisija konstatē</w:t>
      </w:r>
      <w:r w:rsidR="00664584">
        <w:rPr>
          <w:rFonts w:ascii="Times New Roman" w:hAnsi="Times New Roman" w:cs="Times New Roman"/>
          <w:sz w:val="23"/>
          <w:szCs w:val="23"/>
          <w:lang w:val="lv-LV"/>
        </w:rPr>
        <w:t>ja</w:t>
      </w:r>
      <w:r w:rsidRPr="00357BC3">
        <w:rPr>
          <w:rFonts w:ascii="Times New Roman" w:hAnsi="Times New Roman" w:cs="Times New Roman"/>
          <w:sz w:val="23"/>
          <w:szCs w:val="23"/>
          <w:lang w:val="lv-LV"/>
        </w:rPr>
        <w:t>, ka pretendenta</w:t>
      </w:r>
      <w:r w:rsidRPr="00357BC3">
        <w:rPr>
          <w:rFonts w:ascii="Times New Roman" w:hAnsi="Times New Roman" w:cs="Times New Roman"/>
          <w:b/>
          <w:sz w:val="23"/>
          <w:szCs w:val="23"/>
          <w:lang w:val="lv-LV"/>
        </w:rPr>
        <w:t xml:space="preserve"> </w:t>
      </w:r>
      <w:r w:rsidRPr="00357BC3">
        <w:rPr>
          <w:rFonts w:ascii="Times New Roman" w:hAnsi="Times New Roman" w:cs="Times New Roman"/>
          <w:sz w:val="23"/>
          <w:szCs w:val="23"/>
          <w:lang w:val="lv-LV"/>
        </w:rPr>
        <w:t>SIA “Celtniecības projektu vadība” piedāvājumā</w:t>
      </w:r>
      <w:r w:rsidRPr="00357BC3">
        <w:rPr>
          <w:rFonts w:ascii="Times New Roman" w:hAnsi="Times New Roman" w:cs="Times New Roman"/>
          <w:b/>
          <w:sz w:val="23"/>
          <w:szCs w:val="23"/>
          <w:lang w:val="lv-LV"/>
        </w:rPr>
        <w:t xml:space="preserve"> </w:t>
      </w:r>
      <w:r w:rsidRPr="00357BC3">
        <w:rPr>
          <w:rFonts w:ascii="Times New Roman" w:hAnsi="Times New Roman" w:cs="Times New Roman"/>
          <w:sz w:val="23"/>
          <w:szCs w:val="23"/>
          <w:lang w:val="lv-LV"/>
        </w:rPr>
        <w:t>ir pieļautas aritmētiskas kļūdas un pēc to labojuma ir sekojošs finanšu piedāvājums – 43730,49 EUR bez PVN iepirkuma priekšmeta 3.daļā.</w:t>
      </w:r>
    </w:p>
    <w:p w:rsidR="00245D6A" w:rsidRPr="00357BC3" w:rsidRDefault="00245D6A" w:rsidP="00F3628D">
      <w:pPr>
        <w:numPr>
          <w:ilvl w:val="1"/>
          <w:numId w:val="1"/>
        </w:numPr>
        <w:spacing w:after="120" w:line="240" w:lineRule="auto"/>
        <w:ind w:left="567" w:hanging="567"/>
        <w:jc w:val="both"/>
        <w:rPr>
          <w:rFonts w:ascii="Times New Roman" w:hAnsi="Times New Roman" w:cs="Times New Roman"/>
          <w:sz w:val="23"/>
          <w:szCs w:val="23"/>
          <w:lang w:val="lv-LV"/>
        </w:rPr>
      </w:pPr>
      <w:r w:rsidRPr="00357BC3">
        <w:rPr>
          <w:rFonts w:ascii="Times New Roman" w:eastAsia="Times New Roman" w:hAnsi="Times New Roman" w:cs="Times New Roman"/>
          <w:sz w:val="23"/>
          <w:szCs w:val="23"/>
          <w:lang w:val="lv-LV"/>
        </w:rPr>
        <w:t xml:space="preserve">2016.gada 16.jūnija sēdē (prot. Nr.3) </w:t>
      </w:r>
      <w:r w:rsidRPr="00357BC3">
        <w:rPr>
          <w:rFonts w:ascii="Times New Roman" w:hAnsi="Times New Roman" w:cs="Times New Roman"/>
          <w:sz w:val="23"/>
          <w:szCs w:val="23"/>
          <w:lang w:val="lv-LV"/>
        </w:rPr>
        <w:t xml:space="preserve">iepirkuma komisija konstatēja, ka pretendenta </w:t>
      </w:r>
      <w:r w:rsidR="002031F6" w:rsidRPr="00357BC3">
        <w:rPr>
          <w:rFonts w:ascii="Times New Roman" w:eastAsia="Times New Roman" w:hAnsi="Times New Roman" w:cs="Times New Roman"/>
          <w:sz w:val="23"/>
          <w:szCs w:val="23"/>
          <w:lang w:val="lv-LV"/>
        </w:rPr>
        <w:t>SIA “ARGON” piedāvājums iepirkuma priekšmeta 1.daļā atbilst iepirkuma nolikumā izvirzītajām prasībām un tā piedāvātā līguma summa ir zemākā piedāvātā summa no nolikuma prasībām atbilstošiem piedāvājumiem – 5810,87 EUR (</w:t>
      </w:r>
      <w:r w:rsidR="002031F6" w:rsidRPr="00357BC3">
        <w:rPr>
          <w:rFonts w:ascii="Times New Roman" w:eastAsia="Times New Roman" w:hAnsi="Times New Roman" w:cs="Times New Roman"/>
          <w:i/>
          <w:sz w:val="23"/>
          <w:szCs w:val="23"/>
          <w:lang w:val="lv-LV"/>
        </w:rPr>
        <w:t xml:space="preserve">pieci tūkstoši astoņi simti desmit </w:t>
      </w:r>
      <w:proofErr w:type="spellStart"/>
      <w:r w:rsidR="002031F6" w:rsidRPr="00357BC3">
        <w:rPr>
          <w:rFonts w:ascii="Times New Roman" w:eastAsia="Times New Roman" w:hAnsi="Times New Roman" w:cs="Times New Roman"/>
          <w:i/>
          <w:sz w:val="23"/>
          <w:szCs w:val="23"/>
          <w:lang w:val="lv-LV"/>
        </w:rPr>
        <w:t>euro</w:t>
      </w:r>
      <w:proofErr w:type="spellEnd"/>
      <w:r w:rsidR="002031F6" w:rsidRPr="00357BC3">
        <w:rPr>
          <w:rFonts w:ascii="Times New Roman" w:eastAsia="Times New Roman" w:hAnsi="Times New Roman" w:cs="Times New Roman"/>
          <w:i/>
          <w:sz w:val="23"/>
          <w:szCs w:val="23"/>
          <w:lang w:val="lv-LV"/>
        </w:rPr>
        <w:t xml:space="preserve"> 87 centi</w:t>
      </w:r>
      <w:r w:rsidR="002031F6" w:rsidRPr="00357BC3">
        <w:rPr>
          <w:rFonts w:ascii="Times New Roman" w:eastAsia="Times New Roman" w:hAnsi="Times New Roman" w:cs="Times New Roman"/>
          <w:sz w:val="23"/>
          <w:szCs w:val="23"/>
          <w:lang w:val="lv-LV"/>
        </w:rPr>
        <w:t>) bez PVN</w:t>
      </w:r>
      <w:r w:rsidRPr="00357BC3">
        <w:rPr>
          <w:rFonts w:ascii="Times New Roman" w:hAnsi="Times New Roman" w:cs="Times New Roman"/>
          <w:sz w:val="23"/>
          <w:szCs w:val="23"/>
          <w:lang w:val="lv-LV"/>
        </w:rPr>
        <w:t>.</w:t>
      </w:r>
    </w:p>
    <w:p w:rsidR="00F3628D" w:rsidRPr="00357BC3" w:rsidRDefault="004C5197" w:rsidP="00F3628D">
      <w:pPr>
        <w:numPr>
          <w:ilvl w:val="1"/>
          <w:numId w:val="1"/>
        </w:numPr>
        <w:spacing w:after="120" w:line="240" w:lineRule="auto"/>
        <w:ind w:left="567" w:hanging="567"/>
        <w:jc w:val="both"/>
        <w:rPr>
          <w:rFonts w:ascii="Times New Roman" w:hAnsi="Times New Roman" w:cs="Times New Roman"/>
          <w:sz w:val="23"/>
          <w:szCs w:val="23"/>
          <w:lang w:val="lv-LV"/>
        </w:rPr>
      </w:pPr>
      <w:r w:rsidRPr="00357BC3">
        <w:rPr>
          <w:rFonts w:ascii="Times New Roman" w:eastAsia="Times New Roman" w:hAnsi="Times New Roman" w:cs="Times New Roman"/>
          <w:sz w:val="23"/>
          <w:szCs w:val="23"/>
          <w:lang w:val="lv-LV"/>
        </w:rPr>
        <w:t>2016.gada 16.jūnija sēdē (prot. Nr.3)</w:t>
      </w:r>
      <w:r w:rsidR="00570ABE" w:rsidRPr="00357BC3">
        <w:rPr>
          <w:rFonts w:ascii="Times New Roman" w:eastAsia="Times New Roman" w:hAnsi="Times New Roman" w:cs="Times New Roman"/>
          <w:sz w:val="23"/>
          <w:szCs w:val="23"/>
          <w:lang w:val="lv-LV"/>
        </w:rPr>
        <w:t xml:space="preserve"> </w:t>
      </w:r>
      <w:r w:rsidR="00DE2840" w:rsidRPr="00357BC3">
        <w:rPr>
          <w:rFonts w:ascii="Times New Roman" w:hAnsi="Times New Roman" w:cs="Times New Roman"/>
          <w:sz w:val="23"/>
          <w:szCs w:val="23"/>
          <w:lang w:val="lv-LV"/>
        </w:rPr>
        <w:t xml:space="preserve">iepirkuma komisija konstatēja, ka </w:t>
      </w:r>
      <w:r w:rsidR="00F3628D" w:rsidRPr="00357BC3">
        <w:rPr>
          <w:rFonts w:ascii="Times New Roman" w:hAnsi="Times New Roman" w:cs="Times New Roman"/>
          <w:sz w:val="23"/>
          <w:szCs w:val="23"/>
          <w:lang w:val="lv-LV"/>
        </w:rPr>
        <w:t xml:space="preserve">pretendenta </w:t>
      </w:r>
      <w:r w:rsidR="00245D6A" w:rsidRPr="00357BC3">
        <w:rPr>
          <w:rFonts w:ascii="Times New Roman" w:eastAsia="Times New Roman" w:hAnsi="Times New Roman" w:cs="Times New Roman"/>
          <w:sz w:val="23"/>
          <w:szCs w:val="23"/>
          <w:lang w:val="lv-LV"/>
        </w:rPr>
        <w:t>SIA “EURO CELT D” piedāvājums iepirkuma priekšmeta 2.daļā atbilst iepirkuma nolikumā izvirzītajām prasībām un tā piedāvātā līguma summa ir zemākā piedāvātā summa no nolikuma prasībām atbilstošiem piedāvājumiem – 6684,19 EUR (</w:t>
      </w:r>
      <w:r w:rsidR="00245D6A" w:rsidRPr="00357BC3">
        <w:rPr>
          <w:rFonts w:ascii="Times New Roman" w:eastAsia="Times New Roman" w:hAnsi="Times New Roman" w:cs="Times New Roman"/>
          <w:i/>
          <w:sz w:val="23"/>
          <w:szCs w:val="23"/>
          <w:lang w:val="lv-LV"/>
        </w:rPr>
        <w:t xml:space="preserve">seši tūkstoši seši simti astoņdesmit četri </w:t>
      </w:r>
      <w:proofErr w:type="spellStart"/>
      <w:r w:rsidR="00245D6A" w:rsidRPr="00357BC3">
        <w:rPr>
          <w:rFonts w:ascii="Times New Roman" w:eastAsia="Times New Roman" w:hAnsi="Times New Roman" w:cs="Times New Roman"/>
          <w:i/>
          <w:sz w:val="23"/>
          <w:szCs w:val="23"/>
          <w:lang w:val="lv-LV"/>
        </w:rPr>
        <w:t>euro</w:t>
      </w:r>
      <w:proofErr w:type="spellEnd"/>
      <w:r w:rsidR="00245D6A" w:rsidRPr="00357BC3">
        <w:rPr>
          <w:rFonts w:ascii="Times New Roman" w:eastAsia="Times New Roman" w:hAnsi="Times New Roman" w:cs="Times New Roman"/>
          <w:i/>
          <w:sz w:val="23"/>
          <w:szCs w:val="23"/>
          <w:lang w:val="lv-LV"/>
        </w:rPr>
        <w:t xml:space="preserve"> 19 centi</w:t>
      </w:r>
      <w:r w:rsidR="00245D6A" w:rsidRPr="00357BC3">
        <w:rPr>
          <w:rFonts w:ascii="Times New Roman" w:eastAsia="Times New Roman" w:hAnsi="Times New Roman" w:cs="Times New Roman"/>
          <w:sz w:val="23"/>
          <w:szCs w:val="23"/>
          <w:lang w:val="lv-LV"/>
        </w:rPr>
        <w:t>) bez PVN</w:t>
      </w:r>
      <w:r w:rsidR="00F3628D" w:rsidRPr="00357BC3">
        <w:rPr>
          <w:rFonts w:ascii="Times New Roman" w:hAnsi="Times New Roman" w:cs="Times New Roman"/>
          <w:sz w:val="23"/>
          <w:szCs w:val="23"/>
          <w:lang w:val="lv-LV"/>
        </w:rPr>
        <w:t>.</w:t>
      </w:r>
    </w:p>
    <w:p w:rsidR="00F3628D" w:rsidRPr="00357BC3" w:rsidRDefault="004C5197" w:rsidP="00F3628D">
      <w:pPr>
        <w:numPr>
          <w:ilvl w:val="1"/>
          <w:numId w:val="1"/>
        </w:numPr>
        <w:spacing w:after="120" w:line="240" w:lineRule="auto"/>
        <w:ind w:left="567" w:hanging="567"/>
        <w:jc w:val="both"/>
        <w:rPr>
          <w:rFonts w:ascii="Times New Roman" w:hAnsi="Times New Roman" w:cs="Times New Roman"/>
          <w:sz w:val="23"/>
          <w:szCs w:val="23"/>
          <w:lang w:val="lv-LV"/>
        </w:rPr>
      </w:pPr>
      <w:r w:rsidRPr="00357BC3">
        <w:rPr>
          <w:rFonts w:ascii="Times New Roman" w:eastAsia="Times New Roman" w:hAnsi="Times New Roman" w:cs="Times New Roman"/>
          <w:sz w:val="23"/>
          <w:szCs w:val="23"/>
          <w:lang w:val="lv-LV"/>
        </w:rPr>
        <w:t>2016.gada 16.jūnija sēdē (prot. Nr.3)</w:t>
      </w:r>
      <w:r w:rsidR="00F3628D" w:rsidRPr="00357BC3">
        <w:rPr>
          <w:rFonts w:ascii="Times New Roman" w:eastAsia="Times New Roman" w:hAnsi="Times New Roman" w:cs="Times New Roman"/>
          <w:sz w:val="23"/>
          <w:szCs w:val="23"/>
          <w:lang w:val="lv-LV"/>
        </w:rPr>
        <w:t xml:space="preserve"> </w:t>
      </w:r>
      <w:r w:rsidR="00F3628D" w:rsidRPr="00357BC3">
        <w:rPr>
          <w:rFonts w:ascii="Times New Roman" w:hAnsi="Times New Roman" w:cs="Times New Roman"/>
          <w:sz w:val="23"/>
          <w:szCs w:val="23"/>
          <w:lang w:val="lv-LV"/>
        </w:rPr>
        <w:t xml:space="preserve">iepirkuma komisija konstatēja, ka pretendenta </w:t>
      </w:r>
      <w:r w:rsidR="00245D6A" w:rsidRPr="00357BC3">
        <w:rPr>
          <w:rFonts w:ascii="Times New Roman" w:eastAsia="Times New Roman" w:hAnsi="Times New Roman" w:cs="Times New Roman"/>
          <w:sz w:val="23"/>
          <w:szCs w:val="23"/>
          <w:lang w:val="lv-LV"/>
        </w:rPr>
        <w:t>SIA “Celtniecības projektu vadība” piedāvājums iepirkuma priekšmeta 3.daļā atbilst iepirkuma nolikumā izvirzītajām prasībām un tā piedāvātā līguma summa ir zemākā piedāvātā summa no nolikuma prasībām atbilstošiem piedāvājumiem – 43730,49 EUR (</w:t>
      </w:r>
      <w:r w:rsidR="00245D6A" w:rsidRPr="00357BC3">
        <w:rPr>
          <w:rFonts w:ascii="Times New Roman" w:eastAsia="Times New Roman" w:hAnsi="Times New Roman" w:cs="Times New Roman"/>
          <w:i/>
          <w:sz w:val="23"/>
          <w:szCs w:val="23"/>
          <w:lang w:val="lv-LV"/>
        </w:rPr>
        <w:t xml:space="preserve">četrdesmit trīs tūkstoši septiņi simti trīsdesmit </w:t>
      </w:r>
      <w:proofErr w:type="spellStart"/>
      <w:r w:rsidR="00245D6A" w:rsidRPr="00357BC3">
        <w:rPr>
          <w:rFonts w:ascii="Times New Roman" w:eastAsia="Times New Roman" w:hAnsi="Times New Roman" w:cs="Times New Roman"/>
          <w:i/>
          <w:sz w:val="23"/>
          <w:szCs w:val="23"/>
          <w:lang w:val="lv-LV"/>
        </w:rPr>
        <w:t>euro</w:t>
      </w:r>
      <w:proofErr w:type="spellEnd"/>
      <w:r w:rsidR="00245D6A" w:rsidRPr="00357BC3">
        <w:rPr>
          <w:rFonts w:ascii="Times New Roman" w:eastAsia="Times New Roman" w:hAnsi="Times New Roman" w:cs="Times New Roman"/>
          <w:i/>
          <w:sz w:val="23"/>
          <w:szCs w:val="23"/>
          <w:lang w:val="lv-LV"/>
        </w:rPr>
        <w:t xml:space="preserve"> 49 centi</w:t>
      </w:r>
      <w:r w:rsidR="00245D6A" w:rsidRPr="00357BC3">
        <w:rPr>
          <w:rFonts w:ascii="Times New Roman" w:eastAsia="Times New Roman" w:hAnsi="Times New Roman" w:cs="Times New Roman"/>
          <w:sz w:val="23"/>
          <w:szCs w:val="23"/>
          <w:lang w:val="lv-LV"/>
        </w:rPr>
        <w:t>) bez PVN</w:t>
      </w:r>
      <w:r w:rsidR="00F3628D" w:rsidRPr="00357BC3">
        <w:rPr>
          <w:rFonts w:ascii="Times New Roman" w:eastAsia="Times New Roman" w:hAnsi="Times New Roman" w:cs="Times New Roman"/>
          <w:sz w:val="23"/>
          <w:szCs w:val="23"/>
          <w:lang w:val="lv-LV"/>
        </w:rPr>
        <w:t>.</w:t>
      </w:r>
    </w:p>
    <w:p w:rsidR="00F3628D" w:rsidRPr="00357BC3" w:rsidRDefault="004C5197" w:rsidP="00F3628D">
      <w:pPr>
        <w:numPr>
          <w:ilvl w:val="1"/>
          <w:numId w:val="1"/>
        </w:numPr>
        <w:spacing w:after="120" w:line="240" w:lineRule="auto"/>
        <w:ind w:left="567" w:hanging="567"/>
        <w:jc w:val="both"/>
        <w:rPr>
          <w:rFonts w:ascii="Times New Roman" w:hAnsi="Times New Roman" w:cs="Times New Roman"/>
          <w:sz w:val="23"/>
          <w:szCs w:val="23"/>
          <w:lang w:val="lv-LV"/>
        </w:rPr>
      </w:pPr>
      <w:r w:rsidRPr="00357BC3">
        <w:rPr>
          <w:rFonts w:ascii="Times New Roman" w:eastAsia="Times New Roman" w:hAnsi="Times New Roman" w:cs="Times New Roman"/>
          <w:sz w:val="23"/>
          <w:szCs w:val="23"/>
          <w:lang w:val="lv-LV"/>
        </w:rPr>
        <w:t>2016.gada 16.jūnija sēdē (prot. Nr.3)</w:t>
      </w:r>
      <w:r w:rsidR="00F3628D" w:rsidRPr="00357BC3">
        <w:rPr>
          <w:rFonts w:ascii="Times New Roman" w:eastAsia="Times New Roman" w:hAnsi="Times New Roman" w:cs="Times New Roman"/>
          <w:sz w:val="23"/>
          <w:szCs w:val="23"/>
          <w:lang w:val="lv-LV"/>
        </w:rPr>
        <w:t xml:space="preserve"> iepirkuma komisija nolēma </w:t>
      </w:r>
      <w:r w:rsidR="00245D6A" w:rsidRPr="00357BC3">
        <w:rPr>
          <w:rFonts w:ascii="Times New Roman" w:eastAsia="Times New Roman" w:hAnsi="Times New Roman" w:cs="Times New Roman"/>
          <w:sz w:val="23"/>
          <w:szCs w:val="23"/>
          <w:lang w:val="lv-LV"/>
        </w:rPr>
        <w:t xml:space="preserve">atzīt </w:t>
      </w:r>
      <w:r w:rsidR="00245D6A" w:rsidRPr="00357BC3">
        <w:rPr>
          <w:rFonts w:ascii="Times New Roman" w:eastAsia="Times New Roman" w:hAnsi="Times New Roman" w:cs="Times New Roman"/>
          <w:bCs/>
          <w:sz w:val="23"/>
          <w:szCs w:val="23"/>
          <w:lang w:val="lv-LV" w:eastAsia="ar-SA"/>
        </w:rPr>
        <w:t>SIA “ARGON”, reģ.Nr.41503066467, Lāčplēša iela 81, Daugavpils, LV-5401, par pretendentu, kuram būtu piešķiramas līguma slēgšanas tiesības, iepirkuma “</w:t>
      </w:r>
      <w:r w:rsidR="00245D6A" w:rsidRPr="00357BC3">
        <w:rPr>
          <w:rFonts w:ascii="Times New Roman" w:eastAsia="Times New Roman" w:hAnsi="Times New Roman" w:cs="Times New Roman"/>
          <w:bCs/>
          <w:sz w:val="23"/>
          <w:szCs w:val="23"/>
          <w:lang w:val="lv-LV"/>
        </w:rPr>
        <w:t>Būvdarbu veikšana Latviešu kultūras centra vajadzībām</w:t>
      </w:r>
      <w:r w:rsidR="00245D6A" w:rsidRPr="00357BC3">
        <w:rPr>
          <w:rFonts w:ascii="Times New Roman" w:eastAsia="Times New Roman" w:hAnsi="Times New Roman" w:cs="Times New Roman"/>
          <w:bCs/>
          <w:sz w:val="23"/>
          <w:szCs w:val="23"/>
          <w:lang w:val="lv-LV" w:eastAsia="ar-SA"/>
        </w:rPr>
        <w:t xml:space="preserve">”, identifikācijas </w:t>
      </w:r>
      <w:proofErr w:type="spellStart"/>
      <w:r w:rsidR="00245D6A" w:rsidRPr="00357BC3">
        <w:rPr>
          <w:rFonts w:ascii="Times New Roman" w:eastAsia="Times New Roman" w:hAnsi="Times New Roman" w:cs="Times New Roman"/>
          <w:bCs/>
          <w:sz w:val="23"/>
          <w:szCs w:val="23"/>
          <w:lang w:val="lv-LV" w:eastAsia="ar-SA"/>
        </w:rPr>
        <w:t>Nr.DPD</w:t>
      </w:r>
      <w:proofErr w:type="spellEnd"/>
      <w:r w:rsidR="00245D6A" w:rsidRPr="00357BC3">
        <w:rPr>
          <w:rFonts w:ascii="Times New Roman" w:eastAsia="Times New Roman" w:hAnsi="Times New Roman" w:cs="Times New Roman"/>
          <w:bCs/>
          <w:sz w:val="23"/>
          <w:szCs w:val="23"/>
          <w:lang w:val="lv-LV" w:eastAsia="ar-SA"/>
        </w:rPr>
        <w:t xml:space="preserve"> 2016/98, iepirkuma priekšmeta 1.daļā</w:t>
      </w:r>
      <w:r w:rsidR="00F3628D" w:rsidRPr="00357BC3">
        <w:rPr>
          <w:rFonts w:ascii="Times New Roman" w:eastAsia="Times New Roman" w:hAnsi="Times New Roman" w:cs="Times New Roman"/>
          <w:bCs/>
          <w:sz w:val="23"/>
          <w:szCs w:val="23"/>
          <w:lang w:val="lv-LV" w:eastAsia="ar-SA"/>
        </w:rPr>
        <w:t>.</w:t>
      </w:r>
    </w:p>
    <w:p w:rsidR="00245D6A" w:rsidRPr="00357BC3" w:rsidRDefault="00245D6A" w:rsidP="00F3628D">
      <w:pPr>
        <w:numPr>
          <w:ilvl w:val="1"/>
          <w:numId w:val="1"/>
        </w:numPr>
        <w:spacing w:after="120" w:line="240" w:lineRule="auto"/>
        <w:ind w:left="567" w:hanging="567"/>
        <w:jc w:val="both"/>
        <w:rPr>
          <w:rFonts w:ascii="Times New Roman" w:hAnsi="Times New Roman" w:cs="Times New Roman"/>
          <w:sz w:val="23"/>
          <w:szCs w:val="23"/>
          <w:lang w:val="lv-LV"/>
        </w:rPr>
      </w:pPr>
      <w:r w:rsidRPr="00357BC3">
        <w:rPr>
          <w:rFonts w:ascii="Times New Roman" w:eastAsia="Times New Roman" w:hAnsi="Times New Roman" w:cs="Times New Roman"/>
          <w:sz w:val="23"/>
          <w:szCs w:val="23"/>
          <w:lang w:val="lv-LV"/>
        </w:rPr>
        <w:t xml:space="preserve">2016.gada 16.jūnija sēdē (prot. Nr.3) iepirkuma komisija nolēma </w:t>
      </w:r>
      <w:r w:rsidRPr="00357BC3">
        <w:rPr>
          <w:rFonts w:ascii="Times New Roman" w:eastAsia="Times New Roman" w:hAnsi="Times New Roman" w:cs="Times New Roman"/>
          <w:bCs/>
          <w:sz w:val="23"/>
          <w:szCs w:val="23"/>
          <w:lang w:val="lv-LV" w:eastAsia="ar-SA"/>
        </w:rPr>
        <w:t xml:space="preserve">atzīt SIA “EURO CELT D”, reģ.Nr.41503044474, Rēzeknes iela 1-59, Daugavpils, LV-5422, par pretendentu, kuram būtu piešķiramas līguma slēgšanas tiesības, iepirkuma “Būvdarbu veikšana Latviešu kultūras centra vajadzībām”, identifikācijas </w:t>
      </w:r>
      <w:proofErr w:type="spellStart"/>
      <w:r w:rsidRPr="00357BC3">
        <w:rPr>
          <w:rFonts w:ascii="Times New Roman" w:eastAsia="Times New Roman" w:hAnsi="Times New Roman" w:cs="Times New Roman"/>
          <w:bCs/>
          <w:sz w:val="23"/>
          <w:szCs w:val="23"/>
          <w:lang w:val="lv-LV" w:eastAsia="ar-SA"/>
        </w:rPr>
        <w:t>Nr.DPD</w:t>
      </w:r>
      <w:proofErr w:type="spellEnd"/>
      <w:r w:rsidRPr="00357BC3">
        <w:rPr>
          <w:rFonts w:ascii="Times New Roman" w:eastAsia="Times New Roman" w:hAnsi="Times New Roman" w:cs="Times New Roman"/>
          <w:bCs/>
          <w:sz w:val="23"/>
          <w:szCs w:val="23"/>
          <w:lang w:val="lv-LV" w:eastAsia="ar-SA"/>
        </w:rPr>
        <w:t xml:space="preserve"> 2016/98, iepirkuma priekšmeta 2.daļā.</w:t>
      </w:r>
    </w:p>
    <w:p w:rsidR="00245D6A" w:rsidRPr="00357BC3" w:rsidRDefault="00245D6A" w:rsidP="00F3628D">
      <w:pPr>
        <w:numPr>
          <w:ilvl w:val="1"/>
          <w:numId w:val="1"/>
        </w:numPr>
        <w:spacing w:after="120" w:line="240" w:lineRule="auto"/>
        <w:ind w:left="567" w:hanging="567"/>
        <w:jc w:val="both"/>
        <w:rPr>
          <w:rFonts w:ascii="Times New Roman" w:hAnsi="Times New Roman" w:cs="Times New Roman"/>
          <w:sz w:val="23"/>
          <w:szCs w:val="23"/>
          <w:lang w:val="lv-LV"/>
        </w:rPr>
      </w:pPr>
      <w:r w:rsidRPr="00357BC3">
        <w:rPr>
          <w:rFonts w:ascii="Times New Roman" w:eastAsia="Times New Roman" w:hAnsi="Times New Roman" w:cs="Times New Roman"/>
          <w:sz w:val="23"/>
          <w:szCs w:val="23"/>
          <w:lang w:val="lv-LV"/>
        </w:rPr>
        <w:t xml:space="preserve">2016.gada 16.jūnija sēdē (prot. Nr.3) iepirkuma komisija nolēma </w:t>
      </w:r>
      <w:r w:rsidRPr="00357BC3">
        <w:rPr>
          <w:rFonts w:ascii="Times New Roman" w:eastAsia="Times New Roman" w:hAnsi="Times New Roman" w:cs="Times New Roman"/>
          <w:bCs/>
          <w:sz w:val="23"/>
          <w:szCs w:val="23"/>
          <w:lang w:val="lv-LV" w:eastAsia="ar-SA"/>
        </w:rPr>
        <w:t>atzīt SIA “Celtniecības projektu vadība”, reģ.Nr.41503040735, Vaļņu iela 4C, Daugavpils,  LV-5401, par pretendentu, kuram būtu piešķiramas līguma slēgšanas tiesības, iepirkuma “</w:t>
      </w:r>
      <w:r w:rsidRPr="00357BC3">
        <w:rPr>
          <w:rFonts w:ascii="Times New Roman" w:eastAsia="Times New Roman" w:hAnsi="Times New Roman" w:cs="Times New Roman"/>
          <w:bCs/>
          <w:sz w:val="23"/>
          <w:szCs w:val="23"/>
          <w:lang w:val="lv-LV"/>
        </w:rPr>
        <w:t>Būvdarbu veikšana Latviešu kultūras centra vajadzībām</w:t>
      </w:r>
      <w:r w:rsidRPr="00357BC3">
        <w:rPr>
          <w:rFonts w:ascii="Times New Roman" w:eastAsia="Times New Roman" w:hAnsi="Times New Roman" w:cs="Times New Roman"/>
          <w:bCs/>
          <w:sz w:val="23"/>
          <w:szCs w:val="23"/>
          <w:lang w:val="lv-LV" w:eastAsia="ar-SA"/>
        </w:rPr>
        <w:t xml:space="preserve">”, identifikācijas </w:t>
      </w:r>
      <w:proofErr w:type="spellStart"/>
      <w:r w:rsidRPr="00357BC3">
        <w:rPr>
          <w:rFonts w:ascii="Times New Roman" w:eastAsia="Times New Roman" w:hAnsi="Times New Roman" w:cs="Times New Roman"/>
          <w:bCs/>
          <w:sz w:val="23"/>
          <w:szCs w:val="23"/>
          <w:lang w:val="lv-LV" w:eastAsia="ar-SA"/>
        </w:rPr>
        <w:t>Nr.DPD</w:t>
      </w:r>
      <w:proofErr w:type="spellEnd"/>
      <w:r w:rsidRPr="00357BC3">
        <w:rPr>
          <w:rFonts w:ascii="Times New Roman" w:eastAsia="Times New Roman" w:hAnsi="Times New Roman" w:cs="Times New Roman"/>
          <w:bCs/>
          <w:sz w:val="23"/>
          <w:szCs w:val="23"/>
          <w:lang w:val="lv-LV" w:eastAsia="ar-SA"/>
        </w:rPr>
        <w:t xml:space="preserve"> 2016/98, iepirkuma priekšmeta 3.daļā</w:t>
      </w:r>
      <w:r w:rsidRPr="00357BC3">
        <w:rPr>
          <w:rFonts w:ascii="Times New Roman" w:eastAsia="Times New Roman" w:hAnsi="Times New Roman" w:cs="Times New Roman"/>
          <w:b/>
          <w:bCs/>
          <w:sz w:val="23"/>
          <w:szCs w:val="23"/>
          <w:lang w:val="lv-LV" w:eastAsia="ar-SA"/>
        </w:rPr>
        <w:t>.</w:t>
      </w:r>
    </w:p>
    <w:p w:rsidR="002F41FD" w:rsidRPr="00357BC3" w:rsidRDefault="002F41FD" w:rsidP="002031F6">
      <w:pPr>
        <w:numPr>
          <w:ilvl w:val="1"/>
          <w:numId w:val="1"/>
        </w:numPr>
        <w:spacing w:after="120" w:line="240" w:lineRule="auto"/>
        <w:ind w:left="567" w:hanging="567"/>
        <w:jc w:val="both"/>
        <w:rPr>
          <w:rFonts w:ascii="Times New Roman" w:eastAsia="Times New Roman" w:hAnsi="Times New Roman" w:cs="Times New Roman"/>
          <w:bCs/>
          <w:sz w:val="23"/>
          <w:szCs w:val="23"/>
          <w:lang w:val="lv-LV"/>
        </w:rPr>
      </w:pPr>
      <w:r w:rsidRPr="00357BC3">
        <w:rPr>
          <w:rFonts w:ascii="Times New Roman" w:eastAsia="Times New Roman" w:hAnsi="Times New Roman" w:cs="Times New Roman"/>
          <w:sz w:val="23"/>
          <w:szCs w:val="23"/>
          <w:lang w:val="lv-LV"/>
        </w:rPr>
        <w:t xml:space="preserve">Iepirkuma komisijas loceklis </w:t>
      </w:r>
      <w:proofErr w:type="spellStart"/>
      <w:r w:rsidRPr="00357BC3">
        <w:rPr>
          <w:rFonts w:ascii="Times New Roman" w:eastAsia="Times New Roman" w:hAnsi="Times New Roman" w:cs="Times New Roman"/>
          <w:sz w:val="23"/>
          <w:szCs w:val="23"/>
          <w:lang w:val="lv-LV"/>
        </w:rPr>
        <w:t>J.Artekovs</w:t>
      </w:r>
      <w:proofErr w:type="spellEnd"/>
      <w:r w:rsidRPr="00357BC3">
        <w:rPr>
          <w:rFonts w:ascii="Times New Roman" w:eastAsia="Times New Roman" w:hAnsi="Times New Roman" w:cs="Times New Roman"/>
          <w:sz w:val="23"/>
          <w:szCs w:val="23"/>
          <w:lang w:val="lv-LV"/>
        </w:rPr>
        <w:t xml:space="preserve"> ziņo, ka pamatojoties uz Publisko iepirkumu likuma 8.</w:t>
      </w:r>
      <w:r w:rsidRPr="00357BC3">
        <w:rPr>
          <w:rFonts w:ascii="Times New Roman" w:eastAsia="Times New Roman" w:hAnsi="Times New Roman" w:cs="Times New Roman"/>
          <w:sz w:val="23"/>
          <w:szCs w:val="23"/>
          <w:vertAlign w:val="superscript"/>
          <w:lang w:val="lv-LV"/>
        </w:rPr>
        <w:t xml:space="preserve">2 </w:t>
      </w:r>
      <w:r w:rsidRPr="00357BC3">
        <w:rPr>
          <w:rFonts w:ascii="Times New Roman" w:eastAsia="Times New Roman" w:hAnsi="Times New Roman" w:cs="Times New Roman"/>
          <w:sz w:val="23"/>
          <w:szCs w:val="23"/>
          <w:lang w:val="lv-LV"/>
        </w:rPr>
        <w:t xml:space="preserve">panta </w:t>
      </w:r>
      <w:r w:rsidR="00EA26F7" w:rsidRPr="00357BC3">
        <w:rPr>
          <w:rFonts w:ascii="Times New Roman" w:eastAsia="Times New Roman" w:hAnsi="Times New Roman" w:cs="Times New Roman"/>
          <w:sz w:val="23"/>
          <w:szCs w:val="23"/>
          <w:lang w:val="lv-LV"/>
        </w:rPr>
        <w:t>piekto un septīto</w:t>
      </w:r>
      <w:r w:rsidRPr="00357BC3">
        <w:rPr>
          <w:rFonts w:ascii="Times New Roman" w:eastAsia="Times New Roman" w:hAnsi="Times New Roman" w:cs="Times New Roman"/>
          <w:sz w:val="23"/>
          <w:szCs w:val="23"/>
          <w:lang w:val="lv-LV"/>
        </w:rPr>
        <w:t xml:space="preserve"> daļu, izmantojot Ministru kabineta noteikto informācijas sistēmu </w:t>
      </w:r>
      <w:hyperlink r:id="rId10" w:history="1">
        <w:r w:rsidR="001E0203" w:rsidRPr="00357BC3">
          <w:rPr>
            <w:rStyle w:val="Hyperlink"/>
            <w:rFonts w:ascii="Times New Roman" w:eastAsia="Times New Roman" w:hAnsi="Times New Roman" w:cs="Times New Roman"/>
            <w:sz w:val="23"/>
            <w:szCs w:val="23"/>
            <w:lang w:val="lv-LV"/>
          </w:rPr>
          <w:t>https://www.eis.gov.lv</w:t>
        </w:r>
      </w:hyperlink>
      <w:r w:rsidR="002031F6" w:rsidRPr="00357BC3">
        <w:rPr>
          <w:rFonts w:ascii="Times New Roman" w:eastAsia="Times New Roman" w:hAnsi="Times New Roman" w:cs="Times New Roman"/>
          <w:sz w:val="23"/>
          <w:szCs w:val="23"/>
          <w:lang w:val="lv-LV"/>
        </w:rPr>
        <w:t>, 2016.gada 16.jūnijā</w:t>
      </w:r>
      <w:r w:rsidRPr="00357BC3">
        <w:rPr>
          <w:rFonts w:ascii="Times New Roman" w:eastAsia="Times New Roman" w:hAnsi="Times New Roman" w:cs="Times New Roman"/>
          <w:sz w:val="23"/>
          <w:szCs w:val="23"/>
          <w:lang w:val="lv-LV"/>
        </w:rPr>
        <w:t xml:space="preserve"> ir izdrukājis e-izziņas, k</w:t>
      </w:r>
      <w:r w:rsidR="00AC35C4" w:rsidRPr="00357BC3">
        <w:rPr>
          <w:rFonts w:ascii="Times New Roman" w:eastAsia="Times New Roman" w:hAnsi="Times New Roman" w:cs="Times New Roman"/>
          <w:sz w:val="23"/>
          <w:szCs w:val="23"/>
          <w:lang w:val="lv-LV"/>
        </w:rPr>
        <w:t>as apliecina, ka pretendentiem</w:t>
      </w:r>
      <w:r w:rsidRPr="00357BC3">
        <w:rPr>
          <w:rFonts w:ascii="Times New Roman" w:eastAsia="Times New Roman" w:hAnsi="Times New Roman" w:cs="Times New Roman"/>
          <w:sz w:val="23"/>
          <w:szCs w:val="23"/>
          <w:lang w:val="lv-LV"/>
        </w:rPr>
        <w:t xml:space="preserve"> </w:t>
      </w:r>
      <w:r w:rsidR="002031F6" w:rsidRPr="00357BC3">
        <w:rPr>
          <w:rFonts w:ascii="Times New Roman" w:eastAsia="Times New Roman" w:hAnsi="Times New Roman" w:cs="Times New Roman"/>
          <w:bCs/>
          <w:sz w:val="23"/>
          <w:szCs w:val="23"/>
          <w:lang w:val="lv-LV"/>
        </w:rPr>
        <w:t xml:space="preserve">SIA “EURO CELT D”, SIA “Celtniecības projektu vadība” </w:t>
      </w:r>
      <w:r w:rsidRPr="00357BC3">
        <w:rPr>
          <w:rFonts w:ascii="Times New Roman" w:eastAsia="Times New Roman" w:hAnsi="Times New Roman" w:cs="Times New Roman"/>
          <w:sz w:val="23"/>
          <w:szCs w:val="23"/>
          <w:lang w:val="lv-LV"/>
        </w:rPr>
        <w:t xml:space="preserve">nav aktuālu nodokļu </w:t>
      </w:r>
      <w:r w:rsidR="00DC7B7D" w:rsidRPr="00357BC3">
        <w:rPr>
          <w:rFonts w:ascii="Times New Roman" w:eastAsia="Times New Roman" w:hAnsi="Times New Roman" w:cs="Times New Roman"/>
          <w:sz w:val="23"/>
          <w:szCs w:val="23"/>
          <w:lang w:val="lv-LV"/>
        </w:rPr>
        <w:t>parādu</w:t>
      </w:r>
      <w:r w:rsidR="00EA26F7" w:rsidRPr="00357BC3">
        <w:rPr>
          <w:rFonts w:ascii="Times New Roman" w:eastAsia="Times New Roman" w:hAnsi="Times New Roman" w:cs="Times New Roman"/>
          <w:sz w:val="23"/>
          <w:szCs w:val="23"/>
          <w:lang w:val="lv-LV"/>
        </w:rPr>
        <w:t xml:space="preserve">, </w:t>
      </w:r>
      <w:r w:rsidRPr="00357BC3">
        <w:rPr>
          <w:rFonts w:ascii="Times New Roman" w:eastAsia="Times New Roman" w:hAnsi="Times New Roman" w:cs="Times New Roman"/>
          <w:sz w:val="23"/>
          <w:szCs w:val="23"/>
          <w:lang w:val="lv-LV"/>
        </w:rPr>
        <w:t>kā arī nav aktuālo datu par maksātnespējas, bankrota un likvidācijas procesiem, apturētu un pārtrauktu saimniecisko darbību</w:t>
      </w:r>
      <w:r w:rsidR="006407AB" w:rsidRPr="00357BC3">
        <w:rPr>
          <w:rFonts w:ascii="Times New Roman" w:eastAsia="Times New Roman" w:hAnsi="Times New Roman" w:cs="Times New Roman"/>
          <w:sz w:val="23"/>
          <w:szCs w:val="23"/>
          <w:lang w:val="lv-LV"/>
        </w:rPr>
        <w:t xml:space="preserve"> uz </w:t>
      </w:r>
      <w:r w:rsidR="006407AB" w:rsidRPr="00357BC3">
        <w:rPr>
          <w:rFonts w:ascii="Times New Roman" w:hAnsi="Times New Roman" w:cs="Times New Roman"/>
          <w:sz w:val="23"/>
          <w:szCs w:val="23"/>
          <w:lang w:val="lv-LV"/>
        </w:rPr>
        <w:t>dienu, kad pieņemts lēmums par iespējamu līguma slēgšanas ti</w:t>
      </w:r>
      <w:r w:rsidR="002031F6" w:rsidRPr="00357BC3">
        <w:rPr>
          <w:rFonts w:ascii="Times New Roman" w:hAnsi="Times New Roman" w:cs="Times New Roman"/>
          <w:sz w:val="23"/>
          <w:szCs w:val="23"/>
          <w:lang w:val="lv-LV"/>
        </w:rPr>
        <w:t>esību piešķiršanu – 2016.gada 16.jūniju</w:t>
      </w:r>
      <w:r w:rsidR="006407AB" w:rsidRPr="00357BC3">
        <w:rPr>
          <w:rFonts w:ascii="Times New Roman" w:hAnsi="Times New Roman" w:cs="Times New Roman"/>
          <w:sz w:val="23"/>
          <w:szCs w:val="23"/>
          <w:lang w:val="lv-LV"/>
        </w:rPr>
        <w:t>.</w:t>
      </w:r>
      <w:r w:rsidR="002031F6" w:rsidRPr="00357BC3">
        <w:rPr>
          <w:rFonts w:ascii="Times New Roman" w:hAnsi="Times New Roman" w:cs="Times New Roman"/>
          <w:sz w:val="23"/>
          <w:szCs w:val="23"/>
          <w:lang w:val="lv-LV"/>
        </w:rPr>
        <w:t xml:space="preserve"> Vienlaikus pretendentam </w:t>
      </w:r>
      <w:r w:rsidR="002031F6" w:rsidRPr="00357BC3">
        <w:rPr>
          <w:rFonts w:ascii="Times New Roman" w:eastAsia="Times New Roman" w:hAnsi="Times New Roman" w:cs="Times New Roman"/>
          <w:bCs/>
          <w:sz w:val="23"/>
          <w:szCs w:val="23"/>
          <w:lang w:val="lv-LV" w:eastAsia="ar-SA"/>
        </w:rPr>
        <w:t xml:space="preserve">SIA “ARGON” </w:t>
      </w:r>
      <w:r w:rsidR="002031F6" w:rsidRPr="00357BC3">
        <w:rPr>
          <w:rFonts w:ascii="Times New Roman" w:eastAsia="Times New Roman" w:hAnsi="Times New Roman" w:cs="Times New Roman"/>
          <w:sz w:val="23"/>
          <w:szCs w:val="23"/>
          <w:lang w:val="lv-LV"/>
        </w:rPr>
        <w:t xml:space="preserve">nav aktuālo datu par maksātnespējas, bankrota un likvidācijas procesiem, apturētu un pārtrauktu saimniecisko darbību bet ir aktuāls nodokļu parāds uz </w:t>
      </w:r>
      <w:r w:rsidR="002031F6" w:rsidRPr="00357BC3">
        <w:rPr>
          <w:rFonts w:ascii="Times New Roman" w:hAnsi="Times New Roman" w:cs="Times New Roman"/>
          <w:sz w:val="23"/>
          <w:szCs w:val="23"/>
          <w:lang w:val="lv-LV"/>
        </w:rPr>
        <w:t xml:space="preserve">dienu, kad pieņemts lēmums par iespējamu līguma slēgšanas tiesību piešķiršanu – 2016.gada 16.jūniju. </w:t>
      </w:r>
      <w:r w:rsidR="00E80373" w:rsidRPr="00357BC3">
        <w:rPr>
          <w:rFonts w:ascii="Times New Roman" w:hAnsi="Times New Roman" w:cs="Times New Roman"/>
          <w:sz w:val="23"/>
          <w:szCs w:val="23"/>
          <w:lang w:val="lv-LV"/>
        </w:rPr>
        <w:t>Pretendenta</w:t>
      </w:r>
      <w:r w:rsidR="002031F6" w:rsidRPr="00357BC3">
        <w:rPr>
          <w:rFonts w:ascii="Times New Roman" w:hAnsi="Times New Roman" w:cs="Times New Roman"/>
          <w:sz w:val="23"/>
          <w:szCs w:val="23"/>
          <w:lang w:val="lv-LV"/>
        </w:rPr>
        <w:t xml:space="preserve"> </w:t>
      </w:r>
      <w:r w:rsidR="002031F6" w:rsidRPr="00357BC3">
        <w:rPr>
          <w:rFonts w:ascii="Times New Roman" w:eastAsia="Times New Roman" w:hAnsi="Times New Roman" w:cs="Times New Roman"/>
          <w:bCs/>
          <w:sz w:val="23"/>
          <w:szCs w:val="23"/>
          <w:lang w:val="lv-LV" w:eastAsia="ar-SA"/>
        </w:rPr>
        <w:t>SIA “ARGON”</w:t>
      </w:r>
      <w:r w:rsidR="00E80373" w:rsidRPr="00357BC3">
        <w:rPr>
          <w:rFonts w:ascii="Times New Roman" w:eastAsia="Times New Roman" w:hAnsi="Times New Roman" w:cs="Times New Roman"/>
          <w:bCs/>
          <w:sz w:val="23"/>
          <w:szCs w:val="23"/>
          <w:lang w:val="lv-LV" w:eastAsia="ar-SA"/>
        </w:rPr>
        <w:t xml:space="preserve"> aktuālais nodokļu parāds sastāda 434,44 EUR (</w:t>
      </w:r>
      <w:r w:rsidR="00E80373" w:rsidRPr="00357BC3">
        <w:rPr>
          <w:rFonts w:ascii="Times New Roman" w:eastAsia="Times New Roman" w:hAnsi="Times New Roman" w:cs="Times New Roman"/>
          <w:bCs/>
          <w:i/>
          <w:sz w:val="23"/>
          <w:szCs w:val="23"/>
          <w:lang w:val="lv-LV" w:eastAsia="ar-SA"/>
        </w:rPr>
        <w:t xml:space="preserve">četri simti trīsdesmit četri </w:t>
      </w:r>
      <w:proofErr w:type="spellStart"/>
      <w:r w:rsidR="00E80373" w:rsidRPr="00357BC3">
        <w:rPr>
          <w:rFonts w:ascii="Times New Roman" w:eastAsia="Times New Roman" w:hAnsi="Times New Roman" w:cs="Times New Roman"/>
          <w:bCs/>
          <w:i/>
          <w:sz w:val="23"/>
          <w:szCs w:val="23"/>
          <w:lang w:val="lv-LV" w:eastAsia="ar-SA"/>
        </w:rPr>
        <w:t>euro</w:t>
      </w:r>
      <w:proofErr w:type="spellEnd"/>
      <w:r w:rsidR="00E80373" w:rsidRPr="00357BC3">
        <w:rPr>
          <w:rFonts w:ascii="Times New Roman" w:eastAsia="Times New Roman" w:hAnsi="Times New Roman" w:cs="Times New Roman"/>
          <w:bCs/>
          <w:i/>
          <w:sz w:val="23"/>
          <w:szCs w:val="23"/>
          <w:lang w:val="lv-LV" w:eastAsia="ar-SA"/>
        </w:rPr>
        <w:t xml:space="preserve"> 44 centi</w:t>
      </w:r>
      <w:r w:rsidR="00E80373" w:rsidRPr="00357BC3">
        <w:rPr>
          <w:rFonts w:ascii="Times New Roman" w:eastAsia="Times New Roman" w:hAnsi="Times New Roman" w:cs="Times New Roman"/>
          <w:bCs/>
          <w:sz w:val="23"/>
          <w:szCs w:val="23"/>
          <w:lang w:val="lv-LV" w:eastAsia="ar-SA"/>
        </w:rPr>
        <w:t>).</w:t>
      </w:r>
    </w:p>
    <w:p w:rsidR="002F41FD" w:rsidRPr="00357BC3" w:rsidRDefault="002F41FD" w:rsidP="002F41FD">
      <w:pPr>
        <w:numPr>
          <w:ilvl w:val="1"/>
          <w:numId w:val="1"/>
        </w:numPr>
        <w:spacing w:after="120" w:line="240" w:lineRule="auto"/>
        <w:ind w:left="567" w:hanging="567"/>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sz w:val="23"/>
          <w:szCs w:val="23"/>
          <w:lang w:val="lv-LV"/>
        </w:rPr>
        <w:t>Iepirkuma komisijas locekļi izskata saņemtās izziņas un konst</w:t>
      </w:r>
      <w:r w:rsidR="003935FD" w:rsidRPr="00357BC3">
        <w:rPr>
          <w:rFonts w:ascii="Times New Roman" w:eastAsia="Times New Roman" w:hAnsi="Times New Roman" w:cs="Times New Roman"/>
          <w:sz w:val="23"/>
          <w:szCs w:val="23"/>
          <w:lang w:val="lv-LV"/>
        </w:rPr>
        <w:t>atē, ka attiecībā uz pretendentiem</w:t>
      </w:r>
      <w:r w:rsidRPr="00357BC3">
        <w:rPr>
          <w:rFonts w:ascii="Times New Roman" w:eastAsia="Times New Roman" w:hAnsi="Times New Roman" w:cs="Times New Roman"/>
          <w:sz w:val="23"/>
          <w:szCs w:val="23"/>
          <w:lang w:val="lv-LV"/>
        </w:rPr>
        <w:t xml:space="preserve"> </w:t>
      </w:r>
      <w:r w:rsidR="003935FD" w:rsidRPr="00357BC3">
        <w:rPr>
          <w:rFonts w:ascii="Times New Roman" w:eastAsia="Times New Roman" w:hAnsi="Times New Roman" w:cs="Times New Roman"/>
          <w:bCs/>
          <w:sz w:val="23"/>
          <w:szCs w:val="23"/>
          <w:lang w:val="lv-LV"/>
        </w:rPr>
        <w:t>SIA “EURO CELT D”, SIA “Celtniecības projektu vadība”</w:t>
      </w:r>
      <w:r w:rsidRPr="00357BC3">
        <w:rPr>
          <w:rFonts w:ascii="Times New Roman" w:eastAsia="Times New Roman" w:hAnsi="Times New Roman" w:cs="Times New Roman"/>
          <w:sz w:val="23"/>
          <w:szCs w:val="23"/>
          <w:lang w:val="lv-LV"/>
        </w:rPr>
        <w:t xml:space="preserve"> nepastāv Publisko iepirkumu likuma 8.</w:t>
      </w:r>
      <w:r w:rsidRPr="00357BC3">
        <w:rPr>
          <w:rFonts w:ascii="Times New Roman" w:eastAsia="Times New Roman" w:hAnsi="Times New Roman" w:cs="Times New Roman"/>
          <w:sz w:val="23"/>
          <w:szCs w:val="23"/>
          <w:vertAlign w:val="superscript"/>
          <w:lang w:val="lv-LV"/>
        </w:rPr>
        <w:t>2</w:t>
      </w:r>
      <w:r w:rsidR="00C30F72" w:rsidRPr="00357BC3">
        <w:rPr>
          <w:rFonts w:ascii="Times New Roman" w:eastAsia="Times New Roman" w:hAnsi="Times New Roman" w:cs="Times New Roman"/>
          <w:sz w:val="23"/>
          <w:szCs w:val="23"/>
          <w:lang w:val="lv-LV"/>
        </w:rPr>
        <w:t xml:space="preserve"> panta piektajā daļā </w:t>
      </w:r>
      <w:r w:rsidRPr="00357BC3">
        <w:rPr>
          <w:rFonts w:ascii="Times New Roman" w:eastAsia="Times New Roman" w:hAnsi="Times New Roman" w:cs="Times New Roman"/>
          <w:sz w:val="23"/>
          <w:szCs w:val="23"/>
          <w:lang w:val="lv-LV"/>
        </w:rPr>
        <w:t>noteiktie izslēgšanas nosacījumi</w:t>
      </w:r>
      <w:r w:rsidR="003935FD" w:rsidRPr="00357BC3">
        <w:rPr>
          <w:rFonts w:ascii="Times New Roman" w:eastAsia="Times New Roman" w:hAnsi="Times New Roman" w:cs="Times New Roman"/>
          <w:sz w:val="23"/>
          <w:szCs w:val="23"/>
          <w:lang w:val="lv-LV"/>
        </w:rPr>
        <w:t xml:space="preserve">, bet uz pretendentu </w:t>
      </w:r>
      <w:r w:rsidR="003935FD" w:rsidRPr="00357BC3">
        <w:rPr>
          <w:rFonts w:ascii="Times New Roman" w:eastAsia="Times New Roman" w:hAnsi="Times New Roman" w:cs="Times New Roman"/>
          <w:bCs/>
          <w:sz w:val="23"/>
          <w:szCs w:val="23"/>
          <w:lang w:val="lv-LV"/>
        </w:rPr>
        <w:t>SIA “ARGON” pastāv Publisko iepirkumu likuma 8.</w:t>
      </w:r>
      <w:r w:rsidR="003935FD" w:rsidRPr="00357BC3">
        <w:rPr>
          <w:rFonts w:ascii="Times New Roman" w:eastAsia="Times New Roman" w:hAnsi="Times New Roman" w:cs="Times New Roman"/>
          <w:bCs/>
          <w:sz w:val="23"/>
          <w:szCs w:val="23"/>
          <w:vertAlign w:val="superscript"/>
          <w:lang w:val="lv-LV"/>
        </w:rPr>
        <w:t>2</w:t>
      </w:r>
      <w:r w:rsidR="003935FD" w:rsidRPr="00357BC3">
        <w:rPr>
          <w:rFonts w:ascii="Times New Roman" w:eastAsia="Times New Roman" w:hAnsi="Times New Roman" w:cs="Times New Roman"/>
          <w:bCs/>
          <w:sz w:val="23"/>
          <w:szCs w:val="23"/>
          <w:lang w:val="lv-LV"/>
        </w:rPr>
        <w:t xml:space="preserve"> panta piektajā daļā noteiktais izslēgšanas nosacījums</w:t>
      </w:r>
      <w:r w:rsidRPr="00357BC3">
        <w:rPr>
          <w:rFonts w:ascii="Times New Roman" w:eastAsia="Times New Roman" w:hAnsi="Times New Roman" w:cs="Times New Roman"/>
          <w:sz w:val="23"/>
          <w:szCs w:val="23"/>
          <w:lang w:val="lv-LV"/>
        </w:rPr>
        <w:t xml:space="preserve">. </w:t>
      </w:r>
    </w:p>
    <w:p w:rsidR="002F41FD" w:rsidRPr="00357BC3" w:rsidRDefault="002F41FD" w:rsidP="002F41FD">
      <w:pPr>
        <w:numPr>
          <w:ilvl w:val="1"/>
          <w:numId w:val="1"/>
        </w:numPr>
        <w:spacing w:after="120" w:line="240" w:lineRule="auto"/>
        <w:ind w:left="567" w:hanging="567"/>
        <w:jc w:val="both"/>
        <w:rPr>
          <w:rFonts w:ascii="Times New Roman" w:eastAsia="Times New Roman" w:hAnsi="Times New Roman" w:cs="Times New Roman"/>
          <w:b/>
          <w:sz w:val="23"/>
          <w:szCs w:val="23"/>
          <w:lang w:val="lv-LV"/>
        </w:rPr>
      </w:pPr>
      <w:r w:rsidRPr="00357BC3">
        <w:rPr>
          <w:rFonts w:ascii="Times New Roman" w:eastAsia="Times New Roman" w:hAnsi="Times New Roman" w:cs="Times New Roman"/>
          <w:b/>
          <w:sz w:val="23"/>
          <w:szCs w:val="23"/>
          <w:lang w:val="lv-LV"/>
        </w:rPr>
        <w:lastRenderedPageBreak/>
        <w:t xml:space="preserve">Ņemot vērā iepriekšminēto un pamatojoties uz </w:t>
      </w:r>
      <w:r w:rsidR="003935FD" w:rsidRPr="00357BC3">
        <w:rPr>
          <w:rFonts w:ascii="Times New Roman" w:eastAsia="Times New Roman" w:hAnsi="Times New Roman" w:cs="Times New Roman"/>
          <w:b/>
          <w:sz w:val="23"/>
          <w:szCs w:val="23"/>
          <w:lang w:val="lv-LV"/>
        </w:rPr>
        <w:t xml:space="preserve">iepirkuma nolikuma 10.14.punktu, </w:t>
      </w:r>
      <w:r w:rsidRPr="00357BC3">
        <w:rPr>
          <w:rFonts w:ascii="Times New Roman" w:eastAsia="Times New Roman" w:hAnsi="Times New Roman" w:cs="Times New Roman"/>
          <w:b/>
          <w:sz w:val="23"/>
          <w:szCs w:val="23"/>
          <w:lang w:val="lv-LV"/>
        </w:rPr>
        <w:t>Publisko iepirkumu likuma 8.</w:t>
      </w:r>
      <w:r w:rsidRPr="00357BC3">
        <w:rPr>
          <w:rFonts w:ascii="Times New Roman" w:eastAsia="Times New Roman" w:hAnsi="Times New Roman" w:cs="Times New Roman"/>
          <w:b/>
          <w:sz w:val="23"/>
          <w:szCs w:val="23"/>
          <w:vertAlign w:val="superscript"/>
          <w:lang w:val="lv-LV"/>
        </w:rPr>
        <w:t>2</w:t>
      </w:r>
      <w:r w:rsidRPr="00357BC3">
        <w:rPr>
          <w:rFonts w:ascii="Times New Roman" w:eastAsia="Times New Roman" w:hAnsi="Times New Roman" w:cs="Times New Roman"/>
          <w:b/>
          <w:sz w:val="23"/>
          <w:szCs w:val="23"/>
          <w:lang w:val="lv-LV"/>
        </w:rPr>
        <w:t xml:space="preserve"> panta devī</w:t>
      </w:r>
      <w:r w:rsidR="003935FD" w:rsidRPr="00357BC3">
        <w:rPr>
          <w:rFonts w:ascii="Times New Roman" w:eastAsia="Times New Roman" w:hAnsi="Times New Roman" w:cs="Times New Roman"/>
          <w:b/>
          <w:sz w:val="23"/>
          <w:szCs w:val="23"/>
          <w:lang w:val="lv-LV"/>
        </w:rPr>
        <w:t>to daļu</w:t>
      </w:r>
      <w:r w:rsidR="009B5813" w:rsidRPr="00357BC3">
        <w:rPr>
          <w:rFonts w:ascii="Times New Roman" w:eastAsia="Times New Roman" w:hAnsi="Times New Roman" w:cs="Times New Roman"/>
          <w:b/>
          <w:sz w:val="23"/>
          <w:szCs w:val="23"/>
          <w:lang w:val="lv-LV"/>
        </w:rPr>
        <w:t>,</w:t>
      </w:r>
      <w:r w:rsidRPr="00357BC3">
        <w:rPr>
          <w:rFonts w:ascii="Times New Roman" w:eastAsia="Times New Roman" w:hAnsi="Times New Roman" w:cs="Times New Roman"/>
          <w:b/>
          <w:sz w:val="23"/>
          <w:szCs w:val="23"/>
          <w:lang w:val="lv-LV"/>
        </w:rPr>
        <w:t xml:space="preserve"> iepirkuma komisija nolemj:</w:t>
      </w:r>
    </w:p>
    <w:p w:rsidR="00F6765C" w:rsidRPr="00357BC3" w:rsidRDefault="00F6765C" w:rsidP="00F6765C">
      <w:pPr>
        <w:numPr>
          <w:ilvl w:val="0"/>
          <w:numId w:val="6"/>
        </w:numPr>
        <w:spacing w:after="120" w:line="240" w:lineRule="auto"/>
        <w:ind w:hanging="720"/>
        <w:jc w:val="both"/>
        <w:rPr>
          <w:rFonts w:ascii="Times New Roman" w:hAnsi="Times New Roman" w:cs="Times New Roman"/>
          <w:b/>
          <w:sz w:val="23"/>
          <w:szCs w:val="23"/>
          <w:lang w:val="lv-LV"/>
        </w:rPr>
      </w:pPr>
      <w:r w:rsidRPr="00357BC3">
        <w:rPr>
          <w:rFonts w:ascii="Times New Roman" w:hAnsi="Times New Roman" w:cs="Times New Roman"/>
          <w:b/>
          <w:bCs/>
          <w:sz w:val="23"/>
          <w:szCs w:val="23"/>
          <w:lang w:val="lv-LV" w:eastAsia="ar-SA"/>
        </w:rPr>
        <w:t xml:space="preserve">atzīt </w:t>
      </w:r>
      <w:r w:rsidRPr="00357BC3">
        <w:rPr>
          <w:rFonts w:ascii="Times New Roman" w:eastAsia="Times New Roman" w:hAnsi="Times New Roman" w:cs="Times New Roman"/>
          <w:b/>
          <w:bCs/>
          <w:sz w:val="23"/>
          <w:szCs w:val="23"/>
          <w:lang w:val="lv-LV" w:eastAsia="ar-SA"/>
        </w:rPr>
        <w:t>SIA “EURO CELT D”, reģ.Nr.41503044474, Rēzeknes iela 1-59, Daugavpils, LV-5422</w:t>
      </w:r>
      <w:r w:rsidRPr="00357BC3">
        <w:rPr>
          <w:rFonts w:ascii="Times New Roman" w:hAnsi="Times New Roman" w:cs="Times New Roman"/>
          <w:b/>
          <w:bCs/>
          <w:sz w:val="23"/>
          <w:szCs w:val="23"/>
          <w:lang w:val="lv-LV" w:eastAsia="ar-SA"/>
        </w:rPr>
        <w:t xml:space="preserve">, </w:t>
      </w:r>
      <w:r w:rsidRPr="00357BC3">
        <w:rPr>
          <w:rFonts w:ascii="Times New Roman" w:hAnsi="Times New Roman" w:cs="Times New Roman"/>
          <w:b/>
          <w:sz w:val="23"/>
          <w:szCs w:val="23"/>
          <w:lang w:val="lv-LV"/>
        </w:rPr>
        <w:t xml:space="preserve">par uzvarētāju </w:t>
      </w:r>
      <w:r w:rsidRPr="00357BC3">
        <w:rPr>
          <w:rFonts w:ascii="Times New Roman" w:eastAsia="Times New Roman" w:hAnsi="Times New Roman" w:cs="Times New Roman"/>
          <w:b/>
          <w:bCs/>
          <w:sz w:val="23"/>
          <w:szCs w:val="23"/>
          <w:lang w:val="lv-LV" w:eastAsia="ar-SA"/>
        </w:rPr>
        <w:t xml:space="preserve">iepirkuma “Būvdarbu veikšana Latviešu kultūras centra vajadzībām”, identifikācijas </w:t>
      </w:r>
      <w:proofErr w:type="spellStart"/>
      <w:r w:rsidRPr="00357BC3">
        <w:rPr>
          <w:rFonts w:ascii="Times New Roman" w:eastAsia="Times New Roman" w:hAnsi="Times New Roman" w:cs="Times New Roman"/>
          <w:b/>
          <w:bCs/>
          <w:sz w:val="23"/>
          <w:szCs w:val="23"/>
          <w:lang w:val="lv-LV" w:eastAsia="ar-SA"/>
        </w:rPr>
        <w:t>Nr.DPD</w:t>
      </w:r>
      <w:proofErr w:type="spellEnd"/>
      <w:r w:rsidRPr="00357BC3">
        <w:rPr>
          <w:rFonts w:ascii="Times New Roman" w:eastAsia="Times New Roman" w:hAnsi="Times New Roman" w:cs="Times New Roman"/>
          <w:b/>
          <w:bCs/>
          <w:sz w:val="23"/>
          <w:szCs w:val="23"/>
          <w:lang w:val="lv-LV" w:eastAsia="ar-SA"/>
        </w:rPr>
        <w:t xml:space="preserve"> 2016/98, iepirkuma priekšmeta 2.daļā</w:t>
      </w:r>
      <w:r w:rsidRPr="00357BC3">
        <w:rPr>
          <w:rFonts w:ascii="Times New Roman" w:hAnsi="Times New Roman" w:cs="Times New Roman"/>
          <w:b/>
          <w:bCs/>
          <w:sz w:val="23"/>
          <w:szCs w:val="23"/>
          <w:lang w:val="lv-LV"/>
        </w:rPr>
        <w:t xml:space="preserve"> un piešķirt pretendentam līguma slēgšanas tiesības par sekojošu </w:t>
      </w:r>
      <w:r w:rsidRPr="00357BC3">
        <w:rPr>
          <w:rFonts w:ascii="Times New Roman" w:hAnsi="Times New Roman" w:cs="Times New Roman"/>
          <w:b/>
          <w:sz w:val="23"/>
          <w:szCs w:val="23"/>
          <w:lang w:val="lv-LV"/>
        </w:rPr>
        <w:t xml:space="preserve">līguma </w:t>
      </w:r>
      <w:r w:rsidRPr="00357BC3">
        <w:rPr>
          <w:rFonts w:ascii="Times New Roman" w:hAnsi="Times New Roman" w:cs="Times New Roman"/>
          <w:b/>
          <w:bCs/>
          <w:sz w:val="23"/>
          <w:szCs w:val="23"/>
          <w:lang w:val="lv-LV"/>
        </w:rPr>
        <w:t xml:space="preserve">summu </w:t>
      </w:r>
      <w:r w:rsidRPr="00357BC3">
        <w:rPr>
          <w:rFonts w:ascii="Times New Roman" w:hAnsi="Times New Roman" w:cs="Times New Roman"/>
          <w:b/>
          <w:sz w:val="23"/>
          <w:szCs w:val="23"/>
          <w:lang w:val="lv-LV"/>
        </w:rPr>
        <w:t xml:space="preserve">– </w:t>
      </w:r>
      <w:r w:rsidRPr="00357BC3">
        <w:rPr>
          <w:rFonts w:ascii="Times New Roman" w:hAnsi="Times New Roman" w:cs="Times New Roman"/>
          <w:b/>
          <w:bCs/>
          <w:sz w:val="23"/>
          <w:szCs w:val="23"/>
          <w:lang w:val="lv-LV"/>
        </w:rPr>
        <w:t>6684,19 EUR (</w:t>
      </w:r>
      <w:r w:rsidRPr="00357BC3">
        <w:rPr>
          <w:rFonts w:ascii="Times New Roman" w:hAnsi="Times New Roman" w:cs="Times New Roman"/>
          <w:b/>
          <w:bCs/>
          <w:i/>
          <w:sz w:val="23"/>
          <w:szCs w:val="23"/>
          <w:lang w:val="lv-LV"/>
        </w:rPr>
        <w:t xml:space="preserve">seši tūkstoši seši simti astoņdesmit četri </w:t>
      </w:r>
      <w:proofErr w:type="spellStart"/>
      <w:r w:rsidRPr="00357BC3">
        <w:rPr>
          <w:rFonts w:ascii="Times New Roman" w:hAnsi="Times New Roman" w:cs="Times New Roman"/>
          <w:b/>
          <w:bCs/>
          <w:i/>
          <w:sz w:val="23"/>
          <w:szCs w:val="23"/>
          <w:lang w:val="lv-LV"/>
        </w:rPr>
        <w:t>euro</w:t>
      </w:r>
      <w:proofErr w:type="spellEnd"/>
      <w:r w:rsidRPr="00357BC3">
        <w:rPr>
          <w:rFonts w:ascii="Times New Roman" w:hAnsi="Times New Roman" w:cs="Times New Roman"/>
          <w:b/>
          <w:bCs/>
          <w:i/>
          <w:sz w:val="23"/>
          <w:szCs w:val="23"/>
          <w:lang w:val="lv-LV"/>
        </w:rPr>
        <w:t xml:space="preserve"> 19 centi</w:t>
      </w:r>
      <w:r w:rsidRPr="00357BC3">
        <w:rPr>
          <w:rFonts w:ascii="Times New Roman" w:hAnsi="Times New Roman" w:cs="Times New Roman"/>
          <w:b/>
          <w:bCs/>
          <w:sz w:val="23"/>
          <w:szCs w:val="23"/>
          <w:lang w:val="lv-LV"/>
        </w:rPr>
        <w:t>) bez PVN;</w:t>
      </w:r>
    </w:p>
    <w:p w:rsidR="00F6765C" w:rsidRPr="00357BC3" w:rsidRDefault="00F6765C" w:rsidP="00F6765C">
      <w:pPr>
        <w:numPr>
          <w:ilvl w:val="0"/>
          <w:numId w:val="6"/>
        </w:numPr>
        <w:spacing w:after="120" w:line="240" w:lineRule="auto"/>
        <w:ind w:hanging="720"/>
        <w:jc w:val="both"/>
        <w:rPr>
          <w:rFonts w:ascii="Times New Roman" w:hAnsi="Times New Roman" w:cs="Times New Roman"/>
          <w:b/>
          <w:sz w:val="23"/>
          <w:szCs w:val="23"/>
          <w:lang w:val="lv-LV"/>
        </w:rPr>
      </w:pPr>
      <w:r w:rsidRPr="00357BC3">
        <w:rPr>
          <w:rFonts w:ascii="Times New Roman" w:hAnsi="Times New Roman" w:cs="Times New Roman"/>
          <w:b/>
          <w:bCs/>
          <w:sz w:val="23"/>
          <w:szCs w:val="23"/>
          <w:lang w:val="lv-LV" w:eastAsia="ar-SA"/>
        </w:rPr>
        <w:t xml:space="preserve">atzīt SIA “Celtniecības projektu vadība”, reģ.Nr.41503040735, Vaļņu iela 4C, Daugavpils,  LV-5401, par uzvarētāju iepirkuma “Būvdarbu veikšana Latviešu kultūras centra vajadzībām”, identifikācijas </w:t>
      </w:r>
      <w:proofErr w:type="spellStart"/>
      <w:r w:rsidRPr="00357BC3">
        <w:rPr>
          <w:rFonts w:ascii="Times New Roman" w:hAnsi="Times New Roman" w:cs="Times New Roman"/>
          <w:b/>
          <w:bCs/>
          <w:sz w:val="23"/>
          <w:szCs w:val="23"/>
          <w:lang w:val="lv-LV" w:eastAsia="ar-SA"/>
        </w:rPr>
        <w:t>Nr.DPD</w:t>
      </w:r>
      <w:proofErr w:type="spellEnd"/>
      <w:r w:rsidRPr="00357BC3">
        <w:rPr>
          <w:rFonts w:ascii="Times New Roman" w:hAnsi="Times New Roman" w:cs="Times New Roman"/>
          <w:b/>
          <w:bCs/>
          <w:sz w:val="23"/>
          <w:szCs w:val="23"/>
          <w:lang w:val="lv-LV" w:eastAsia="ar-SA"/>
        </w:rPr>
        <w:t xml:space="preserve"> 2016/98, iepirkuma priekšmeta 3.daļā un piešķirt pretendentam līguma slēgšanas tiesības par sekojošu līguma summu – 43730,49 EUR (</w:t>
      </w:r>
      <w:r w:rsidRPr="00357BC3">
        <w:rPr>
          <w:rFonts w:ascii="Times New Roman" w:hAnsi="Times New Roman" w:cs="Times New Roman"/>
          <w:b/>
          <w:bCs/>
          <w:i/>
          <w:sz w:val="23"/>
          <w:szCs w:val="23"/>
          <w:lang w:val="lv-LV" w:eastAsia="ar-SA"/>
        </w:rPr>
        <w:t xml:space="preserve">četrdesmit trīs tūkstoši septiņi simti trīsdesmit </w:t>
      </w:r>
      <w:proofErr w:type="spellStart"/>
      <w:r w:rsidRPr="00357BC3">
        <w:rPr>
          <w:rFonts w:ascii="Times New Roman" w:hAnsi="Times New Roman" w:cs="Times New Roman"/>
          <w:b/>
          <w:bCs/>
          <w:i/>
          <w:sz w:val="23"/>
          <w:szCs w:val="23"/>
          <w:lang w:val="lv-LV" w:eastAsia="ar-SA"/>
        </w:rPr>
        <w:t>euro</w:t>
      </w:r>
      <w:proofErr w:type="spellEnd"/>
      <w:r w:rsidRPr="00357BC3">
        <w:rPr>
          <w:rFonts w:ascii="Times New Roman" w:hAnsi="Times New Roman" w:cs="Times New Roman"/>
          <w:b/>
          <w:bCs/>
          <w:i/>
          <w:sz w:val="23"/>
          <w:szCs w:val="23"/>
          <w:lang w:val="lv-LV" w:eastAsia="ar-SA"/>
        </w:rPr>
        <w:t xml:space="preserve"> 49 centi</w:t>
      </w:r>
      <w:r w:rsidRPr="00357BC3">
        <w:rPr>
          <w:rFonts w:ascii="Times New Roman" w:hAnsi="Times New Roman" w:cs="Times New Roman"/>
          <w:b/>
          <w:bCs/>
          <w:sz w:val="23"/>
          <w:szCs w:val="23"/>
          <w:lang w:val="lv-LV" w:eastAsia="ar-SA"/>
        </w:rPr>
        <w:t>) bez PVN</w:t>
      </w:r>
      <w:r w:rsidRPr="00357BC3">
        <w:rPr>
          <w:rFonts w:ascii="Times New Roman" w:hAnsi="Times New Roman" w:cs="Times New Roman"/>
          <w:b/>
          <w:bCs/>
          <w:sz w:val="23"/>
          <w:szCs w:val="23"/>
          <w:lang w:val="lv-LV"/>
        </w:rPr>
        <w:t>;</w:t>
      </w:r>
    </w:p>
    <w:p w:rsidR="00F6765C" w:rsidRPr="00357BC3" w:rsidRDefault="00F6765C" w:rsidP="00F6765C">
      <w:pPr>
        <w:numPr>
          <w:ilvl w:val="0"/>
          <w:numId w:val="6"/>
        </w:numPr>
        <w:spacing w:after="120" w:line="240" w:lineRule="auto"/>
        <w:ind w:hanging="720"/>
        <w:jc w:val="both"/>
        <w:rPr>
          <w:rFonts w:ascii="Times New Roman" w:hAnsi="Times New Roman" w:cs="Times New Roman"/>
          <w:b/>
          <w:sz w:val="23"/>
          <w:szCs w:val="23"/>
          <w:lang w:val="lv-LV"/>
        </w:rPr>
      </w:pPr>
      <w:r w:rsidRPr="00357BC3">
        <w:rPr>
          <w:rFonts w:ascii="Times New Roman" w:hAnsi="Times New Roman" w:cs="Times New Roman"/>
          <w:b/>
          <w:sz w:val="23"/>
          <w:szCs w:val="23"/>
          <w:lang w:val="lv-LV"/>
        </w:rPr>
        <w:t xml:space="preserve">uzdot iepirkuma komisijas loceklim </w:t>
      </w:r>
      <w:proofErr w:type="spellStart"/>
      <w:r w:rsidRPr="00357BC3">
        <w:rPr>
          <w:rFonts w:ascii="Times New Roman" w:hAnsi="Times New Roman" w:cs="Times New Roman"/>
          <w:b/>
          <w:sz w:val="23"/>
          <w:szCs w:val="23"/>
          <w:lang w:val="lv-LV"/>
        </w:rPr>
        <w:t>J.Artekovam</w:t>
      </w:r>
      <w:proofErr w:type="spellEnd"/>
      <w:r w:rsidRPr="00357BC3">
        <w:rPr>
          <w:rFonts w:ascii="Times New Roman" w:hAnsi="Times New Roman" w:cs="Times New Roman"/>
          <w:b/>
          <w:sz w:val="23"/>
          <w:szCs w:val="23"/>
          <w:lang w:val="lv-LV"/>
        </w:rPr>
        <w:t xml:space="preserve"> doto lēmumu (protokols Nr.4) nosūtīt publicēšanai Daugavpils pilsētas mājas lapā </w:t>
      </w:r>
      <w:hyperlink r:id="rId11" w:history="1">
        <w:r w:rsidRPr="00357BC3">
          <w:rPr>
            <w:rStyle w:val="Hyperlink"/>
            <w:rFonts w:ascii="Times New Roman" w:hAnsi="Times New Roman" w:cs="Times New Roman"/>
            <w:b/>
            <w:sz w:val="23"/>
            <w:szCs w:val="23"/>
            <w:lang w:val="lv-LV"/>
          </w:rPr>
          <w:t>www.daugavpils.lv</w:t>
        </w:r>
      </w:hyperlink>
      <w:r w:rsidRPr="00357BC3">
        <w:rPr>
          <w:rFonts w:ascii="Times New Roman" w:hAnsi="Times New Roman" w:cs="Times New Roman"/>
          <w:b/>
          <w:sz w:val="23"/>
          <w:szCs w:val="23"/>
          <w:lang w:val="lv-LV"/>
        </w:rPr>
        <w:t>.</w:t>
      </w:r>
    </w:p>
    <w:p w:rsidR="00F6765C" w:rsidRPr="00357BC3" w:rsidRDefault="00F6765C" w:rsidP="00F6765C">
      <w:pPr>
        <w:numPr>
          <w:ilvl w:val="0"/>
          <w:numId w:val="6"/>
        </w:numPr>
        <w:spacing w:after="120" w:line="240" w:lineRule="auto"/>
        <w:ind w:hanging="720"/>
        <w:jc w:val="both"/>
        <w:rPr>
          <w:rFonts w:ascii="Times New Roman" w:hAnsi="Times New Roman" w:cs="Times New Roman"/>
          <w:b/>
          <w:sz w:val="23"/>
          <w:szCs w:val="23"/>
          <w:lang w:val="lv-LV"/>
        </w:rPr>
      </w:pPr>
      <w:r w:rsidRPr="00357BC3">
        <w:rPr>
          <w:rFonts w:ascii="Times New Roman" w:hAnsi="Times New Roman" w:cs="Times New Roman"/>
          <w:b/>
          <w:sz w:val="23"/>
          <w:szCs w:val="23"/>
          <w:lang w:val="lv-LV"/>
        </w:rPr>
        <w:t xml:space="preserve">uzdot iepirkuma komisijas loceklim </w:t>
      </w:r>
      <w:proofErr w:type="spellStart"/>
      <w:r w:rsidRPr="00357BC3">
        <w:rPr>
          <w:rFonts w:ascii="Times New Roman" w:hAnsi="Times New Roman" w:cs="Times New Roman"/>
          <w:b/>
          <w:sz w:val="23"/>
          <w:szCs w:val="23"/>
          <w:lang w:val="lv-LV"/>
        </w:rPr>
        <w:t>J.Artekovam</w:t>
      </w:r>
      <w:proofErr w:type="spellEnd"/>
      <w:r w:rsidRPr="00357BC3">
        <w:rPr>
          <w:rFonts w:ascii="Times New Roman" w:hAnsi="Times New Roman" w:cs="Times New Roman"/>
          <w:b/>
          <w:sz w:val="23"/>
          <w:szCs w:val="23"/>
          <w:lang w:val="lv-LV"/>
        </w:rPr>
        <w:t xml:space="preserve"> </w:t>
      </w:r>
      <w:r w:rsidRPr="00357BC3">
        <w:rPr>
          <w:rFonts w:ascii="Times New Roman" w:eastAsia="Times New Roman" w:hAnsi="Times New Roman" w:cs="Times New Roman"/>
          <w:b/>
          <w:color w:val="000000"/>
          <w:sz w:val="23"/>
          <w:szCs w:val="23"/>
          <w:lang w:val="lv-LV"/>
        </w:rPr>
        <w:t xml:space="preserve">pēc iepirkuma līgumu noslēgšanas nosūtīt līgumu tekstus publicēšanai Daugavpils pilsētas mājas lapā </w:t>
      </w:r>
      <w:hyperlink r:id="rId12" w:history="1">
        <w:r w:rsidRPr="00357BC3">
          <w:rPr>
            <w:rStyle w:val="Hyperlink"/>
            <w:rFonts w:ascii="Times New Roman" w:eastAsia="Times New Roman" w:hAnsi="Times New Roman" w:cs="Times New Roman"/>
            <w:b/>
            <w:sz w:val="23"/>
            <w:szCs w:val="23"/>
            <w:lang w:val="lv-LV"/>
          </w:rPr>
          <w:t>www.daugavpils.lv</w:t>
        </w:r>
      </w:hyperlink>
      <w:r w:rsidRPr="00357BC3">
        <w:rPr>
          <w:rFonts w:ascii="Times New Roman" w:eastAsia="Times New Roman" w:hAnsi="Times New Roman" w:cs="Times New Roman"/>
          <w:b/>
          <w:color w:val="000000"/>
          <w:sz w:val="23"/>
          <w:szCs w:val="23"/>
          <w:lang w:val="lv-LV"/>
        </w:rPr>
        <w:t xml:space="preserve"> un normatīvajos aktos noteiktajā kārtībā publicēt informatīvu paziņojumu par noslēgto līgumu Iepirkumu uzraudzības biroja mājas lapā</w:t>
      </w:r>
      <w:r w:rsidR="00DA174C" w:rsidRPr="00357BC3">
        <w:rPr>
          <w:rFonts w:ascii="Times New Roman" w:eastAsia="Times New Roman" w:hAnsi="Times New Roman" w:cs="Times New Roman"/>
          <w:b/>
          <w:color w:val="000000"/>
          <w:sz w:val="23"/>
          <w:szCs w:val="23"/>
          <w:lang w:val="lv-LV"/>
        </w:rPr>
        <w:t xml:space="preserve"> </w:t>
      </w:r>
      <w:hyperlink r:id="rId13" w:history="1">
        <w:r w:rsidR="00DA174C" w:rsidRPr="00357BC3">
          <w:rPr>
            <w:rStyle w:val="Hyperlink"/>
            <w:rFonts w:ascii="Times New Roman" w:eastAsia="Times New Roman" w:hAnsi="Times New Roman" w:cs="Times New Roman"/>
            <w:b/>
            <w:sz w:val="23"/>
            <w:szCs w:val="23"/>
            <w:lang w:val="lv-LV"/>
          </w:rPr>
          <w:t>www.iub.gov.lv</w:t>
        </w:r>
      </w:hyperlink>
      <w:r w:rsidRPr="00357BC3">
        <w:rPr>
          <w:rFonts w:ascii="Times New Roman" w:eastAsia="Times New Roman" w:hAnsi="Times New Roman" w:cs="Times New Roman"/>
          <w:b/>
          <w:color w:val="000000"/>
          <w:sz w:val="23"/>
          <w:szCs w:val="23"/>
          <w:lang w:val="lv-LV"/>
        </w:rPr>
        <w:t>.</w:t>
      </w:r>
    </w:p>
    <w:p w:rsidR="00F6765C" w:rsidRPr="00357BC3" w:rsidRDefault="00F6765C" w:rsidP="00F6765C">
      <w:pPr>
        <w:spacing w:after="120" w:line="240" w:lineRule="auto"/>
        <w:ind w:left="1134" w:firstLine="153"/>
        <w:jc w:val="both"/>
        <w:rPr>
          <w:rFonts w:ascii="Times New Roman" w:hAnsi="Times New Roman" w:cs="Times New Roman"/>
          <w:b/>
          <w:sz w:val="23"/>
          <w:szCs w:val="23"/>
          <w:lang w:val="lv-LV"/>
        </w:rPr>
      </w:pPr>
      <w:r w:rsidRPr="00357BC3">
        <w:rPr>
          <w:rFonts w:ascii="Times New Roman" w:eastAsia="Times New Roman" w:hAnsi="Times New Roman" w:cs="Times New Roman"/>
          <w:b/>
          <w:bCs/>
          <w:sz w:val="23"/>
          <w:szCs w:val="23"/>
          <w:lang w:val="lv-LV" w:eastAsia="ar-SA"/>
        </w:rPr>
        <w:t>Balsojums:</w:t>
      </w:r>
      <w:r w:rsidR="00990205">
        <w:rPr>
          <w:rFonts w:ascii="Times New Roman" w:eastAsia="Times New Roman" w:hAnsi="Times New Roman" w:cs="Times New Roman"/>
          <w:bCs/>
          <w:sz w:val="23"/>
          <w:szCs w:val="23"/>
          <w:lang w:val="lv-LV" w:eastAsia="ar-SA"/>
        </w:rPr>
        <w:t xml:space="preserve"> 5</w:t>
      </w:r>
      <w:r w:rsidRPr="00357BC3">
        <w:rPr>
          <w:rFonts w:ascii="Times New Roman" w:eastAsia="Times New Roman" w:hAnsi="Times New Roman" w:cs="Times New Roman"/>
          <w:bCs/>
          <w:sz w:val="23"/>
          <w:szCs w:val="23"/>
          <w:lang w:val="lv-LV" w:eastAsia="ar-SA"/>
        </w:rPr>
        <w:t xml:space="preserve"> balsis “par”, “pret” – nav, “atturas” – nav.</w:t>
      </w:r>
    </w:p>
    <w:p w:rsidR="00F6765C" w:rsidRPr="00357BC3" w:rsidRDefault="00F6765C" w:rsidP="009B5813">
      <w:pPr>
        <w:numPr>
          <w:ilvl w:val="1"/>
          <w:numId w:val="1"/>
        </w:numPr>
        <w:spacing w:after="120" w:line="240" w:lineRule="auto"/>
        <w:ind w:left="567" w:hanging="567"/>
        <w:jc w:val="both"/>
        <w:rPr>
          <w:rFonts w:ascii="Times New Roman" w:eastAsia="Times New Roman" w:hAnsi="Times New Roman" w:cs="Times New Roman"/>
          <w:b/>
          <w:sz w:val="23"/>
          <w:szCs w:val="23"/>
          <w:lang w:val="lv-LV"/>
        </w:rPr>
      </w:pPr>
      <w:r w:rsidRPr="00357BC3">
        <w:rPr>
          <w:rFonts w:ascii="Times New Roman" w:eastAsia="Times New Roman" w:hAnsi="Times New Roman" w:cs="Times New Roman"/>
          <w:b/>
          <w:sz w:val="23"/>
          <w:szCs w:val="23"/>
          <w:lang w:val="lv-LV"/>
        </w:rPr>
        <w:t xml:space="preserve">Ņemot vērā iepriekšminēto un pamatojoties uz </w:t>
      </w:r>
      <w:r w:rsidR="009B5813" w:rsidRPr="00357BC3">
        <w:rPr>
          <w:rFonts w:ascii="Times New Roman" w:eastAsia="Times New Roman" w:hAnsi="Times New Roman" w:cs="Times New Roman"/>
          <w:b/>
          <w:sz w:val="23"/>
          <w:szCs w:val="23"/>
          <w:lang w:val="lv-LV"/>
        </w:rPr>
        <w:t>iepirkuma nolikuma 10.12</w:t>
      </w:r>
      <w:r w:rsidRPr="00357BC3">
        <w:rPr>
          <w:rFonts w:ascii="Times New Roman" w:eastAsia="Times New Roman" w:hAnsi="Times New Roman" w:cs="Times New Roman"/>
          <w:b/>
          <w:sz w:val="23"/>
          <w:szCs w:val="23"/>
          <w:lang w:val="lv-LV"/>
        </w:rPr>
        <w:t xml:space="preserve">.punktu, </w:t>
      </w:r>
      <w:r w:rsidR="009B5813" w:rsidRPr="00357BC3">
        <w:rPr>
          <w:rFonts w:ascii="Times New Roman" w:eastAsia="Times New Roman" w:hAnsi="Times New Roman" w:cs="Times New Roman"/>
          <w:b/>
          <w:sz w:val="23"/>
          <w:szCs w:val="23"/>
          <w:lang w:val="lv-LV"/>
        </w:rPr>
        <w:t>Publisko iepirkumu likuma 8.</w:t>
      </w:r>
      <w:r w:rsidR="009B5813" w:rsidRPr="00357BC3">
        <w:rPr>
          <w:rFonts w:ascii="Times New Roman" w:eastAsia="Times New Roman" w:hAnsi="Times New Roman" w:cs="Times New Roman"/>
          <w:b/>
          <w:sz w:val="23"/>
          <w:szCs w:val="23"/>
          <w:vertAlign w:val="superscript"/>
          <w:lang w:val="lv-LV"/>
        </w:rPr>
        <w:t>2</w:t>
      </w:r>
      <w:r w:rsidR="009B5813" w:rsidRPr="00357BC3">
        <w:rPr>
          <w:rFonts w:ascii="Times New Roman" w:eastAsia="Times New Roman" w:hAnsi="Times New Roman" w:cs="Times New Roman"/>
          <w:b/>
          <w:sz w:val="23"/>
          <w:szCs w:val="23"/>
          <w:lang w:val="lv-LV"/>
        </w:rPr>
        <w:t xml:space="preserve"> panta astotās daļas 2.punktu,</w:t>
      </w:r>
      <w:r w:rsidRPr="00357BC3">
        <w:rPr>
          <w:rFonts w:ascii="Times New Roman" w:eastAsia="Times New Roman" w:hAnsi="Times New Roman" w:cs="Times New Roman"/>
          <w:b/>
          <w:sz w:val="23"/>
          <w:szCs w:val="23"/>
          <w:lang w:val="lv-LV"/>
        </w:rPr>
        <w:t xml:space="preserve"> iepirkuma komisija nolemj:</w:t>
      </w:r>
    </w:p>
    <w:p w:rsidR="009B5813" w:rsidRPr="00357BC3" w:rsidRDefault="009B5813" w:rsidP="009B5813">
      <w:pPr>
        <w:numPr>
          <w:ilvl w:val="0"/>
          <w:numId w:val="14"/>
        </w:numPr>
        <w:spacing w:after="120" w:line="240" w:lineRule="auto"/>
        <w:ind w:left="1276" w:hanging="708"/>
        <w:jc w:val="both"/>
        <w:rPr>
          <w:rFonts w:ascii="Times New Roman" w:hAnsi="Times New Roman" w:cs="Times New Roman"/>
          <w:b/>
          <w:sz w:val="23"/>
          <w:szCs w:val="23"/>
          <w:lang w:val="lv-LV"/>
        </w:rPr>
      </w:pPr>
      <w:r w:rsidRPr="00357BC3">
        <w:rPr>
          <w:rFonts w:ascii="Times New Roman" w:hAnsi="Times New Roman" w:cs="Times New Roman"/>
          <w:b/>
          <w:sz w:val="23"/>
          <w:szCs w:val="23"/>
          <w:lang w:val="lv-LV"/>
        </w:rPr>
        <w:t xml:space="preserve">uzdot iepirkumu komisijas loceklim </w:t>
      </w:r>
      <w:proofErr w:type="spellStart"/>
      <w:r w:rsidRPr="00357BC3">
        <w:rPr>
          <w:rFonts w:ascii="Times New Roman" w:hAnsi="Times New Roman" w:cs="Times New Roman"/>
          <w:b/>
          <w:sz w:val="23"/>
          <w:szCs w:val="23"/>
          <w:lang w:val="lv-LV"/>
        </w:rPr>
        <w:t>J.Artekovam</w:t>
      </w:r>
      <w:proofErr w:type="spellEnd"/>
      <w:r w:rsidRPr="00357BC3">
        <w:rPr>
          <w:rFonts w:ascii="Times New Roman" w:hAnsi="Times New Roman" w:cs="Times New Roman"/>
          <w:b/>
          <w:sz w:val="23"/>
          <w:szCs w:val="23"/>
          <w:lang w:val="lv-LV"/>
        </w:rPr>
        <w:t xml:space="preserve"> 2016.gada 17.jūnijā informēt pretendentu SIA “</w:t>
      </w:r>
      <w:r w:rsidRPr="00357BC3">
        <w:rPr>
          <w:rFonts w:ascii="Times New Roman" w:hAnsi="Times New Roman" w:cs="Times New Roman"/>
          <w:b/>
          <w:bCs/>
          <w:sz w:val="23"/>
          <w:szCs w:val="23"/>
          <w:lang w:val="lv-LV"/>
        </w:rPr>
        <w:t>ARGON</w:t>
      </w:r>
      <w:r w:rsidRPr="00357BC3">
        <w:rPr>
          <w:rFonts w:ascii="Times New Roman" w:hAnsi="Times New Roman" w:cs="Times New Roman"/>
          <w:b/>
          <w:sz w:val="23"/>
          <w:szCs w:val="23"/>
          <w:lang w:val="lv-LV"/>
        </w:rPr>
        <w:t xml:space="preserve">” par to, ka tam dienā, kad pieņemts lēmums par iespējamu līguma slēgšanas tiesību piešķiršanu – 2016.gada 16.jūnijā – ir konstatēts aktuāls Valsts ieņēmu dienesta administrējamais nodokļu parāds, kas kopsummā pārsniedz 150 </w:t>
      </w:r>
      <w:proofErr w:type="spellStart"/>
      <w:r w:rsidRPr="00357BC3">
        <w:rPr>
          <w:rFonts w:ascii="Times New Roman" w:hAnsi="Times New Roman" w:cs="Times New Roman"/>
          <w:b/>
          <w:sz w:val="23"/>
          <w:szCs w:val="23"/>
          <w:lang w:val="lv-LV"/>
        </w:rPr>
        <w:t>euro</w:t>
      </w:r>
      <w:proofErr w:type="spellEnd"/>
      <w:r w:rsidRPr="00357BC3">
        <w:rPr>
          <w:rFonts w:ascii="Times New Roman" w:hAnsi="Times New Roman" w:cs="Times New Roman"/>
          <w:b/>
          <w:sz w:val="23"/>
          <w:szCs w:val="23"/>
          <w:lang w:val="lv-LV"/>
        </w:rPr>
        <w:t xml:space="preserve">, un noteikt nodokļu parāda neesamības apliecinājuma – attiecīgās personas vai tās pārstāvja apliecināta izdruka no Valsts ieņēmumu dienesta elektroniskās deklarēšanas sistēmas </w:t>
      </w:r>
      <w:r w:rsidRPr="00357BC3">
        <w:rPr>
          <w:rFonts w:ascii="Times New Roman" w:hAnsi="Times New Roman" w:cs="Times New Roman"/>
          <w:b/>
          <w:iCs/>
          <w:sz w:val="23"/>
          <w:szCs w:val="23"/>
          <w:lang w:val="lv-LV"/>
        </w:rPr>
        <w:t>–</w:t>
      </w:r>
      <w:r w:rsidRPr="00357BC3">
        <w:rPr>
          <w:rFonts w:ascii="Times New Roman" w:hAnsi="Times New Roman" w:cs="Times New Roman"/>
          <w:b/>
          <w:sz w:val="23"/>
          <w:szCs w:val="23"/>
          <w:lang w:val="lv-LV"/>
        </w:rPr>
        <w:t xml:space="preserve"> iesniegšanas ter</w:t>
      </w:r>
      <w:r w:rsidR="00DA174C" w:rsidRPr="00357BC3">
        <w:rPr>
          <w:rFonts w:ascii="Times New Roman" w:hAnsi="Times New Roman" w:cs="Times New Roman"/>
          <w:b/>
          <w:sz w:val="23"/>
          <w:szCs w:val="23"/>
          <w:lang w:val="lv-LV"/>
        </w:rPr>
        <w:t>miņu līdz 2016.gada 27.jūnijam ieskaitot</w:t>
      </w:r>
      <w:r w:rsidRPr="00357BC3">
        <w:rPr>
          <w:rFonts w:ascii="Times New Roman" w:hAnsi="Times New Roman" w:cs="Times New Roman"/>
          <w:b/>
          <w:sz w:val="23"/>
          <w:szCs w:val="23"/>
          <w:lang w:val="lv-LV"/>
        </w:rPr>
        <w:t>;</w:t>
      </w:r>
    </w:p>
    <w:p w:rsidR="009B5813" w:rsidRPr="00357BC3" w:rsidRDefault="009B5813" w:rsidP="009B5813">
      <w:pPr>
        <w:numPr>
          <w:ilvl w:val="0"/>
          <w:numId w:val="14"/>
        </w:numPr>
        <w:spacing w:after="120" w:line="240" w:lineRule="auto"/>
        <w:ind w:left="1276" w:hanging="708"/>
        <w:jc w:val="both"/>
        <w:rPr>
          <w:rFonts w:ascii="Times New Roman" w:hAnsi="Times New Roman" w:cs="Times New Roman"/>
          <w:b/>
          <w:sz w:val="23"/>
          <w:szCs w:val="23"/>
          <w:lang w:val="lv-LV"/>
        </w:rPr>
      </w:pPr>
      <w:r w:rsidRPr="00357BC3">
        <w:rPr>
          <w:rFonts w:ascii="Times New Roman" w:hAnsi="Times New Roman" w:cs="Times New Roman"/>
          <w:b/>
          <w:sz w:val="23"/>
          <w:szCs w:val="23"/>
          <w:lang w:val="lv-LV"/>
        </w:rPr>
        <w:t xml:space="preserve">atlikt </w:t>
      </w:r>
      <w:r w:rsidR="00DA174C" w:rsidRPr="00357BC3">
        <w:rPr>
          <w:rFonts w:ascii="Times New Roman" w:hAnsi="Times New Roman" w:cs="Times New Roman"/>
          <w:b/>
          <w:sz w:val="23"/>
          <w:szCs w:val="23"/>
          <w:lang w:val="lv-LV"/>
        </w:rPr>
        <w:t>lēmuma par uzvarētāju pieņemšanu iepirkum</w:t>
      </w:r>
      <w:r w:rsidR="000730E2">
        <w:rPr>
          <w:rFonts w:ascii="Times New Roman" w:hAnsi="Times New Roman" w:cs="Times New Roman"/>
          <w:b/>
          <w:sz w:val="23"/>
          <w:szCs w:val="23"/>
          <w:lang w:val="lv-LV"/>
        </w:rPr>
        <w:t>a priekšmeta 1.daļā līdz  1.24.</w:t>
      </w:r>
      <w:r w:rsidR="00DA174C" w:rsidRPr="00357BC3">
        <w:rPr>
          <w:rFonts w:ascii="Times New Roman" w:hAnsi="Times New Roman" w:cs="Times New Roman"/>
          <w:b/>
          <w:sz w:val="23"/>
          <w:szCs w:val="23"/>
          <w:lang w:val="lv-LV"/>
        </w:rPr>
        <w:t>1.apakšpunktā minētā dokumenta</w:t>
      </w:r>
      <w:r w:rsidRPr="00357BC3">
        <w:rPr>
          <w:rFonts w:ascii="Times New Roman" w:hAnsi="Times New Roman" w:cs="Times New Roman"/>
          <w:b/>
          <w:sz w:val="23"/>
          <w:szCs w:val="23"/>
          <w:lang w:val="lv-LV"/>
        </w:rPr>
        <w:t xml:space="preserve"> saņemšanai.</w:t>
      </w:r>
    </w:p>
    <w:p w:rsidR="002F41FD" w:rsidRPr="00357BC3" w:rsidRDefault="002F41FD" w:rsidP="009B5813">
      <w:pPr>
        <w:spacing w:after="120" w:line="240" w:lineRule="auto"/>
        <w:ind w:left="556" w:firstLine="720"/>
        <w:rPr>
          <w:rFonts w:ascii="Times New Roman" w:eastAsia="Times New Roman" w:hAnsi="Times New Roman" w:cs="Times New Roman"/>
          <w:bCs/>
          <w:sz w:val="23"/>
          <w:szCs w:val="23"/>
          <w:lang w:val="lv-LV" w:eastAsia="ar-SA"/>
        </w:rPr>
      </w:pPr>
      <w:r w:rsidRPr="00357BC3">
        <w:rPr>
          <w:rFonts w:ascii="Times New Roman" w:eastAsia="Times New Roman" w:hAnsi="Times New Roman" w:cs="Times New Roman"/>
          <w:b/>
          <w:bCs/>
          <w:sz w:val="23"/>
          <w:szCs w:val="23"/>
          <w:lang w:val="lv-LV" w:eastAsia="ar-SA"/>
        </w:rPr>
        <w:t>Balsojums:</w:t>
      </w:r>
      <w:r w:rsidR="00990205">
        <w:rPr>
          <w:rFonts w:ascii="Times New Roman" w:eastAsia="Times New Roman" w:hAnsi="Times New Roman" w:cs="Times New Roman"/>
          <w:bCs/>
          <w:sz w:val="23"/>
          <w:szCs w:val="23"/>
          <w:lang w:val="lv-LV" w:eastAsia="ar-SA"/>
        </w:rPr>
        <w:t xml:space="preserve"> 5</w:t>
      </w:r>
      <w:r w:rsidRPr="00357BC3">
        <w:rPr>
          <w:rFonts w:ascii="Times New Roman" w:eastAsia="Times New Roman" w:hAnsi="Times New Roman" w:cs="Times New Roman"/>
          <w:bCs/>
          <w:sz w:val="23"/>
          <w:szCs w:val="23"/>
          <w:lang w:val="lv-LV" w:eastAsia="ar-SA"/>
        </w:rPr>
        <w:t xml:space="preserve"> balsis “par”, “pret” – nav, “atturas” – nav.</w:t>
      </w:r>
    </w:p>
    <w:p w:rsidR="002F41FD" w:rsidRPr="00357BC3" w:rsidRDefault="002F41FD" w:rsidP="00357BC3">
      <w:pPr>
        <w:spacing w:after="120" w:line="240" w:lineRule="auto"/>
        <w:jc w:val="both"/>
        <w:rPr>
          <w:rFonts w:ascii="Times New Roman" w:eastAsia="Times New Roman" w:hAnsi="Times New Roman" w:cs="Times New Roman"/>
          <w:sz w:val="23"/>
          <w:szCs w:val="23"/>
          <w:lang w:val="lv-LV"/>
        </w:rPr>
      </w:pPr>
      <w:r w:rsidRPr="00357BC3">
        <w:rPr>
          <w:rFonts w:ascii="Times New Roman" w:eastAsia="Times New Roman" w:hAnsi="Times New Roman" w:cs="Times New Roman"/>
          <w:b/>
          <w:bCs/>
          <w:sz w:val="23"/>
          <w:szCs w:val="23"/>
          <w:lang w:val="lv-LV"/>
        </w:rPr>
        <w:t>SĒDE BEIDZĀS:</w:t>
      </w:r>
      <w:r w:rsidR="00D317FD" w:rsidRPr="00357BC3">
        <w:rPr>
          <w:rFonts w:ascii="Times New Roman" w:eastAsia="Times New Roman" w:hAnsi="Times New Roman" w:cs="Times New Roman"/>
          <w:sz w:val="23"/>
          <w:szCs w:val="23"/>
          <w:lang w:val="lv-LV"/>
        </w:rPr>
        <w:t xml:space="preserve"> 15:35</w:t>
      </w:r>
      <w:r w:rsidRPr="00357BC3">
        <w:rPr>
          <w:rFonts w:ascii="Times New Roman" w:eastAsia="Times New Roman" w:hAnsi="Times New Roman" w:cs="Times New Roman"/>
          <w:sz w:val="23"/>
          <w:szCs w:val="23"/>
          <w:lang w:val="lv-LV"/>
        </w:rPr>
        <w:t>.</w:t>
      </w:r>
    </w:p>
    <w:p w:rsidR="00357BC3" w:rsidRPr="00357BC3" w:rsidRDefault="00357BC3" w:rsidP="00357BC3">
      <w:pPr>
        <w:spacing w:after="120" w:line="240" w:lineRule="auto"/>
        <w:rPr>
          <w:rFonts w:ascii="Times New Roman" w:eastAsia="Times New Roman" w:hAnsi="Times New Roman" w:cs="Times New Roman"/>
          <w:sz w:val="23"/>
          <w:szCs w:val="23"/>
          <w:lang w:val="lv-LV"/>
        </w:rPr>
      </w:pPr>
    </w:p>
    <w:p w:rsidR="00357BC3" w:rsidRDefault="00357BC3" w:rsidP="00357BC3">
      <w:pPr>
        <w:tabs>
          <w:tab w:val="left" w:pos="6165"/>
        </w:tabs>
        <w:spacing w:after="120" w:line="240" w:lineRule="auto"/>
        <w:rPr>
          <w:rFonts w:ascii="Times New Roman" w:eastAsia="Times New Roman" w:hAnsi="Times New Roman" w:cs="Times New Roman"/>
          <w:sz w:val="24"/>
          <w:szCs w:val="24"/>
          <w:lang w:val="lv-LV"/>
        </w:rPr>
      </w:pPr>
      <w:r w:rsidRPr="00357BC3">
        <w:rPr>
          <w:rFonts w:ascii="Times New Roman" w:eastAsia="Times New Roman" w:hAnsi="Times New Roman" w:cs="Times New Roman"/>
          <w:sz w:val="24"/>
          <w:szCs w:val="24"/>
          <w:lang w:val="lv-LV"/>
        </w:rPr>
        <w:t xml:space="preserve">Komisijas priekšsēdētāja        </w:t>
      </w:r>
      <w:r w:rsidR="00161995">
        <w:rPr>
          <w:rFonts w:ascii="Times New Roman" w:eastAsia="Times New Roman" w:hAnsi="Times New Roman" w:cs="Times New Roman"/>
          <w:sz w:val="24"/>
          <w:szCs w:val="24"/>
          <w:lang w:val="lv-LV"/>
        </w:rPr>
        <w:t xml:space="preserve">                           </w:t>
      </w:r>
      <w:r w:rsidR="00161995" w:rsidRPr="00161995">
        <w:rPr>
          <w:rFonts w:ascii="Times New Roman" w:eastAsia="Times New Roman" w:hAnsi="Times New Roman" w:cs="Times New Roman"/>
          <w:i/>
          <w:sz w:val="24"/>
          <w:szCs w:val="24"/>
          <w:lang w:val="lv-LV"/>
        </w:rPr>
        <w:t>(personiskais paraksts)</w:t>
      </w:r>
      <w:r w:rsidR="00161995">
        <w:rPr>
          <w:rFonts w:ascii="Times New Roman" w:eastAsia="Times New Roman" w:hAnsi="Times New Roman" w:cs="Times New Roman"/>
          <w:sz w:val="24"/>
          <w:szCs w:val="24"/>
          <w:lang w:val="lv-LV"/>
        </w:rPr>
        <w:t xml:space="preserve"> </w:t>
      </w:r>
      <w:proofErr w:type="spellStart"/>
      <w:r w:rsidRPr="00357BC3">
        <w:rPr>
          <w:rFonts w:ascii="Times New Roman" w:eastAsia="Times New Roman" w:hAnsi="Times New Roman" w:cs="Times New Roman"/>
          <w:sz w:val="24"/>
          <w:szCs w:val="24"/>
          <w:lang w:val="lv-LV"/>
        </w:rPr>
        <w:t>J.Kornutjaka</w:t>
      </w:r>
      <w:proofErr w:type="spellEnd"/>
      <w:r w:rsidRPr="00357BC3">
        <w:rPr>
          <w:rFonts w:ascii="Times New Roman" w:eastAsia="Times New Roman" w:hAnsi="Times New Roman" w:cs="Times New Roman"/>
          <w:sz w:val="24"/>
          <w:szCs w:val="24"/>
          <w:lang w:val="lv-LV"/>
        </w:rPr>
        <w:t xml:space="preserve"> </w:t>
      </w:r>
    </w:p>
    <w:p w:rsidR="00357BC3" w:rsidRPr="00357BC3" w:rsidRDefault="00357BC3" w:rsidP="00357BC3">
      <w:pPr>
        <w:tabs>
          <w:tab w:val="left" w:pos="6165"/>
        </w:tabs>
        <w:spacing w:after="120" w:line="240" w:lineRule="auto"/>
        <w:rPr>
          <w:rFonts w:ascii="Times New Roman" w:eastAsia="Times New Roman" w:hAnsi="Times New Roman" w:cs="Times New Roman"/>
          <w:sz w:val="24"/>
          <w:szCs w:val="24"/>
          <w:lang w:val="lv-LV"/>
        </w:rPr>
      </w:pPr>
    </w:p>
    <w:p w:rsidR="00357BC3" w:rsidRDefault="00357BC3" w:rsidP="00357BC3">
      <w:pPr>
        <w:spacing w:after="120" w:line="240" w:lineRule="auto"/>
        <w:rPr>
          <w:rFonts w:ascii="Times New Roman" w:eastAsia="Times New Roman" w:hAnsi="Times New Roman" w:cs="Times New Roman"/>
          <w:sz w:val="24"/>
          <w:szCs w:val="24"/>
          <w:lang w:val="lv-LV"/>
        </w:rPr>
      </w:pPr>
      <w:r w:rsidRPr="00357BC3">
        <w:rPr>
          <w:rFonts w:ascii="Times New Roman" w:eastAsia="Times New Roman" w:hAnsi="Times New Roman" w:cs="Times New Roman"/>
          <w:sz w:val="24"/>
          <w:szCs w:val="24"/>
          <w:lang w:val="lv-LV"/>
        </w:rPr>
        <w:t xml:space="preserve">Komisijas locekļi                                               </w:t>
      </w:r>
      <w:r w:rsidR="00161995" w:rsidRPr="00161995">
        <w:rPr>
          <w:rFonts w:ascii="Times New Roman" w:eastAsia="Times New Roman" w:hAnsi="Times New Roman" w:cs="Times New Roman"/>
          <w:i/>
          <w:sz w:val="24"/>
          <w:szCs w:val="24"/>
          <w:lang w:val="lv-LV"/>
        </w:rPr>
        <w:t>(personiskais paraksts)</w:t>
      </w:r>
      <w:r w:rsidR="00161995">
        <w:rPr>
          <w:rFonts w:ascii="Times New Roman" w:eastAsia="Times New Roman" w:hAnsi="Times New Roman" w:cs="Times New Roman"/>
          <w:sz w:val="24"/>
          <w:szCs w:val="24"/>
          <w:lang w:val="lv-LV"/>
        </w:rPr>
        <w:t xml:space="preserve"> </w:t>
      </w:r>
      <w:proofErr w:type="spellStart"/>
      <w:r w:rsidRPr="00357BC3">
        <w:rPr>
          <w:rFonts w:ascii="Times New Roman" w:eastAsia="Times New Roman" w:hAnsi="Times New Roman" w:cs="Times New Roman"/>
          <w:sz w:val="24"/>
          <w:szCs w:val="24"/>
          <w:lang w:val="lv-LV"/>
        </w:rPr>
        <w:t>J.Artekovs</w:t>
      </w:r>
      <w:proofErr w:type="spellEnd"/>
      <w:r w:rsidRPr="00357BC3">
        <w:rPr>
          <w:rFonts w:ascii="Times New Roman" w:eastAsia="Times New Roman" w:hAnsi="Times New Roman" w:cs="Times New Roman"/>
          <w:sz w:val="24"/>
          <w:szCs w:val="24"/>
          <w:lang w:val="lv-LV"/>
        </w:rPr>
        <w:t xml:space="preserve"> </w:t>
      </w:r>
    </w:p>
    <w:p w:rsidR="00357BC3" w:rsidRPr="00357BC3" w:rsidRDefault="00357BC3" w:rsidP="00357BC3">
      <w:pPr>
        <w:spacing w:after="120" w:line="240" w:lineRule="auto"/>
        <w:rPr>
          <w:rFonts w:ascii="Times New Roman" w:eastAsia="Times New Roman" w:hAnsi="Times New Roman" w:cs="Times New Roman"/>
          <w:sz w:val="24"/>
          <w:szCs w:val="24"/>
          <w:lang w:val="lv-LV"/>
        </w:rPr>
      </w:pPr>
    </w:p>
    <w:p w:rsidR="00357BC3" w:rsidRDefault="00357BC3" w:rsidP="00357BC3">
      <w:pPr>
        <w:spacing w:after="120" w:line="240" w:lineRule="auto"/>
        <w:rPr>
          <w:rFonts w:ascii="Times New Roman" w:eastAsia="Times New Roman" w:hAnsi="Times New Roman" w:cs="Times New Roman"/>
          <w:sz w:val="24"/>
          <w:szCs w:val="24"/>
          <w:lang w:val="lv-LV"/>
        </w:rPr>
      </w:pPr>
      <w:r w:rsidRPr="00357BC3">
        <w:rPr>
          <w:rFonts w:ascii="Times New Roman" w:eastAsia="Times New Roman" w:hAnsi="Times New Roman" w:cs="Times New Roman"/>
          <w:sz w:val="24"/>
          <w:szCs w:val="24"/>
          <w:lang w:val="lv-LV"/>
        </w:rPr>
        <w:t xml:space="preserve">                                                                        </w:t>
      </w:r>
      <w:r w:rsidR="00161995">
        <w:rPr>
          <w:rFonts w:ascii="Times New Roman" w:eastAsia="Times New Roman" w:hAnsi="Times New Roman" w:cs="Times New Roman"/>
          <w:sz w:val="24"/>
          <w:szCs w:val="24"/>
          <w:lang w:val="lv-LV"/>
        </w:rPr>
        <w:t xml:space="preserve">   </w:t>
      </w:r>
      <w:r w:rsidR="00161995" w:rsidRPr="00161995">
        <w:rPr>
          <w:rFonts w:ascii="Times New Roman" w:eastAsia="Times New Roman" w:hAnsi="Times New Roman" w:cs="Times New Roman"/>
          <w:i/>
          <w:sz w:val="24"/>
          <w:szCs w:val="24"/>
          <w:lang w:val="lv-LV"/>
        </w:rPr>
        <w:t>(personiskais paraksts)</w:t>
      </w:r>
      <w:r w:rsidR="00161995">
        <w:rPr>
          <w:rFonts w:ascii="Times New Roman" w:eastAsia="Times New Roman" w:hAnsi="Times New Roman" w:cs="Times New Roman"/>
          <w:sz w:val="24"/>
          <w:szCs w:val="24"/>
          <w:lang w:val="lv-LV"/>
        </w:rPr>
        <w:t xml:space="preserve"> </w:t>
      </w:r>
      <w:proofErr w:type="spellStart"/>
      <w:r w:rsidRPr="00357BC3">
        <w:rPr>
          <w:rFonts w:ascii="Times New Roman" w:eastAsia="Times New Roman" w:hAnsi="Times New Roman" w:cs="Times New Roman"/>
          <w:sz w:val="24"/>
          <w:szCs w:val="24"/>
          <w:lang w:val="lv-LV"/>
        </w:rPr>
        <w:t>I.Zarāne</w:t>
      </w:r>
      <w:proofErr w:type="spellEnd"/>
      <w:r w:rsidRPr="00357BC3">
        <w:rPr>
          <w:rFonts w:ascii="Times New Roman" w:eastAsia="Times New Roman" w:hAnsi="Times New Roman" w:cs="Times New Roman"/>
          <w:sz w:val="24"/>
          <w:szCs w:val="24"/>
          <w:lang w:val="lv-LV"/>
        </w:rPr>
        <w:t xml:space="preserve">   </w:t>
      </w:r>
    </w:p>
    <w:p w:rsidR="00357BC3" w:rsidRPr="00357BC3" w:rsidRDefault="00357BC3" w:rsidP="00357BC3">
      <w:pPr>
        <w:spacing w:after="120" w:line="240" w:lineRule="auto"/>
        <w:rPr>
          <w:rFonts w:ascii="Times New Roman" w:eastAsia="Times New Roman" w:hAnsi="Times New Roman" w:cs="Times New Roman"/>
          <w:sz w:val="24"/>
          <w:szCs w:val="24"/>
          <w:lang w:val="lv-LV"/>
        </w:rPr>
      </w:pPr>
    </w:p>
    <w:p w:rsidR="00357BC3" w:rsidRDefault="00357BC3" w:rsidP="00357BC3">
      <w:pPr>
        <w:tabs>
          <w:tab w:val="left" w:pos="8460"/>
        </w:tabs>
        <w:spacing w:after="120" w:line="240" w:lineRule="auto"/>
        <w:rPr>
          <w:rFonts w:ascii="Times New Roman" w:eastAsia="Times New Roman" w:hAnsi="Times New Roman" w:cs="Times New Roman"/>
          <w:sz w:val="24"/>
          <w:szCs w:val="24"/>
          <w:lang w:val="lv-LV"/>
        </w:rPr>
      </w:pPr>
      <w:r w:rsidRPr="00357BC3">
        <w:rPr>
          <w:rFonts w:ascii="Times New Roman" w:eastAsia="Times New Roman" w:hAnsi="Times New Roman" w:cs="Times New Roman"/>
          <w:sz w:val="24"/>
          <w:szCs w:val="24"/>
          <w:lang w:val="lv-LV"/>
        </w:rPr>
        <w:t xml:space="preserve">                                                                          </w:t>
      </w:r>
      <w:r w:rsidR="00161995">
        <w:rPr>
          <w:rFonts w:ascii="Times New Roman" w:eastAsia="Times New Roman" w:hAnsi="Times New Roman" w:cs="Times New Roman"/>
          <w:sz w:val="24"/>
          <w:szCs w:val="24"/>
          <w:lang w:val="lv-LV"/>
        </w:rPr>
        <w:t xml:space="preserve"> </w:t>
      </w:r>
      <w:r w:rsidR="00161995" w:rsidRPr="00161995">
        <w:rPr>
          <w:rFonts w:ascii="Times New Roman" w:eastAsia="Times New Roman" w:hAnsi="Times New Roman" w:cs="Times New Roman"/>
          <w:i/>
          <w:sz w:val="24"/>
          <w:szCs w:val="24"/>
          <w:lang w:val="lv-LV"/>
        </w:rPr>
        <w:t>(personiskais paraksts)</w:t>
      </w:r>
      <w:r w:rsidRPr="00357BC3">
        <w:rPr>
          <w:rFonts w:ascii="Times New Roman" w:eastAsia="Times New Roman" w:hAnsi="Times New Roman" w:cs="Times New Roman"/>
          <w:sz w:val="24"/>
          <w:szCs w:val="24"/>
          <w:lang w:val="lv-LV"/>
        </w:rPr>
        <w:t xml:space="preserve"> </w:t>
      </w:r>
      <w:proofErr w:type="spellStart"/>
      <w:r w:rsidRPr="00357BC3">
        <w:rPr>
          <w:rFonts w:ascii="Times New Roman" w:eastAsia="Times New Roman" w:hAnsi="Times New Roman" w:cs="Times New Roman"/>
          <w:sz w:val="24"/>
          <w:szCs w:val="24"/>
          <w:lang w:val="lv-LV"/>
        </w:rPr>
        <w:t>R.Osmane</w:t>
      </w:r>
      <w:proofErr w:type="spellEnd"/>
    </w:p>
    <w:p w:rsidR="00357BC3" w:rsidRPr="00357BC3" w:rsidRDefault="00357BC3" w:rsidP="00357BC3">
      <w:pPr>
        <w:tabs>
          <w:tab w:val="left" w:pos="8460"/>
        </w:tabs>
        <w:spacing w:after="120" w:line="240" w:lineRule="auto"/>
        <w:rPr>
          <w:rFonts w:ascii="Times New Roman" w:eastAsia="Times New Roman" w:hAnsi="Times New Roman" w:cs="Times New Roman"/>
          <w:sz w:val="24"/>
          <w:szCs w:val="24"/>
          <w:lang w:val="lv-LV"/>
        </w:rPr>
      </w:pPr>
    </w:p>
    <w:p w:rsidR="00CE4546" w:rsidRPr="00357BC3" w:rsidRDefault="00357BC3" w:rsidP="00357BC3">
      <w:pPr>
        <w:tabs>
          <w:tab w:val="left" w:pos="8460"/>
        </w:tabs>
        <w:spacing w:after="120" w:line="240" w:lineRule="auto"/>
        <w:rPr>
          <w:rFonts w:ascii="Times New Roman" w:eastAsia="Times New Roman" w:hAnsi="Times New Roman" w:cs="Times New Roman"/>
          <w:sz w:val="24"/>
          <w:szCs w:val="24"/>
          <w:lang w:val="lv-LV"/>
        </w:rPr>
      </w:pPr>
      <w:r w:rsidRPr="00357BC3">
        <w:rPr>
          <w:rFonts w:ascii="Times New Roman" w:eastAsia="Times New Roman" w:hAnsi="Times New Roman" w:cs="Times New Roman"/>
          <w:sz w:val="24"/>
          <w:szCs w:val="24"/>
          <w:lang w:val="lv-LV"/>
        </w:rPr>
        <w:t xml:space="preserve">                                                                          </w:t>
      </w:r>
      <w:r w:rsidR="00161995">
        <w:rPr>
          <w:rFonts w:ascii="Times New Roman" w:eastAsia="Times New Roman" w:hAnsi="Times New Roman" w:cs="Times New Roman"/>
          <w:sz w:val="24"/>
          <w:szCs w:val="24"/>
          <w:lang w:val="lv-LV"/>
        </w:rPr>
        <w:t xml:space="preserve"> </w:t>
      </w:r>
      <w:bookmarkStart w:id="0" w:name="_GoBack"/>
      <w:bookmarkEnd w:id="0"/>
      <w:r w:rsidR="00161995" w:rsidRPr="00161995">
        <w:rPr>
          <w:rFonts w:ascii="Times New Roman" w:eastAsia="Times New Roman" w:hAnsi="Times New Roman" w:cs="Times New Roman"/>
          <w:i/>
          <w:sz w:val="24"/>
          <w:szCs w:val="24"/>
          <w:lang w:val="lv-LV"/>
        </w:rPr>
        <w:t>(personiskais paraksts)</w:t>
      </w:r>
      <w:r w:rsidRPr="00357BC3">
        <w:rPr>
          <w:rFonts w:ascii="Times New Roman" w:eastAsia="Times New Roman" w:hAnsi="Times New Roman" w:cs="Times New Roman"/>
          <w:sz w:val="24"/>
          <w:szCs w:val="24"/>
          <w:lang w:val="lv-LV"/>
        </w:rPr>
        <w:t xml:space="preserve"> </w:t>
      </w:r>
      <w:proofErr w:type="spellStart"/>
      <w:r w:rsidRPr="00357BC3">
        <w:rPr>
          <w:rFonts w:ascii="Times New Roman" w:eastAsia="Times New Roman" w:hAnsi="Times New Roman" w:cs="Times New Roman"/>
          <w:sz w:val="24"/>
          <w:szCs w:val="24"/>
          <w:lang w:val="lv-LV"/>
        </w:rPr>
        <w:t>P.Paņkovs</w:t>
      </w:r>
      <w:proofErr w:type="spellEnd"/>
    </w:p>
    <w:sectPr w:rsidR="00CE4546" w:rsidRPr="00357BC3" w:rsidSect="00183202">
      <w:headerReference w:type="even" r:id="rId14"/>
      <w:headerReference w:type="default" r:id="rId15"/>
      <w:footerReference w:type="even" r:id="rId16"/>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0E2" w:rsidRDefault="00F43F4D">
      <w:pPr>
        <w:spacing w:after="0" w:line="240" w:lineRule="auto"/>
      </w:pPr>
      <w:r>
        <w:separator/>
      </w:r>
    </w:p>
  </w:endnote>
  <w:endnote w:type="continuationSeparator" w:id="0">
    <w:p w:rsidR="008270E2" w:rsidRDefault="00F4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9D" w:rsidRDefault="00B30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6F9D" w:rsidRDefault="00161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9D" w:rsidRDefault="00B30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995">
      <w:rPr>
        <w:rStyle w:val="PageNumber"/>
        <w:noProof/>
      </w:rPr>
      <w:t>5</w:t>
    </w:r>
    <w:r>
      <w:rPr>
        <w:rStyle w:val="PageNumber"/>
      </w:rPr>
      <w:fldChar w:fldCharType="end"/>
    </w:r>
  </w:p>
  <w:p w:rsidR="009A6F9D" w:rsidRDefault="00161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0E2" w:rsidRDefault="00F43F4D">
      <w:pPr>
        <w:spacing w:after="0" w:line="240" w:lineRule="auto"/>
      </w:pPr>
      <w:r>
        <w:separator/>
      </w:r>
    </w:p>
  </w:footnote>
  <w:footnote w:type="continuationSeparator" w:id="0">
    <w:p w:rsidR="008270E2" w:rsidRDefault="00F43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9D" w:rsidRDefault="00B30C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6F9D" w:rsidRDefault="00161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9D" w:rsidRDefault="00161995">
    <w:pPr>
      <w:pStyle w:val="Header"/>
      <w:framePr w:wrap="around" w:vAnchor="text" w:hAnchor="margin" w:xAlign="center" w:y="1"/>
      <w:rPr>
        <w:rStyle w:val="PageNumber"/>
      </w:rPr>
    </w:pPr>
  </w:p>
  <w:p w:rsidR="009A6F9D" w:rsidRDefault="00161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0ABA"/>
    <w:multiLevelType w:val="hybridMultilevel"/>
    <w:tmpl w:val="3BFCAF06"/>
    <w:lvl w:ilvl="0" w:tplc="72964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D590E"/>
    <w:multiLevelType w:val="hybridMultilevel"/>
    <w:tmpl w:val="A9666306"/>
    <w:lvl w:ilvl="0" w:tplc="18A82D6A">
      <w:start w:val="1"/>
      <w:numFmt w:val="decimal"/>
      <w:lvlText w:val="1.11.%1."/>
      <w:lvlJc w:val="left"/>
      <w:pPr>
        <w:ind w:left="11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6110C"/>
    <w:multiLevelType w:val="hybridMultilevel"/>
    <w:tmpl w:val="8436A748"/>
    <w:lvl w:ilvl="0" w:tplc="260E2990">
      <w:start w:val="1"/>
      <w:numFmt w:val="decimal"/>
      <w:lvlText w:val="1.23.%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EBD01CC"/>
    <w:multiLevelType w:val="hybridMultilevel"/>
    <w:tmpl w:val="970E6EFA"/>
    <w:lvl w:ilvl="0" w:tplc="F28EB30A">
      <w:start w:val="1"/>
      <w:numFmt w:val="decimal"/>
      <w:lvlText w:val="1.6.%1."/>
      <w:lvlJc w:val="left"/>
      <w:pPr>
        <w:ind w:left="15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C28F3"/>
    <w:multiLevelType w:val="hybridMultilevel"/>
    <w:tmpl w:val="4BB49B08"/>
    <w:lvl w:ilvl="0" w:tplc="F79CA334">
      <w:start w:val="1"/>
      <w:numFmt w:val="decimal"/>
      <w:lvlText w:val="1.5.%1."/>
      <w:lvlJc w:val="left"/>
      <w:pPr>
        <w:ind w:left="15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27B0C"/>
    <w:multiLevelType w:val="hybridMultilevel"/>
    <w:tmpl w:val="B81EC93A"/>
    <w:lvl w:ilvl="0" w:tplc="A3BAB992">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A513B"/>
    <w:multiLevelType w:val="hybridMultilevel"/>
    <w:tmpl w:val="5A3ABC90"/>
    <w:lvl w:ilvl="0" w:tplc="E3780864">
      <w:start w:val="1"/>
      <w:numFmt w:val="decimal"/>
      <w:lvlText w:val="1.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33A43"/>
    <w:multiLevelType w:val="multilevel"/>
    <w:tmpl w:val="3DA68AE2"/>
    <w:lvl w:ilvl="0">
      <w:start w:val="2"/>
      <w:numFmt w:val="decimal"/>
      <w:lvlText w:val="%1."/>
      <w:lvlJc w:val="left"/>
      <w:pPr>
        <w:ind w:left="495" w:hanging="495"/>
      </w:pPr>
      <w:rPr>
        <w:rFonts w:hint="default"/>
        <w:b/>
      </w:rPr>
    </w:lvl>
    <w:lvl w:ilvl="1">
      <w:start w:val="1"/>
      <w:numFmt w:val="decimal"/>
      <w:lvlText w:val="%1.%2."/>
      <w:lvlJc w:val="left"/>
      <w:pPr>
        <w:ind w:left="855" w:hanging="49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2B22AA4"/>
    <w:multiLevelType w:val="hybridMultilevel"/>
    <w:tmpl w:val="340E82E6"/>
    <w:lvl w:ilvl="0" w:tplc="EA7081CE">
      <w:start w:val="1"/>
      <w:numFmt w:val="decimal"/>
      <w:lvlText w:val="2.4.%1."/>
      <w:lvlJc w:val="left"/>
      <w:pPr>
        <w:ind w:left="271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82E71"/>
    <w:multiLevelType w:val="hybridMultilevel"/>
    <w:tmpl w:val="1892EA46"/>
    <w:lvl w:ilvl="0" w:tplc="43569044">
      <w:start w:val="1"/>
      <w:numFmt w:val="decimal"/>
      <w:lvlText w:val="1.12.%1."/>
      <w:lvlJc w:val="left"/>
      <w:pPr>
        <w:ind w:left="15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3183F"/>
    <w:multiLevelType w:val="multilevel"/>
    <w:tmpl w:val="A8F68386"/>
    <w:lvl w:ilvl="0">
      <w:start w:val="1"/>
      <w:numFmt w:val="decimal"/>
      <w:lvlText w:val="%1."/>
      <w:lvlJc w:val="left"/>
      <w:pPr>
        <w:ind w:left="495" w:hanging="495"/>
      </w:pPr>
      <w:rPr>
        <w:b/>
      </w:rPr>
    </w:lvl>
    <w:lvl w:ilvl="1">
      <w:start w:val="1"/>
      <w:numFmt w:val="decimal"/>
      <w:lvlText w:val="%1.%2."/>
      <w:lvlJc w:val="left"/>
      <w:pPr>
        <w:ind w:left="1488" w:hanging="495"/>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60B00750"/>
    <w:multiLevelType w:val="hybridMultilevel"/>
    <w:tmpl w:val="C7CEDE06"/>
    <w:lvl w:ilvl="0" w:tplc="C2585A9E">
      <w:start w:val="1"/>
      <w:numFmt w:val="decimal"/>
      <w:lvlText w:val="1.12.%1."/>
      <w:lvlJc w:val="left"/>
      <w:pPr>
        <w:ind w:left="11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D676E"/>
    <w:multiLevelType w:val="hybridMultilevel"/>
    <w:tmpl w:val="83B4F834"/>
    <w:lvl w:ilvl="0" w:tplc="47306F2E">
      <w:start w:val="1"/>
      <w:numFmt w:val="decimal"/>
      <w:lvlText w:val="1.8.%1."/>
      <w:lvlJc w:val="left"/>
      <w:pPr>
        <w:ind w:left="157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37158"/>
    <w:multiLevelType w:val="hybridMultilevel"/>
    <w:tmpl w:val="CB4CD9A2"/>
    <w:lvl w:ilvl="0" w:tplc="7A34C1B4">
      <w:start w:val="1"/>
      <w:numFmt w:val="decimal"/>
      <w:lvlText w:val="1.24.%1."/>
      <w:lvlJc w:val="left"/>
      <w:pPr>
        <w:ind w:left="157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5"/>
  </w:num>
  <w:num w:numId="5">
    <w:abstractNumId w:val="12"/>
  </w:num>
  <w:num w:numId="6">
    <w:abstractNumId w:val="2"/>
  </w:num>
  <w:num w:numId="7">
    <w:abstractNumId w:val="3"/>
  </w:num>
  <w:num w:numId="8">
    <w:abstractNumId w:val="11"/>
  </w:num>
  <w:num w:numId="9">
    <w:abstractNumId w:val="9"/>
  </w:num>
  <w:num w:numId="10">
    <w:abstractNumId w:val="7"/>
  </w:num>
  <w:num w:numId="11">
    <w:abstractNumId w:val="8"/>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8F"/>
    <w:rsid w:val="00000D18"/>
    <w:rsid w:val="000105C3"/>
    <w:rsid w:val="00014648"/>
    <w:rsid w:val="00016FC9"/>
    <w:rsid w:val="00045A7C"/>
    <w:rsid w:val="00047ABF"/>
    <w:rsid w:val="000730E2"/>
    <w:rsid w:val="00073FD3"/>
    <w:rsid w:val="00076F93"/>
    <w:rsid w:val="000B340A"/>
    <w:rsid w:val="000C1F8F"/>
    <w:rsid w:val="000C2BD6"/>
    <w:rsid w:val="000E1950"/>
    <w:rsid w:val="00147A63"/>
    <w:rsid w:val="00161995"/>
    <w:rsid w:val="001650D9"/>
    <w:rsid w:val="001E0203"/>
    <w:rsid w:val="001E3F47"/>
    <w:rsid w:val="002016F3"/>
    <w:rsid w:val="002031F6"/>
    <w:rsid w:val="00245D6A"/>
    <w:rsid w:val="0029646E"/>
    <w:rsid w:val="002B2C27"/>
    <w:rsid w:val="002C0939"/>
    <w:rsid w:val="002D76C4"/>
    <w:rsid w:val="002F41FD"/>
    <w:rsid w:val="00312D6D"/>
    <w:rsid w:val="003350B7"/>
    <w:rsid w:val="0033729E"/>
    <w:rsid w:val="00347AD1"/>
    <w:rsid w:val="00357BC3"/>
    <w:rsid w:val="003935A0"/>
    <w:rsid w:val="003935FD"/>
    <w:rsid w:val="003A281C"/>
    <w:rsid w:val="00461B96"/>
    <w:rsid w:val="004809B4"/>
    <w:rsid w:val="004C5197"/>
    <w:rsid w:val="0054115A"/>
    <w:rsid w:val="00570ABE"/>
    <w:rsid w:val="005736B2"/>
    <w:rsid w:val="005855BA"/>
    <w:rsid w:val="005A6650"/>
    <w:rsid w:val="005C095C"/>
    <w:rsid w:val="005C4640"/>
    <w:rsid w:val="005C6F61"/>
    <w:rsid w:val="005D346D"/>
    <w:rsid w:val="005E4992"/>
    <w:rsid w:val="005F4BB1"/>
    <w:rsid w:val="00604DF9"/>
    <w:rsid w:val="00623491"/>
    <w:rsid w:val="0062614E"/>
    <w:rsid w:val="00636EEE"/>
    <w:rsid w:val="006407AB"/>
    <w:rsid w:val="00645390"/>
    <w:rsid w:val="00653D9E"/>
    <w:rsid w:val="00664584"/>
    <w:rsid w:val="006D2AF4"/>
    <w:rsid w:val="00734419"/>
    <w:rsid w:val="00756FEE"/>
    <w:rsid w:val="00790D63"/>
    <w:rsid w:val="007F7786"/>
    <w:rsid w:val="008270E2"/>
    <w:rsid w:val="0087552B"/>
    <w:rsid w:val="008D4E03"/>
    <w:rsid w:val="008D695D"/>
    <w:rsid w:val="008F7F97"/>
    <w:rsid w:val="00953EC9"/>
    <w:rsid w:val="009636E0"/>
    <w:rsid w:val="00984460"/>
    <w:rsid w:val="00990205"/>
    <w:rsid w:val="00992E26"/>
    <w:rsid w:val="009A7EA8"/>
    <w:rsid w:val="009B5813"/>
    <w:rsid w:val="009F35D9"/>
    <w:rsid w:val="009F4C25"/>
    <w:rsid w:val="00A25073"/>
    <w:rsid w:val="00A70D62"/>
    <w:rsid w:val="00A7127A"/>
    <w:rsid w:val="00AC35C4"/>
    <w:rsid w:val="00AD03FE"/>
    <w:rsid w:val="00AF102F"/>
    <w:rsid w:val="00AF3E9A"/>
    <w:rsid w:val="00B176EC"/>
    <w:rsid w:val="00B30C85"/>
    <w:rsid w:val="00B75326"/>
    <w:rsid w:val="00B86F81"/>
    <w:rsid w:val="00B87301"/>
    <w:rsid w:val="00BB0266"/>
    <w:rsid w:val="00BC38E9"/>
    <w:rsid w:val="00C1119C"/>
    <w:rsid w:val="00C30F72"/>
    <w:rsid w:val="00C642F5"/>
    <w:rsid w:val="00CB6C04"/>
    <w:rsid w:val="00CE4546"/>
    <w:rsid w:val="00D22CBF"/>
    <w:rsid w:val="00D31541"/>
    <w:rsid w:val="00D317FD"/>
    <w:rsid w:val="00D47D47"/>
    <w:rsid w:val="00DA174C"/>
    <w:rsid w:val="00DC7B7D"/>
    <w:rsid w:val="00DD7EA2"/>
    <w:rsid w:val="00DE2840"/>
    <w:rsid w:val="00DF00B8"/>
    <w:rsid w:val="00E80373"/>
    <w:rsid w:val="00E85714"/>
    <w:rsid w:val="00EA26F7"/>
    <w:rsid w:val="00EB703A"/>
    <w:rsid w:val="00F0192E"/>
    <w:rsid w:val="00F3628D"/>
    <w:rsid w:val="00F43F4D"/>
    <w:rsid w:val="00F50845"/>
    <w:rsid w:val="00F65FA6"/>
    <w:rsid w:val="00F673AB"/>
    <w:rsid w:val="00F6765C"/>
    <w:rsid w:val="00F8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1ED38-0595-4188-82EC-BBEE7065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41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1FD"/>
  </w:style>
  <w:style w:type="paragraph" w:styleId="Footer">
    <w:name w:val="footer"/>
    <w:basedOn w:val="Normal"/>
    <w:link w:val="FooterChar"/>
    <w:uiPriority w:val="99"/>
    <w:semiHidden/>
    <w:unhideWhenUsed/>
    <w:rsid w:val="002F41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41FD"/>
  </w:style>
  <w:style w:type="character" w:styleId="PageNumber">
    <w:name w:val="page number"/>
    <w:basedOn w:val="DefaultParagraphFont"/>
    <w:rsid w:val="002F41FD"/>
  </w:style>
  <w:style w:type="paragraph" w:styleId="ListParagraph">
    <w:name w:val="List Paragraph"/>
    <w:basedOn w:val="Normal"/>
    <w:uiPriority w:val="34"/>
    <w:qFormat/>
    <w:rsid w:val="008D4E03"/>
    <w:pPr>
      <w:ind w:left="720"/>
      <w:contextualSpacing/>
    </w:pPr>
  </w:style>
  <w:style w:type="character" w:styleId="Hyperlink">
    <w:name w:val="Hyperlink"/>
    <w:basedOn w:val="DefaultParagraphFont"/>
    <w:uiPriority w:val="99"/>
    <w:unhideWhenUsed/>
    <w:rsid w:val="001E0203"/>
    <w:rPr>
      <w:color w:val="0563C1" w:themeColor="hyperlink"/>
      <w:u w:val="single"/>
    </w:rPr>
  </w:style>
  <w:style w:type="paragraph" w:styleId="BalloonText">
    <w:name w:val="Balloon Text"/>
    <w:basedOn w:val="Normal"/>
    <w:link w:val="BalloonTextChar"/>
    <w:uiPriority w:val="99"/>
    <w:semiHidden/>
    <w:unhideWhenUsed/>
    <w:rsid w:val="002D7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http://www.iub.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yperlink" Target="http://www.daugavpils.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is.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is.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5</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202</cp:revision>
  <cp:lastPrinted>2016-06-17T07:23:00Z</cp:lastPrinted>
  <dcterms:created xsi:type="dcterms:W3CDTF">2015-10-29T12:23:00Z</dcterms:created>
  <dcterms:modified xsi:type="dcterms:W3CDTF">2016-06-21T11:31:00Z</dcterms:modified>
</cp:coreProperties>
</file>