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471" w:rsidRDefault="008D2471" w:rsidP="008D2471">
      <w:pPr>
        <w:jc w:val="center"/>
        <w:rPr>
          <w:lang w:val="lv-LV"/>
        </w:rPr>
      </w:pPr>
      <w:r>
        <w:rPr>
          <w:lang w:val="lv-LV"/>
        </w:rPr>
        <w:t>Daugavpils pilsētas domes iepirkumu komisija</w:t>
      </w:r>
    </w:p>
    <w:p w:rsidR="008D2471" w:rsidRDefault="008D2471" w:rsidP="008D2471">
      <w:pPr>
        <w:jc w:val="center"/>
        <w:rPr>
          <w:b/>
          <w:bCs/>
          <w:lang w:val="lv-LV"/>
        </w:rPr>
      </w:pPr>
      <w:r>
        <w:rPr>
          <w:b/>
          <w:bCs/>
          <w:lang w:val="lv-LV"/>
        </w:rPr>
        <w:t>“</w:t>
      </w:r>
      <w:r>
        <w:rPr>
          <w:b/>
          <w:lang w:val="lv-LV"/>
        </w:rPr>
        <w:t>Daugavpils pilsētas domes mājaslapas izstrāde</w:t>
      </w:r>
      <w:r>
        <w:rPr>
          <w:b/>
          <w:bCs/>
          <w:lang w:val="lv-LV"/>
        </w:rPr>
        <w:t>”</w:t>
      </w:r>
    </w:p>
    <w:p w:rsidR="008D2471" w:rsidRDefault="008D2471" w:rsidP="008D2471">
      <w:pPr>
        <w:jc w:val="center"/>
        <w:rPr>
          <w:lang w:val="lv-LV"/>
        </w:rPr>
      </w:pPr>
      <w:r>
        <w:rPr>
          <w:lang w:val="lv-LV"/>
        </w:rPr>
        <w:t>identifikācijas numurs DPD 2017/5</w:t>
      </w:r>
    </w:p>
    <w:p w:rsidR="008D2471" w:rsidRPr="00787272" w:rsidRDefault="008D2471" w:rsidP="008D2471">
      <w:pPr>
        <w:pStyle w:val="BodyTextIndent2"/>
        <w:tabs>
          <w:tab w:val="left" w:pos="3686"/>
        </w:tabs>
        <w:spacing w:after="0" w:line="240" w:lineRule="auto"/>
        <w:rPr>
          <w:i/>
          <w:lang w:val="lv-LV"/>
        </w:rPr>
      </w:pPr>
      <w:r w:rsidRPr="00787272">
        <w:rPr>
          <w:i/>
          <w:lang w:val="lv-LV"/>
        </w:rPr>
        <w:t>Informācija par iepirkuma DPD 2017/5 pārtraukšanu</w:t>
      </w:r>
    </w:p>
    <w:p w:rsidR="008D2471" w:rsidRPr="00787272" w:rsidRDefault="008D2471" w:rsidP="008D2471">
      <w:pPr>
        <w:pStyle w:val="BodyTextIndent2"/>
        <w:spacing w:after="0" w:line="360" w:lineRule="auto"/>
        <w:ind w:left="0"/>
        <w:jc w:val="both"/>
        <w:rPr>
          <w:color w:val="000000"/>
          <w:lang w:val="lv-LV"/>
        </w:rPr>
      </w:pPr>
      <w:r w:rsidRPr="00787272">
        <w:rPr>
          <w:lang w:val="lv-LV"/>
        </w:rPr>
        <w:tab/>
        <w:t>Iepirkumam “</w:t>
      </w:r>
      <w:r w:rsidRPr="00787272">
        <w:rPr>
          <w:bCs/>
          <w:lang w:val="lv-LV" w:eastAsia="lv-LV"/>
        </w:rPr>
        <w:t>Daugavpils pilsētas domes mājaslapas izstrāde</w:t>
      </w:r>
      <w:r w:rsidRPr="00787272">
        <w:rPr>
          <w:lang w:val="lv-LV"/>
        </w:rPr>
        <w:t>”</w:t>
      </w:r>
      <w:r w:rsidRPr="00787272">
        <w:rPr>
          <w:color w:val="000000"/>
          <w:lang w:val="lv-LV"/>
        </w:rPr>
        <w:t>, identifikācijas numurs DPD 2017/5 piedāvājumu iesniedza 1 pretendents:</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245"/>
        <w:gridCol w:w="2409"/>
      </w:tblGrid>
      <w:tr w:rsidR="008D2471" w:rsidRPr="00787272" w:rsidTr="00007E9C">
        <w:tc>
          <w:tcPr>
            <w:tcW w:w="992" w:type="dxa"/>
            <w:shd w:val="clear" w:color="auto" w:fill="auto"/>
            <w:vAlign w:val="center"/>
          </w:tcPr>
          <w:p w:rsidR="008D2471" w:rsidRPr="00787272" w:rsidRDefault="008D2471" w:rsidP="00007E9C">
            <w:pPr>
              <w:jc w:val="center"/>
              <w:rPr>
                <w:lang w:val="lv-LV"/>
              </w:rPr>
            </w:pPr>
            <w:proofErr w:type="spellStart"/>
            <w:r w:rsidRPr="00787272">
              <w:rPr>
                <w:lang w:val="lv-LV"/>
              </w:rPr>
              <w:t>Nr.p.k</w:t>
            </w:r>
            <w:proofErr w:type="spellEnd"/>
            <w:r w:rsidRPr="00787272">
              <w:rPr>
                <w:lang w:val="lv-LV"/>
              </w:rPr>
              <w:t>.</w:t>
            </w:r>
          </w:p>
        </w:tc>
        <w:tc>
          <w:tcPr>
            <w:tcW w:w="5245" w:type="dxa"/>
            <w:shd w:val="clear" w:color="auto" w:fill="auto"/>
            <w:vAlign w:val="center"/>
          </w:tcPr>
          <w:p w:rsidR="008D2471" w:rsidRPr="00787272" w:rsidRDefault="008D2471" w:rsidP="00007E9C">
            <w:pPr>
              <w:jc w:val="center"/>
              <w:rPr>
                <w:lang w:val="lv-LV"/>
              </w:rPr>
            </w:pPr>
            <w:r w:rsidRPr="00787272">
              <w:rPr>
                <w:lang w:val="lv-LV"/>
              </w:rPr>
              <w:t>Pretendenta nosaukums, reģ.nr., adrese</w:t>
            </w:r>
          </w:p>
        </w:tc>
        <w:tc>
          <w:tcPr>
            <w:tcW w:w="2409" w:type="dxa"/>
            <w:shd w:val="clear" w:color="auto" w:fill="auto"/>
            <w:vAlign w:val="center"/>
          </w:tcPr>
          <w:p w:rsidR="008D2471" w:rsidRPr="00787272" w:rsidRDefault="008D2471" w:rsidP="00007E9C">
            <w:pPr>
              <w:jc w:val="center"/>
              <w:rPr>
                <w:lang w:val="lv-LV"/>
              </w:rPr>
            </w:pPr>
            <w:r w:rsidRPr="00787272">
              <w:rPr>
                <w:lang w:val="lv-LV"/>
              </w:rPr>
              <w:t>Piedāvājuma iesniegšanas datums un laiks</w:t>
            </w:r>
          </w:p>
        </w:tc>
      </w:tr>
      <w:tr w:rsidR="008D2471" w:rsidRPr="00787272" w:rsidTr="00007E9C">
        <w:tc>
          <w:tcPr>
            <w:tcW w:w="992" w:type="dxa"/>
            <w:shd w:val="clear" w:color="auto" w:fill="auto"/>
            <w:vAlign w:val="center"/>
          </w:tcPr>
          <w:p w:rsidR="008D2471" w:rsidRPr="00787272" w:rsidRDefault="008D2471" w:rsidP="00007E9C">
            <w:pPr>
              <w:jc w:val="center"/>
              <w:rPr>
                <w:lang w:val="lv-LV"/>
              </w:rPr>
            </w:pPr>
            <w:r w:rsidRPr="00787272">
              <w:rPr>
                <w:lang w:val="lv-LV"/>
              </w:rPr>
              <w:t>1.</w:t>
            </w:r>
          </w:p>
        </w:tc>
        <w:tc>
          <w:tcPr>
            <w:tcW w:w="5245" w:type="dxa"/>
            <w:shd w:val="clear" w:color="auto" w:fill="auto"/>
          </w:tcPr>
          <w:p w:rsidR="008D2471" w:rsidRPr="00787272" w:rsidRDefault="008D2471" w:rsidP="00007E9C">
            <w:pPr>
              <w:jc w:val="both"/>
              <w:rPr>
                <w:lang w:val="lv-LV"/>
              </w:rPr>
            </w:pPr>
            <w:proofErr w:type="spellStart"/>
            <w:r w:rsidRPr="00787272">
              <w:rPr>
                <w:lang w:val="lv-LV"/>
              </w:rPr>
              <w:t>SIA”LatInSoft</w:t>
            </w:r>
            <w:proofErr w:type="spellEnd"/>
            <w:r w:rsidRPr="00787272">
              <w:rPr>
                <w:lang w:val="lv-LV"/>
              </w:rPr>
              <w:t xml:space="preserve">”, </w:t>
            </w:r>
            <w:proofErr w:type="spellStart"/>
            <w:r w:rsidRPr="00787272">
              <w:rPr>
                <w:lang w:val="lv-LV"/>
              </w:rPr>
              <w:t>reģ.Nr</w:t>
            </w:r>
            <w:proofErr w:type="spellEnd"/>
            <w:r w:rsidRPr="00787272">
              <w:rPr>
                <w:lang w:val="lv-LV"/>
              </w:rPr>
              <w:t xml:space="preserve">. 41503001047, </w:t>
            </w:r>
            <w:proofErr w:type="spellStart"/>
            <w:r w:rsidRPr="00787272">
              <w:rPr>
                <w:lang w:val="lv-LV"/>
              </w:rPr>
              <w:t>Mihoelsa</w:t>
            </w:r>
            <w:proofErr w:type="spellEnd"/>
            <w:r w:rsidRPr="00787272">
              <w:rPr>
                <w:lang w:val="lv-LV"/>
              </w:rPr>
              <w:t xml:space="preserve"> iela 56, Daugavpils, LV- 5401</w:t>
            </w:r>
          </w:p>
        </w:tc>
        <w:tc>
          <w:tcPr>
            <w:tcW w:w="2409" w:type="dxa"/>
            <w:shd w:val="clear" w:color="auto" w:fill="auto"/>
            <w:vAlign w:val="center"/>
          </w:tcPr>
          <w:p w:rsidR="008D2471" w:rsidRPr="00787272" w:rsidRDefault="008D2471" w:rsidP="00007E9C">
            <w:pPr>
              <w:jc w:val="center"/>
              <w:rPr>
                <w:lang w:val="lv-LV"/>
              </w:rPr>
            </w:pPr>
            <w:r w:rsidRPr="00787272">
              <w:rPr>
                <w:lang w:val="lv-LV"/>
              </w:rPr>
              <w:t>01.02.2017.,</w:t>
            </w:r>
          </w:p>
          <w:p w:rsidR="008D2471" w:rsidRPr="00787272" w:rsidRDefault="008D2471" w:rsidP="00007E9C">
            <w:pPr>
              <w:jc w:val="center"/>
              <w:rPr>
                <w:lang w:val="lv-LV"/>
              </w:rPr>
            </w:pPr>
            <w:r w:rsidRPr="00787272">
              <w:rPr>
                <w:lang w:val="lv-LV"/>
              </w:rPr>
              <w:t>plkst.09:42</w:t>
            </w:r>
          </w:p>
        </w:tc>
      </w:tr>
    </w:tbl>
    <w:p w:rsidR="008D2471" w:rsidRPr="00787272" w:rsidRDefault="008D2471" w:rsidP="008D2471">
      <w:pPr>
        <w:pStyle w:val="BodyTextIndent2"/>
        <w:spacing w:after="0" w:line="360" w:lineRule="auto"/>
        <w:ind w:left="0"/>
        <w:jc w:val="both"/>
        <w:rPr>
          <w:color w:val="000000"/>
          <w:lang w:val="lv-LV"/>
        </w:rPr>
      </w:pPr>
      <w:r w:rsidRPr="00787272">
        <w:rPr>
          <w:lang w:val="lv-LV"/>
        </w:rPr>
        <w:tab/>
        <w:t>Pārbaudot pretendenta iesniegto piedāvājumu, iepirkumu komisija 2017.gada 8.februārī bija pieņēmusi lēmumu piešķirt tiesības slēgt iepirkuma līgumu SIA “</w:t>
      </w:r>
      <w:proofErr w:type="spellStart"/>
      <w:r w:rsidRPr="00787272">
        <w:rPr>
          <w:lang w:val="lv-LV"/>
        </w:rPr>
        <w:t>LatInSoft</w:t>
      </w:r>
      <w:proofErr w:type="spellEnd"/>
      <w:r w:rsidRPr="00787272">
        <w:rPr>
          <w:bCs/>
          <w:lang w:val="lv-LV"/>
        </w:rPr>
        <w:t>”</w:t>
      </w:r>
      <w:r w:rsidRPr="00787272">
        <w:rPr>
          <w:lang w:val="lv-LV"/>
        </w:rPr>
        <w:t xml:space="preserve"> (reģ.Nr.41503001047, juridiskā adrese: </w:t>
      </w:r>
      <w:proofErr w:type="spellStart"/>
      <w:r w:rsidRPr="00787272">
        <w:rPr>
          <w:lang w:val="lv-LV"/>
        </w:rPr>
        <w:t>Mihoelsa</w:t>
      </w:r>
      <w:proofErr w:type="spellEnd"/>
      <w:r w:rsidRPr="00787272">
        <w:rPr>
          <w:lang w:val="lv-LV"/>
        </w:rPr>
        <w:t xml:space="preserve"> iela 56, Daugavpils, LV-5401) par piedāvāto cenu EUR 15000,00 (piecpadsmit tūkstoši </w:t>
      </w:r>
      <w:proofErr w:type="spellStart"/>
      <w:r w:rsidRPr="00787272">
        <w:rPr>
          <w:lang w:val="lv-LV"/>
        </w:rPr>
        <w:t>euro</w:t>
      </w:r>
      <w:proofErr w:type="spellEnd"/>
      <w:r w:rsidRPr="00787272">
        <w:rPr>
          <w:lang w:val="lv-LV"/>
        </w:rPr>
        <w:t xml:space="preserve"> un nulle centi) </w:t>
      </w:r>
      <w:r w:rsidRPr="00787272">
        <w:rPr>
          <w:bCs/>
          <w:lang w:val="lv-LV"/>
        </w:rPr>
        <w:t>bez PVN</w:t>
      </w:r>
      <w:r w:rsidRPr="00787272">
        <w:rPr>
          <w:lang w:val="lv-LV"/>
        </w:rPr>
        <w:t xml:space="preserve"> iepirkuma </w:t>
      </w:r>
      <w:r w:rsidRPr="00787272">
        <w:rPr>
          <w:color w:val="000000"/>
          <w:lang w:val="lv-LV"/>
        </w:rPr>
        <w:t>“</w:t>
      </w:r>
      <w:r w:rsidRPr="00787272">
        <w:rPr>
          <w:lang w:val="lv-LV"/>
        </w:rPr>
        <w:t>Daugavpils pilsētas domes mājaslapas izstrāde</w:t>
      </w:r>
      <w:r w:rsidRPr="00787272">
        <w:rPr>
          <w:color w:val="000000"/>
          <w:lang w:val="lv-LV"/>
        </w:rPr>
        <w:t>”, identifikācijas numurs DPD 2017/5.</w:t>
      </w:r>
    </w:p>
    <w:p w:rsidR="008D2471" w:rsidRPr="00787272" w:rsidRDefault="008D2471" w:rsidP="008D2471">
      <w:pPr>
        <w:spacing w:line="360" w:lineRule="auto"/>
        <w:ind w:firstLine="720"/>
        <w:jc w:val="both"/>
        <w:rPr>
          <w:bCs/>
          <w:lang w:val="lv-LV"/>
        </w:rPr>
      </w:pPr>
      <w:r w:rsidRPr="00787272">
        <w:rPr>
          <w:lang w:val="lv-LV"/>
        </w:rPr>
        <w:t xml:space="preserve">Atbilstoši Domes Sabiedrisko attiecību un mārketinga nodaļas informācijai un Domes centralizētās grāmatvedības informācijai, </w:t>
      </w:r>
      <w:r w:rsidRPr="00787272">
        <w:rPr>
          <w:bCs/>
          <w:lang w:val="lv-LV"/>
        </w:rPr>
        <w:t xml:space="preserve">ir konstatēts </w:t>
      </w:r>
      <w:r w:rsidRPr="00787272">
        <w:rPr>
          <w:bCs/>
          <w:u w:val="single"/>
          <w:lang w:val="lv-LV"/>
        </w:rPr>
        <w:t>finansējuma trūkums</w:t>
      </w:r>
      <w:r w:rsidRPr="00787272">
        <w:rPr>
          <w:bCs/>
          <w:lang w:val="lv-LV"/>
        </w:rPr>
        <w:t xml:space="preserve"> </w:t>
      </w:r>
      <w:r w:rsidRPr="00787272">
        <w:rPr>
          <w:lang w:val="lv-LV"/>
        </w:rPr>
        <w:t xml:space="preserve">iepirkuma līguma parakstīšanai iepirkumā </w:t>
      </w:r>
      <w:r w:rsidRPr="00787272">
        <w:rPr>
          <w:bCs/>
          <w:lang w:val="lv-LV"/>
        </w:rPr>
        <w:t>“</w:t>
      </w:r>
      <w:r w:rsidRPr="00787272">
        <w:rPr>
          <w:lang w:val="lv-LV"/>
        </w:rPr>
        <w:t>Daugavpils pilsētas domes mājaslapas izstrāde</w:t>
      </w:r>
      <w:r w:rsidRPr="00787272">
        <w:rPr>
          <w:bCs/>
          <w:lang w:val="lv-LV"/>
        </w:rPr>
        <w:t>”.</w:t>
      </w:r>
    </w:p>
    <w:p w:rsidR="008D2471" w:rsidRPr="00787272" w:rsidRDefault="008D2471" w:rsidP="008D2471">
      <w:pPr>
        <w:spacing w:line="360" w:lineRule="auto"/>
        <w:ind w:firstLine="720"/>
        <w:jc w:val="both"/>
        <w:rPr>
          <w:lang w:val="lv-LV"/>
        </w:rPr>
      </w:pPr>
      <w:r w:rsidRPr="00787272">
        <w:rPr>
          <w:lang w:val="lv-LV"/>
        </w:rPr>
        <w:t xml:space="preserve">   Saskaņā ar jaunā Publisko iepirkumu likuma (kas stājās spēkā 2017. gada 1. martā), pārejas noteikumu 2. punktu,</w:t>
      </w:r>
      <w:bookmarkStart w:id="0" w:name="p-610286"/>
      <w:bookmarkStart w:id="1" w:name="pn2"/>
      <w:bookmarkEnd w:id="0"/>
      <w:bookmarkEnd w:id="1"/>
      <w:r w:rsidRPr="00787272">
        <w:rPr>
          <w:lang w:val="lv-LV"/>
        </w:rPr>
        <w:t xml:space="preserve"> </w:t>
      </w:r>
      <w:r w:rsidRPr="00787272">
        <w:rPr>
          <w:u w:val="single"/>
          <w:lang w:val="lv-LV"/>
        </w:rPr>
        <w:t xml:space="preserve">ja iepirkums </w:t>
      </w:r>
      <w:r w:rsidRPr="00787272">
        <w:rPr>
          <w:lang w:val="lv-LV"/>
        </w:rPr>
        <w:t>vai iepirkuma procedūra</w:t>
      </w:r>
      <w:r w:rsidRPr="00787272">
        <w:rPr>
          <w:u w:val="single"/>
          <w:lang w:val="lv-LV"/>
        </w:rPr>
        <w:t xml:space="preserve"> ir izsludināta </w:t>
      </w:r>
      <w:r w:rsidRPr="00787272">
        <w:rPr>
          <w:lang w:val="lv-LV"/>
        </w:rPr>
        <w:t>vai lēmums par iepirkuma vai iepirkuma procedūras uzsākšanu, ja iepirkums vai iepirkuma procedūra nav jāizsludina, ir pieņemts</w:t>
      </w:r>
      <w:r w:rsidRPr="00B70F46">
        <w:rPr>
          <w:lang w:val="lv-LV"/>
        </w:rPr>
        <w:t xml:space="preserve"> </w:t>
      </w:r>
      <w:r w:rsidRPr="00787272">
        <w:rPr>
          <w:u w:val="single"/>
          <w:lang w:val="lv-LV"/>
        </w:rPr>
        <w:t>pirms šā likuma spēkā stāšanās dienas</w:t>
      </w:r>
      <w:r w:rsidRPr="00787272">
        <w:rPr>
          <w:lang w:val="lv-LV"/>
        </w:rPr>
        <w:t xml:space="preserve">, tad iepirkums vai iepirkuma procedūra pabeidzama, tai skaitā apstrīdama vai pārsūdzama, saskaņā ar tā likuma noteikumiem, kas bija spēkā attiecīgā iepirkuma vai iepirkuma procedūras izsludināšanas vai lēmuma par tās uzsākšanu pieņemšanas dienā, izņemot noteikumus, kas iekļauti šā likuma </w:t>
      </w:r>
      <w:hyperlink r:id="rId5" w:anchor="p28" w:tgtFrame="_blank" w:history="1">
        <w:r w:rsidRPr="00787272">
          <w:rPr>
            <w:lang w:val="lv-LV"/>
          </w:rPr>
          <w:t>28. panta</w:t>
        </w:r>
      </w:hyperlink>
      <w:r w:rsidRPr="00787272">
        <w:rPr>
          <w:lang w:val="lv-LV"/>
        </w:rPr>
        <w:t xml:space="preserve"> otrajā daļā, </w:t>
      </w:r>
      <w:hyperlink r:id="rId6" w:anchor="p29" w:tgtFrame="_blank" w:history="1">
        <w:r w:rsidRPr="00787272">
          <w:rPr>
            <w:lang w:val="lv-LV"/>
          </w:rPr>
          <w:t>29. pantā</w:t>
        </w:r>
      </w:hyperlink>
      <w:r w:rsidRPr="00787272">
        <w:rPr>
          <w:lang w:val="lv-LV"/>
        </w:rPr>
        <w:t xml:space="preserve">, </w:t>
      </w:r>
      <w:hyperlink r:id="rId7" w:anchor="p30" w:tgtFrame="_blank" w:history="1">
        <w:r w:rsidRPr="00787272">
          <w:rPr>
            <w:lang w:val="lv-LV"/>
          </w:rPr>
          <w:t>30. panta</w:t>
        </w:r>
      </w:hyperlink>
      <w:r w:rsidRPr="00787272">
        <w:rPr>
          <w:lang w:val="lv-LV"/>
        </w:rPr>
        <w:t xml:space="preserve"> pirmajā daļā un </w:t>
      </w:r>
      <w:hyperlink r:id="rId8" w:anchor="p31" w:tgtFrame="_blank" w:history="1">
        <w:r w:rsidRPr="00787272">
          <w:rPr>
            <w:lang w:val="lv-LV"/>
          </w:rPr>
          <w:t>31. panta</w:t>
        </w:r>
      </w:hyperlink>
      <w:r w:rsidRPr="00787272">
        <w:rPr>
          <w:lang w:val="lv-LV"/>
        </w:rPr>
        <w:t xml:space="preserve"> otrajā daļā. </w:t>
      </w:r>
    </w:p>
    <w:p w:rsidR="008D2471" w:rsidRPr="00787272" w:rsidRDefault="008D2471" w:rsidP="008D2471">
      <w:pPr>
        <w:spacing w:line="360" w:lineRule="auto"/>
        <w:ind w:firstLine="720"/>
        <w:jc w:val="both"/>
        <w:rPr>
          <w:lang w:val="lv-LV"/>
        </w:rPr>
      </w:pPr>
      <w:r w:rsidRPr="00787272">
        <w:rPr>
          <w:lang w:val="lv-LV"/>
        </w:rPr>
        <w:t xml:space="preserve">Atbilstoši Publisko iepirkumu likuma </w:t>
      </w:r>
      <w:r w:rsidRPr="00787272">
        <w:rPr>
          <w:bCs/>
          <w:lang w:val="lv-LV"/>
        </w:rPr>
        <w:t>8.</w:t>
      </w:r>
      <w:r w:rsidRPr="00787272">
        <w:rPr>
          <w:bCs/>
          <w:vertAlign w:val="superscript"/>
          <w:lang w:val="lv-LV"/>
        </w:rPr>
        <w:t>2</w:t>
      </w:r>
      <w:r w:rsidRPr="00787272">
        <w:rPr>
          <w:b/>
          <w:bCs/>
          <w:vertAlign w:val="superscript"/>
          <w:lang w:val="lv-LV"/>
        </w:rPr>
        <w:t xml:space="preserve"> </w:t>
      </w:r>
      <w:r w:rsidRPr="00787272">
        <w:rPr>
          <w:lang w:val="lv-LV"/>
        </w:rPr>
        <w:t xml:space="preserve">11.daļai, kas bija spēkā līdz 2017.gada 1.martam, pasūtītājs ir tiesīgs pārtraukt iepirkumu un neslēgt līgumu, ja tam ir objektīvs pamatojums. Ņemot vērā to, ka iepirkuma līguma parakstīšanai trūkst finansējuma, iepirkuma turpināšana objektīvi nav iespējama. Pamatojoties uz minēto, 2017.gada 6.martā </w:t>
      </w:r>
      <w:r w:rsidRPr="00787272">
        <w:rPr>
          <w:b/>
          <w:lang w:val="lv-LV"/>
        </w:rPr>
        <w:t>Iepirkumu komisija nolēma:</w:t>
      </w:r>
    </w:p>
    <w:p w:rsidR="008D2471" w:rsidRPr="00787272" w:rsidRDefault="008D2471" w:rsidP="008D2471">
      <w:pPr>
        <w:numPr>
          <w:ilvl w:val="0"/>
          <w:numId w:val="1"/>
        </w:numPr>
        <w:spacing w:line="360" w:lineRule="auto"/>
        <w:jc w:val="both"/>
        <w:rPr>
          <w:bCs/>
          <w:u w:val="single"/>
          <w:lang w:val="lv-LV"/>
        </w:rPr>
      </w:pPr>
      <w:r w:rsidRPr="00787272">
        <w:rPr>
          <w:bCs/>
          <w:u w:val="single"/>
          <w:lang w:val="lv-LV"/>
        </w:rPr>
        <w:t>Pārtraukt iepirkumu DPD 2017/5 “</w:t>
      </w:r>
      <w:r w:rsidRPr="00787272">
        <w:rPr>
          <w:u w:val="single"/>
          <w:lang w:val="lv-LV"/>
        </w:rPr>
        <w:t>Daugavpils pilsētas domes mājaslapas izstrāde</w:t>
      </w:r>
      <w:r w:rsidRPr="00787272">
        <w:rPr>
          <w:bCs/>
          <w:u w:val="single"/>
          <w:lang w:val="lv-LV"/>
        </w:rPr>
        <w:t>”.</w:t>
      </w:r>
    </w:p>
    <w:p w:rsidR="008D2471" w:rsidRPr="00787272" w:rsidRDefault="008D2471" w:rsidP="008D2471">
      <w:pPr>
        <w:numPr>
          <w:ilvl w:val="0"/>
          <w:numId w:val="1"/>
        </w:numPr>
        <w:spacing w:line="360" w:lineRule="auto"/>
        <w:jc w:val="both"/>
        <w:rPr>
          <w:bCs/>
          <w:lang w:val="lv-LV"/>
        </w:rPr>
      </w:pPr>
      <w:r w:rsidRPr="00787272">
        <w:rPr>
          <w:bCs/>
          <w:lang w:val="lv-LV"/>
        </w:rPr>
        <w:t>Par pieņemto lēmumu informēt pretendentu, kurš ir iesniedzis piedāvājumu.</w:t>
      </w:r>
    </w:p>
    <w:p w:rsidR="008D2471" w:rsidRPr="00787272" w:rsidRDefault="008D2471" w:rsidP="008D2471">
      <w:pPr>
        <w:numPr>
          <w:ilvl w:val="0"/>
          <w:numId w:val="1"/>
        </w:numPr>
        <w:spacing w:line="360" w:lineRule="auto"/>
        <w:jc w:val="both"/>
        <w:rPr>
          <w:bCs/>
          <w:lang w:val="lv-LV"/>
        </w:rPr>
      </w:pPr>
      <w:r w:rsidRPr="00787272">
        <w:rPr>
          <w:bCs/>
          <w:lang w:val="lv-LV"/>
        </w:rPr>
        <w:t>Nosūtīt attiecīgu informāciju publicēšanai Iepirkumu uzraudzības biroja mājas lapā un pasūtītāja mājas lapā.</w:t>
      </w:r>
    </w:p>
    <w:p w:rsidR="00AB77CB" w:rsidRPr="008D2471" w:rsidRDefault="008D2471" w:rsidP="008D2471">
      <w:pPr>
        <w:ind w:left="6480" w:firstLine="720"/>
        <w:jc w:val="center"/>
      </w:pPr>
      <w:r>
        <w:rPr>
          <w:lang w:val="lv-LV"/>
        </w:rPr>
        <w:t xml:space="preserve">     Iepirkumu komisija</w:t>
      </w:r>
      <w:bookmarkStart w:id="2" w:name="_GoBack"/>
      <w:bookmarkEnd w:id="2"/>
    </w:p>
    <w:sectPr w:rsidR="00AB77CB" w:rsidRPr="008D2471" w:rsidSect="00C5180E">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27005"/>
    <w:multiLevelType w:val="hybridMultilevel"/>
    <w:tmpl w:val="94283ABC"/>
    <w:lvl w:ilvl="0" w:tplc="8E6C3EE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71"/>
    <w:rsid w:val="008D2471"/>
    <w:rsid w:val="00AB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B96E2-BCAB-4A2B-93B1-F7605421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47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8D2471"/>
    <w:pPr>
      <w:spacing w:after="120" w:line="480" w:lineRule="auto"/>
      <w:ind w:left="283"/>
    </w:pPr>
  </w:style>
  <w:style w:type="character" w:customStyle="1" w:styleId="BodyTextIndent2Char">
    <w:name w:val="Body Text Indent 2 Char"/>
    <w:basedOn w:val="DefaultParagraphFont"/>
    <w:link w:val="BodyTextIndent2"/>
    <w:uiPriority w:val="99"/>
    <w:rsid w:val="008D247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ettings" Target="settings.xml"/><Relationship Id="rId7" Type="http://schemas.openxmlformats.org/officeDocument/2006/relationships/hyperlink" Target="https://likumi.lv/ta/id/287760-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87760-publisko-iepirkumu-likums" TargetMode="External"/><Relationship Id="rId5" Type="http://schemas.openxmlformats.org/officeDocument/2006/relationships/hyperlink" Target="https://likumi.lv/ta/id/287760-publisko-iepirkumu-liku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1</cp:revision>
  <dcterms:created xsi:type="dcterms:W3CDTF">2017-03-06T12:50:00Z</dcterms:created>
  <dcterms:modified xsi:type="dcterms:W3CDTF">2017-03-06T12:52:00Z</dcterms:modified>
</cp:coreProperties>
</file>