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FC" w:rsidRDefault="00C830FC" w:rsidP="00E7509A">
      <w:pPr>
        <w:jc w:val="center"/>
        <w:rPr>
          <w:b/>
          <w:sz w:val="32"/>
          <w:lang w:val="lv-LV"/>
        </w:rPr>
      </w:pPr>
      <w:bookmarkStart w:id="0" w:name="_GoBack"/>
      <w:bookmarkEnd w:id="0"/>
    </w:p>
    <w:tbl>
      <w:tblPr>
        <w:tblW w:w="9288" w:type="dxa"/>
        <w:tblBorders>
          <w:top w:val="single" w:sz="4" w:space="0" w:color="auto"/>
          <w:left w:val="single" w:sz="4" w:space="0" w:color="auto"/>
          <w:bottom w:val="single" w:sz="4" w:space="0" w:color="auto"/>
          <w:right w:val="single" w:sz="4" w:space="0" w:color="auto"/>
        </w:tblBorders>
        <w:shd w:val="clear" w:color="auto" w:fill="FFFF00"/>
        <w:tblLook w:val="01E0" w:firstRow="1" w:lastRow="1" w:firstColumn="1" w:lastColumn="1" w:noHBand="0" w:noVBand="0"/>
      </w:tblPr>
      <w:tblGrid>
        <w:gridCol w:w="4068"/>
        <w:gridCol w:w="5220"/>
      </w:tblGrid>
      <w:tr w:rsidR="00C830FC" w:rsidTr="00D42C7A">
        <w:trPr>
          <w:trHeight w:val="2033"/>
        </w:trPr>
        <w:tc>
          <w:tcPr>
            <w:tcW w:w="4068" w:type="dxa"/>
            <w:tcBorders>
              <w:top w:val="single" w:sz="4" w:space="0" w:color="auto"/>
              <w:left w:val="single" w:sz="4" w:space="0" w:color="auto"/>
              <w:bottom w:val="single" w:sz="4" w:space="0" w:color="auto"/>
              <w:right w:val="single" w:sz="4" w:space="0" w:color="auto"/>
            </w:tcBorders>
            <w:shd w:val="clear" w:color="auto" w:fill="FFFF00"/>
            <w:hideMark/>
          </w:tcPr>
          <w:p w:rsidR="00C830FC" w:rsidRPr="00AD7486" w:rsidRDefault="00C830FC" w:rsidP="00D42C7A">
            <w:pPr>
              <w:spacing w:before="120" w:after="120"/>
              <w:rPr>
                <w:rFonts w:ascii="Arial" w:hAnsi="Arial" w:cs="Arial"/>
                <w:b/>
                <w:color w:val="000000"/>
                <w:sz w:val="24"/>
                <w:szCs w:val="24"/>
                <w:lang w:eastAsia="bg-BG"/>
              </w:rPr>
            </w:pPr>
            <w:r w:rsidRPr="00AD7486">
              <w:rPr>
                <w:rFonts w:ascii="Arial" w:hAnsi="Arial" w:cs="Arial"/>
                <w:b/>
                <w:color w:val="000000"/>
              </w:rPr>
              <w:t>PROJECT:</w:t>
            </w:r>
          </w:p>
          <w:p w:rsidR="00C830FC" w:rsidRDefault="00C830FC" w:rsidP="00D42C7A">
            <w:pPr>
              <w:spacing w:after="0" w:line="240" w:lineRule="auto"/>
              <w:jc w:val="center"/>
              <w:outlineLvl w:val="0"/>
              <w:rPr>
                <w:b/>
                <w:sz w:val="32"/>
                <w:szCs w:val="32"/>
                <w:lang w:val="en-GB"/>
              </w:rPr>
            </w:pPr>
            <w:r w:rsidRPr="00C33EBF">
              <w:rPr>
                <w:b/>
                <w:sz w:val="32"/>
                <w:szCs w:val="32"/>
                <w:lang w:val="en-GB"/>
              </w:rPr>
              <w:t>„European Regions Developing European Citizenship”</w:t>
            </w:r>
          </w:p>
          <w:p w:rsidR="00C830FC" w:rsidRPr="00C33EBF" w:rsidRDefault="00C830FC" w:rsidP="00D42C7A">
            <w:pPr>
              <w:spacing w:after="0" w:line="240" w:lineRule="auto"/>
              <w:jc w:val="center"/>
              <w:outlineLvl w:val="0"/>
              <w:rPr>
                <w:rFonts w:ascii="Arial" w:hAnsi="Arial" w:cs="Arial"/>
                <w:color w:val="FFFFFF"/>
                <w:sz w:val="24"/>
                <w:szCs w:val="24"/>
                <w:lang w:val="en-GB" w:eastAsia="bg-BG"/>
              </w:rPr>
            </w:pPr>
            <w:r w:rsidRPr="00C33EBF">
              <w:rPr>
                <w:b/>
                <w:sz w:val="24"/>
                <w:szCs w:val="24"/>
                <w:lang w:val="en-GB"/>
              </w:rPr>
              <w:t>558833-CITIZ-1-2014-2-PL-CITIZ-NT</w:t>
            </w:r>
          </w:p>
        </w:tc>
        <w:tc>
          <w:tcPr>
            <w:tcW w:w="5220" w:type="dxa"/>
            <w:tcBorders>
              <w:top w:val="single" w:sz="4" w:space="0" w:color="auto"/>
              <w:left w:val="single" w:sz="4" w:space="0" w:color="auto"/>
              <w:bottom w:val="single" w:sz="4" w:space="0" w:color="auto"/>
              <w:right w:val="single" w:sz="4" w:space="0" w:color="auto"/>
            </w:tcBorders>
            <w:shd w:val="clear" w:color="auto" w:fill="FFFF00"/>
            <w:hideMark/>
          </w:tcPr>
          <w:p w:rsidR="00C830FC" w:rsidRDefault="00C830FC" w:rsidP="00D42C7A">
            <w:pPr>
              <w:spacing w:before="120" w:after="120"/>
              <w:jc w:val="right"/>
              <w:rPr>
                <w:rFonts w:ascii="Arial" w:hAnsi="Arial" w:cs="Arial"/>
                <w:b/>
                <w:sz w:val="24"/>
                <w:szCs w:val="24"/>
                <w:lang w:eastAsia="bg-BG"/>
              </w:rPr>
            </w:pPr>
            <w:r>
              <w:rPr>
                <w:rFonts w:ascii="Arial" w:hAnsi="Arial" w:cs="Arial"/>
                <w:b/>
              </w:rPr>
              <w:t>EVALUATION FORM</w:t>
            </w:r>
          </w:p>
          <w:p w:rsidR="00C830FC" w:rsidRPr="00C33EBF" w:rsidRDefault="00C830FC" w:rsidP="00D42C7A">
            <w:pPr>
              <w:spacing w:after="0" w:line="240" w:lineRule="auto"/>
              <w:jc w:val="right"/>
              <w:outlineLvl w:val="0"/>
              <w:rPr>
                <w:b/>
                <w:sz w:val="20"/>
                <w:szCs w:val="20"/>
                <w:lang w:val="en-GB"/>
              </w:rPr>
            </w:pPr>
            <w:r w:rsidRPr="00C33EBF">
              <w:rPr>
                <w:b/>
                <w:sz w:val="20"/>
                <w:szCs w:val="20"/>
                <w:lang w:val="en-GB"/>
              </w:rPr>
              <w:t>2</w:t>
            </w:r>
            <w:r w:rsidRPr="00C33EBF">
              <w:rPr>
                <w:b/>
                <w:sz w:val="20"/>
                <w:szCs w:val="20"/>
                <w:vertAlign w:val="superscript"/>
                <w:lang w:val="en-GB"/>
              </w:rPr>
              <w:t>nd</w:t>
            </w:r>
            <w:r w:rsidRPr="00C33EBF">
              <w:rPr>
                <w:b/>
                <w:sz w:val="20"/>
                <w:szCs w:val="20"/>
                <w:lang w:val="en-GB"/>
              </w:rPr>
              <w:t xml:space="preserve"> International Partner Meeting</w:t>
            </w:r>
            <w:r>
              <w:rPr>
                <w:b/>
                <w:sz w:val="20"/>
                <w:szCs w:val="20"/>
                <w:lang w:val="en-GB"/>
              </w:rPr>
              <w:t xml:space="preserve"> - </w:t>
            </w:r>
            <w:r w:rsidRPr="00C33EBF">
              <w:rPr>
                <w:b/>
                <w:color w:val="000000"/>
                <w:sz w:val="20"/>
                <w:szCs w:val="20"/>
                <w:lang w:val="en-GB"/>
              </w:rPr>
              <w:t xml:space="preserve">CONFERENCE: </w:t>
            </w:r>
          </w:p>
          <w:p w:rsidR="00C830FC" w:rsidRPr="00C33EBF" w:rsidRDefault="00C830FC" w:rsidP="00D42C7A">
            <w:pPr>
              <w:spacing w:after="0" w:line="240" w:lineRule="auto"/>
              <w:jc w:val="right"/>
              <w:outlineLvl w:val="0"/>
              <w:rPr>
                <w:b/>
                <w:color w:val="000000"/>
                <w:sz w:val="20"/>
                <w:szCs w:val="20"/>
                <w:lang w:val="en-GB"/>
              </w:rPr>
            </w:pPr>
            <w:r>
              <w:rPr>
                <w:b/>
                <w:color w:val="000000"/>
                <w:sz w:val="20"/>
                <w:szCs w:val="20"/>
                <w:lang w:val="en-GB"/>
              </w:rPr>
              <w:t>“European Identity B</w:t>
            </w:r>
            <w:r w:rsidRPr="00C33EBF">
              <w:rPr>
                <w:b/>
                <w:color w:val="000000"/>
                <w:sz w:val="20"/>
                <w:szCs w:val="20"/>
                <w:lang w:val="en-GB"/>
              </w:rPr>
              <w:t xml:space="preserve">uilding – </w:t>
            </w:r>
          </w:p>
          <w:p w:rsidR="00C830FC" w:rsidRDefault="00C830FC" w:rsidP="00D42C7A">
            <w:pPr>
              <w:spacing w:after="0" w:line="240" w:lineRule="auto"/>
              <w:jc w:val="right"/>
              <w:outlineLvl w:val="0"/>
              <w:rPr>
                <w:b/>
                <w:color w:val="000000"/>
                <w:sz w:val="20"/>
                <w:szCs w:val="20"/>
                <w:lang w:val="en-GB"/>
              </w:rPr>
            </w:pPr>
            <w:r>
              <w:rPr>
                <w:b/>
                <w:color w:val="000000"/>
                <w:sz w:val="20"/>
                <w:szCs w:val="20"/>
                <w:lang w:val="en-GB"/>
              </w:rPr>
              <w:t>Transnational Civic E</w:t>
            </w:r>
            <w:r w:rsidRPr="00C33EBF">
              <w:rPr>
                <w:b/>
                <w:color w:val="000000"/>
                <w:sz w:val="20"/>
                <w:szCs w:val="20"/>
                <w:lang w:val="en-GB"/>
              </w:rPr>
              <w:t>ducation”</w:t>
            </w:r>
          </w:p>
          <w:p w:rsidR="00C830FC" w:rsidRPr="00C33EBF" w:rsidRDefault="00C830FC" w:rsidP="00D42C7A">
            <w:pPr>
              <w:spacing w:after="0" w:line="240" w:lineRule="auto"/>
              <w:jc w:val="right"/>
              <w:outlineLvl w:val="0"/>
              <w:rPr>
                <w:b/>
                <w:color w:val="000000"/>
                <w:sz w:val="20"/>
                <w:szCs w:val="20"/>
                <w:lang w:val="en-GB"/>
              </w:rPr>
            </w:pPr>
            <w:r w:rsidRPr="00C33EBF">
              <w:rPr>
                <w:b/>
                <w:sz w:val="20"/>
                <w:szCs w:val="20"/>
                <w:lang w:val="en-GB"/>
              </w:rPr>
              <w:t>Daugavpils, Latvia</w:t>
            </w:r>
          </w:p>
          <w:p w:rsidR="00C830FC" w:rsidRPr="00284980" w:rsidRDefault="00C830FC" w:rsidP="00D42C7A">
            <w:pPr>
              <w:spacing w:after="0" w:line="240" w:lineRule="auto"/>
              <w:jc w:val="right"/>
              <w:outlineLvl w:val="0"/>
              <w:rPr>
                <w:b/>
                <w:sz w:val="20"/>
                <w:szCs w:val="20"/>
                <w:lang w:val="en-GB"/>
              </w:rPr>
            </w:pPr>
            <w:r w:rsidRPr="00C33EBF">
              <w:rPr>
                <w:b/>
                <w:sz w:val="20"/>
                <w:szCs w:val="20"/>
                <w:lang w:val="en-GB"/>
              </w:rPr>
              <w:t>November 12</w:t>
            </w:r>
            <w:r w:rsidRPr="00C33EBF">
              <w:rPr>
                <w:b/>
                <w:sz w:val="20"/>
                <w:szCs w:val="20"/>
                <w:vertAlign w:val="superscript"/>
                <w:lang w:val="en-GB"/>
              </w:rPr>
              <w:t>th</w:t>
            </w:r>
            <w:r w:rsidRPr="00C33EBF">
              <w:rPr>
                <w:b/>
                <w:sz w:val="20"/>
                <w:szCs w:val="20"/>
                <w:lang w:val="en-GB"/>
              </w:rPr>
              <w:t>-14</w:t>
            </w:r>
            <w:r w:rsidRPr="00C33EBF">
              <w:rPr>
                <w:b/>
                <w:sz w:val="20"/>
                <w:szCs w:val="20"/>
                <w:vertAlign w:val="superscript"/>
                <w:lang w:val="en-GB"/>
              </w:rPr>
              <w:t>th</w:t>
            </w:r>
            <w:r w:rsidRPr="00C33EBF">
              <w:rPr>
                <w:b/>
                <w:sz w:val="20"/>
                <w:szCs w:val="20"/>
                <w:lang w:val="en-GB"/>
              </w:rPr>
              <w:t xml:space="preserve"> 2015</w:t>
            </w:r>
            <w:r>
              <w:t xml:space="preserve"> </w:t>
            </w:r>
          </w:p>
        </w:tc>
      </w:tr>
    </w:tbl>
    <w:p w:rsidR="00C830FC" w:rsidRPr="00C830FC" w:rsidRDefault="00C830FC" w:rsidP="00E7509A">
      <w:pPr>
        <w:jc w:val="center"/>
        <w:rPr>
          <w:b/>
          <w:sz w:val="32"/>
        </w:rPr>
      </w:pPr>
    </w:p>
    <w:p w:rsidR="00E7509A" w:rsidRPr="006874D1" w:rsidRDefault="00E7509A" w:rsidP="00E7509A">
      <w:pPr>
        <w:jc w:val="center"/>
        <w:rPr>
          <w:b/>
          <w:sz w:val="32"/>
          <w:lang w:val="lv-LV"/>
        </w:rPr>
      </w:pPr>
      <w:r w:rsidRPr="006874D1">
        <w:rPr>
          <w:b/>
          <w:sz w:val="32"/>
          <w:lang w:val="lv-LV"/>
        </w:rPr>
        <w:t>Novērtējuma anketu rezultāti</w:t>
      </w:r>
    </w:p>
    <w:p w:rsidR="00E7509A" w:rsidRDefault="00E7509A" w:rsidP="005B7B2E">
      <w:pPr>
        <w:jc w:val="center"/>
        <w:rPr>
          <w:b/>
          <w:sz w:val="32"/>
          <w:lang w:val="lv-LV"/>
        </w:rPr>
      </w:pPr>
      <w:r>
        <w:rPr>
          <w:b/>
          <w:sz w:val="32"/>
          <w:lang w:val="lv-LV"/>
        </w:rPr>
        <w:t>Results of the Evaluation Forms</w:t>
      </w:r>
    </w:p>
    <w:p w:rsidR="005B7B2E" w:rsidRDefault="005B7B2E" w:rsidP="005B7B2E">
      <w:pPr>
        <w:rPr>
          <w:b/>
          <w:sz w:val="24"/>
          <w:lang w:val="lv-LV"/>
        </w:rPr>
      </w:pPr>
      <w:r w:rsidRPr="00AC09EF">
        <w:rPr>
          <w:b/>
          <w:sz w:val="24"/>
          <w:lang w:val="lv-LV"/>
        </w:rPr>
        <w:t>SECTION 1/1.SADAĻA                                                                 PROJEKTA SANĀKSME-KONFERENCE</w:t>
      </w:r>
    </w:p>
    <w:p w:rsidR="00C830FC" w:rsidRDefault="00C830FC" w:rsidP="00C830FC">
      <w:pPr>
        <w:jc w:val="right"/>
        <w:rPr>
          <w:b/>
          <w:sz w:val="24"/>
          <w:lang w:val="lv-LV"/>
        </w:rPr>
      </w:pPr>
      <w:r>
        <w:rPr>
          <w:b/>
          <w:sz w:val="24"/>
          <w:lang w:val="lv-LV"/>
        </w:rPr>
        <w:t xml:space="preserve">PROJECT MEETING – CONFERENCE </w:t>
      </w:r>
    </w:p>
    <w:tbl>
      <w:tblPr>
        <w:tblW w:w="9288" w:type="dxa"/>
        <w:shd w:val="clear" w:color="auto" w:fill="FFE599" w:themeFill="accent4" w:themeFillTint="66"/>
        <w:tblLook w:val="01E0" w:firstRow="1" w:lastRow="1" w:firstColumn="1" w:lastColumn="1" w:noHBand="0" w:noVBand="0"/>
      </w:tblPr>
      <w:tblGrid>
        <w:gridCol w:w="1368"/>
        <w:gridCol w:w="1717"/>
        <w:gridCol w:w="1535"/>
        <w:gridCol w:w="1535"/>
        <w:gridCol w:w="1536"/>
        <w:gridCol w:w="1597"/>
      </w:tblGrid>
      <w:tr w:rsidR="00C830FC" w:rsidRPr="00AD7486" w:rsidTr="009220AD">
        <w:tc>
          <w:tcPr>
            <w:tcW w:w="1368" w:type="dxa"/>
            <w:shd w:val="clear" w:color="auto" w:fill="FFE599" w:themeFill="accent4" w:themeFillTint="66"/>
            <w:hideMark/>
          </w:tcPr>
          <w:p w:rsidR="00C830FC" w:rsidRPr="00AD7486" w:rsidRDefault="00C830FC" w:rsidP="00D42C7A">
            <w:pPr>
              <w:jc w:val="center"/>
              <w:rPr>
                <w:rFonts w:ascii="Arial" w:hAnsi="Arial" w:cs="Arial"/>
                <w:color w:val="000000"/>
                <w:sz w:val="20"/>
                <w:szCs w:val="20"/>
                <w:lang w:val="bg-BG" w:eastAsia="bg-BG"/>
              </w:rPr>
            </w:pPr>
            <w:r w:rsidRPr="00AD7486">
              <w:rPr>
                <w:rFonts w:ascii="Arial" w:hAnsi="Arial" w:cs="Arial"/>
                <w:color w:val="000000"/>
                <w:sz w:val="20"/>
                <w:szCs w:val="20"/>
              </w:rPr>
              <w:t>1</w:t>
            </w:r>
          </w:p>
        </w:tc>
        <w:tc>
          <w:tcPr>
            <w:tcW w:w="1717" w:type="dxa"/>
            <w:shd w:val="clear" w:color="auto" w:fill="FFE599" w:themeFill="accent4" w:themeFillTint="66"/>
            <w:hideMark/>
          </w:tcPr>
          <w:p w:rsidR="00C830FC" w:rsidRPr="00AD7486" w:rsidRDefault="00C830FC" w:rsidP="00D42C7A">
            <w:pPr>
              <w:jc w:val="center"/>
              <w:rPr>
                <w:rFonts w:ascii="Arial" w:hAnsi="Arial" w:cs="Arial"/>
                <w:color w:val="000000"/>
                <w:sz w:val="20"/>
                <w:szCs w:val="20"/>
                <w:lang w:val="bg-BG" w:eastAsia="bg-BG"/>
              </w:rPr>
            </w:pPr>
            <w:r w:rsidRPr="00AD7486">
              <w:rPr>
                <w:rFonts w:ascii="Arial" w:hAnsi="Arial" w:cs="Arial"/>
                <w:color w:val="000000"/>
                <w:sz w:val="20"/>
                <w:szCs w:val="20"/>
              </w:rPr>
              <w:t>2</w:t>
            </w:r>
          </w:p>
        </w:tc>
        <w:tc>
          <w:tcPr>
            <w:tcW w:w="1535" w:type="dxa"/>
            <w:shd w:val="clear" w:color="auto" w:fill="FFE599" w:themeFill="accent4" w:themeFillTint="66"/>
            <w:hideMark/>
          </w:tcPr>
          <w:p w:rsidR="00C830FC" w:rsidRPr="00AD7486" w:rsidRDefault="00C830FC" w:rsidP="00D42C7A">
            <w:pPr>
              <w:jc w:val="center"/>
              <w:rPr>
                <w:rFonts w:ascii="Arial" w:hAnsi="Arial" w:cs="Arial"/>
                <w:color w:val="000000"/>
                <w:sz w:val="20"/>
                <w:szCs w:val="20"/>
                <w:lang w:val="bg-BG" w:eastAsia="bg-BG"/>
              </w:rPr>
            </w:pPr>
            <w:r w:rsidRPr="00AD7486">
              <w:rPr>
                <w:rFonts w:ascii="Arial" w:hAnsi="Arial" w:cs="Arial"/>
                <w:color w:val="000000"/>
                <w:sz w:val="20"/>
                <w:szCs w:val="20"/>
              </w:rPr>
              <w:t>3</w:t>
            </w:r>
          </w:p>
        </w:tc>
        <w:tc>
          <w:tcPr>
            <w:tcW w:w="1535" w:type="dxa"/>
            <w:shd w:val="clear" w:color="auto" w:fill="FFE599" w:themeFill="accent4" w:themeFillTint="66"/>
            <w:hideMark/>
          </w:tcPr>
          <w:p w:rsidR="00C830FC" w:rsidRPr="00AD7486" w:rsidRDefault="00C830FC" w:rsidP="00D42C7A">
            <w:pPr>
              <w:jc w:val="center"/>
              <w:rPr>
                <w:rFonts w:ascii="Arial" w:hAnsi="Arial" w:cs="Arial"/>
                <w:color w:val="000000"/>
                <w:sz w:val="20"/>
                <w:szCs w:val="20"/>
                <w:lang w:val="bg-BG" w:eastAsia="bg-BG"/>
              </w:rPr>
            </w:pPr>
            <w:r w:rsidRPr="00AD7486">
              <w:rPr>
                <w:rFonts w:ascii="Arial" w:hAnsi="Arial" w:cs="Arial"/>
                <w:color w:val="000000"/>
                <w:sz w:val="20"/>
                <w:szCs w:val="20"/>
              </w:rPr>
              <w:t>4</w:t>
            </w:r>
          </w:p>
        </w:tc>
        <w:tc>
          <w:tcPr>
            <w:tcW w:w="1536" w:type="dxa"/>
            <w:shd w:val="clear" w:color="auto" w:fill="FFE599" w:themeFill="accent4" w:themeFillTint="66"/>
            <w:hideMark/>
          </w:tcPr>
          <w:p w:rsidR="00C830FC" w:rsidRPr="00AD7486" w:rsidRDefault="00C830FC" w:rsidP="00D42C7A">
            <w:pPr>
              <w:jc w:val="center"/>
              <w:rPr>
                <w:rFonts w:ascii="Arial" w:hAnsi="Arial" w:cs="Arial"/>
                <w:color w:val="000000"/>
                <w:sz w:val="20"/>
                <w:szCs w:val="20"/>
                <w:lang w:val="bg-BG" w:eastAsia="bg-BG"/>
              </w:rPr>
            </w:pPr>
            <w:r w:rsidRPr="00AD7486">
              <w:rPr>
                <w:rFonts w:ascii="Arial" w:hAnsi="Arial" w:cs="Arial"/>
                <w:color w:val="000000"/>
                <w:sz w:val="20"/>
                <w:szCs w:val="20"/>
              </w:rPr>
              <w:t>5</w:t>
            </w:r>
          </w:p>
        </w:tc>
        <w:tc>
          <w:tcPr>
            <w:tcW w:w="1597" w:type="dxa"/>
            <w:shd w:val="clear" w:color="auto" w:fill="FFE599" w:themeFill="accent4" w:themeFillTint="66"/>
            <w:hideMark/>
          </w:tcPr>
          <w:p w:rsidR="00C830FC" w:rsidRPr="00AD7486" w:rsidRDefault="00C830FC" w:rsidP="00D42C7A">
            <w:pPr>
              <w:jc w:val="center"/>
              <w:rPr>
                <w:rFonts w:ascii="Arial" w:hAnsi="Arial" w:cs="Arial"/>
                <w:color w:val="000000"/>
                <w:sz w:val="20"/>
                <w:szCs w:val="20"/>
                <w:lang w:val="bg-BG" w:eastAsia="bg-BG"/>
              </w:rPr>
            </w:pPr>
            <w:r w:rsidRPr="00AD7486">
              <w:rPr>
                <w:rFonts w:ascii="Arial" w:hAnsi="Arial" w:cs="Arial"/>
                <w:color w:val="000000"/>
                <w:sz w:val="20"/>
                <w:szCs w:val="20"/>
              </w:rPr>
              <w:t>6</w:t>
            </w:r>
          </w:p>
        </w:tc>
      </w:tr>
      <w:tr w:rsidR="00C830FC" w:rsidRPr="00AD7486" w:rsidTr="009220AD">
        <w:tc>
          <w:tcPr>
            <w:tcW w:w="1368" w:type="dxa"/>
            <w:shd w:val="clear" w:color="auto" w:fill="FFE599" w:themeFill="accent4" w:themeFillTint="66"/>
            <w:hideMark/>
          </w:tcPr>
          <w:p w:rsidR="00C830FC" w:rsidRDefault="00C830FC" w:rsidP="00D42C7A">
            <w:pPr>
              <w:jc w:val="center"/>
              <w:rPr>
                <w:rFonts w:ascii="Arial" w:hAnsi="Arial" w:cs="Arial"/>
                <w:color w:val="000000"/>
                <w:sz w:val="20"/>
                <w:szCs w:val="20"/>
              </w:rPr>
            </w:pPr>
            <w:r w:rsidRPr="00AD7486">
              <w:rPr>
                <w:rFonts w:ascii="Arial" w:hAnsi="Arial" w:cs="Arial"/>
                <w:color w:val="000000"/>
                <w:sz w:val="20"/>
                <w:szCs w:val="20"/>
              </w:rPr>
              <w:t>Poor</w:t>
            </w:r>
          </w:p>
          <w:p w:rsidR="00C830FC" w:rsidRPr="00AD7486" w:rsidRDefault="00C830FC" w:rsidP="00D42C7A">
            <w:pPr>
              <w:jc w:val="center"/>
              <w:rPr>
                <w:rFonts w:ascii="Arial" w:hAnsi="Arial" w:cs="Arial"/>
                <w:color w:val="000000"/>
                <w:sz w:val="20"/>
                <w:szCs w:val="20"/>
                <w:lang w:val="bg-BG" w:eastAsia="bg-BG"/>
              </w:rPr>
            </w:pPr>
            <w:r>
              <w:rPr>
                <w:rFonts w:ascii="Arial" w:hAnsi="Arial" w:cs="Arial"/>
                <w:color w:val="000000"/>
                <w:sz w:val="20"/>
                <w:szCs w:val="20"/>
              </w:rPr>
              <w:t>Vāji</w:t>
            </w:r>
          </w:p>
        </w:tc>
        <w:tc>
          <w:tcPr>
            <w:tcW w:w="1717" w:type="dxa"/>
            <w:shd w:val="clear" w:color="auto" w:fill="FFE599" w:themeFill="accent4" w:themeFillTint="66"/>
            <w:hideMark/>
          </w:tcPr>
          <w:p w:rsidR="00C830FC" w:rsidRDefault="00C830FC" w:rsidP="00D42C7A">
            <w:pPr>
              <w:jc w:val="center"/>
              <w:rPr>
                <w:rFonts w:ascii="Arial" w:hAnsi="Arial" w:cs="Arial"/>
                <w:color w:val="000000"/>
                <w:sz w:val="20"/>
                <w:szCs w:val="20"/>
              </w:rPr>
            </w:pPr>
            <w:r w:rsidRPr="00AD7486">
              <w:rPr>
                <w:rFonts w:ascii="Arial" w:hAnsi="Arial" w:cs="Arial"/>
                <w:color w:val="000000"/>
                <w:sz w:val="20"/>
                <w:szCs w:val="20"/>
              </w:rPr>
              <w:t>Bellow Avarage</w:t>
            </w:r>
          </w:p>
          <w:p w:rsidR="00C830FC" w:rsidRPr="00AD7486" w:rsidRDefault="00C830FC" w:rsidP="00D42C7A">
            <w:pPr>
              <w:jc w:val="center"/>
              <w:rPr>
                <w:rFonts w:ascii="Arial" w:hAnsi="Arial" w:cs="Arial"/>
                <w:color w:val="000000"/>
                <w:sz w:val="20"/>
                <w:szCs w:val="20"/>
                <w:lang w:val="bg-BG" w:eastAsia="bg-BG"/>
              </w:rPr>
            </w:pPr>
            <w:r>
              <w:rPr>
                <w:rFonts w:ascii="Arial" w:hAnsi="Arial" w:cs="Arial"/>
                <w:color w:val="000000"/>
                <w:sz w:val="20"/>
                <w:szCs w:val="20"/>
              </w:rPr>
              <w:t>Zem vidējā</w:t>
            </w:r>
          </w:p>
        </w:tc>
        <w:tc>
          <w:tcPr>
            <w:tcW w:w="1535" w:type="dxa"/>
            <w:shd w:val="clear" w:color="auto" w:fill="FFE599" w:themeFill="accent4" w:themeFillTint="66"/>
            <w:hideMark/>
          </w:tcPr>
          <w:p w:rsidR="00C830FC" w:rsidRDefault="00C830FC" w:rsidP="00D42C7A">
            <w:pPr>
              <w:jc w:val="center"/>
              <w:rPr>
                <w:rFonts w:ascii="Arial" w:hAnsi="Arial" w:cs="Arial"/>
                <w:color w:val="000000"/>
                <w:sz w:val="20"/>
                <w:szCs w:val="20"/>
              </w:rPr>
            </w:pPr>
            <w:r>
              <w:rPr>
                <w:rFonts w:ascii="Arial" w:hAnsi="Arial" w:cs="Arial"/>
                <w:color w:val="000000"/>
                <w:sz w:val="20"/>
                <w:szCs w:val="20"/>
              </w:rPr>
              <w:t>Average</w:t>
            </w:r>
          </w:p>
          <w:p w:rsidR="00C830FC" w:rsidRPr="00AD7486" w:rsidRDefault="00C830FC" w:rsidP="00D42C7A">
            <w:pPr>
              <w:jc w:val="center"/>
              <w:rPr>
                <w:rFonts w:ascii="Arial" w:hAnsi="Arial" w:cs="Arial"/>
                <w:color w:val="000000"/>
                <w:sz w:val="20"/>
                <w:szCs w:val="20"/>
                <w:lang w:val="bg-BG" w:eastAsia="bg-BG"/>
              </w:rPr>
            </w:pPr>
            <w:r>
              <w:rPr>
                <w:rFonts w:ascii="Arial" w:hAnsi="Arial" w:cs="Arial"/>
                <w:color w:val="000000"/>
                <w:sz w:val="20"/>
                <w:szCs w:val="20"/>
              </w:rPr>
              <w:t>Vidēji</w:t>
            </w:r>
          </w:p>
        </w:tc>
        <w:tc>
          <w:tcPr>
            <w:tcW w:w="1535" w:type="dxa"/>
            <w:shd w:val="clear" w:color="auto" w:fill="FFE599" w:themeFill="accent4" w:themeFillTint="66"/>
            <w:hideMark/>
          </w:tcPr>
          <w:p w:rsidR="00C830FC" w:rsidRDefault="00C830FC" w:rsidP="00D42C7A">
            <w:pPr>
              <w:jc w:val="center"/>
              <w:rPr>
                <w:rFonts w:ascii="Arial" w:hAnsi="Arial" w:cs="Arial"/>
                <w:color w:val="000000"/>
                <w:sz w:val="20"/>
                <w:szCs w:val="20"/>
              </w:rPr>
            </w:pPr>
            <w:r w:rsidRPr="00AD7486">
              <w:rPr>
                <w:rFonts w:ascii="Arial" w:hAnsi="Arial" w:cs="Arial"/>
                <w:color w:val="000000"/>
                <w:sz w:val="20"/>
                <w:szCs w:val="20"/>
              </w:rPr>
              <w:t>Good</w:t>
            </w:r>
          </w:p>
          <w:p w:rsidR="00C830FC" w:rsidRPr="00AD7486" w:rsidRDefault="00C830FC" w:rsidP="00D42C7A">
            <w:pPr>
              <w:jc w:val="center"/>
              <w:rPr>
                <w:rFonts w:ascii="Arial" w:hAnsi="Arial" w:cs="Arial"/>
                <w:color w:val="000000"/>
                <w:sz w:val="20"/>
                <w:szCs w:val="20"/>
                <w:lang w:val="bg-BG" w:eastAsia="bg-BG"/>
              </w:rPr>
            </w:pPr>
            <w:r>
              <w:rPr>
                <w:rFonts w:ascii="Arial" w:hAnsi="Arial" w:cs="Arial"/>
                <w:color w:val="000000"/>
                <w:sz w:val="20"/>
                <w:szCs w:val="20"/>
              </w:rPr>
              <w:t>Labi</w:t>
            </w:r>
          </w:p>
        </w:tc>
        <w:tc>
          <w:tcPr>
            <w:tcW w:w="1536" w:type="dxa"/>
            <w:shd w:val="clear" w:color="auto" w:fill="FFE599" w:themeFill="accent4" w:themeFillTint="66"/>
            <w:hideMark/>
          </w:tcPr>
          <w:p w:rsidR="00C830FC" w:rsidRDefault="00C830FC" w:rsidP="00D42C7A">
            <w:pPr>
              <w:jc w:val="center"/>
              <w:rPr>
                <w:rFonts w:ascii="Arial" w:hAnsi="Arial" w:cs="Arial"/>
                <w:color w:val="000000"/>
                <w:sz w:val="20"/>
                <w:szCs w:val="20"/>
              </w:rPr>
            </w:pPr>
            <w:r w:rsidRPr="00AD7486">
              <w:rPr>
                <w:rFonts w:ascii="Arial" w:hAnsi="Arial" w:cs="Arial"/>
                <w:color w:val="000000"/>
                <w:sz w:val="20"/>
                <w:szCs w:val="20"/>
              </w:rPr>
              <w:t>Very Good</w:t>
            </w:r>
          </w:p>
          <w:p w:rsidR="00C830FC" w:rsidRPr="00AD7486" w:rsidRDefault="00C830FC" w:rsidP="00D42C7A">
            <w:pPr>
              <w:jc w:val="center"/>
              <w:rPr>
                <w:rFonts w:ascii="Arial" w:hAnsi="Arial" w:cs="Arial"/>
                <w:color w:val="000000"/>
                <w:sz w:val="20"/>
                <w:szCs w:val="20"/>
                <w:lang w:val="bg-BG" w:eastAsia="bg-BG"/>
              </w:rPr>
            </w:pPr>
            <w:r>
              <w:rPr>
                <w:rFonts w:ascii="Arial" w:hAnsi="Arial" w:cs="Arial"/>
                <w:color w:val="000000"/>
                <w:sz w:val="20"/>
                <w:szCs w:val="20"/>
              </w:rPr>
              <w:t>Ļoti labi</w:t>
            </w:r>
          </w:p>
        </w:tc>
        <w:tc>
          <w:tcPr>
            <w:tcW w:w="1597" w:type="dxa"/>
            <w:shd w:val="clear" w:color="auto" w:fill="FFE599" w:themeFill="accent4" w:themeFillTint="66"/>
            <w:hideMark/>
          </w:tcPr>
          <w:p w:rsidR="00C830FC" w:rsidRDefault="00C830FC" w:rsidP="00D42C7A">
            <w:pPr>
              <w:jc w:val="center"/>
              <w:rPr>
                <w:rFonts w:ascii="Arial" w:hAnsi="Arial" w:cs="Arial"/>
                <w:color w:val="000000"/>
                <w:sz w:val="20"/>
                <w:szCs w:val="20"/>
              </w:rPr>
            </w:pPr>
            <w:r w:rsidRPr="00AD7486">
              <w:rPr>
                <w:rFonts w:ascii="Arial" w:hAnsi="Arial" w:cs="Arial"/>
                <w:color w:val="000000"/>
                <w:sz w:val="20"/>
                <w:szCs w:val="20"/>
              </w:rPr>
              <w:t>Excellent</w:t>
            </w:r>
          </w:p>
          <w:p w:rsidR="00C830FC" w:rsidRPr="00AD7486" w:rsidRDefault="00C830FC" w:rsidP="00D42C7A">
            <w:pPr>
              <w:jc w:val="center"/>
              <w:rPr>
                <w:rFonts w:ascii="Arial" w:hAnsi="Arial" w:cs="Arial"/>
                <w:color w:val="000000"/>
                <w:sz w:val="20"/>
                <w:szCs w:val="20"/>
                <w:lang w:val="bg-BG" w:eastAsia="bg-BG"/>
              </w:rPr>
            </w:pPr>
            <w:r>
              <w:rPr>
                <w:rFonts w:ascii="Arial" w:hAnsi="Arial" w:cs="Arial"/>
                <w:color w:val="000000"/>
                <w:sz w:val="20"/>
                <w:szCs w:val="20"/>
              </w:rPr>
              <w:t>Lieliski</w:t>
            </w:r>
          </w:p>
        </w:tc>
      </w:tr>
    </w:tbl>
    <w:p w:rsidR="00C830FC" w:rsidRDefault="00C830FC" w:rsidP="00C830FC">
      <w:pPr>
        <w:jc w:val="center"/>
        <w:rPr>
          <w:b/>
          <w:sz w:val="24"/>
          <w:lang w:val="lv-LV"/>
        </w:rPr>
      </w:pPr>
    </w:p>
    <w:p w:rsidR="00C830FC" w:rsidRPr="00D16A0C" w:rsidRDefault="00C830FC" w:rsidP="00C830FC">
      <w:pPr>
        <w:jc w:val="right"/>
        <w:rPr>
          <w:b/>
          <w:sz w:val="24"/>
          <w:lang w:val="lv-LV"/>
        </w:rPr>
      </w:pPr>
    </w:p>
    <w:tbl>
      <w:tblPr>
        <w:tblStyle w:val="TableGrid"/>
        <w:tblW w:w="0" w:type="auto"/>
        <w:tblLook w:val="04A0" w:firstRow="1" w:lastRow="0" w:firstColumn="1" w:lastColumn="0" w:noHBand="0" w:noVBand="1"/>
      </w:tblPr>
      <w:tblGrid>
        <w:gridCol w:w="460"/>
        <w:gridCol w:w="2812"/>
        <w:gridCol w:w="661"/>
        <w:gridCol w:w="1101"/>
        <w:gridCol w:w="1079"/>
        <w:gridCol w:w="1079"/>
        <w:gridCol w:w="1079"/>
        <w:gridCol w:w="1079"/>
      </w:tblGrid>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p>
        </w:tc>
        <w:tc>
          <w:tcPr>
            <w:tcW w:w="3615" w:type="dxa"/>
            <w:shd w:val="clear" w:color="auto" w:fill="FFFFFF" w:themeFill="background1"/>
          </w:tcPr>
          <w:p w:rsidR="005B7B2E" w:rsidRPr="006874D1" w:rsidRDefault="005B7B2E" w:rsidP="00F33441">
            <w:pPr>
              <w:rPr>
                <w:sz w:val="24"/>
                <w:szCs w:val="24"/>
                <w:lang w:val="lv-LV"/>
              </w:rPr>
            </w:pPr>
          </w:p>
        </w:tc>
        <w:tc>
          <w:tcPr>
            <w:tcW w:w="902" w:type="dxa"/>
            <w:shd w:val="clear" w:color="auto" w:fill="FFFFFF" w:themeFill="background1"/>
          </w:tcPr>
          <w:p w:rsidR="005B7B2E" w:rsidRPr="006874D1" w:rsidRDefault="005B7B2E" w:rsidP="00F33441">
            <w:pPr>
              <w:rPr>
                <w:sz w:val="24"/>
                <w:szCs w:val="24"/>
                <w:lang w:val="lv-LV"/>
              </w:rPr>
            </w:pPr>
            <w:r w:rsidRPr="006874D1">
              <w:rPr>
                <w:sz w:val="24"/>
                <w:szCs w:val="24"/>
                <w:lang w:val="lv-LV"/>
              </w:rPr>
              <w:t>1</w:t>
            </w:r>
          </w:p>
        </w:tc>
        <w:tc>
          <w:tcPr>
            <w:tcW w:w="850" w:type="dxa"/>
            <w:shd w:val="clear" w:color="auto" w:fill="FFFFFF" w:themeFill="background1"/>
          </w:tcPr>
          <w:p w:rsidR="005B7B2E" w:rsidRPr="006874D1" w:rsidRDefault="005B7B2E" w:rsidP="00F33441">
            <w:pPr>
              <w:rPr>
                <w:sz w:val="24"/>
                <w:szCs w:val="24"/>
                <w:lang w:val="lv-LV"/>
              </w:rPr>
            </w:pPr>
            <w:r w:rsidRPr="006874D1">
              <w:rPr>
                <w:sz w:val="24"/>
                <w:szCs w:val="24"/>
                <w:lang w:val="lv-LV"/>
              </w:rPr>
              <w:t>2</w:t>
            </w:r>
          </w:p>
        </w:tc>
        <w:tc>
          <w:tcPr>
            <w:tcW w:w="851" w:type="dxa"/>
            <w:shd w:val="clear" w:color="auto" w:fill="FFFFFF" w:themeFill="background1"/>
          </w:tcPr>
          <w:p w:rsidR="005B7B2E" w:rsidRPr="006874D1" w:rsidRDefault="005B7B2E" w:rsidP="00F33441">
            <w:pPr>
              <w:rPr>
                <w:sz w:val="24"/>
                <w:szCs w:val="24"/>
                <w:lang w:val="lv-LV"/>
              </w:rPr>
            </w:pPr>
            <w:r w:rsidRPr="006874D1">
              <w:rPr>
                <w:sz w:val="24"/>
                <w:szCs w:val="24"/>
                <w:lang w:val="lv-LV"/>
              </w:rPr>
              <w:t>3</w:t>
            </w:r>
          </w:p>
        </w:tc>
        <w:tc>
          <w:tcPr>
            <w:tcW w:w="850" w:type="dxa"/>
            <w:shd w:val="clear" w:color="auto" w:fill="FFFFFF" w:themeFill="background1"/>
          </w:tcPr>
          <w:p w:rsidR="005B7B2E" w:rsidRPr="006874D1" w:rsidRDefault="005B7B2E" w:rsidP="00F33441">
            <w:pPr>
              <w:rPr>
                <w:sz w:val="24"/>
                <w:szCs w:val="24"/>
                <w:lang w:val="lv-LV"/>
              </w:rPr>
            </w:pPr>
            <w:r w:rsidRPr="006874D1">
              <w:rPr>
                <w:sz w:val="24"/>
                <w:szCs w:val="24"/>
                <w:lang w:val="lv-LV"/>
              </w:rPr>
              <w:t>4</w:t>
            </w:r>
          </w:p>
        </w:tc>
        <w:tc>
          <w:tcPr>
            <w:tcW w:w="944" w:type="dxa"/>
            <w:shd w:val="clear" w:color="auto" w:fill="FFFFFF" w:themeFill="background1"/>
          </w:tcPr>
          <w:p w:rsidR="005B7B2E" w:rsidRPr="006874D1" w:rsidRDefault="005B7B2E" w:rsidP="00F33441">
            <w:pPr>
              <w:rPr>
                <w:sz w:val="24"/>
                <w:szCs w:val="24"/>
                <w:lang w:val="lv-LV"/>
              </w:rPr>
            </w:pPr>
            <w:r w:rsidRPr="006874D1">
              <w:rPr>
                <w:sz w:val="24"/>
                <w:szCs w:val="24"/>
                <w:lang w:val="lv-LV"/>
              </w:rPr>
              <w:t>5</w:t>
            </w:r>
          </w:p>
        </w:tc>
        <w:tc>
          <w:tcPr>
            <w:tcW w:w="898" w:type="dxa"/>
            <w:shd w:val="clear" w:color="auto" w:fill="FFFFFF" w:themeFill="background1"/>
          </w:tcPr>
          <w:p w:rsidR="005B7B2E" w:rsidRPr="006874D1" w:rsidRDefault="005B7B2E" w:rsidP="00F33441">
            <w:pPr>
              <w:rPr>
                <w:sz w:val="24"/>
                <w:szCs w:val="24"/>
                <w:lang w:val="lv-LV"/>
              </w:rPr>
            </w:pPr>
            <w:r w:rsidRPr="006874D1">
              <w:rPr>
                <w:sz w:val="24"/>
                <w:szCs w:val="24"/>
                <w:lang w:val="lv-LV"/>
              </w:rPr>
              <w:t>6</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t>1</w:t>
            </w:r>
          </w:p>
        </w:tc>
        <w:tc>
          <w:tcPr>
            <w:tcW w:w="3615" w:type="dxa"/>
          </w:tcPr>
          <w:p w:rsidR="005B7B2E" w:rsidRDefault="005B7B2E" w:rsidP="00F33441">
            <w:pPr>
              <w:rPr>
                <w:sz w:val="24"/>
                <w:szCs w:val="24"/>
                <w:lang w:val="lv-LV"/>
              </w:rPr>
            </w:pPr>
            <w:r w:rsidRPr="006874D1">
              <w:rPr>
                <w:sz w:val="24"/>
                <w:szCs w:val="24"/>
                <w:lang w:val="lv-LV"/>
              </w:rPr>
              <w:t>Konference sasniedza izvirzītos mērķus</w:t>
            </w:r>
          </w:p>
          <w:p w:rsidR="00E7509A" w:rsidRDefault="00E7509A" w:rsidP="00E7509A">
            <w:pPr>
              <w:spacing w:before="120" w:after="120"/>
              <w:rPr>
                <w:rFonts w:ascii="Arial" w:hAnsi="Arial" w:cs="Arial"/>
                <w:sz w:val="20"/>
                <w:szCs w:val="20"/>
              </w:rPr>
            </w:pPr>
            <w:r>
              <w:rPr>
                <w:rFonts w:ascii="Arial" w:hAnsi="Arial" w:cs="Arial"/>
                <w:sz w:val="20"/>
                <w:szCs w:val="20"/>
              </w:rPr>
              <w:t>The conference met the stated objectives</w:t>
            </w:r>
          </w:p>
          <w:p w:rsidR="00E7509A" w:rsidRPr="00E7509A" w:rsidRDefault="00E7509A" w:rsidP="00F33441">
            <w:pPr>
              <w:rPr>
                <w:sz w:val="24"/>
                <w:szCs w:val="24"/>
              </w:rPr>
            </w:pPr>
          </w:p>
        </w:tc>
        <w:tc>
          <w:tcPr>
            <w:tcW w:w="902" w:type="dxa"/>
          </w:tcPr>
          <w:p w:rsidR="005B7B2E" w:rsidRPr="006874D1" w:rsidRDefault="005B7B2E" w:rsidP="00F33441">
            <w:pPr>
              <w:rPr>
                <w:sz w:val="24"/>
                <w:szCs w:val="24"/>
                <w:lang w:val="lv-LV"/>
              </w:rPr>
            </w:pPr>
          </w:p>
        </w:tc>
        <w:tc>
          <w:tcPr>
            <w:tcW w:w="850" w:type="dxa"/>
          </w:tcPr>
          <w:p w:rsidR="00373F46" w:rsidRDefault="005B7B2E" w:rsidP="00F33441">
            <w:pPr>
              <w:rPr>
                <w:sz w:val="24"/>
                <w:szCs w:val="24"/>
                <w:lang w:val="lv-LV"/>
              </w:rPr>
            </w:pPr>
            <w:r w:rsidRPr="006874D1">
              <w:rPr>
                <w:sz w:val="24"/>
                <w:szCs w:val="24"/>
                <w:lang w:val="lv-LV"/>
              </w:rPr>
              <w:t>1</w:t>
            </w:r>
            <w:r w:rsidR="00373F46">
              <w:rPr>
                <w:sz w:val="24"/>
                <w:szCs w:val="24"/>
                <w:lang w:val="lv-LV"/>
              </w:rPr>
              <w:t xml:space="preserve"> </w:t>
            </w:r>
          </w:p>
          <w:p w:rsidR="005B7B2E" w:rsidRDefault="00373F46" w:rsidP="00F33441">
            <w:pPr>
              <w:rPr>
                <w:sz w:val="16"/>
                <w:szCs w:val="16"/>
                <w:lang w:val="lv-LV"/>
              </w:rPr>
            </w:pPr>
            <w:r w:rsidRPr="00373F46">
              <w:rPr>
                <w:sz w:val="16"/>
                <w:szCs w:val="16"/>
                <w:lang w:val="lv-LV"/>
              </w:rPr>
              <w:t>(</w:t>
            </w:r>
            <w:r>
              <w:rPr>
                <w:sz w:val="16"/>
                <w:szCs w:val="16"/>
                <w:lang w:val="lv-LV"/>
              </w:rPr>
              <w:t xml:space="preserve">here and after - </w:t>
            </w:r>
            <w:r w:rsidRPr="00373F46">
              <w:rPr>
                <w:sz w:val="16"/>
                <w:szCs w:val="16"/>
                <w:lang w:val="lv-LV"/>
              </w:rPr>
              <w:t>number of respondents)</w:t>
            </w:r>
          </w:p>
          <w:p w:rsidR="00BC2DC3" w:rsidRPr="006874D1" w:rsidRDefault="00BC2DC3" w:rsidP="00F33441">
            <w:pPr>
              <w:rPr>
                <w:sz w:val="24"/>
                <w:szCs w:val="24"/>
                <w:lang w:val="lv-LV"/>
              </w:rPr>
            </w:pPr>
            <w:r>
              <w:rPr>
                <w:sz w:val="16"/>
                <w:szCs w:val="16"/>
                <w:lang w:val="lv-LV"/>
              </w:rPr>
              <w:t>(respondentu skaits)</w:t>
            </w:r>
          </w:p>
        </w:tc>
        <w:tc>
          <w:tcPr>
            <w:tcW w:w="851" w:type="dxa"/>
          </w:tcPr>
          <w:p w:rsidR="005B7B2E" w:rsidRDefault="005B7B2E" w:rsidP="00F33441">
            <w:pPr>
              <w:rPr>
                <w:sz w:val="24"/>
                <w:szCs w:val="24"/>
                <w:lang w:val="lv-LV"/>
              </w:rPr>
            </w:pPr>
            <w:r w:rsidRPr="006874D1">
              <w:rPr>
                <w:sz w:val="24"/>
                <w:szCs w:val="24"/>
                <w:lang w:val="lv-LV"/>
              </w:rPr>
              <w:t>2</w:t>
            </w:r>
          </w:p>
          <w:p w:rsidR="00373F46" w:rsidRPr="006874D1" w:rsidRDefault="00373F46" w:rsidP="00F33441">
            <w:pPr>
              <w:rPr>
                <w:sz w:val="24"/>
                <w:szCs w:val="24"/>
                <w:lang w:val="lv-LV"/>
              </w:rPr>
            </w:pPr>
            <w:r w:rsidRPr="00373F46">
              <w:rPr>
                <w:sz w:val="16"/>
                <w:szCs w:val="16"/>
                <w:lang w:val="lv-LV"/>
              </w:rPr>
              <w:t>(number of respondents)</w:t>
            </w:r>
          </w:p>
        </w:tc>
        <w:tc>
          <w:tcPr>
            <w:tcW w:w="850" w:type="dxa"/>
          </w:tcPr>
          <w:p w:rsidR="005B7B2E" w:rsidRDefault="005B7B2E" w:rsidP="00F33441">
            <w:pPr>
              <w:rPr>
                <w:sz w:val="24"/>
                <w:szCs w:val="24"/>
                <w:lang w:val="lv-LV"/>
              </w:rPr>
            </w:pPr>
            <w:r w:rsidRPr="006874D1">
              <w:rPr>
                <w:sz w:val="24"/>
                <w:szCs w:val="24"/>
                <w:lang w:val="lv-LV"/>
              </w:rPr>
              <w:t>20</w:t>
            </w:r>
          </w:p>
          <w:p w:rsidR="00373F46" w:rsidRPr="006874D1" w:rsidRDefault="00373F46" w:rsidP="00F33441">
            <w:pPr>
              <w:rPr>
                <w:sz w:val="24"/>
                <w:szCs w:val="24"/>
                <w:lang w:val="lv-LV"/>
              </w:rPr>
            </w:pPr>
            <w:r w:rsidRPr="00373F46">
              <w:rPr>
                <w:sz w:val="16"/>
                <w:szCs w:val="16"/>
                <w:lang w:val="lv-LV"/>
              </w:rPr>
              <w:t>(number of respondents)</w:t>
            </w:r>
          </w:p>
        </w:tc>
        <w:tc>
          <w:tcPr>
            <w:tcW w:w="944" w:type="dxa"/>
          </w:tcPr>
          <w:p w:rsidR="005B7B2E" w:rsidRDefault="005B7B2E" w:rsidP="00F33441">
            <w:pPr>
              <w:rPr>
                <w:sz w:val="24"/>
                <w:szCs w:val="24"/>
                <w:lang w:val="lv-LV"/>
              </w:rPr>
            </w:pPr>
            <w:r w:rsidRPr="006874D1">
              <w:rPr>
                <w:sz w:val="24"/>
                <w:szCs w:val="24"/>
                <w:lang w:val="lv-LV"/>
              </w:rPr>
              <w:t>52</w:t>
            </w:r>
          </w:p>
          <w:p w:rsidR="00373F46" w:rsidRPr="006874D1" w:rsidRDefault="00373F46" w:rsidP="00F33441">
            <w:pPr>
              <w:rPr>
                <w:sz w:val="24"/>
                <w:szCs w:val="24"/>
                <w:lang w:val="lv-LV"/>
              </w:rPr>
            </w:pPr>
            <w:r w:rsidRPr="00373F46">
              <w:rPr>
                <w:sz w:val="16"/>
                <w:szCs w:val="16"/>
                <w:lang w:val="lv-LV"/>
              </w:rPr>
              <w:t>(number of respondents)</w:t>
            </w:r>
          </w:p>
        </w:tc>
        <w:tc>
          <w:tcPr>
            <w:tcW w:w="898" w:type="dxa"/>
          </w:tcPr>
          <w:p w:rsidR="005B7B2E" w:rsidRDefault="005B7B2E" w:rsidP="00F33441">
            <w:pPr>
              <w:rPr>
                <w:sz w:val="24"/>
                <w:szCs w:val="24"/>
                <w:lang w:val="lv-LV"/>
              </w:rPr>
            </w:pPr>
            <w:r w:rsidRPr="006874D1">
              <w:rPr>
                <w:sz w:val="24"/>
                <w:szCs w:val="24"/>
                <w:lang w:val="lv-LV"/>
              </w:rPr>
              <w:t>32</w:t>
            </w:r>
          </w:p>
          <w:p w:rsidR="00373F46" w:rsidRPr="006874D1" w:rsidRDefault="00373F46" w:rsidP="00F33441">
            <w:pPr>
              <w:rPr>
                <w:sz w:val="24"/>
                <w:szCs w:val="24"/>
                <w:lang w:val="lv-LV"/>
              </w:rPr>
            </w:pPr>
            <w:r w:rsidRPr="00373F46">
              <w:rPr>
                <w:sz w:val="16"/>
                <w:szCs w:val="16"/>
                <w:lang w:val="lv-LV"/>
              </w:rPr>
              <w:t>(number of respondents)</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t>2</w:t>
            </w:r>
          </w:p>
        </w:tc>
        <w:tc>
          <w:tcPr>
            <w:tcW w:w="3615" w:type="dxa"/>
          </w:tcPr>
          <w:p w:rsidR="005B7B2E" w:rsidRDefault="005B7B2E" w:rsidP="00F33441">
            <w:pPr>
              <w:rPr>
                <w:sz w:val="24"/>
                <w:szCs w:val="24"/>
                <w:lang w:val="lv-LV"/>
              </w:rPr>
            </w:pPr>
            <w:r w:rsidRPr="006874D1">
              <w:rPr>
                <w:sz w:val="24"/>
                <w:szCs w:val="24"/>
                <w:lang w:val="lv-LV"/>
              </w:rPr>
              <w:t>Konferences ietvaros sasniedzu savus uzstādītos mērķus</w:t>
            </w:r>
          </w:p>
          <w:p w:rsidR="00E7509A" w:rsidRDefault="00E7509A" w:rsidP="00E7509A">
            <w:pPr>
              <w:spacing w:before="120" w:after="120"/>
              <w:rPr>
                <w:rFonts w:ascii="Arial" w:hAnsi="Arial" w:cs="Arial"/>
                <w:sz w:val="20"/>
                <w:szCs w:val="20"/>
              </w:rPr>
            </w:pPr>
            <w:r>
              <w:rPr>
                <w:rFonts w:ascii="Arial" w:hAnsi="Arial" w:cs="Arial"/>
                <w:sz w:val="20"/>
                <w:szCs w:val="20"/>
              </w:rPr>
              <w:t xml:space="preserve">The conference met my personal </w:t>
            </w:r>
            <w:r w:rsidR="00C830FC">
              <w:rPr>
                <w:rFonts w:ascii="Arial" w:hAnsi="Arial" w:cs="Arial"/>
                <w:sz w:val="20"/>
                <w:szCs w:val="20"/>
              </w:rPr>
              <w:t>expectations</w:t>
            </w:r>
          </w:p>
          <w:p w:rsidR="00E7509A" w:rsidRPr="00E7509A" w:rsidRDefault="00E7509A" w:rsidP="00F33441">
            <w:pPr>
              <w:rPr>
                <w:sz w:val="24"/>
                <w:szCs w:val="24"/>
              </w:rPr>
            </w:pPr>
          </w:p>
        </w:tc>
        <w:tc>
          <w:tcPr>
            <w:tcW w:w="902" w:type="dxa"/>
          </w:tcPr>
          <w:p w:rsidR="005B7B2E" w:rsidRPr="006874D1" w:rsidRDefault="005B7B2E" w:rsidP="00F33441">
            <w:pPr>
              <w:rPr>
                <w:sz w:val="24"/>
                <w:szCs w:val="24"/>
                <w:lang w:val="lv-LV"/>
              </w:rPr>
            </w:pPr>
            <w:r w:rsidRPr="006874D1">
              <w:rPr>
                <w:sz w:val="24"/>
                <w:szCs w:val="24"/>
                <w:lang w:val="lv-LV"/>
              </w:rPr>
              <w:t>1</w:t>
            </w:r>
          </w:p>
        </w:tc>
        <w:tc>
          <w:tcPr>
            <w:tcW w:w="850" w:type="dxa"/>
          </w:tcPr>
          <w:p w:rsidR="005B7B2E" w:rsidRPr="006874D1" w:rsidRDefault="005B7B2E" w:rsidP="00F33441">
            <w:pPr>
              <w:rPr>
                <w:sz w:val="24"/>
                <w:szCs w:val="24"/>
                <w:lang w:val="lv-LV"/>
              </w:rPr>
            </w:pPr>
            <w:r w:rsidRPr="006874D1">
              <w:rPr>
                <w:sz w:val="24"/>
                <w:szCs w:val="24"/>
                <w:lang w:val="lv-LV"/>
              </w:rPr>
              <w:t>1</w:t>
            </w:r>
          </w:p>
        </w:tc>
        <w:tc>
          <w:tcPr>
            <w:tcW w:w="851" w:type="dxa"/>
          </w:tcPr>
          <w:p w:rsidR="005B7B2E" w:rsidRPr="006874D1" w:rsidRDefault="005B7B2E" w:rsidP="00F33441">
            <w:pPr>
              <w:rPr>
                <w:sz w:val="24"/>
                <w:szCs w:val="24"/>
                <w:lang w:val="lv-LV"/>
              </w:rPr>
            </w:pPr>
            <w:r w:rsidRPr="006874D1">
              <w:rPr>
                <w:sz w:val="24"/>
                <w:szCs w:val="24"/>
                <w:lang w:val="lv-LV"/>
              </w:rPr>
              <w:t>7</w:t>
            </w:r>
          </w:p>
        </w:tc>
        <w:tc>
          <w:tcPr>
            <w:tcW w:w="850" w:type="dxa"/>
          </w:tcPr>
          <w:p w:rsidR="005B7B2E" w:rsidRPr="006874D1" w:rsidRDefault="005B7B2E" w:rsidP="00F33441">
            <w:pPr>
              <w:rPr>
                <w:sz w:val="24"/>
                <w:szCs w:val="24"/>
                <w:lang w:val="lv-LV"/>
              </w:rPr>
            </w:pPr>
            <w:r w:rsidRPr="006874D1">
              <w:rPr>
                <w:sz w:val="24"/>
                <w:szCs w:val="24"/>
                <w:lang w:val="lv-LV"/>
              </w:rPr>
              <w:t>22</w:t>
            </w:r>
          </w:p>
        </w:tc>
        <w:tc>
          <w:tcPr>
            <w:tcW w:w="944" w:type="dxa"/>
          </w:tcPr>
          <w:p w:rsidR="005B7B2E" w:rsidRPr="006874D1" w:rsidRDefault="005B7B2E" w:rsidP="00F33441">
            <w:pPr>
              <w:rPr>
                <w:sz w:val="24"/>
                <w:szCs w:val="24"/>
                <w:lang w:val="lv-LV"/>
              </w:rPr>
            </w:pPr>
            <w:r w:rsidRPr="006874D1">
              <w:rPr>
                <w:sz w:val="24"/>
                <w:szCs w:val="24"/>
                <w:lang w:val="lv-LV"/>
              </w:rPr>
              <w:t>43</w:t>
            </w:r>
          </w:p>
        </w:tc>
        <w:tc>
          <w:tcPr>
            <w:tcW w:w="898" w:type="dxa"/>
          </w:tcPr>
          <w:p w:rsidR="005B7B2E" w:rsidRPr="006874D1" w:rsidRDefault="005B7B2E" w:rsidP="00F33441">
            <w:pPr>
              <w:rPr>
                <w:sz w:val="24"/>
                <w:szCs w:val="24"/>
                <w:lang w:val="lv-LV"/>
              </w:rPr>
            </w:pPr>
            <w:r w:rsidRPr="006874D1">
              <w:rPr>
                <w:sz w:val="24"/>
                <w:szCs w:val="24"/>
                <w:lang w:val="lv-LV"/>
              </w:rPr>
              <w:t>31</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t>3</w:t>
            </w:r>
          </w:p>
        </w:tc>
        <w:tc>
          <w:tcPr>
            <w:tcW w:w="3615" w:type="dxa"/>
          </w:tcPr>
          <w:p w:rsidR="005B7B2E" w:rsidRDefault="005B7B2E" w:rsidP="00F33441">
            <w:pPr>
              <w:rPr>
                <w:sz w:val="24"/>
                <w:szCs w:val="24"/>
                <w:lang w:val="lv-LV"/>
              </w:rPr>
            </w:pPr>
            <w:r w:rsidRPr="006874D1">
              <w:rPr>
                <w:sz w:val="24"/>
                <w:szCs w:val="24"/>
                <w:lang w:val="lv-LV"/>
              </w:rPr>
              <w:t>Konferences saturs bija pietiek</w:t>
            </w:r>
            <w:r w:rsidR="00C830FC">
              <w:rPr>
                <w:sz w:val="24"/>
                <w:szCs w:val="24"/>
                <w:lang w:val="lv-LV"/>
              </w:rPr>
              <w:t>ami detalizēts</w:t>
            </w:r>
          </w:p>
          <w:p w:rsidR="00E7509A" w:rsidRDefault="00E7509A" w:rsidP="00E7509A">
            <w:pPr>
              <w:spacing w:before="120" w:after="120"/>
              <w:rPr>
                <w:rFonts w:ascii="Arial" w:hAnsi="Arial" w:cs="Arial"/>
                <w:sz w:val="20"/>
                <w:szCs w:val="20"/>
              </w:rPr>
            </w:pPr>
            <w:r>
              <w:rPr>
                <w:rFonts w:ascii="Arial" w:hAnsi="Arial" w:cs="Arial"/>
                <w:sz w:val="20"/>
                <w:szCs w:val="20"/>
              </w:rPr>
              <w:t>The conference content was sufficient detail</w:t>
            </w:r>
          </w:p>
          <w:p w:rsidR="00E7509A" w:rsidRDefault="00E7509A" w:rsidP="00F33441">
            <w:pPr>
              <w:rPr>
                <w:sz w:val="24"/>
                <w:szCs w:val="24"/>
              </w:rPr>
            </w:pPr>
          </w:p>
          <w:p w:rsidR="00B3088E" w:rsidRDefault="00B3088E" w:rsidP="00F33441">
            <w:pPr>
              <w:rPr>
                <w:sz w:val="24"/>
                <w:szCs w:val="24"/>
              </w:rPr>
            </w:pPr>
          </w:p>
          <w:p w:rsidR="00B3088E" w:rsidRPr="00E7509A" w:rsidRDefault="00B3088E" w:rsidP="00F33441">
            <w:pPr>
              <w:rPr>
                <w:sz w:val="24"/>
                <w:szCs w:val="24"/>
              </w:rPr>
            </w:pPr>
          </w:p>
        </w:tc>
        <w:tc>
          <w:tcPr>
            <w:tcW w:w="902" w:type="dxa"/>
          </w:tcPr>
          <w:p w:rsidR="005B7B2E" w:rsidRPr="006874D1" w:rsidRDefault="005B7B2E" w:rsidP="00F33441">
            <w:pPr>
              <w:rPr>
                <w:sz w:val="24"/>
                <w:szCs w:val="24"/>
                <w:lang w:val="lv-LV"/>
              </w:rPr>
            </w:pPr>
          </w:p>
        </w:tc>
        <w:tc>
          <w:tcPr>
            <w:tcW w:w="850" w:type="dxa"/>
          </w:tcPr>
          <w:p w:rsidR="005B7B2E" w:rsidRPr="006874D1" w:rsidRDefault="005B7B2E" w:rsidP="00F33441">
            <w:pPr>
              <w:rPr>
                <w:sz w:val="24"/>
                <w:szCs w:val="24"/>
                <w:lang w:val="lv-LV"/>
              </w:rPr>
            </w:pPr>
          </w:p>
        </w:tc>
        <w:tc>
          <w:tcPr>
            <w:tcW w:w="851" w:type="dxa"/>
          </w:tcPr>
          <w:p w:rsidR="005B7B2E" w:rsidRPr="006874D1" w:rsidRDefault="005B7B2E" w:rsidP="00F33441">
            <w:pPr>
              <w:rPr>
                <w:sz w:val="24"/>
                <w:szCs w:val="24"/>
                <w:lang w:val="lv-LV"/>
              </w:rPr>
            </w:pPr>
            <w:r w:rsidRPr="006874D1">
              <w:rPr>
                <w:sz w:val="24"/>
                <w:szCs w:val="24"/>
                <w:lang w:val="lv-LV"/>
              </w:rPr>
              <w:t>3</w:t>
            </w:r>
          </w:p>
        </w:tc>
        <w:tc>
          <w:tcPr>
            <w:tcW w:w="850" w:type="dxa"/>
          </w:tcPr>
          <w:p w:rsidR="005B7B2E" w:rsidRPr="006874D1" w:rsidRDefault="005B7B2E" w:rsidP="00F33441">
            <w:pPr>
              <w:rPr>
                <w:sz w:val="24"/>
                <w:szCs w:val="24"/>
                <w:lang w:val="lv-LV"/>
              </w:rPr>
            </w:pPr>
            <w:r w:rsidRPr="006874D1">
              <w:rPr>
                <w:sz w:val="24"/>
                <w:szCs w:val="24"/>
                <w:lang w:val="lv-LV"/>
              </w:rPr>
              <w:t>17</w:t>
            </w:r>
          </w:p>
        </w:tc>
        <w:tc>
          <w:tcPr>
            <w:tcW w:w="944" w:type="dxa"/>
          </w:tcPr>
          <w:p w:rsidR="005B7B2E" w:rsidRPr="006874D1" w:rsidRDefault="005B7B2E" w:rsidP="00F33441">
            <w:pPr>
              <w:rPr>
                <w:sz w:val="24"/>
                <w:szCs w:val="24"/>
                <w:lang w:val="lv-LV"/>
              </w:rPr>
            </w:pPr>
            <w:r w:rsidRPr="006874D1">
              <w:rPr>
                <w:sz w:val="24"/>
                <w:szCs w:val="24"/>
                <w:lang w:val="lv-LV"/>
              </w:rPr>
              <w:t>45</w:t>
            </w:r>
          </w:p>
        </w:tc>
        <w:tc>
          <w:tcPr>
            <w:tcW w:w="898" w:type="dxa"/>
          </w:tcPr>
          <w:p w:rsidR="005B7B2E" w:rsidRPr="006874D1" w:rsidRDefault="005B7B2E" w:rsidP="00F33441">
            <w:pPr>
              <w:rPr>
                <w:sz w:val="24"/>
                <w:szCs w:val="24"/>
                <w:lang w:val="lv-LV"/>
              </w:rPr>
            </w:pPr>
            <w:r w:rsidRPr="006874D1">
              <w:rPr>
                <w:sz w:val="24"/>
                <w:szCs w:val="24"/>
                <w:lang w:val="lv-LV"/>
              </w:rPr>
              <w:t>39</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lastRenderedPageBreak/>
              <w:t>4</w:t>
            </w:r>
          </w:p>
        </w:tc>
        <w:tc>
          <w:tcPr>
            <w:tcW w:w="3615" w:type="dxa"/>
          </w:tcPr>
          <w:p w:rsidR="005B7B2E" w:rsidRDefault="00B3088E" w:rsidP="00F33441">
            <w:pPr>
              <w:rPr>
                <w:sz w:val="24"/>
                <w:szCs w:val="24"/>
                <w:lang w:val="lv-LV"/>
              </w:rPr>
            </w:pPr>
            <w:r>
              <w:rPr>
                <w:sz w:val="24"/>
                <w:szCs w:val="24"/>
                <w:lang w:val="lv-LV"/>
              </w:rPr>
              <w:t>Tē</w:t>
            </w:r>
            <w:r w:rsidR="005B7B2E" w:rsidRPr="006874D1">
              <w:rPr>
                <w:sz w:val="24"/>
                <w:szCs w:val="24"/>
                <w:lang w:val="lv-LV"/>
              </w:rPr>
              <w:t>mas bija atbilstošas</w:t>
            </w:r>
          </w:p>
          <w:p w:rsidR="00B3088E" w:rsidRDefault="00B3088E" w:rsidP="00B3088E">
            <w:pPr>
              <w:spacing w:before="120" w:after="120"/>
              <w:rPr>
                <w:rFonts w:ascii="Arial" w:hAnsi="Arial" w:cs="Arial"/>
                <w:sz w:val="20"/>
                <w:szCs w:val="20"/>
              </w:rPr>
            </w:pPr>
            <w:r>
              <w:rPr>
                <w:rFonts w:ascii="Arial" w:hAnsi="Arial" w:cs="Arial"/>
                <w:sz w:val="20"/>
                <w:szCs w:val="20"/>
              </w:rPr>
              <w:t xml:space="preserve">The </w:t>
            </w:r>
            <w:r w:rsidR="00C830FC">
              <w:rPr>
                <w:rFonts w:ascii="Arial" w:hAnsi="Arial" w:cs="Arial"/>
                <w:sz w:val="20"/>
                <w:szCs w:val="20"/>
              </w:rPr>
              <w:t>topics/themes</w:t>
            </w:r>
            <w:r>
              <w:rPr>
                <w:rFonts w:ascii="Arial" w:hAnsi="Arial" w:cs="Arial"/>
                <w:sz w:val="20"/>
                <w:szCs w:val="20"/>
              </w:rPr>
              <w:t xml:space="preserve"> were relevant</w:t>
            </w:r>
          </w:p>
          <w:p w:rsidR="00B3088E" w:rsidRPr="006874D1" w:rsidRDefault="00B3088E" w:rsidP="00F33441">
            <w:pPr>
              <w:rPr>
                <w:sz w:val="24"/>
                <w:szCs w:val="24"/>
                <w:lang w:val="lv-LV"/>
              </w:rPr>
            </w:pPr>
          </w:p>
        </w:tc>
        <w:tc>
          <w:tcPr>
            <w:tcW w:w="902" w:type="dxa"/>
          </w:tcPr>
          <w:p w:rsidR="005B7B2E" w:rsidRPr="006874D1" w:rsidRDefault="005B7B2E" w:rsidP="00F33441">
            <w:pPr>
              <w:rPr>
                <w:sz w:val="24"/>
                <w:szCs w:val="24"/>
                <w:lang w:val="lv-LV"/>
              </w:rPr>
            </w:pPr>
          </w:p>
        </w:tc>
        <w:tc>
          <w:tcPr>
            <w:tcW w:w="850" w:type="dxa"/>
          </w:tcPr>
          <w:p w:rsidR="005B7B2E" w:rsidRPr="006874D1" w:rsidRDefault="005B7B2E" w:rsidP="00F33441">
            <w:pPr>
              <w:rPr>
                <w:sz w:val="24"/>
                <w:szCs w:val="24"/>
                <w:lang w:val="lv-LV"/>
              </w:rPr>
            </w:pPr>
          </w:p>
        </w:tc>
        <w:tc>
          <w:tcPr>
            <w:tcW w:w="851" w:type="dxa"/>
          </w:tcPr>
          <w:p w:rsidR="005B7B2E" w:rsidRPr="006874D1" w:rsidRDefault="005B7B2E" w:rsidP="00F33441">
            <w:pPr>
              <w:rPr>
                <w:sz w:val="24"/>
                <w:szCs w:val="24"/>
                <w:lang w:val="lv-LV"/>
              </w:rPr>
            </w:pPr>
            <w:r w:rsidRPr="006874D1">
              <w:rPr>
                <w:sz w:val="24"/>
                <w:szCs w:val="24"/>
                <w:lang w:val="lv-LV"/>
              </w:rPr>
              <w:t>2</w:t>
            </w:r>
          </w:p>
        </w:tc>
        <w:tc>
          <w:tcPr>
            <w:tcW w:w="850" w:type="dxa"/>
          </w:tcPr>
          <w:p w:rsidR="005B7B2E" w:rsidRPr="006874D1" w:rsidRDefault="005B7B2E" w:rsidP="00F33441">
            <w:pPr>
              <w:rPr>
                <w:sz w:val="24"/>
                <w:szCs w:val="24"/>
                <w:lang w:val="lv-LV"/>
              </w:rPr>
            </w:pPr>
            <w:r w:rsidRPr="006874D1">
              <w:rPr>
                <w:sz w:val="24"/>
                <w:szCs w:val="24"/>
                <w:lang w:val="lv-LV"/>
              </w:rPr>
              <w:t>26</w:t>
            </w:r>
          </w:p>
        </w:tc>
        <w:tc>
          <w:tcPr>
            <w:tcW w:w="944" w:type="dxa"/>
          </w:tcPr>
          <w:p w:rsidR="005B7B2E" w:rsidRPr="006874D1" w:rsidRDefault="005B7B2E" w:rsidP="00F33441">
            <w:pPr>
              <w:rPr>
                <w:sz w:val="24"/>
                <w:szCs w:val="24"/>
                <w:lang w:val="lv-LV"/>
              </w:rPr>
            </w:pPr>
            <w:r w:rsidRPr="006874D1">
              <w:rPr>
                <w:sz w:val="24"/>
                <w:szCs w:val="24"/>
                <w:lang w:val="lv-LV"/>
              </w:rPr>
              <w:t>40</w:t>
            </w:r>
          </w:p>
        </w:tc>
        <w:tc>
          <w:tcPr>
            <w:tcW w:w="898" w:type="dxa"/>
          </w:tcPr>
          <w:p w:rsidR="005B7B2E" w:rsidRPr="006874D1" w:rsidRDefault="005B7B2E" w:rsidP="00F33441">
            <w:pPr>
              <w:rPr>
                <w:sz w:val="24"/>
                <w:szCs w:val="24"/>
                <w:lang w:val="lv-LV"/>
              </w:rPr>
            </w:pPr>
            <w:r w:rsidRPr="006874D1">
              <w:rPr>
                <w:sz w:val="24"/>
                <w:szCs w:val="24"/>
                <w:lang w:val="lv-LV"/>
              </w:rPr>
              <w:t>38</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t>5</w:t>
            </w:r>
          </w:p>
        </w:tc>
        <w:tc>
          <w:tcPr>
            <w:tcW w:w="3615" w:type="dxa"/>
          </w:tcPr>
          <w:p w:rsidR="005B7B2E" w:rsidRDefault="005B7B2E" w:rsidP="00F33441">
            <w:pPr>
              <w:rPr>
                <w:sz w:val="24"/>
                <w:szCs w:val="24"/>
                <w:lang w:val="lv-LV"/>
              </w:rPr>
            </w:pPr>
            <w:r w:rsidRPr="006874D1">
              <w:rPr>
                <w:sz w:val="24"/>
                <w:szCs w:val="24"/>
                <w:lang w:val="lv-LV"/>
              </w:rPr>
              <w:t>Konferences temps bija atbilstošs</w:t>
            </w:r>
          </w:p>
          <w:p w:rsidR="00B3088E" w:rsidRDefault="00B3088E" w:rsidP="00B3088E">
            <w:pPr>
              <w:spacing w:before="120" w:after="120"/>
              <w:rPr>
                <w:rFonts w:ascii="Arial" w:hAnsi="Arial" w:cs="Arial"/>
                <w:sz w:val="20"/>
                <w:szCs w:val="20"/>
              </w:rPr>
            </w:pPr>
            <w:r>
              <w:rPr>
                <w:rFonts w:ascii="Arial" w:hAnsi="Arial" w:cs="Arial"/>
                <w:sz w:val="20"/>
                <w:szCs w:val="20"/>
              </w:rPr>
              <w:t xml:space="preserve">The </w:t>
            </w:r>
            <w:r w:rsidR="00C830FC">
              <w:rPr>
                <w:rFonts w:ascii="Arial" w:hAnsi="Arial" w:cs="Arial"/>
                <w:sz w:val="20"/>
                <w:szCs w:val="20"/>
              </w:rPr>
              <w:t>pace</w:t>
            </w:r>
            <w:r>
              <w:rPr>
                <w:rFonts w:ascii="Arial" w:hAnsi="Arial" w:cs="Arial"/>
                <w:sz w:val="20"/>
                <w:szCs w:val="20"/>
              </w:rPr>
              <w:t xml:space="preserve"> of the project conference was</w:t>
            </w:r>
            <w:r w:rsidR="00C830FC">
              <w:rPr>
                <w:rFonts w:ascii="Arial" w:hAnsi="Arial" w:cs="Arial"/>
                <w:sz w:val="20"/>
                <w:szCs w:val="20"/>
              </w:rPr>
              <w:t>:</w:t>
            </w:r>
          </w:p>
          <w:p w:rsidR="00B3088E" w:rsidRPr="00B3088E" w:rsidRDefault="00B3088E" w:rsidP="00F33441">
            <w:pPr>
              <w:rPr>
                <w:sz w:val="24"/>
                <w:szCs w:val="24"/>
              </w:rPr>
            </w:pPr>
          </w:p>
          <w:p w:rsidR="00B3088E" w:rsidRPr="006874D1" w:rsidRDefault="00B3088E" w:rsidP="00F33441">
            <w:pPr>
              <w:rPr>
                <w:sz w:val="24"/>
                <w:szCs w:val="24"/>
                <w:lang w:val="lv-LV"/>
              </w:rPr>
            </w:pPr>
          </w:p>
        </w:tc>
        <w:tc>
          <w:tcPr>
            <w:tcW w:w="902" w:type="dxa"/>
          </w:tcPr>
          <w:p w:rsidR="005B7B2E" w:rsidRPr="006874D1" w:rsidRDefault="005B7B2E" w:rsidP="00F33441">
            <w:pPr>
              <w:rPr>
                <w:sz w:val="24"/>
                <w:szCs w:val="24"/>
                <w:lang w:val="lv-LV"/>
              </w:rPr>
            </w:pPr>
          </w:p>
        </w:tc>
        <w:tc>
          <w:tcPr>
            <w:tcW w:w="850" w:type="dxa"/>
          </w:tcPr>
          <w:p w:rsidR="005B7B2E" w:rsidRPr="006874D1" w:rsidRDefault="005B7B2E" w:rsidP="00F33441">
            <w:pPr>
              <w:rPr>
                <w:sz w:val="24"/>
                <w:szCs w:val="24"/>
                <w:lang w:val="lv-LV"/>
              </w:rPr>
            </w:pPr>
          </w:p>
        </w:tc>
        <w:tc>
          <w:tcPr>
            <w:tcW w:w="851" w:type="dxa"/>
          </w:tcPr>
          <w:p w:rsidR="005B7B2E" w:rsidRPr="006874D1" w:rsidRDefault="005B7B2E" w:rsidP="00F33441">
            <w:pPr>
              <w:rPr>
                <w:sz w:val="24"/>
                <w:szCs w:val="24"/>
                <w:lang w:val="lv-LV"/>
              </w:rPr>
            </w:pPr>
            <w:r w:rsidRPr="006874D1">
              <w:rPr>
                <w:sz w:val="24"/>
                <w:szCs w:val="24"/>
                <w:lang w:val="lv-LV"/>
              </w:rPr>
              <w:t>2</w:t>
            </w:r>
          </w:p>
        </w:tc>
        <w:tc>
          <w:tcPr>
            <w:tcW w:w="850" w:type="dxa"/>
          </w:tcPr>
          <w:p w:rsidR="005B7B2E" w:rsidRPr="006874D1" w:rsidRDefault="005B7B2E" w:rsidP="00F33441">
            <w:pPr>
              <w:rPr>
                <w:sz w:val="24"/>
                <w:szCs w:val="24"/>
                <w:lang w:val="lv-LV"/>
              </w:rPr>
            </w:pPr>
            <w:r w:rsidRPr="006874D1">
              <w:rPr>
                <w:sz w:val="24"/>
                <w:szCs w:val="24"/>
                <w:lang w:val="lv-LV"/>
              </w:rPr>
              <w:t>20</w:t>
            </w:r>
          </w:p>
        </w:tc>
        <w:tc>
          <w:tcPr>
            <w:tcW w:w="944" w:type="dxa"/>
          </w:tcPr>
          <w:p w:rsidR="005B7B2E" w:rsidRPr="006874D1" w:rsidRDefault="005B7B2E" w:rsidP="00F33441">
            <w:pPr>
              <w:rPr>
                <w:sz w:val="24"/>
                <w:szCs w:val="24"/>
                <w:lang w:val="lv-LV"/>
              </w:rPr>
            </w:pPr>
            <w:r w:rsidRPr="006874D1">
              <w:rPr>
                <w:sz w:val="24"/>
                <w:szCs w:val="24"/>
                <w:lang w:val="lv-LV"/>
              </w:rPr>
              <w:t>31</w:t>
            </w:r>
          </w:p>
        </w:tc>
        <w:tc>
          <w:tcPr>
            <w:tcW w:w="898" w:type="dxa"/>
          </w:tcPr>
          <w:p w:rsidR="005B7B2E" w:rsidRPr="006874D1" w:rsidRDefault="005B7B2E" w:rsidP="00F33441">
            <w:pPr>
              <w:rPr>
                <w:sz w:val="24"/>
                <w:szCs w:val="24"/>
                <w:lang w:val="lv-LV"/>
              </w:rPr>
            </w:pPr>
            <w:r w:rsidRPr="006874D1">
              <w:rPr>
                <w:sz w:val="24"/>
                <w:szCs w:val="24"/>
                <w:lang w:val="lv-LV"/>
              </w:rPr>
              <w:t>50</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t>6</w:t>
            </w:r>
          </w:p>
        </w:tc>
        <w:tc>
          <w:tcPr>
            <w:tcW w:w="3615" w:type="dxa"/>
          </w:tcPr>
          <w:p w:rsidR="005B7B2E" w:rsidRDefault="005B7B2E" w:rsidP="00F33441">
            <w:pPr>
              <w:rPr>
                <w:sz w:val="24"/>
                <w:szCs w:val="24"/>
                <w:lang w:val="lv-LV"/>
              </w:rPr>
            </w:pPr>
            <w:r w:rsidRPr="006874D1">
              <w:rPr>
                <w:sz w:val="24"/>
                <w:szCs w:val="24"/>
                <w:lang w:val="lv-LV"/>
              </w:rPr>
              <w:t>Kafijas pauzes un pusdienas, vakariņas</w:t>
            </w:r>
          </w:p>
          <w:p w:rsidR="00B3088E" w:rsidRDefault="00B3088E" w:rsidP="00B3088E">
            <w:pPr>
              <w:spacing w:before="120" w:after="120"/>
              <w:rPr>
                <w:rFonts w:ascii="Arial" w:hAnsi="Arial" w:cs="Arial"/>
                <w:sz w:val="20"/>
                <w:szCs w:val="20"/>
              </w:rPr>
            </w:pPr>
            <w:r>
              <w:rPr>
                <w:rFonts w:ascii="Arial" w:hAnsi="Arial" w:cs="Arial"/>
                <w:sz w:val="20"/>
                <w:szCs w:val="20"/>
              </w:rPr>
              <w:t>Coff</w:t>
            </w:r>
            <w:r w:rsidR="00C830FC">
              <w:rPr>
                <w:rFonts w:ascii="Arial" w:hAnsi="Arial" w:cs="Arial"/>
                <w:sz w:val="20"/>
                <w:szCs w:val="20"/>
              </w:rPr>
              <w:t xml:space="preserve">ee breaks, </w:t>
            </w:r>
            <w:r>
              <w:rPr>
                <w:rFonts w:ascii="Arial" w:hAnsi="Arial" w:cs="Arial"/>
                <w:sz w:val="20"/>
                <w:szCs w:val="20"/>
              </w:rPr>
              <w:t>l</w:t>
            </w:r>
            <w:r w:rsidRPr="00284980">
              <w:rPr>
                <w:rFonts w:ascii="Arial" w:hAnsi="Arial" w:cs="Arial"/>
                <w:sz w:val="20"/>
                <w:szCs w:val="20"/>
              </w:rPr>
              <w:t>unches</w:t>
            </w:r>
            <w:r w:rsidR="00C830FC">
              <w:rPr>
                <w:rFonts w:ascii="Arial" w:hAnsi="Arial" w:cs="Arial"/>
                <w:sz w:val="20"/>
                <w:szCs w:val="20"/>
              </w:rPr>
              <w:t xml:space="preserve"> and</w:t>
            </w:r>
            <w:r>
              <w:rPr>
                <w:rFonts w:ascii="Arial" w:hAnsi="Arial" w:cs="Arial"/>
                <w:sz w:val="20"/>
                <w:szCs w:val="20"/>
              </w:rPr>
              <w:t xml:space="preserve"> d</w:t>
            </w:r>
            <w:r w:rsidRPr="00284980">
              <w:rPr>
                <w:rFonts w:ascii="Arial" w:hAnsi="Arial" w:cs="Arial"/>
                <w:sz w:val="20"/>
                <w:szCs w:val="20"/>
              </w:rPr>
              <w:t>inner</w:t>
            </w:r>
            <w:r>
              <w:rPr>
                <w:rFonts w:ascii="Arial" w:hAnsi="Arial" w:cs="Arial"/>
                <w:sz w:val="20"/>
                <w:szCs w:val="20"/>
              </w:rPr>
              <w:t>s were:</w:t>
            </w:r>
          </w:p>
          <w:p w:rsidR="00B3088E" w:rsidRPr="00B3088E" w:rsidRDefault="00B3088E" w:rsidP="00F33441">
            <w:pPr>
              <w:rPr>
                <w:sz w:val="24"/>
                <w:szCs w:val="24"/>
              </w:rPr>
            </w:pPr>
          </w:p>
        </w:tc>
        <w:tc>
          <w:tcPr>
            <w:tcW w:w="902" w:type="dxa"/>
          </w:tcPr>
          <w:p w:rsidR="005B7B2E" w:rsidRPr="006874D1" w:rsidRDefault="005B7B2E" w:rsidP="00F33441">
            <w:pPr>
              <w:rPr>
                <w:sz w:val="24"/>
                <w:szCs w:val="24"/>
                <w:lang w:val="lv-LV"/>
              </w:rPr>
            </w:pPr>
          </w:p>
        </w:tc>
        <w:tc>
          <w:tcPr>
            <w:tcW w:w="850" w:type="dxa"/>
          </w:tcPr>
          <w:p w:rsidR="005B7B2E" w:rsidRPr="006874D1" w:rsidRDefault="005B7B2E" w:rsidP="00F33441">
            <w:pPr>
              <w:rPr>
                <w:sz w:val="24"/>
                <w:szCs w:val="24"/>
                <w:lang w:val="lv-LV"/>
              </w:rPr>
            </w:pPr>
            <w:r w:rsidRPr="006874D1">
              <w:rPr>
                <w:sz w:val="24"/>
                <w:szCs w:val="24"/>
                <w:lang w:val="lv-LV"/>
              </w:rPr>
              <w:t>6</w:t>
            </w:r>
          </w:p>
        </w:tc>
        <w:tc>
          <w:tcPr>
            <w:tcW w:w="851" w:type="dxa"/>
          </w:tcPr>
          <w:p w:rsidR="005B7B2E" w:rsidRPr="006874D1" w:rsidRDefault="005B7B2E" w:rsidP="00F33441">
            <w:pPr>
              <w:rPr>
                <w:sz w:val="24"/>
                <w:szCs w:val="24"/>
                <w:lang w:val="lv-LV"/>
              </w:rPr>
            </w:pPr>
            <w:r w:rsidRPr="006874D1">
              <w:rPr>
                <w:sz w:val="24"/>
                <w:szCs w:val="24"/>
                <w:lang w:val="lv-LV"/>
              </w:rPr>
              <w:t>1</w:t>
            </w:r>
          </w:p>
        </w:tc>
        <w:tc>
          <w:tcPr>
            <w:tcW w:w="850" w:type="dxa"/>
          </w:tcPr>
          <w:p w:rsidR="005B7B2E" w:rsidRPr="006874D1" w:rsidRDefault="005B7B2E" w:rsidP="00F33441">
            <w:pPr>
              <w:rPr>
                <w:sz w:val="24"/>
                <w:szCs w:val="24"/>
                <w:lang w:val="lv-LV"/>
              </w:rPr>
            </w:pPr>
            <w:r w:rsidRPr="006874D1">
              <w:rPr>
                <w:sz w:val="24"/>
                <w:szCs w:val="24"/>
                <w:lang w:val="lv-LV"/>
              </w:rPr>
              <w:t>11</w:t>
            </w:r>
          </w:p>
        </w:tc>
        <w:tc>
          <w:tcPr>
            <w:tcW w:w="944" w:type="dxa"/>
          </w:tcPr>
          <w:p w:rsidR="005B7B2E" w:rsidRPr="006874D1" w:rsidRDefault="005B7B2E" w:rsidP="00F33441">
            <w:pPr>
              <w:rPr>
                <w:sz w:val="24"/>
                <w:szCs w:val="24"/>
                <w:lang w:val="lv-LV"/>
              </w:rPr>
            </w:pPr>
            <w:r w:rsidRPr="006874D1">
              <w:rPr>
                <w:sz w:val="24"/>
                <w:szCs w:val="24"/>
                <w:lang w:val="lv-LV"/>
              </w:rPr>
              <w:t>26</w:t>
            </w:r>
          </w:p>
        </w:tc>
        <w:tc>
          <w:tcPr>
            <w:tcW w:w="898" w:type="dxa"/>
          </w:tcPr>
          <w:p w:rsidR="005B7B2E" w:rsidRPr="006874D1" w:rsidRDefault="005B7B2E" w:rsidP="00F33441">
            <w:pPr>
              <w:rPr>
                <w:sz w:val="24"/>
                <w:szCs w:val="24"/>
                <w:lang w:val="lv-LV"/>
              </w:rPr>
            </w:pPr>
            <w:r w:rsidRPr="006874D1">
              <w:rPr>
                <w:sz w:val="24"/>
                <w:szCs w:val="24"/>
                <w:lang w:val="lv-LV"/>
              </w:rPr>
              <w:t>60</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t>7</w:t>
            </w:r>
          </w:p>
        </w:tc>
        <w:tc>
          <w:tcPr>
            <w:tcW w:w="3615" w:type="dxa"/>
          </w:tcPr>
          <w:p w:rsidR="005B7B2E" w:rsidRDefault="005B7B2E" w:rsidP="00F33441">
            <w:pPr>
              <w:rPr>
                <w:sz w:val="24"/>
                <w:szCs w:val="24"/>
                <w:lang w:val="lv-LV"/>
              </w:rPr>
            </w:pPr>
            <w:r w:rsidRPr="006874D1">
              <w:rPr>
                <w:sz w:val="24"/>
                <w:szCs w:val="24"/>
                <w:lang w:val="lv-LV"/>
              </w:rPr>
              <w:t>Lektoru sniegtā informācija</w:t>
            </w:r>
          </w:p>
          <w:p w:rsidR="00B3088E" w:rsidRDefault="00B3088E" w:rsidP="00B3088E">
            <w:pPr>
              <w:spacing w:before="120" w:after="120"/>
              <w:rPr>
                <w:rFonts w:ascii="Arial" w:hAnsi="Arial" w:cs="Arial"/>
                <w:sz w:val="20"/>
                <w:szCs w:val="20"/>
              </w:rPr>
            </w:pPr>
            <w:r>
              <w:rPr>
                <w:rFonts w:ascii="Arial" w:hAnsi="Arial" w:cs="Arial"/>
                <w:sz w:val="20"/>
                <w:szCs w:val="20"/>
              </w:rPr>
              <w:t>The information provided by the lecturers was:</w:t>
            </w:r>
          </w:p>
          <w:p w:rsidR="00B3088E" w:rsidRPr="00B3088E" w:rsidRDefault="00B3088E" w:rsidP="00F33441">
            <w:pPr>
              <w:rPr>
                <w:sz w:val="24"/>
                <w:szCs w:val="24"/>
              </w:rPr>
            </w:pPr>
          </w:p>
        </w:tc>
        <w:tc>
          <w:tcPr>
            <w:tcW w:w="902" w:type="dxa"/>
          </w:tcPr>
          <w:p w:rsidR="005B7B2E" w:rsidRPr="006874D1" w:rsidRDefault="005B7B2E" w:rsidP="00F33441">
            <w:pPr>
              <w:rPr>
                <w:sz w:val="24"/>
                <w:szCs w:val="24"/>
                <w:lang w:val="lv-LV"/>
              </w:rPr>
            </w:pPr>
          </w:p>
        </w:tc>
        <w:tc>
          <w:tcPr>
            <w:tcW w:w="850" w:type="dxa"/>
          </w:tcPr>
          <w:p w:rsidR="005B7B2E" w:rsidRPr="006874D1" w:rsidRDefault="005B7B2E" w:rsidP="00F33441">
            <w:pPr>
              <w:rPr>
                <w:sz w:val="24"/>
                <w:szCs w:val="24"/>
                <w:lang w:val="lv-LV"/>
              </w:rPr>
            </w:pPr>
          </w:p>
        </w:tc>
        <w:tc>
          <w:tcPr>
            <w:tcW w:w="851" w:type="dxa"/>
          </w:tcPr>
          <w:p w:rsidR="005B7B2E" w:rsidRPr="006874D1" w:rsidRDefault="005B7B2E" w:rsidP="00F33441">
            <w:pPr>
              <w:rPr>
                <w:sz w:val="24"/>
                <w:szCs w:val="24"/>
                <w:lang w:val="lv-LV"/>
              </w:rPr>
            </w:pPr>
            <w:r w:rsidRPr="006874D1">
              <w:rPr>
                <w:sz w:val="24"/>
                <w:szCs w:val="24"/>
                <w:lang w:val="lv-LV"/>
              </w:rPr>
              <w:t>1</w:t>
            </w:r>
          </w:p>
        </w:tc>
        <w:tc>
          <w:tcPr>
            <w:tcW w:w="850" w:type="dxa"/>
          </w:tcPr>
          <w:p w:rsidR="005B7B2E" w:rsidRPr="006874D1" w:rsidRDefault="005B7B2E" w:rsidP="00F33441">
            <w:pPr>
              <w:rPr>
                <w:sz w:val="24"/>
                <w:szCs w:val="24"/>
                <w:lang w:val="lv-LV"/>
              </w:rPr>
            </w:pPr>
            <w:r w:rsidRPr="006874D1">
              <w:rPr>
                <w:sz w:val="24"/>
                <w:szCs w:val="24"/>
                <w:lang w:val="lv-LV"/>
              </w:rPr>
              <w:t>15</w:t>
            </w:r>
          </w:p>
        </w:tc>
        <w:tc>
          <w:tcPr>
            <w:tcW w:w="944" w:type="dxa"/>
          </w:tcPr>
          <w:p w:rsidR="005B7B2E" w:rsidRPr="006874D1" w:rsidRDefault="005B7B2E" w:rsidP="00F33441">
            <w:pPr>
              <w:rPr>
                <w:sz w:val="24"/>
                <w:szCs w:val="24"/>
                <w:lang w:val="lv-LV"/>
              </w:rPr>
            </w:pPr>
            <w:r w:rsidRPr="006874D1">
              <w:rPr>
                <w:sz w:val="24"/>
                <w:szCs w:val="24"/>
                <w:lang w:val="lv-LV"/>
              </w:rPr>
              <w:t>55</w:t>
            </w:r>
          </w:p>
        </w:tc>
        <w:tc>
          <w:tcPr>
            <w:tcW w:w="898" w:type="dxa"/>
          </w:tcPr>
          <w:p w:rsidR="005B7B2E" w:rsidRPr="006874D1" w:rsidRDefault="005B7B2E" w:rsidP="00F33441">
            <w:pPr>
              <w:rPr>
                <w:sz w:val="24"/>
                <w:szCs w:val="24"/>
                <w:lang w:val="lv-LV"/>
              </w:rPr>
            </w:pPr>
            <w:r w:rsidRPr="006874D1">
              <w:rPr>
                <w:sz w:val="24"/>
                <w:szCs w:val="24"/>
                <w:lang w:val="lv-LV"/>
              </w:rPr>
              <w:t>39</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t>8</w:t>
            </w:r>
          </w:p>
        </w:tc>
        <w:tc>
          <w:tcPr>
            <w:tcW w:w="3615" w:type="dxa"/>
          </w:tcPr>
          <w:p w:rsidR="005B7B2E" w:rsidRDefault="005B7B2E" w:rsidP="00F33441">
            <w:pPr>
              <w:rPr>
                <w:sz w:val="24"/>
                <w:szCs w:val="24"/>
                <w:lang w:val="lv-LV"/>
              </w:rPr>
            </w:pPr>
            <w:r w:rsidRPr="006874D1">
              <w:rPr>
                <w:sz w:val="24"/>
                <w:szCs w:val="24"/>
                <w:lang w:val="lv-LV"/>
              </w:rPr>
              <w:t xml:space="preserve">Konferences organizācija un sniegtā </w:t>
            </w:r>
            <w:r w:rsidR="00C830FC">
              <w:rPr>
                <w:sz w:val="24"/>
                <w:szCs w:val="24"/>
                <w:lang w:val="lv-LV"/>
              </w:rPr>
              <w:t xml:space="preserve">informācija par </w:t>
            </w:r>
            <w:r w:rsidRPr="006874D1">
              <w:rPr>
                <w:sz w:val="24"/>
                <w:szCs w:val="24"/>
                <w:lang w:val="lv-LV"/>
              </w:rPr>
              <w:t xml:space="preserve">transporta </w:t>
            </w:r>
            <w:r w:rsidR="00C830FC">
              <w:rPr>
                <w:sz w:val="24"/>
                <w:szCs w:val="24"/>
                <w:lang w:val="lv-LV"/>
              </w:rPr>
              <w:t xml:space="preserve">pakalpojumiem </w:t>
            </w:r>
            <w:r w:rsidRPr="006874D1">
              <w:rPr>
                <w:sz w:val="24"/>
                <w:szCs w:val="24"/>
                <w:lang w:val="lv-LV"/>
              </w:rPr>
              <w:t xml:space="preserve">no uzņemošās iestādes </w:t>
            </w:r>
            <w:r w:rsidR="00C830FC">
              <w:rPr>
                <w:sz w:val="24"/>
                <w:szCs w:val="24"/>
                <w:lang w:val="lv-LV"/>
              </w:rPr>
              <w:t>bija:</w:t>
            </w:r>
          </w:p>
          <w:p w:rsidR="00B3088E" w:rsidRDefault="00B3088E" w:rsidP="00B3088E">
            <w:pPr>
              <w:spacing w:before="120" w:after="120"/>
              <w:rPr>
                <w:rFonts w:ascii="Arial" w:hAnsi="Arial" w:cs="Arial"/>
                <w:sz w:val="20"/>
                <w:szCs w:val="20"/>
              </w:rPr>
            </w:pPr>
            <w:r>
              <w:rPr>
                <w:rFonts w:ascii="Arial" w:hAnsi="Arial" w:cs="Arial"/>
                <w:sz w:val="20"/>
                <w:szCs w:val="20"/>
              </w:rPr>
              <w:t>The organization and the travel information</w:t>
            </w:r>
            <w:r w:rsidR="00C830FC">
              <w:rPr>
                <w:rFonts w:ascii="Arial" w:hAnsi="Arial" w:cs="Arial"/>
                <w:sz w:val="20"/>
                <w:szCs w:val="20"/>
              </w:rPr>
              <w:t xml:space="preserve"> provided by hosting partner were</w:t>
            </w:r>
            <w:r>
              <w:rPr>
                <w:rFonts w:ascii="Arial" w:hAnsi="Arial" w:cs="Arial"/>
                <w:sz w:val="20"/>
                <w:szCs w:val="20"/>
              </w:rPr>
              <w:t>:</w:t>
            </w:r>
          </w:p>
          <w:p w:rsidR="00B3088E" w:rsidRPr="00B3088E" w:rsidRDefault="00B3088E" w:rsidP="00F33441">
            <w:pPr>
              <w:rPr>
                <w:sz w:val="24"/>
                <w:szCs w:val="24"/>
              </w:rPr>
            </w:pPr>
          </w:p>
        </w:tc>
        <w:tc>
          <w:tcPr>
            <w:tcW w:w="902" w:type="dxa"/>
          </w:tcPr>
          <w:p w:rsidR="005B7B2E" w:rsidRPr="006874D1" w:rsidRDefault="005B7B2E" w:rsidP="00F33441">
            <w:pPr>
              <w:rPr>
                <w:sz w:val="24"/>
                <w:szCs w:val="24"/>
                <w:lang w:val="lv-LV"/>
              </w:rPr>
            </w:pPr>
          </w:p>
        </w:tc>
        <w:tc>
          <w:tcPr>
            <w:tcW w:w="850" w:type="dxa"/>
          </w:tcPr>
          <w:p w:rsidR="005B7B2E" w:rsidRPr="006874D1" w:rsidRDefault="005B7B2E" w:rsidP="00F33441">
            <w:pPr>
              <w:rPr>
                <w:sz w:val="24"/>
                <w:szCs w:val="24"/>
                <w:lang w:val="lv-LV"/>
              </w:rPr>
            </w:pPr>
          </w:p>
        </w:tc>
        <w:tc>
          <w:tcPr>
            <w:tcW w:w="851" w:type="dxa"/>
          </w:tcPr>
          <w:p w:rsidR="005B7B2E" w:rsidRPr="006874D1" w:rsidRDefault="005B7B2E" w:rsidP="00F33441">
            <w:pPr>
              <w:rPr>
                <w:sz w:val="24"/>
                <w:szCs w:val="24"/>
                <w:lang w:val="lv-LV"/>
              </w:rPr>
            </w:pPr>
            <w:r w:rsidRPr="006874D1">
              <w:rPr>
                <w:sz w:val="24"/>
                <w:szCs w:val="24"/>
                <w:lang w:val="lv-LV"/>
              </w:rPr>
              <w:t>1</w:t>
            </w:r>
          </w:p>
        </w:tc>
        <w:tc>
          <w:tcPr>
            <w:tcW w:w="850" w:type="dxa"/>
          </w:tcPr>
          <w:p w:rsidR="005B7B2E" w:rsidRPr="006874D1" w:rsidRDefault="005B7B2E" w:rsidP="00F33441">
            <w:pPr>
              <w:rPr>
                <w:sz w:val="24"/>
                <w:szCs w:val="24"/>
                <w:lang w:val="lv-LV"/>
              </w:rPr>
            </w:pPr>
            <w:r w:rsidRPr="006874D1">
              <w:rPr>
                <w:sz w:val="24"/>
                <w:szCs w:val="24"/>
                <w:lang w:val="lv-LV"/>
              </w:rPr>
              <w:t>15</w:t>
            </w:r>
          </w:p>
        </w:tc>
        <w:tc>
          <w:tcPr>
            <w:tcW w:w="944" w:type="dxa"/>
          </w:tcPr>
          <w:p w:rsidR="005B7B2E" w:rsidRPr="006874D1" w:rsidRDefault="005B7B2E" w:rsidP="00F33441">
            <w:pPr>
              <w:rPr>
                <w:sz w:val="24"/>
                <w:szCs w:val="24"/>
                <w:lang w:val="lv-LV"/>
              </w:rPr>
            </w:pPr>
            <w:r w:rsidRPr="006874D1">
              <w:rPr>
                <w:sz w:val="24"/>
                <w:szCs w:val="24"/>
                <w:lang w:val="lv-LV"/>
              </w:rPr>
              <w:t>34</w:t>
            </w:r>
          </w:p>
        </w:tc>
        <w:tc>
          <w:tcPr>
            <w:tcW w:w="898" w:type="dxa"/>
          </w:tcPr>
          <w:p w:rsidR="005B7B2E" w:rsidRPr="006874D1" w:rsidRDefault="005B7B2E" w:rsidP="00F33441">
            <w:pPr>
              <w:rPr>
                <w:sz w:val="24"/>
                <w:szCs w:val="24"/>
                <w:lang w:val="lv-LV"/>
              </w:rPr>
            </w:pPr>
            <w:r w:rsidRPr="006874D1">
              <w:rPr>
                <w:sz w:val="24"/>
                <w:szCs w:val="24"/>
                <w:lang w:val="lv-LV"/>
              </w:rPr>
              <w:t>54</w:t>
            </w:r>
          </w:p>
        </w:tc>
      </w:tr>
      <w:tr w:rsidR="005B7B2E" w:rsidRPr="006874D1" w:rsidTr="00F33441">
        <w:trPr>
          <w:trHeight w:val="470"/>
        </w:trPr>
        <w:tc>
          <w:tcPr>
            <w:tcW w:w="440" w:type="dxa"/>
            <w:vMerge w:val="restart"/>
            <w:shd w:val="clear" w:color="auto" w:fill="FFFFFF" w:themeFill="background1"/>
          </w:tcPr>
          <w:p w:rsidR="005B7B2E" w:rsidRPr="006874D1" w:rsidRDefault="005B7B2E" w:rsidP="00F33441">
            <w:pPr>
              <w:rPr>
                <w:sz w:val="24"/>
                <w:szCs w:val="24"/>
                <w:lang w:val="lv-LV"/>
              </w:rPr>
            </w:pPr>
            <w:r w:rsidRPr="006874D1">
              <w:rPr>
                <w:sz w:val="24"/>
                <w:szCs w:val="24"/>
                <w:lang w:val="lv-LV"/>
              </w:rPr>
              <w:t>9</w:t>
            </w:r>
          </w:p>
        </w:tc>
        <w:tc>
          <w:tcPr>
            <w:tcW w:w="3615" w:type="dxa"/>
            <w:vMerge w:val="restart"/>
          </w:tcPr>
          <w:p w:rsidR="005B7B2E" w:rsidRDefault="005B7B2E" w:rsidP="00F33441">
            <w:pPr>
              <w:rPr>
                <w:sz w:val="24"/>
                <w:szCs w:val="24"/>
                <w:lang w:val="lv-LV"/>
              </w:rPr>
            </w:pPr>
            <w:r w:rsidRPr="006874D1">
              <w:rPr>
                <w:sz w:val="24"/>
                <w:szCs w:val="24"/>
                <w:lang w:val="lv-LV"/>
              </w:rPr>
              <w:t>Vai konferences ilgums bija:</w:t>
            </w:r>
          </w:p>
          <w:p w:rsidR="00B3088E" w:rsidRDefault="00B3088E" w:rsidP="00B3088E">
            <w:pPr>
              <w:spacing w:before="120" w:after="120"/>
              <w:rPr>
                <w:rFonts w:ascii="Arial" w:hAnsi="Arial" w:cs="Arial"/>
                <w:sz w:val="20"/>
                <w:szCs w:val="20"/>
              </w:rPr>
            </w:pPr>
            <w:r>
              <w:rPr>
                <w:rFonts w:ascii="Arial" w:hAnsi="Arial" w:cs="Arial"/>
                <w:sz w:val="20"/>
                <w:szCs w:val="20"/>
              </w:rPr>
              <w:t>Was the conference duration:</w:t>
            </w:r>
          </w:p>
          <w:p w:rsidR="00B3088E" w:rsidRPr="006874D1" w:rsidRDefault="00B3088E" w:rsidP="00F33441">
            <w:pPr>
              <w:rPr>
                <w:sz w:val="24"/>
                <w:szCs w:val="24"/>
                <w:lang w:val="lv-LV"/>
              </w:rPr>
            </w:pPr>
          </w:p>
        </w:tc>
        <w:tc>
          <w:tcPr>
            <w:tcW w:w="1752" w:type="dxa"/>
            <w:gridSpan w:val="2"/>
          </w:tcPr>
          <w:p w:rsidR="005B7B2E" w:rsidRDefault="005B7B2E" w:rsidP="00F33441">
            <w:pPr>
              <w:jc w:val="center"/>
              <w:rPr>
                <w:sz w:val="24"/>
                <w:szCs w:val="24"/>
                <w:lang w:val="lv-LV"/>
              </w:rPr>
            </w:pPr>
            <w:r w:rsidRPr="006874D1">
              <w:rPr>
                <w:sz w:val="24"/>
                <w:szCs w:val="24"/>
                <w:lang w:val="lv-LV"/>
              </w:rPr>
              <w:t>Par garu</w:t>
            </w:r>
          </w:p>
          <w:p w:rsidR="00C830FC" w:rsidRPr="006874D1" w:rsidRDefault="00C830FC" w:rsidP="00F33441">
            <w:pPr>
              <w:jc w:val="center"/>
              <w:rPr>
                <w:sz w:val="24"/>
                <w:szCs w:val="24"/>
                <w:lang w:val="lv-LV"/>
              </w:rPr>
            </w:pPr>
            <w:r>
              <w:rPr>
                <w:sz w:val="24"/>
                <w:szCs w:val="24"/>
                <w:lang w:val="lv-LV"/>
              </w:rPr>
              <w:t>Too long</w:t>
            </w:r>
          </w:p>
        </w:tc>
        <w:tc>
          <w:tcPr>
            <w:tcW w:w="1701" w:type="dxa"/>
            <w:gridSpan w:val="2"/>
          </w:tcPr>
          <w:p w:rsidR="005B7B2E" w:rsidRDefault="005B7B2E" w:rsidP="00F33441">
            <w:pPr>
              <w:jc w:val="center"/>
              <w:rPr>
                <w:sz w:val="24"/>
                <w:szCs w:val="24"/>
                <w:lang w:val="lv-LV"/>
              </w:rPr>
            </w:pPr>
            <w:r w:rsidRPr="006874D1">
              <w:rPr>
                <w:sz w:val="24"/>
                <w:szCs w:val="24"/>
                <w:lang w:val="lv-LV"/>
              </w:rPr>
              <w:t>Par īsu</w:t>
            </w:r>
          </w:p>
          <w:p w:rsidR="00C830FC" w:rsidRPr="006874D1" w:rsidRDefault="00C830FC" w:rsidP="00F33441">
            <w:pPr>
              <w:jc w:val="center"/>
              <w:rPr>
                <w:sz w:val="24"/>
                <w:szCs w:val="24"/>
                <w:lang w:val="lv-LV"/>
              </w:rPr>
            </w:pPr>
            <w:r>
              <w:rPr>
                <w:sz w:val="24"/>
                <w:szCs w:val="24"/>
                <w:lang w:val="lv-LV"/>
              </w:rPr>
              <w:t>Too short</w:t>
            </w:r>
          </w:p>
        </w:tc>
        <w:tc>
          <w:tcPr>
            <w:tcW w:w="1842" w:type="dxa"/>
            <w:gridSpan w:val="2"/>
          </w:tcPr>
          <w:p w:rsidR="005B7B2E" w:rsidRDefault="005B7B2E" w:rsidP="00F33441">
            <w:pPr>
              <w:jc w:val="center"/>
              <w:rPr>
                <w:sz w:val="24"/>
                <w:szCs w:val="24"/>
                <w:lang w:val="lv-LV"/>
              </w:rPr>
            </w:pPr>
            <w:r w:rsidRPr="006874D1">
              <w:rPr>
                <w:sz w:val="24"/>
                <w:szCs w:val="24"/>
                <w:lang w:val="lv-LV"/>
              </w:rPr>
              <w:t>Tieši laikā!</w:t>
            </w:r>
          </w:p>
          <w:p w:rsidR="00C830FC" w:rsidRPr="006874D1" w:rsidRDefault="00C830FC" w:rsidP="00F33441">
            <w:pPr>
              <w:jc w:val="center"/>
              <w:rPr>
                <w:sz w:val="24"/>
                <w:szCs w:val="24"/>
                <w:lang w:val="lv-LV"/>
              </w:rPr>
            </w:pPr>
            <w:r>
              <w:rPr>
                <w:sz w:val="24"/>
                <w:szCs w:val="24"/>
                <w:lang w:val="lv-LV"/>
              </w:rPr>
              <w:t>It’s right!</w:t>
            </w:r>
          </w:p>
        </w:tc>
      </w:tr>
      <w:tr w:rsidR="005B7B2E" w:rsidRPr="006874D1" w:rsidTr="00F33441">
        <w:trPr>
          <w:trHeight w:val="420"/>
        </w:trPr>
        <w:tc>
          <w:tcPr>
            <w:tcW w:w="440" w:type="dxa"/>
            <w:vMerge/>
            <w:shd w:val="clear" w:color="auto" w:fill="FFFFFF" w:themeFill="background1"/>
          </w:tcPr>
          <w:p w:rsidR="005B7B2E" w:rsidRPr="006874D1" w:rsidRDefault="005B7B2E" w:rsidP="00F33441">
            <w:pPr>
              <w:rPr>
                <w:sz w:val="24"/>
                <w:szCs w:val="24"/>
                <w:lang w:val="lv-LV"/>
              </w:rPr>
            </w:pPr>
          </w:p>
        </w:tc>
        <w:tc>
          <w:tcPr>
            <w:tcW w:w="3615" w:type="dxa"/>
            <w:vMerge/>
          </w:tcPr>
          <w:p w:rsidR="005B7B2E" w:rsidRPr="006874D1" w:rsidRDefault="005B7B2E" w:rsidP="00F33441">
            <w:pPr>
              <w:rPr>
                <w:sz w:val="24"/>
                <w:szCs w:val="24"/>
                <w:lang w:val="lv-LV"/>
              </w:rPr>
            </w:pPr>
          </w:p>
        </w:tc>
        <w:tc>
          <w:tcPr>
            <w:tcW w:w="1752" w:type="dxa"/>
            <w:gridSpan w:val="2"/>
          </w:tcPr>
          <w:p w:rsidR="005B7B2E" w:rsidRPr="006874D1" w:rsidRDefault="005B7B2E" w:rsidP="00F33441">
            <w:pPr>
              <w:jc w:val="center"/>
              <w:rPr>
                <w:sz w:val="24"/>
                <w:szCs w:val="24"/>
                <w:lang w:val="lv-LV"/>
              </w:rPr>
            </w:pPr>
            <w:r w:rsidRPr="006874D1">
              <w:rPr>
                <w:sz w:val="24"/>
                <w:szCs w:val="24"/>
                <w:lang w:val="lv-LV"/>
              </w:rPr>
              <w:t>12</w:t>
            </w:r>
          </w:p>
        </w:tc>
        <w:tc>
          <w:tcPr>
            <w:tcW w:w="1701" w:type="dxa"/>
            <w:gridSpan w:val="2"/>
          </w:tcPr>
          <w:p w:rsidR="005B7B2E" w:rsidRPr="006874D1" w:rsidRDefault="005B7B2E" w:rsidP="00F33441">
            <w:pPr>
              <w:jc w:val="center"/>
              <w:rPr>
                <w:sz w:val="24"/>
                <w:szCs w:val="24"/>
                <w:lang w:val="lv-LV"/>
              </w:rPr>
            </w:pPr>
            <w:r w:rsidRPr="006874D1">
              <w:rPr>
                <w:sz w:val="24"/>
                <w:szCs w:val="24"/>
                <w:lang w:val="lv-LV"/>
              </w:rPr>
              <w:t>6</w:t>
            </w:r>
          </w:p>
        </w:tc>
        <w:tc>
          <w:tcPr>
            <w:tcW w:w="1842" w:type="dxa"/>
            <w:gridSpan w:val="2"/>
          </w:tcPr>
          <w:p w:rsidR="005B7B2E" w:rsidRPr="006874D1" w:rsidRDefault="005B7B2E" w:rsidP="00F33441">
            <w:pPr>
              <w:jc w:val="center"/>
              <w:rPr>
                <w:sz w:val="24"/>
                <w:szCs w:val="24"/>
                <w:lang w:val="lv-LV"/>
              </w:rPr>
            </w:pPr>
            <w:r w:rsidRPr="006874D1">
              <w:rPr>
                <w:sz w:val="24"/>
                <w:szCs w:val="24"/>
                <w:lang w:val="lv-LV"/>
              </w:rPr>
              <w:t>90</w:t>
            </w:r>
          </w:p>
        </w:tc>
      </w:tr>
      <w:tr w:rsidR="00373F46" w:rsidRPr="006874D1" w:rsidTr="00F33441">
        <w:tc>
          <w:tcPr>
            <w:tcW w:w="440" w:type="dxa"/>
            <w:shd w:val="clear" w:color="auto" w:fill="FFFFFF" w:themeFill="background1"/>
          </w:tcPr>
          <w:p w:rsidR="005B7B2E" w:rsidRPr="006874D1" w:rsidRDefault="005B7B2E" w:rsidP="00F33441">
            <w:pPr>
              <w:rPr>
                <w:sz w:val="24"/>
                <w:szCs w:val="24"/>
                <w:lang w:val="lv-LV"/>
              </w:rPr>
            </w:pPr>
            <w:r w:rsidRPr="006874D1">
              <w:rPr>
                <w:sz w:val="24"/>
                <w:szCs w:val="24"/>
                <w:lang w:val="lv-LV"/>
              </w:rPr>
              <w:t>10</w:t>
            </w:r>
          </w:p>
        </w:tc>
        <w:tc>
          <w:tcPr>
            <w:tcW w:w="3615" w:type="dxa"/>
          </w:tcPr>
          <w:p w:rsidR="005B7B2E" w:rsidRDefault="005B7B2E" w:rsidP="00F33441">
            <w:pPr>
              <w:rPr>
                <w:sz w:val="24"/>
                <w:szCs w:val="24"/>
                <w:lang w:val="lv-LV"/>
              </w:rPr>
            </w:pPr>
            <w:r w:rsidRPr="006874D1">
              <w:rPr>
                <w:sz w:val="24"/>
                <w:szCs w:val="24"/>
                <w:lang w:val="lv-LV"/>
              </w:rPr>
              <w:t>Kā Jūs vērtējat konferenci kopumā?</w:t>
            </w:r>
          </w:p>
          <w:p w:rsidR="00B3088E" w:rsidRPr="00B3088E" w:rsidRDefault="00C830FC" w:rsidP="00F33441">
            <w:pPr>
              <w:rPr>
                <w:sz w:val="24"/>
                <w:szCs w:val="24"/>
                <w:lang w:val="lv-LV"/>
              </w:rPr>
            </w:pPr>
            <w:r>
              <w:rPr>
                <w:rFonts w:ascii="Arial" w:hAnsi="Arial" w:cs="Arial"/>
                <w:sz w:val="20"/>
                <w:szCs w:val="20"/>
                <w:lang w:val="lv-LV" w:eastAsia="bg-BG"/>
              </w:rPr>
              <w:t>How do you evaluate the conference in general?</w:t>
            </w:r>
          </w:p>
        </w:tc>
        <w:tc>
          <w:tcPr>
            <w:tcW w:w="902" w:type="dxa"/>
          </w:tcPr>
          <w:p w:rsidR="005B7B2E" w:rsidRPr="006874D1" w:rsidRDefault="005B7B2E" w:rsidP="00F33441">
            <w:pPr>
              <w:rPr>
                <w:sz w:val="24"/>
                <w:szCs w:val="24"/>
                <w:lang w:val="lv-LV"/>
              </w:rPr>
            </w:pPr>
          </w:p>
        </w:tc>
        <w:tc>
          <w:tcPr>
            <w:tcW w:w="850" w:type="dxa"/>
          </w:tcPr>
          <w:p w:rsidR="005B7B2E" w:rsidRPr="006874D1" w:rsidRDefault="005B7B2E" w:rsidP="00F33441">
            <w:pPr>
              <w:rPr>
                <w:sz w:val="24"/>
                <w:szCs w:val="24"/>
                <w:lang w:val="lv-LV"/>
              </w:rPr>
            </w:pPr>
          </w:p>
        </w:tc>
        <w:tc>
          <w:tcPr>
            <w:tcW w:w="851" w:type="dxa"/>
          </w:tcPr>
          <w:p w:rsidR="005B7B2E" w:rsidRPr="006874D1" w:rsidRDefault="005B7B2E" w:rsidP="00F33441">
            <w:pPr>
              <w:rPr>
                <w:sz w:val="24"/>
                <w:szCs w:val="24"/>
                <w:lang w:val="lv-LV"/>
              </w:rPr>
            </w:pPr>
            <w:r w:rsidRPr="006874D1">
              <w:rPr>
                <w:sz w:val="24"/>
                <w:szCs w:val="24"/>
                <w:lang w:val="lv-LV"/>
              </w:rPr>
              <w:t>1</w:t>
            </w:r>
          </w:p>
        </w:tc>
        <w:tc>
          <w:tcPr>
            <w:tcW w:w="850" w:type="dxa"/>
          </w:tcPr>
          <w:p w:rsidR="005B7B2E" w:rsidRPr="006874D1" w:rsidRDefault="005B7B2E" w:rsidP="00F33441">
            <w:pPr>
              <w:rPr>
                <w:sz w:val="24"/>
                <w:szCs w:val="24"/>
                <w:lang w:val="lv-LV"/>
              </w:rPr>
            </w:pPr>
            <w:r w:rsidRPr="006874D1">
              <w:rPr>
                <w:sz w:val="24"/>
                <w:szCs w:val="24"/>
                <w:lang w:val="lv-LV"/>
              </w:rPr>
              <w:t>16</w:t>
            </w:r>
          </w:p>
        </w:tc>
        <w:tc>
          <w:tcPr>
            <w:tcW w:w="944" w:type="dxa"/>
          </w:tcPr>
          <w:p w:rsidR="005B7B2E" w:rsidRPr="006874D1" w:rsidRDefault="005B7B2E" w:rsidP="00F33441">
            <w:pPr>
              <w:rPr>
                <w:sz w:val="24"/>
                <w:szCs w:val="24"/>
                <w:lang w:val="lv-LV"/>
              </w:rPr>
            </w:pPr>
            <w:r w:rsidRPr="006874D1">
              <w:rPr>
                <w:sz w:val="24"/>
                <w:szCs w:val="24"/>
                <w:lang w:val="lv-LV"/>
              </w:rPr>
              <w:t>43</w:t>
            </w:r>
          </w:p>
        </w:tc>
        <w:tc>
          <w:tcPr>
            <w:tcW w:w="898" w:type="dxa"/>
          </w:tcPr>
          <w:p w:rsidR="005B7B2E" w:rsidRPr="006874D1" w:rsidRDefault="005B7B2E" w:rsidP="00F33441">
            <w:pPr>
              <w:rPr>
                <w:sz w:val="24"/>
                <w:szCs w:val="24"/>
                <w:lang w:val="lv-LV"/>
              </w:rPr>
            </w:pPr>
            <w:r w:rsidRPr="006874D1">
              <w:rPr>
                <w:sz w:val="24"/>
                <w:szCs w:val="24"/>
                <w:lang w:val="lv-LV"/>
              </w:rPr>
              <w:t>55</w:t>
            </w:r>
          </w:p>
        </w:tc>
      </w:tr>
    </w:tbl>
    <w:p w:rsidR="005B7B2E" w:rsidRDefault="005B7B2E" w:rsidP="005B7B2E">
      <w:pPr>
        <w:rPr>
          <w:sz w:val="24"/>
          <w:szCs w:val="24"/>
          <w:lang w:val="lv-LV"/>
        </w:rPr>
      </w:pPr>
    </w:p>
    <w:p w:rsidR="00C830FC" w:rsidRDefault="00C830FC" w:rsidP="005B7B2E">
      <w:pPr>
        <w:rPr>
          <w:sz w:val="24"/>
          <w:szCs w:val="24"/>
          <w:lang w:val="lv-LV"/>
        </w:rPr>
      </w:pPr>
    </w:p>
    <w:p w:rsidR="00C830FC" w:rsidRDefault="00C830FC" w:rsidP="005B7B2E">
      <w:pPr>
        <w:rPr>
          <w:sz w:val="24"/>
          <w:szCs w:val="24"/>
          <w:lang w:val="lv-LV"/>
        </w:rPr>
      </w:pPr>
    </w:p>
    <w:p w:rsidR="00C830FC" w:rsidRDefault="00C830FC" w:rsidP="005B7B2E">
      <w:pPr>
        <w:rPr>
          <w:sz w:val="24"/>
          <w:szCs w:val="24"/>
          <w:lang w:val="lv-LV"/>
        </w:rPr>
      </w:pPr>
    </w:p>
    <w:p w:rsidR="00C830FC" w:rsidRPr="006874D1" w:rsidRDefault="00C830FC" w:rsidP="005B7B2E">
      <w:pPr>
        <w:rPr>
          <w:sz w:val="24"/>
          <w:szCs w:val="24"/>
          <w:lang w:val="lv-LV"/>
        </w:rPr>
      </w:pPr>
    </w:p>
    <w:p w:rsidR="005B7B2E" w:rsidRPr="006874D1" w:rsidRDefault="005B7B2E" w:rsidP="00C830FC">
      <w:pPr>
        <w:pStyle w:val="ListParagraph"/>
        <w:numPr>
          <w:ilvl w:val="0"/>
          <w:numId w:val="1"/>
        </w:numPr>
        <w:rPr>
          <w:sz w:val="24"/>
          <w:szCs w:val="24"/>
          <w:lang w:val="lv-LV"/>
        </w:rPr>
      </w:pPr>
      <w:r w:rsidRPr="006874D1">
        <w:rPr>
          <w:sz w:val="24"/>
          <w:szCs w:val="24"/>
          <w:lang w:val="lv-LV"/>
        </w:rPr>
        <w:t>Konference sasniedza izvirzītos mērķus</w:t>
      </w:r>
      <w:r w:rsidR="00C830FC">
        <w:rPr>
          <w:sz w:val="24"/>
          <w:szCs w:val="24"/>
          <w:lang w:val="lv-LV"/>
        </w:rPr>
        <w:t xml:space="preserve"> / </w:t>
      </w:r>
      <w:r w:rsidR="00C830FC" w:rsidRPr="00C830FC">
        <w:rPr>
          <w:sz w:val="24"/>
          <w:szCs w:val="24"/>
          <w:lang w:val="lv-LV"/>
        </w:rPr>
        <w:t>The conference met the stated objectives</w:t>
      </w:r>
    </w:p>
    <w:p w:rsidR="005B7B2E" w:rsidRDefault="005B7B2E" w:rsidP="005B7B2E">
      <w:pPr>
        <w:pStyle w:val="ListParagraph"/>
        <w:rPr>
          <w:lang w:val="lv-LV"/>
        </w:rPr>
      </w:pPr>
    </w:p>
    <w:p w:rsidR="005B7B2E" w:rsidRDefault="005B7B2E" w:rsidP="005B7B2E">
      <w:pPr>
        <w:pStyle w:val="ListParagraph"/>
        <w:rPr>
          <w:lang w:val="lv-LV"/>
        </w:rPr>
      </w:pPr>
      <w:r>
        <w:rPr>
          <w:noProof/>
        </w:rPr>
        <w:drawing>
          <wp:inline distT="0" distB="0" distL="0" distR="0" wp14:anchorId="527BD637" wp14:editId="4ADDDB65">
            <wp:extent cx="5238750" cy="2828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B7B2E" w:rsidRPr="006874D1" w:rsidRDefault="005B7B2E" w:rsidP="005B7B2E">
      <w:pPr>
        <w:rPr>
          <w:lang w:val="lv-LV"/>
        </w:rPr>
      </w:pPr>
    </w:p>
    <w:p w:rsidR="005B7B2E" w:rsidRPr="006874D1" w:rsidRDefault="005B7B2E" w:rsidP="00C830FC">
      <w:pPr>
        <w:pStyle w:val="ListParagraph"/>
        <w:numPr>
          <w:ilvl w:val="0"/>
          <w:numId w:val="1"/>
        </w:numPr>
        <w:rPr>
          <w:sz w:val="24"/>
          <w:lang w:val="lv-LV"/>
        </w:rPr>
      </w:pPr>
      <w:r w:rsidRPr="006874D1">
        <w:rPr>
          <w:sz w:val="24"/>
          <w:lang w:val="lv-LV"/>
        </w:rPr>
        <w:t>Konferences ietvaros sasniedzu savus uzstādītos mērķus</w:t>
      </w:r>
      <w:r w:rsidR="00C830FC">
        <w:rPr>
          <w:sz w:val="24"/>
          <w:lang w:val="lv-LV"/>
        </w:rPr>
        <w:t xml:space="preserve"> / </w:t>
      </w:r>
      <w:r w:rsidR="00C830FC" w:rsidRPr="00C830FC">
        <w:rPr>
          <w:sz w:val="24"/>
          <w:lang w:val="lv-LV"/>
        </w:rPr>
        <w:t>The conference met my personal expectations</w:t>
      </w:r>
    </w:p>
    <w:p w:rsidR="005B7B2E" w:rsidRDefault="005B7B2E" w:rsidP="005B7B2E">
      <w:pPr>
        <w:pStyle w:val="ListParagraph"/>
        <w:rPr>
          <w:lang w:val="lv-LV"/>
        </w:rPr>
      </w:pPr>
    </w:p>
    <w:p w:rsidR="005B7B2E" w:rsidRDefault="005B7B2E" w:rsidP="005B7B2E">
      <w:pPr>
        <w:pStyle w:val="ListParagraph"/>
        <w:rPr>
          <w:lang w:val="lv-LV"/>
        </w:rPr>
      </w:pPr>
      <w:r>
        <w:rPr>
          <w:noProof/>
        </w:rPr>
        <w:lastRenderedPageBreak/>
        <w:drawing>
          <wp:inline distT="0" distB="0" distL="0" distR="0" wp14:anchorId="70AEC5F9" wp14:editId="081E8A19">
            <wp:extent cx="5324475" cy="3324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7B2E" w:rsidRDefault="005B7B2E" w:rsidP="005B7B2E">
      <w:pPr>
        <w:pStyle w:val="ListParagraph"/>
        <w:rPr>
          <w:lang w:val="lv-LV"/>
        </w:rPr>
      </w:pPr>
    </w:p>
    <w:p w:rsidR="005B7B2E" w:rsidRPr="006874D1" w:rsidRDefault="005B7B2E" w:rsidP="00C830FC">
      <w:pPr>
        <w:pStyle w:val="ListParagraph"/>
        <w:numPr>
          <w:ilvl w:val="0"/>
          <w:numId w:val="1"/>
        </w:numPr>
        <w:rPr>
          <w:sz w:val="24"/>
          <w:lang w:val="lv-LV"/>
        </w:rPr>
      </w:pPr>
      <w:r w:rsidRPr="006874D1">
        <w:rPr>
          <w:sz w:val="24"/>
          <w:lang w:val="lv-LV"/>
        </w:rPr>
        <w:t>Konferences saturs bija pietiek</w:t>
      </w:r>
      <w:r w:rsidR="00C830FC">
        <w:rPr>
          <w:sz w:val="24"/>
          <w:lang w:val="lv-LV"/>
        </w:rPr>
        <w:t xml:space="preserve">ami detalizēts / </w:t>
      </w:r>
      <w:r w:rsidR="00C830FC" w:rsidRPr="00C830FC">
        <w:rPr>
          <w:sz w:val="24"/>
          <w:lang w:val="lv-LV"/>
        </w:rPr>
        <w:t>The conference content was sufficient detail</w:t>
      </w:r>
    </w:p>
    <w:p w:rsidR="005B7B2E" w:rsidRPr="000C3F58" w:rsidRDefault="005B7B2E" w:rsidP="005B7B2E">
      <w:pPr>
        <w:pStyle w:val="ListParagraph"/>
        <w:rPr>
          <w:lang w:val="lv-LV"/>
        </w:rPr>
      </w:pPr>
    </w:p>
    <w:p w:rsidR="005B7B2E" w:rsidRDefault="005B7B2E" w:rsidP="005B7B2E">
      <w:pPr>
        <w:pStyle w:val="ListParagraph"/>
        <w:rPr>
          <w:lang w:val="lv-LV"/>
        </w:rPr>
      </w:pPr>
      <w:r>
        <w:rPr>
          <w:noProof/>
        </w:rPr>
        <w:drawing>
          <wp:inline distT="0" distB="0" distL="0" distR="0" wp14:anchorId="6BBE12C4" wp14:editId="04FEA470">
            <wp:extent cx="5324475" cy="29527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7B2E" w:rsidRDefault="005B7B2E" w:rsidP="005B7B2E">
      <w:pPr>
        <w:pStyle w:val="ListParagraph"/>
        <w:rPr>
          <w:lang w:val="lv-LV"/>
        </w:rPr>
      </w:pPr>
    </w:p>
    <w:p w:rsidR="005B7B2E" w:rsidRDefault="005B7B2E" w:rsidP="005B7B2E">
      <w:pPr>
        <w:rPr>
          <w:lang w:val="lv-LV"/>
        </w:rPr>
      </w:pPr>
    </w:p>
    <w:p w:rsidR="005B7B2E" w:rsidRPr="006874D1" w:rsidRDefault="005B7B2E" w:rsidP="005B7B2E">
      <w:pPr>
        <w:rPr>
          <w:lang w:val="lv-LV"/>
        </w:rPr>
      </w:pPr>
    </w:p>
    <w:p w:rsidR="005B7B2E" w:rsidRPr="006874D1" w:rsidRDefault="005B7B2E" w:rsidP="00C830FC">
      <w:pPr>
        <w:pStyle w:val="ListParagraph"/>
        <w:numPr>
          <w:ilvl w:val="0"/>
          <w:numId w:val="1"/>
        </w:numPr>
        <w:rPr>
          <w:sz w:val="24"/>
          <w:lang w:val="lv-LV"/>
        </w:rPr>
      </w:pPr>
      <w:r w:rsidRPr="006874D1">
        <w:rPr>
          <w:sz w:val="24"/>
          <w:lang w:val="lv-LV"/>
        </w:rPr>
        <w:t>Tēmas bija atbilstošas</w:t>
      </w:r>
      <w:r w:rsidR="00C830FC">
        <w:rPr>
          <w:sz w:val="24"/>
          <w:lang w:val="lv-LV"/>
        </w:rPr>
        <w:t xml:space="preserve"> / </w:t>
      </w:r>
      <w:r w:rsidR="00C830FC" w:rsidRPr="00C830FC">
        <w:rPr>
          <w:sz w:val="24"/>
          <w:lang w:val="lv-LV"/>
        </w:rPr>
        <w:t>The topics/themes were relevant</w:t>
      </w:r>
    </w:p>
    <w:p w:rsidR="005B7B2E" w:rsidRPr="00D152FC" w:rsidRDefault="005B7B2E" w:rsidP="005B7B2E">
      <w:pPr>
        <w:pStyle w:val="ListParagraph"/>
        <w:rPr>
          <w:lang w:val="lv-LV"/>
        </w:rPr>
      </w:pPr>
    </w:p>
    <w:p w:rsidR="005B7B2E" w:rsidRDefault="005B7B2E" w:rsidP="005B7B2E">
      <w:pPr>
        <w:pStyle w:val="ListParagraph"/>
        <w:rPr>
          <w:lang w:val="lv-LV"/>
        </w:rPr>
      </w:pPr>
      <w:r>
        <w:rPr>
          <w:noProof/>
        </w:rPr>
        <w:drawing>
          <wp:inline distT="0" distB="0" distL="0" distR="0" wp14:anchorId="1A9D2980" wp14:editId="1A4DCFF8">
            <wp:extent cx="5314950" cy="28670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7B2E" w:rsidRDefault="005B7B2E" w:rsidP="005B7B2E">
      <w:pPr>
        <w:pStyle w:val="ListParagraph"/>
        <w:rPr>
          <w:lang w:val="lv-LV"/>
        </w:rPr>
      </w:pPr>
    </w:p>
    <w:p w:rsidR="005B7B2E" w:rsidRPr="006874D1" w:rsidRDefault="005B7B2E" w:rsidP="00C830FC">
      <w:pPr>
        <w:pStyle w:val="ListParagraph"/>
        <w:numPr>
          <w:ilvl w:val="0"/>
          <w:numId w:val="1"/>
        </w:numPr>
        <w:rPr>
          <w:sz w:val="24"/>
          <w:lang w:val="lv-LV"/>
        </w:rPr>
      </w:pPr>
      <w:r w:rsidRPr="006874D1">
        <w:rPr>
          <w:sz w:val="24"/>
          <w:lang w:val="lv-LV"/>
        </w:rPr>
        <w:t>Konferences temps bija atbilstošs</w:t>
      </w:r>
      <w:r w:rsidR="00C830FC">
        <w:rPr>
          <w:sz w:val="24"/>
          <w:lang w:val="lv-LV"/>
        </w:rPr>
        <w:t xml:space="preserve"> / </w:t>
      </w:r>
      <w:r w:rsidR="00C830FC" w:rsidRPr="00C830FC">
        <w:rPr>
          <w:sz w:val="24"/>
          <w:lang w:val="lv-LV"/>
        </w:rPr>
        <w:t xml:space="preserve">The pace of the project conference </w:t>
      </w:r>
    </w:p>
    <w:p w:rsidR="005B7B2E" w:rsidRDefault="005B7B2E" w:rsidP="005B7B2E">
      <w:pPr>
        <w:pStyle w:val="ListParagraph"/>
        <w:rPr>
          <w:lang w:val="lv-LV"/>
        </w:rPr>
      </w:pPr>
    </w:p>
    <w:p w:rsidR="005B7B2E" w:rsidRDefault="005B7B2E" w:rsidP="005B7B2E">
      <w:pPr>
        <w:pStyle w:val="ListParagraph"/>
        <w:rPr>
          <w:lang w:val="lv-LV"/>
        </w:rPr>
      </w:pPr>
      <w:r>
        <w:rPr>
          <w:noProof/>
        </w:rPr>
        <w:drawing>
          <wp:inline distT="0" distB="0" distL="0" distR="0" wp14:anchorId="363026F9" wp14:editId="7883EB58">
            <wp:extent cx="5314950" cy="3219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7B2E" w:rsidRDefault="005B7B2E" w:rsidP="005B7B2E">
      <w:pPr>
        <w:pStyle w:val="ListParagraph"/>
        <w:rPr>
          <w:lang w:val="lv-LV"/>
        </w:rPr>
      </w:pPr>
    </w:p>
    <w:p w:rsidR="005B7B2E" w:rsidRDefault="005B7B2E" w:rsidP="005B7B2E">
      <w:pPr>
        <w:pStyle w:val="ListParagraph"/>
        <w:rPr>
          <w:lang w:val="lv-LV"/>
        </w:rPr>
      </w:pPr>
    </w:p>
    <w:p w:rsidR="005B7B2E" w:rsidRDefault="005B7B2E" w:rsidP="005B7B2E">
      <w:pPr>
        <w:pStyle w:val="ListParagraph"/>
        <w:rPr>
          <w:lang w:val="lv-LV"/>
        </w:rPr>
      </w:pPr>
    </w:p>
    <w:p w:rsidR="005B7B2E" w:rsidRDefault="005B7B2E" w:rsidP="005B7B2E">
      <w:pPr>
        <w:pStyle w:val="ListParagraph"/>
        <w:rPr>
          <w:lang w:val="lv-LV"/>
        </w:rPr>
      </w:pPr>
    </w:p>
    <w:p w:rsidR="005B7B2E" w:rsidRDefault="005B7B2E" w:rsidP="005B7B2E">
      <w:pPr>
        <w:pStyle w:val="ListParagraph"/>
        <w:rPr>
          <w:lang w:val="lv-LV"/>
        </w:rPr>
      </w:pPr>
    </w:p>
    <w:p w:rsidR="005B7B2E" w:rsidRPr="006874D1" w:rsidRDefault="005B7B2E" w:rsidP="005B7B2E">
      <w:pPr>
        <w:pStyle w:val="ListParagraph"/>
        <w:rPr>
          <w:sz w:val="24"/>
          <w:lang w:val="lv-LV"/>
        </w:rPr>
      </w:pPr>
    </w:p>
    <w:p w:rsidR="005B7B2E" w:rsidRPr="006874D1" w:rsidRDefault="00A95635" w:rsidP="00C830FC">
      <w:pPr>
        <w:pStyle w:val="ListParagraph"/>
        <w:numPr>
          <w:ilvl w:val="0"/>
          <w:numId w:val="1"/>
        </w:numPr>
        <w:rPr>
          <w:sz w:val="24"/>
          <w:lang w:val="lv-LV"/>
        </w:rPr>
      </w:pPr>
      <w:r>
        <w:rPr>
          <w:sz w:val="24"/>
          <w:lang w:val="lv-LV"/>
        </w:rPr>
        <w:t xml:space="preserve">Kafijas pauzes, </w:t>
      </w:r>
      <w:r w:rsidR="005B7B2E" w:rsidRPr="006874D1">
        <w:rPr>
          <w:sz w:val="24"/>
          <w:lang w:val="lv-LV"/>
        </w:rPr>
        <w:t>pusdienas, vakariņas</w:t>
      </w:r>
      <w:r w:rsidR="00C830FC">
        <w:rPr>
          <w:sz w:val="24"/>
          <w:lang w:val="lv-LV"/>
        </w:rPr>
        <w:t xml:space="preserve"> /</w:t>
      </w:r>
      <w:r w:rsidR="00C830FC" w:rsidRPr="00C830FC">
        <w:t xml:space="preserve"> </w:t>
      </w:r>
      <w:r w:rsidR="00C830FC" w:rsidRPr="00C830FC">
        <w:rPr>
          <w:sz w:val="24"/>
          <w:lang w:val="lv-LV"/>
        </w:rPr>
        <w:t xml:space="preserve">Coffee breaks, lunches and dinners </w:t>
      </w:r>
    </w:p>
    <w:p w:rsidR="005B7B2E" w:rsidRDefault="005B7B2E" w:rsidP="005B7B2E">
      <w:pPr>
        <w:pStyle w:val="ListParagraph"/>
        <w:rPr>
          <w:lang w:val="lv-LV"/>
        </w:rPr>
      </w:pPr>
    </w:p>
    <w:p w:rsidR="005B7B2E" w:rsidRDefault="005B7B2E" w:rsidP="005B7B2E">
      <w:pPr>
        <w:pStyle w:val="ListParagraph"/>
        <w:rPr>
          <w:lang w:val="lv-LV"/>
        </w:rPr>
      </w:pPr>
      <w:r>
        <w:rPr>
          <w:noProof/>
        </w:rPr>
        <w:drawing>
          <wp:inline distT="0" distB="0" distL="0" distR="0" wp14:anchorId="60F906D0" wp14:editId="43755F75">
            <wp:extent cx="5276850" cy="2838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7B2E" w:rsidRDefault="005B7B2E" w:rsidP="005B7B2E">
      <w:pPr>
        <w:pStyle w:val="ListParagraph"/>
        <w:rPr>
          <w:lang w:val="lv-LV"/>
        </w:rPr>
      </w:pPr>
    </w:p>
    <w:p w:rsidR="005B7B2E" w:rsidRDefault="005B7B2E" w:rsidP="005B7B2E">
      <w:pPr>
        <w:pStyle w:val="ListParagraph"/>
        <w:rPr>
          <w:lang w:val="lv-LV"/>
        </w:rPr>
      </w:pPr>
    </w:p>
    <w:p w:rsidR="005B7B2E" w:rsidRPr="006874D1" w:rsidRDefault="005B7B2E" w:rsidP="00A95635">
      <w:pPr>
        <w:pStyle w:val="ListParagraph"/>
        <w:numPr>
          <w:ilvl w:val="0"/>
          <w:numId w:val="1"/>
        </w:numPr>
        <w:rPr>
          <w:sz w:val="24"/>
          <w:lang w:val="lv-LV"/>
        </w:rPr>
      </w:pPr>
      <w:r w:rsidRPr="006874D1">
        <w:rPr>
          <w:sz w:val="24"/>
          <w:lang w:val="lv-LV"/>
        </w:rPr>
        <w:t>Lektoru sniegtā informācija</w:t>
      </w:r>
      <w:r w:rsidR="00A95635">
        <w:rPr>
          <w:sz w:val="24"/>
          <w:lang w:val="lv-LV"/>
        </w:rPr>
        <w:t xml:space="preserve"> / </w:t>
      </w:r>
      <w:r w:rsidR="00A95635" w:rsidRPr="00A95635">
        <w:rPr>
          <w:sz w:val="24"/>
          <w:lang w:val="lv-LV"/>
        </w:rPr>
        <w:t xml:space="preserve">The information provided by the lecturers </w:t>
      </w:r>
    </w:p>
    <w:p w:rsidR="005B7B2E" w:rsidRDefault="005B7B2E" w:rsidP="005B7B2E">
      <w:pPr>
        <w:pStyle w:val="ListParagraph"/>
        <w:rPr>
          <w:lang w:val="lv-LV"/>
        </w:rPr>
      </w:pPr>
    </w:p>
    <w:p w:rsidR="005B7B2E" w:rsidRDefault="005B7B2E" w:rsidP="005B7B2E">
      <w:pPr>
        <w:pStyle w:val="ListParagraph"/>
        <w:rPr>
          <w:lang w:val="lv-LV"/>
        </w:rPr>
      </w:pPr>
    </w:p>
    <w:p w:rsidR="005B7B2E" w:rsidRDefault="005B7B2E" w:rsidP="005B7B2E">
      <w:pPr>
        <w:pStyle w:val="ListParagraph"/>
        <w:rPr>
          <w:lang w:val="lv-LV"/>
        </w:rPr>
      </w:pPr>
      <w:r>
        <w:rPr>
          <w:noProof/>
        </w:rPr>
        <w:drawing>
          <wp:inline distT="0" distB="0" distL="0" distR="0" wp14:anchorId="7D581F38" wp14:editId="4CFDB167">
            <wp:extent cx="5276850" cy="29051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7B2E" w:rsidRDefault="005B7B2E" w:rsidP="005B7B2E">
      <w:pPr>
        <w:pStyle w:val="ListParagraph"/>
        <w:rPr>
          <w:lang w:val="lv-LV"/>
        </w:rPr>
      </w:pPr>
      <w:r>
        <w:rPr>
          <w:lang w:val="lv-LV"/>
        </w:rPr>
        <w:t xml:space="preserve"> </w:t>
      </w:r>
    </w:p>
    <w:p w:rsidR="005B7B2E" w:rsidRDefault="005B7B2E" w:rsidP="005B7B2E">
      <w:pPr>
        <w:pStyle w:val="ListParagraph"/>
        <w:rPr>
          <w:lang w:val="lv-LV"/>
        </w:rPr>
      </w:pPr>
    </w:p>
    <w:p w:rsidR="005B7B2E" w:rsidRDefault="005B7B2E" w:rsidP="005B7B2E">
      <w:pPr>
        <w:rPr>
          <w:lang w:val="lv-LV"/>
        </w:rPr>
      </w:pPr>
    </w:p>
    <w:p w:rsidR="005B7B2E" w:rsidRPr="009128AB" w:rsidRDefault="005B7B2E" w:rsidP="005B7B2E">
      <w:pPr>
        <w:rPr>
          <w:lang w:val="lv-LV"/>
        </w:rPr>
      </w:pPr>
    </w:p>
    <w:p w:rsidR="005B7B2E" w:rsidRPr="006874D1" w:rsidRDefault="005B7B2E" w:rsidP="00A95635">
      <w:pPr>
        <w:pStyle w:val="ListParagraph"/>
        <w:numPr>
          <w:ilvl w:val="0"/>
          <w:numId w:val="1"/>
        </w:numPr>
        <w:rPr>
          <w:sz w:val="24"/>
          <w:lang w:val="lv-LV"/>
        </w:rPr>
      </w:pPr>
      <w:r w:rsidRPr="006874D1">
        <w:rPr>
          <w:sz w:val="24"/>
          <w:lang w:val="lv-LV"/>
        </w:rPr>
        <w:t>Konferences organizācija un sniegtā transporta informācija no uzņemošās iestādes</w:t>
      </w:r>
      <w:r w:rsidR="00A95635">
        <w:rPr>
          <w:sz w:val="24"/>
          <w:lang w:val="lv-LV"/>
        </w:rPr>
        <w:t xml:space="preserve"> /  </w:t>
      </w:r>
      <w:r w:rsidR="00A95635" w:rsidRPr="00A95635">
        <w:rPr>
          <w:sz w:val="24"/>
          <w:lang w:val="lv-LV"/>
        </w:rPr>
        <w:t xml:space="preserve">The organization and the travel information provided by hosting partner </w:t>
      </w:r>
    </w:p>
    <w:p w:rsidR="005B7B2E" w:rsidRDefault="005B7B2E" w:rsidP="005B7B2E">
      <w:pPr>
        <w:pStyle w:val="ListParagraph"/>
        <w:rPr>
          <w:lang w:val="lv-LV"/>
        </w:rPr>
      </w:pPr>
    </w:p>
    <w:p w:rsidR="005B7B2E" w:rsidRDefault="005B7B2E" w:rsidP="005B7B2E">
      <w:pPr>
        <w:pStyle w:val="ListParagraph"/>
        <w:rPr>
          <w:lang w:val="lv-LV"/>
        </w:rPr>
      </w:pPr>
      <w:r>
        <w:rPr>
          <w:noProof/>
        </w:rPr>
        <w:drawing>
          <wp:inline distT="0" distB="0" distL="0" distR="0" wp14:anchorId="3911B4C3" wp14:editId="0A58280C">
            <wp:extent cx="5276850" cy="29908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7B2E" w:rsidRDefault="005B7B2E" w:rsidP="005B7B2E">
      <w:pPr>
        <w:pStyle w:val="ListParagraph"/>
        <w:rPr>
          <w:lang w:val="lv-LV"/>
        </w:rPr>
      </w:pPr>
    </w:p>
    <w:p w:rsidR="005B7B2E" w:rsidRPr="006874D1" w:rsidRDefault="005B7B2E" w:rsidP="00A95635">
      <w:pPr>
        <w:pStyle w:val="ListParagraph"/>
        <w:numPr>
          <w:ilvl w:val="0"/>
          <w:numId w:val="1"/>
        </w:numPr>
        <w:rPr>
          <w:sz w:val="24"/>
          <w:lang w:val="lv-LV"/>
        </w:rPr>
      </w:pPr>
      <w:r w:rsidRPr="006874D1">
        <w:rPr>
          <w:sz w:val="24"/>
          <w:lang w:val="lv-LV"/>
        </w:rPr>
        <w:t>Konferences ilgums</w:t>
      </w:r>
      <w:r w:rsidR="00A95635">
        <w:rPr>
          <w:sz w:val="24"/>
          <w:lang w:val="lv-LV"/>
        </w:rPr>
        <w:t xml:space="preserve"> / T</w:t>
      </w:r>
      <w:r w:rsidR="00A95635" w:rsidRPr="00A95635">
        <w:rPr>
          <w:sz w:val="24"/>
          <w:lang w:val="lv-LV"/>
        </w:rPr>
        <w:t>he conference duration</w:t>
      </w:r>
    </w:p>
    <w:p w:rsidR="005B7B2E" w:rsidRDefault="005B7B2E" w:rsidP="005B7B2E">
      <w:pPr>
        <w:pStyle w:val="ListParagraph"/>
        <w:rPr>
          <w:lang w:val="lv-LV"/>
        </w:rPr>
      </w:pPr>
    </w:p>
    <w:p w:rsidR="005B7B2E" w:rsidRDefault="005B7B2E" w:rsidP="005B7B2E">
      <w:pPr>
        <w:pStyle w:val="ListParagraph"/>
        <w:rPr>
          <w:lang w:val="lv-LV"/>
        </w:rPr>
      </w:pPr>
      <w:r>
        <w:rPr>
          <w:noProof/>
        </w:rPr>
        <w:drawing>
          <wp:inline distT="0" distB="0" distL="0" distR="0" wp14:anchorId="63C92FAF" wp14:editId="52AC500B">
            <wp:extent cx="5214257" cy="3548743"/>
            <wp:effectExtent l="0" t="0" r="571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7B2E" w:rsidRPr="001349CF" w:rsidRDefault="001349CF" w:rsidP="005B7B2E">
      <w:pPr>
        <w:pStyle w:val="ListParagraph"/>
        <w:rPr>
          <w:sz w:val="18"/>
          <w:szCs w:val="18"/>
          <w:lang w:val="lv-LV"/>
        </w:rPr>
      </w:pPr>
      <w:r w:rsidRPr="001349CF">
        <w:rPr>
          <w:sz w:val="18"/>
          <w:szCs w:val="18"/>
          <w:lang w:val="lv-LV"/>
        </w:rPr>
        <w:t xml:space="preserve">                                                   </w:t>
      </w:r>
      <w:r>
        <w:rPr>
          <w:sz w:val="18"/>
          <w:szCs w:val="18"/>
          <w:lang w:val="lv-LV"/>
        </w:rPr>
        <w:t xml:space="preserve">             </w:t>
      </w:r>
      <w:r w:rsidRPr="001349CF">
        <w:rPr>
          <w:sz w:val="18"/>
          <w:szCs w:val="18"/>
          <w:lang w:val="lv-LV"/>
        </w:rPr>
        <w:t xml:space="preserve">    Too short          Too long            It’s right!</w:t>
      </w:r>
    </w:p>
    <w:p w:rsidR="005B7B2E" w:rsidRPr="00D1206C" w:rsidRDefault="005B7B2E" w:rsidP="005B7B2E">
      <w:pPr>
        <w:rPr>
          <w:lang w:val="lv-LV"/>
        </w:rPr>
      </w:pPr>
    </w:p>
    <w:p w:rsidR="005B7B2E" w:rsidRPr="006874D1" w:rsidRDefault="00A95635" w:rsidP="00A95635">
      <w:pPr>
        <w:pStyle w:val="ListParagraph"/>
        <w:numPr>
          <w:ilvl w:val="0"/>
          <w:numId w:val="1"/>
        </w:numPr>
        <w:rPr>
          <w:sz w:val="24"/>
          <w:lang w:val="lv-LV"/>
        </w:rPr>
      </w:pPr>
      <w:r>
        <w:rPr>
          <w:sz w:val="24"/>
          <w:lang w:val="lv-LV"/>
        </w:rPr>
        <w:t>Konferences novērtējums kopumā / The evaluation of the conference in general</w:t>
      </w:r>
    </w:p>
    <w:p w:rsidR="005B7B2E" w:rsidRDefault="005B7B2E" w:rsidP="005B7B2E">
      <w:pPr>
        <w:pStyle w:val="ListParagraph"/>
        <w:rPr>
          <w:lang w:val="lv-LV"/>
        </w:rPr>
      </w:pPr>
    </w:p>
    <w:p w:rsidR="005B7B2E" w:rsidRPr="00B56B3B" w:rsidRDefault="005B7B2E" w:rsidP="005B7B2E">
      <w:pPr>
        <w:pStyle w:val="ListParagraph"/>
        <w:rPr>
          <w:lang w:val="lv-LV"/>
        </w:rPr>
      </w:pPr>
      <w:r>
        <w:rPr>
          <w:noProof/>
        </w:rPr>
        <w:drawing>
          <wp:inline distT="0" distB="0" distL="0" distR="0" wp14:anchorId="3A6158CC" wp14:editId="46060C8E">
            <wp:extent cx="5314950" cy="30384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7B2E" w:rsidRDefault="005B7B2E" w:rsidP="005B7B2E"/>
    <w:p w:rsidR="005B7B2E" w:rsidRDefault="005B7B2E" w:rsidP="005B7B2E">
      <w:pPr>
        <w:rPr>
          <w:b/>
          <w:sz w:val="24"/>
          <w:szCs w:val="24"/>
          <w:lang w:val="lv-LV"/>
        </w:rPr>
      </w:pPr>
      <w:r w:rsidRPr="006874D1">
        <w:rPr>
          <w:b/>
          <w:sz w:val="24"/>
          <w:szCs w:val="24"/>
          <w:lang w:val="lv-LV"/>
        </w:rPr>
        <w:t xml:space="preserve">SECTION 2./2. SADAĻA                                                    </w:t>
      </w:r>
      <w:r w:rsidR="00A95635">
        <w:rPr>
          <w:b/>
          <w:sz w:val="24"/>
          <w:szCs w:val="24"/>
          <w:lang w:val="lv-LV"/>
        </w:rPr>
        <w:t xml:space="preserve">                            </w:t>
      </w:r>
      <w:r w:rsidRPr="006874D1">
        <w:rPr>
          <w:b/>
          <w:sz w:val="24"/>
          <w:szCs w:val="24"/>
          <w:lang w:val="lv-LV"/>
        </w:rPr>
        <w:t>DARBA TEMATIKA, SATURS</w:t>
      </w:r>
    </w:p>
    <w:p w:rsidR="00A95635" w:rsidRPr="006874D1" w:rsidRDefault="00A95635" w:rsidP="00A95635">
      <w:pPr>
        <w:jc w:val="right"/>
        <w:rPr>
          <w:b/>
          <w:sz w:val="24"/>
          <w:szCs w:val="24"/>
          <w:lang w:val="lv-LV"/>
        </w:rPr>
      </w:pPr>
      <w:r>
        <w:rPr>
          <w:b/>
          <w:sz w:val="24"/>
          <w:szCs w:val="24"/>
          <w:lang w:val="lv-LV"/>
        </w:rPr>
        <w:t>SUBJECT MATTER</w:t>
      </w:r>
    </w:p>
    <w:p w:rsidR="005B7B2E" w:rsidRPr="006874D1" w:rsidRDefault="005B7B2E" w:rsidP="005B7B2E">
      <w:pPr>
        <w:pStyle w:val="ListParagraph"/>
        <w:numPr>
          <w:ilvl w:val="0"/>
          <w:numId w:val="2"/>
        </w:numPr>
        <w:rPr>
          <w:b/>
          <w:color w:val="000000" w:themeColor="text1"/>
          <w:sz w:val="24"/>
          <w:szCs w:val="24"/>
          <w:lang w:val="lv-LV"/>
        </w:rPr>
      </w:pPr>
      <w:r w:rsidRPr="006874D1">
        <w:rPr>
          <w:b/>
          <w:color w:val="000000" w:themeColor="text1"/>
          <w:sz w:val="24"/>
          <w:szCs w:val="24"/>
          <w:lang w:val="lv-LV"/>
        </w:rPr>
        <w:t>Did you get some new experience, contacts, information? Yes/No</w:t>
      </w:r>
    </w:p>
    <w:p w:rsidR="005B7B2E" w:rsidRPr="006874D1" w:rsidRDefault="005B7B2E" w:rsidP="005B7B2E">
      <w:pPr>
        <w:pStyle w:val="ListParagraph"/>
        <w:rPr>
          <w:b/>
          <w:color w:val="000000" w:themeColor="text1"/>
          <w:sz w:val="24"/>
          <w:szCs w:val="24"/>
          <w:lang w:val="lv-LV"/>
        </w:rPr>
      </w:pPr>
      <w:r w:rsidRPr="006874D1">
        <w:rPr>
          <w:b/>
          <w:color w:val="000000" w:themeColor="text1"/>
          <w:sz w:val="24"/>
          <w:szCs w:val="24"/>
          <w:lang w:val="lv-LV"/>
        </w:rPr>
        <w:t xml:space="preserve">If “yes”, will you use it in your workplace </w:t>
      </w:r>
      <w:r w:rsidR="00A95635">
        <w:rPr>
          <w:b/>
          <w:color w:val="000000" w:themeColor="text1"/>
          <w:sz w:val="24"/>
          <w:szCs w:val="24"/>
          <w:lang w:val="lv-LV"/>
        </w:rPr>
        <w:t>in the future</w:t>
      </w:r>
      <w:r w:rsidRPr="006874D1">
        <w:rPr>
          <w:b/>
          <w:color w:val="000000" w:themeColor="text1"/>
          <w:sz w:val="24"/>
          <w:szCs w:val="24"/>
          <w:lang w:val="lv-LV"/>
        </w:rPr>
        <w:t>?</w:t>
      </w:r>
    </w:p>
    <w:p w:rsidR="005B7B2E" w:rsidRPr="006874D1" w:rsidRDefault="005B7B2E" w:rsidP="005B7B2E">
      <w:pPr>
        <w:pStyle w:val="ListParagraph"/>
        <w:rPr>
          <w:b/>
          <w:color w:val="000000" w:themeColor="text1"/>
          <w:sz w:val="24"/>
          <w:szCs w:val="24"/>
          <w:lang w:val="lv-LV"/>
        </w:rPr>
      </w:pPr>
      <w:r w:rsidRPr="006874D1">
        <w:rPr>
          <w:b/>
          <w:color w:val="000000" w:themeColor="text1"/>
          <w:sz w:val="24"/>
          <w:szCs w:val="24"/>
          <w:lang w:val="lv-LV"/>
        </w:rPr>
        <w:t>Vai Jūs ieguvāt jaunu pieredzi, kontaktus, informāciju? Jā/Nē</w:t>
      </w:r>
    </w:p>
    <w:p w:rsidR="005B7B2E" w:rsidRPr="006874D1" w:rsidRDefault="005B7B2E" w:rsidP="005B7B2E">
      <w:pPr>
        <w:pStyle w:val="ListParagraph"/>
        <w:rPr>
          <w:b/>
          <w:sz w:val="24"/>
          <w:szCs w:val="24"/>
          <w:lang w:val="lv-LV"/>
        </w:rPr>
      </w:pPr>
      <w:r w:rsidRPr="006874D1">
        <w:rPr>
          <w:b/>
          <w:sz w:val="24"/>
          <w:szCs w:val="24"/>
          <w:lang w:val="lv-LV"/>
        </w:rPr>
        <w:t xml:space="preserve">Ja “Jā”, vai Jūs to turpmāk izmantosiet savā darbavietā? </w:t>
      </w:r>
    </w:p>
    <w:p w:rsidR="005B7B2E" w:rsidRPr="006874D1" w:rsidRDefault="005B7B2E" w:rsidP="005B7B2E">
      <w:pPr>
        <w:pStyle w:val="ListParagraph"/>
        <w:rPr>
          <w:sz w:val="24"/>
          <w:szCs w:val="24"/>
          <w:lang w:val="lv-LV"/>
        </w:rPr>
      </w:pP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iegūta informācija noderēs.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Yes, absolutely! After gathering useful information about subject such as Euro-citizenship, it is easier to implement communication with foreign partners.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Yes, how to establish connection with local youth.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izmantošu, rakstot projektus, darbojoties projektos. </w:t>
      </w:r>
    </w:p>
    <w:p w:rsidR="005B7B2E" w:rsidRPr="006874D1" w:rsidRDefault="005B7B2E" w:rsidP="005B7B2E">
      <w:pPr>
        <w:pStyle w:val="ListParagraph"/>
        <w:numPr>
          <w:ilvl w:val="0"/>
          <w:numId w:val="3"/>
        </w:numPr>
        <w:rPr>
          <w:sz w:val="24"/>
          <w:szCs w:val="24"/>
          <w:lang w:val="lv-LV"/>
        </w:rPr>
      </w:pPr>
      <w:r w:rsidRPr="006874D1">
        <w:rPr>
          <w:sz w:val="24"/>
          <w:szCs w:val="24"/>
          <w:lang w:val="lv-LV"/>
        </w:rPr>
        <w:t>Yes, about trade union new information, abut dialogues between youth and policy makers.</w:t>
      </w:r>
    </w:p>
    <w:p w:rsidR="005B7B2E" w:rsidRPr="00A95635" w:rsidRDefault="005B7B2E" w:rsidP="005B7B2E">
      <w:pPr>
        <w:pStyle w:val="ListParagraph"/>
        <w:numPr>
          <w:ilvl w:val="0"/>
          <w:numId w:val="3"/>
        </w:numPr>
        <w:rPr>
          <w:sz w:val="24"/>
          <w:szCs w:val="24"/>
          <w:lang w:val="lv-LV"/>
        </w:rPr>
      </w:pPr>
      <w:r w:rsidRPr="00A95635">
        <w:rPr>
          <w:sz w:val="24"/>
          <w:szCs w:val="24"/>
          <w:lang w:val="lv-LV"/>
        </w:rPr>
        <w:t>Yes, maybe, if a will not forget about it.</w:t>
      </w:r>
    </w:p>
    <w:p w:rsidR="005B7B2E" w:rsidRPr="00A95635" w:rsidRDefault="005B7B2E" w:rsidP="005B7B2E">
      <w:pPr>
        <w:pStyle w:val="ListParagraph"/>
        <w:numPr>
          <w:ilvl w:val="0"/>
          <w:numId w:val="3"/>
        </w:numPr>
        <w:rPr>
          <w:sz w:val="24"/>
          <w:szCs w:val="24"/>
          <w:lang w:val="lv-LV"/>
        </w:rPr>
      </w:pPr>
      <w:r w:rsidRPr="00A95635">
        <w:rPr>
          <w:sz w:val="24"/>
          <w:szCs w:val="24"/>
          <w:lang w:val="lv-LV"/>
        </w:rPr>
        <w:t>Yes, maybe I can use it.</w:t>
      </w:r>
    </w:p>
    <w:p w:rsidR="005B7B2E" w:rsidRPr="006874D1" w:rsidRDefault="005B7B2E" w:rsidP="005B7B2E">
      <w:pPr>
        <w:pStyle w:val="ListParagraph"/>
        <w:numPr>
          <w:ilvl w:val="0"/>
          <w:numId w:val="3"/>
        </w:numPr>
        <w:rPr>
          <w:sz w:val="24"/>
          <w:szCs w:val="24"/>
          <w:lang w:val="lv-LV"/>
        </w:rPr>
      </w:pPr>
      <w:r w:rsidRPr="006874D1">
        <w:rPr>
          <w:sz w:val="24"/>
          <w:szCs w:val="24"/>
          <w:lang w:val="lv-LV"/>
        </w:rPr>
        <w:t>Yes, certainly. New opportunities arise for new common projects in youth civic engagement.</w:t>
      </w:r>
    </w:p>
    <w:p w:rsidR="005B7B2E" w:rsidRPr="006874D1" w:rsidRDefault="005B7B2E" w:rsidP="005B7B2E">
      <w:pPr>
        <w:pStyle w:val="ListParagraph"/>
        <w:numPr>
          <w:ilvl w:val="0"/>
          <w:numId w:val="3"/>
        </w:numPr>
        <w:rPr>
          <w:sz w:val="24"/>
          <w:szCs w:val="24"/>
          <w:lang w:val="lv-LV"/>
        </w:rPr>
      </w:pPr>
      <w:r w:rsidRPr="006874D1">
        <w:rPr>
          <w:sz w:val="24"/>
          <w:szCs w:val="24"/>
          <w:lang w:val="lv-LV"/>
        </w:rPr>
        <w:t>Jā, ieguvu jaunu informāciju, bija interesanti.</w:t>
      </w:r>
    </w:p>
    <w:p w:rsidR="005B7B2E" w:rsidRPr="006874D1" w:rsidRDefault="005B7B2E" w:rsidP="005B7B2E">
      <w:pPr>
        <w:pStyle w:val="ListParagraph"/>
        <w:numPr>
          <w:ilvl w:val="0"/>
          <w:numId w:val="3"/>
        </w:numPr>
        <w:rPr>
          <w:sz w:val="24"/>
          <w:szCs w:val="24"/>
          <w:lang w:val="lv-LV"/>
        </w:rPr>
      </w:pPr>
      <w:r w:rsidRPr="006874D1">
        <w:rPr>
          <w:sz w:val="24"/>
          <w:szCs w:val="24"/>
          <w:lang w:val="lv-LV"/>
        </w:rPr>
        <w:t>Jā, jaunā pieredze veicinās plašākas sadarbības iespējas.</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ieguvu informāciju pašattīstībai.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Ieguvu jaunas idejas projektu īstenošanai.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Yes, of course I have some new experience mostly, because I have never been to such conference. I learned that this kind of gathering people from different countries is useful for everybody involved no matter what the topic is.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strādājot ar citu kultūru, citu tautību bērniem, piedaloties projektos.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Jaunās tikšanās un informācija paplašina redzesloku. Centīšos to izmantot savā darbā.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uzzināju par lietām, pa kurām iepriekš nebiju interesējusies. </w:t>
      </w:r>
    </w:p>
    <w:p w:rsidR="005B7B2E" w:rsidRPr="006874D1" w:rsidRDefault="005B7B2E" w:rsidP="005B7B2E">
      <w:pPr>
        <w:pStyle w:val="ListParagraph"/>
        <w:numPr>
          <w:ilvl w:val="0"/>
          <w:numId w:val="3"/>
        </w:numPr>
        <w:rPr>
          <w:sz w:val="24"/>
          <w:szCs w:val="24"/>
          <w:lang w:val="lv-LV"/>
        </w:rPr>
      </w:pPr>
      <w:r w:rsidRPr="006874D1">
        <w:rPr>
          <w:sz w:val="24"/>
          <w:szCs w:val="24"/>
          <w:lang w:val="lv-LV"/>
        </w:rPr>
        <w:t>Jā, jaunā pieredze un nodibinātie kontakti tiks izmantoti darba procesā.</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ieguvu pieredzi konferences organizācijas jautājumos.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Jauna pieredze vienmēr ir noderīga.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We took part in interesting lectures, exchanged practices and experiences and met a lot of interesting people with whom we hope to interact in the future.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Yes, it was a good experience, since the next conference is in Slovenia; ideas for new projects; new network of people. </w:t>
      </w:r>
    </w:p>
    <w:p w:rsidR="005B7B2E" w:rsidRPr="006874D1" w:rsidRDefault="005B7B2E" w:rsidP="005B7B2E">
      <w:pPr>
        <w:pStyle w:val="ListParagraph"/>
        <w:numPr>
          <w:ilvl w:val="0"/>
          <w:numId w:val="3"/>
        </w:numPr>
        <w:rPr>
          <w:sz w:val="24"/>
          <w:szCs w:val="24"/>
          <w:lang w:val="lv-LV"/>
        </w:rPr>
      </w:pPr>
      <w:r w:rsidRPr="006874D1">
        <w:rPr>
          <w:sz w:val="24"/>
          <w:szCs w:val="24"/>
          <w:lang w:val="lv-LV"/>
        </w:rPr>
        <w:t>Jā, iepazinos ar Daugavpils jaunatni.</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kontaktu izveide un sadarbība.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Yes, why not, it is very interesting for youth/children, which spending with policy makers.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izmantošu. Plānoju atnākt uz Daugavpils Universitāti ar savu ideju, lai to apspriestu.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protams, iegūto informāciju izmantošu klases audzināšanas stundās.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Ieguvu pieredzi. Notiekti izmantošu! </w:t>
      </w:r>
    </w:p>
    <w:p w:rsidR="005B7B2E" w:rsidRPr="006874D1" w:rsidRDefault="005B7B2E" w:rsidP="005B7B2E">
      <w:pPr>
        <w:pStyle w:val="ListParagraph"/>
        <w:numPr>
          <w:ilvl w:val="0"/>
          <w:numId w:val="3"/>
        </w:numPr>
        <w:rPr>
          <w:sz w:val="24"/>
          <w:szCs w:val="24"/>
          <w:lang w:val="lv-LV"/>
        </w:rPr>
      </w:pPr>
      <w:r w:rsidRPr="006874D1">
        <w:rPr>
          <w:sz w:val="24"/>
          <w:szCs w:val="24"/>
          <w:lang w:val="lv-LV"/>
        </w:rPr>
        <w:t xml:space="preserve">Jā, ieguvu jaunas ziņas par Daugavpili. </w:t>
      </w:r>
    </w:p>
    <w:p w:rsidR="005B7B2E" w:rsidRPr="006874D1" w:rsidRDefault="005B7B2E" w:rsidP="005B7B2E">
      <w:pPr>
        <w:pStyle w:val="ListParagraph"/>
        <w:numPr>
          <w:ilvl w:val="0"/>
          <w:numId w:val="3"/>
        </w:numPr>
        <w:rPr>
          <w:sz w:val="24"/>
          <w:szCs w:val="24"/>
          <w:lang w:val="lv-LV"/>
        </w:rPr>
      </w:pPr>
      <w:r w:rsidRPr="006874D1">
        <w:rPr>
          <w:sz w:val="24"/>
          <w:szCs w:val="24"/>
          <w:lang w:val="lv-LV"/>
        </w:rPr>
        <w:t>Yes, contacts. Yes, for work.</w:t>
      </w:r>
    </w:p>
    <w:p w:rsidR="005B7B2E" w:rsidRPr="006874D1" w:rsidRDefault="005B7B2E" w:rsidP="005B7B2E">
      <w:pPr>
        <w:pStyle w:val="ListParagraph"/>
        <w:numPr>
          <w:ilvl w:val="0"/>
          <w:numId w:val="3"/>
        </w:numPr>
        <w:rPr>
          <w:sz w:val="24"/>
          <w:szCs w:val="24"/>
          <w:lang w:val="lv-LV"/>
        </w:rPr>
      </w:pPr>
      <w:r w:rsidRPr="006874D1">
        <w:rPr>
          <w:sz w:val="24"/>
          <w:szCs w:val="24"/>
          <w:lang w:val="lv-LV"/>
        </w:rPr>
        <w:t>Jā, es to izmantošu, atradu jaunus skatienu uz šīm lietām.</w:t>
      </w:r>
    </w:p>
    <w:p w:rsidR="005B7B2E" w:rsidRPr="006874D1" w:rsidRDefault="005B7B2E" w:rsidP="005B7B2E">
      <w:pPr>
        <w:pStyle w:val="ListParagraph"/>
        <w:rPr>
          <w:sz w:val="24"/>
          <w:szCs w:val="24"/>
          <w:lang w:val="lv-LV"/>
        </w:rPr>
      </w:pPr>
    </w:p>
    <w:p w:rsidR="005B7B2E" w:rsidRPr="006874D1" w:rsidRDefault="005B7B2E" w:rsidP="005B7B2E">
      <w:pPr>
        <w:pStyle w:val="ListParagraph"/>
        <w:numPr>
          <w:ilvl w:val="0"/>
          <w:numId w:val="2"/>
        </w:numPr>
        <w:rPr>
          <w:b/>
          <w:sz w:val="24"/>
          <w:szCs w:val="24"/>
          <w:lang w:val="lv-LV"/>
        </w:rPr>
      </w:pPr>
      <w:r w:rsidRPr="006874D1">
        <w:rPr>
          <w:b/>
          <w:sz w:val="24"/>
          <w:szCs w:val="24"/>
          <w:lang w:val="lv-LV"/>
        </w:rPr>
        <w:t xml:space="preserve">Was there anything missing? </w:t>
      </w:r>
    </w:p>
    <w:p w:rsidR="005B7B2E" w:rsidRDefault="005B7B2E" w:rsidP="005B7B2E">
      <w:pPr>
        <w:pStyle w:val="ListParagraph"/>
        <w:rPr>
          <w:b/>
          <w:sz w:val="24"/>
          <w:szCs w:val="24"/>
          <w:lang w:val="lv-LV"/>
        </w:rPr>
      </w:pPr>
      <w:r w:rsidRPr="006874D1">
        <w:rPr>
          <w:b/>
          <w:sz w:val="24"/>
          <w:szCs w:val="24"/>
          <w:lang w:val="lv-LV"/>
        </w:rPr>
        <w:t xml:space="preserve">Vai </w:t>
      </w:r>
      <w:r w:rsidR="00A95635">
        <w:rPr>
          <w:b/>
          <w:sz w:val="24"/>
          <w:szCs w:val="24"/>
          <w:lang w:val="lv-LV"/>
        </w:rPr>
        <w:t>bija kādi trūkumi</w:t>
      </w:r>
      <w:r w:rsidRPr="006874D1">
        <w:rPr>
          <w:b/>
          <w:sz w:val="24"/>
          <w:szCs w:val="24"/>
          <w:lang w:val="lv-LV"/>
        </w:rPr>
        <w:t>?</w:t>
      </w:r>
    </w:p>
    <w:p w:rsidR="005B7B2E" w:rsidRPr="006874D1" w:rsidRDefault="005B7B2E" w:rsidP="005B7B2E">
      <w:pPr>
        <w:pStyle w:val="ListParagraph"/>
        <w:rPr>
          <w:b/>
          <w:sz w:val="24"/>
          <w:szCs w:val="24"/>
          <w:lang w:val="lv-LV"/>
        </w:rPr>
      </w:pP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No, it was fine.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Everything was as it supposed to be, nothing was missing.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Paldies, viss no organizatoru puses bija perfekti. </w:t>
      </w:r>
    </w:p>
    <w:p w:rsidR="005B7B2E" w:rsidRPr="006874D1" w:rsidRDefault="005B7B2E" w:rsidP="005B7B2E">
      <w:pPr>
        <w:pStyle w:val="ListParagraph"/>
        <w:numPr>
          <w:ilvl w:val="0"/>
          <w:numId w:val="4"/>
        </w:numPr>
        <w:rPr>
          <w:sz w:val="24"/>
          <w:szCs w:val="24"/>
          <w:lang w:val="lv-LV"/>
        </w:rPr>
      </w:pPr>
      <w:r w:rsidRPr="006874D1">
        <w:rPr>
          <w:sz w:val="24"/>
          <w:szCs w:val="24"/>
          <w:lang w:val="lv-LV"/>
        </w:rPr>
        <w:t>I wouldn’t say so.</w:t>
      </w:r>
    </w:p>
    <w:p w:rsidR="005B7B2E" w:rsidRPr="006874D1" w:rsidRDefault="005B7B2E" w:rsidP="005B7B2E">
      <w:pPr>
        <w:pStyle w:val="ListParagraph"/>
        <w:numPr>
          <w:ilvl w:val="0"/>
          <w:numId w:val="4"/>
        </w:numPr>
        <w:rPr>
          <w:sz w:val="24"/>
          <w:szCs w:val="24"/>
          <w:lang w:val="lv-LV"/>
        </w:rPr>
      </w:pPr>
      <w:r w:rsidRPr="006874D1">
        <w:rPr>
          <w:sz w:val="24"/>
          <w:szCs w:val="24"/>
          <w:lang w:val="lv-LV"/>
        </w:rPr>
        <w:t>Yes, during the workshop, there was no such a big feel back to have a purposely discussion (further discussion).</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No, the procedures and the contact were really inclusive and global.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Viss bija labi. </w:t>
      </w:r>
    </w:p>
    <w:p w:rsidR="005B7B2E" w:rsidRPr="006874D1" w:rsidRDefault="005B7B2E" w:rsidP="005B7B2E">
      <w:pPr>
        <w:pStyle w:val="ListParagraph"/>
        <w:numPr>
          <w:ilvl w:val="0"/>
          <w:numId w:val="4"/>
        </w:numPr>
        <w:rPr>
          <w:sz w:val="24"/>
          <w:szCs w:val="24"/>
          <w:lang w:val="lv-LV"/>
        </w:rPr>
      </w:pPr>
      <w:r w:rsidRPr="006874D1">
        <w:rPr>
          <w:sz w:val="24"/>
          <w:szCs w:val="24"/>
          <w:lang w:val="lv-LV"/>
        </w:rPr>
        <w:t>I had everything I need it! Thank you!</w:t>
      </w:r>
    </w:p>
    <w:p w:rsidR="005B7B2E" w:rsidRPr="006874D1" w:rsidRDefault="005B7B2E" w:rsidP="005B7B2E">
      <w:pPr>
        <w:pStyle w:val="ListParagraph"/>
        <w:numPr>
          <w:ilvl w:val="0"/>
          <w:numId w:val="4"/>
        </w:numPr>
        <w:rPr>
          <w:sz w:val="24"/>
          <w:szCs w:val="24"/>
          <w:lang w:val="lv-LV"/>
        </w:rPr>
      </w:pPr>
      <w:r w:rsidRPr="006874D1">
        <w:rPr>
          <w:sz w:val="24"/>
          <w:szCs w:val="24"/>
          <w:lang w:val="lv-LV"/>
        </w:rPr>
        <w:t>Nē, viss bija konkrēti, precīzi, saprotami (paldies tulkam!). Laba atmosfēra!</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Pasākuma organizācija bija augstā līmenī. </w:t>
      </w:r>
    </w:p>
    <w:p w:rsidR="005B7B2E" w:rsidRPr="006874D1" w:rsidRDefault="005B7B2E" w:rsidP="005B7B2E">
      <w:pPr>
        <w:pStyle w:val="ListParagraph"/>
        <w:numPr>
          <w:ilvl w:val="0"/>
          <w:numId w:val="4"/>
        </w:numPr>
        <w:rPr>
          <w:sz w:val="24"/>
          <w:szCs w:val="24"/>
          <w:lang w:val="lv-LV"/>
        </w:rPr>
      </w:pPr>
      <w:r w:rsidRPr="006874D1">
        <w:rPr>
          <w:sz w:val="24"/>
          <w:szCs w:val="24"/>
          <w:lang w:val="lv-LV"/>
        </w:rPr>
        <w:t>Viss bija kārtībā.</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In my opinion, it was very well organized.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Maybe a round table with more discussions. </w:t>
      </w:r>
    </w:p>
    <w:p w:rsidR="005B7B2E" w:rsidRPr="006874D1" w:rsidRDefault="005B7B2E" w:rsidP="005B7B2E">
      <w:pPr>
        <w:pStyle w:val="ListParagraph"/>
        <w:numPr>
          <w:ilvl w:val="0"/>
          <w:numId w:val="4"/>
        </w:numPr>
        <w:rPr>
          <w:sz w:val="24"/>
          <w:szCs w:val="24"/>
          <w:lang w:val="lv-LV"/>
        </w:rPr>
      </w:pPr>
      <w:r w:rsidRPr="006874D1">
        <w:rPr>
          <w:sz w:val="24"/>
          <w:szCs w:val="24"/>
          <w:lang w:val="lv-LV"/>
        </w:rPr>
        <w:t>Ja, pietrūka: cilvēku, klausītāju, dalībnieku.</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More participation of people, more common people.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Not everything was all right. </w:t>
      </w:r>
    </w:p>
    <w:p w:rsidR="005B7B2E" w:rsidRPr="006874D1" w:rsidRDefault="005B7B2E" w:rsidP="005B7B2E">
      <w:pPr>
        <w:pStyle w:val="ListParagraph"/>
        <w:numPr>
          <w:ilvl w:val="0"/>
          <w:numId w:val="4"/>
        </w:numPr>
        <w:rPr>
          <w:sz w:val="24"/>
          <w:szCs w:val="24"/>
          <w:lang w:val="lv-LV"/>
        </w:rPr>
      </w:pPr>
      <w:r w:rsidRPr="006874D1">
        <w:rPr>
          <w:sz w:val="24"/>
          <w:szCs w:val="24"/>
          <w:lang w:val="lv-LV"/>
        </w:rPr>
        <w:t>Viss bija lieliski!</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Manuprāt pietrūka konkrētas informācijas jauniešiem, tieši, kur var atnākt, kur var atrast informāciju.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Varbūt jauniešu, skolnieku, vispār cilvēku.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Vairāk praktisku piemēru.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Jā, konference par garu.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Komunikācijas ar klātesošiem.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Viesnīcā “Latgolā” bija aukstas, negaršīgas pusdienas un ļoti lēna apkalpošana.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“Latgolā” lēna apkalpošana un negaršīgas pusdienas.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More talking ourselves and also more experiences from speakers. </w:t>
      </w:r>
    </w:p>
    <w:p w:rsidR="005B7B2E" w:rsidRPr="006874D1" w:rsidRDefault="005B7B2E" w:rsidP="005B7B2E">
      <w:pPr>
        <w:pStyle w:val="ListParagraph"/>
        <w:numPr>
          <w:ilvl w:val="0"/>
          <w:numId w:val="4"/>
        </w:numPr>
        <w:rPr>
          <w:sz w:val="24"/>
          <w:szCs w:val="24"/>
          <w:lang w:val="lv-LV"/>
        </w:rPr>
      </w:pPr>
      <w:r w:rsidRPr="006874D1">
        <w:rPr>
          <w:sz w:val="24"/>
          <w:szCs w:val="24"/>
          <w:lang w:val="lv-LV"/>
        </w:rPr>
        <w:t xml:space="preserve">It was good. </w:t>
      </w:r>
    </w:p>
    <w:p w:rsidR="005B7B2E" w:rsidRPr="006874D1" w:rsidRDefault="005B7B2E" w:rsidP="005B7B2E">
      <w:pPr>
        <w:pStyle w:val="ListParagraph"/>
        <w:numPr>
          <w:ilvl w:val="0"/>
          <w:numId w:val="4"/>
        </w:numPr>
        <w:rPr>
          <w:sz w:val="24"/>
          <w:szCs w:val="24"/>
          <w:lang w:val="lv-LV"/>
        </w:rPr>
      </w:pPr>
      <w:r w:rsidRPr="006874D1">
        <w:rPr>
          <w:sz w:val="24"/>
          <w:szCs w:val="24"/>
          <w:lang w:val="lv-LV"/>
        </w:rPr>
        <w:t>Otrajā dienā pietrūka tulkošanas.</w:t>
      </w:r>
    </w:p>
    <w:p w:rsidR="005B7B2E" w:rsidRPr="006874D1" w:rsidRDefault="005B7B2E" w:rsidP="005B7B2E">
      <w:pPr>
        <w:pStyle w:val="ListParagraph"/>
        <w:numPr>
          <w:ilvl w:val="0"/>
          <w:numId w:val="4"/>
        </w:numPr>
        <w:rPr>
          <w:sz w:val="24"/>
          <w:szCs w:val="24"/>
          <w:lang w:val="lv-LV"/>
        </w:rPr>
      </w:pPr>
      <w:r w:rsidRPr="006874D1">
        <w:rPr>
          <w:sz w:val="24"/>
          <w:szCs w:val="24"/>
          <w:lang w:val="lv-LV"/>
        </w:rPr>
        <w:t>Nothing.</w:t>
      </w:r>
    </w:p>
    <w:p w:rsidR="005B7B2E" w:rsidRPr="006874D1" w:rsidRDefault="005B7B2E" w:rsidP="005B7B2E">
      <w:pPr>
        <w:pStyle w:val="ListParagraph"/>
        <w:numPr>
          <w:ilvl w:val="0"/>
          <w:numId w:val="4"/>
        </w:numPr>
        <w:rPr>
          <w:sz w:val="24"/>
          <w:szCs w:val="24"/>
          <w:lang w:val="lv-LV"/>
        </w:rPr>
      </w:pPr>
      <w:r w:rsidRPr="006874D1">
        <w:rPr>
          <w:sz w:val="24"/>
          <w:szCs w:val="24"/>
          <w:lang w:val="lv-LV"/>
        </w:rPr>
        <w:t>Actual problems about EU is connected imigrants.</w:t>
      </w:r>
    </w:p>
    <w:p w:rsidR="005B7B2E" w:rsidRPr="006874D1" w:rsidRDefault="005B7B2E" w:rsidP="005B7B2E">
      <w:pPr>
        <w:pStyle w:val="ListParagraph"/>
        <w:rPr>
          <w:sz w:val="24"/>
          <w:szCs w:val="24"/>
          <w:lang w:val="lv-LV"/>
        </w:rPr>
      </w:pPr>
    </w:p>
    <w:p w:rsidR="005B7B2E" w:rsidRDefault="00A95635" w:rsidP="005B7B2E">
      <w:pPr>
        <w:pStyle w:val="ListParagraph"/>
        <w:numPr>
          <w:ilvl w:val="0"/>
          <w:numId w:val="2"/>
        </w:numPr>
        <w:rPr>
          <w:b/>
          <w:sz w:val="24"/>
          <w:szCs w:val="24"/>
          <w:lang w:val="lv-LV"/>
        </w:rPr>
      </w:pPr>
      <w:r>
        <w:rPr>
          <w:b/>
          <w:sz w:val="24"/>
          <w:szCs w:val="24"/>
          <w:lang w:val="lv-LV"/>
        </w:rPr>
        <w:t>Are</w:t>
      </w:r>
      <w:r w:rsidR="005B7B2E" w:rsidRPr="006874D1">
        <w:rPr>
          <w:b/>
          <w:sz w:val="24"/>
          <w:szCs w:val="24"/>
          <w:lang w:val="lv-LV"/>
        </w:rPr>
        <w:t xml:space="preserve"> your knowledge and understanding about European Citizenship </w:t>
      </w:r>
      <w:r>
        <w:rPr>
          <w:b/>
          <w:sz w:val="24"/>
          <w:szCs w:val="24"/>
          <w:lang w:val="lv-LV"/>
        </w:rPr>
        <w:t xml:space="preserve">improved </w:t>
      </w:r>
      <w:r w:rsidR="005B7B2E" w:rsidRPr="006874D1">
        <w:rPr>
          <w:b/>
          <w:sz w:val="24"/>
          <w:szCs w:val="24"/>
          <w:lang w:val="lv-LV"/>
        </w:rPr>
        <w:t>after this event?</w:t>
      </w:r>
      <w:r w:rsidR="005B7B2E">
        <w:rPr>
          <w:b/>
          <w:sz w:val="24"/>
          <w:szCs w:val="24"/>
          <w:lang w:val="lv-LV"/>
        </w:rPr>
        <w:t xml:space="preserve"> </w:t>
      </w:r>
      <w:r w:rsidR="005B7B2E" w:rsidRPr="006874D1">
        <w:rPr>
          <w:b/>
          <w:sz w:val="24"/>
          <w:szCs w:val="24"/>
          <w:lang w:val="lv-LV"/>
        </w:rPr>
        <w:t xml:space="preserve">Vai pēc šī pasākuma Jūsu zināšanas un izpratne par Eiropas pilsonību ir uzlabojušās? </w:t>
      </w:r>
    </w:p>
    <w:p w:rsidR="005B7B2E" w:rsidRPr="006874D1" w:rsidRDefault="005B7B2E" w:rsidP="005B7B2E">
      <w:pPr>
        <w:pStyle w:val="ListParagraph"/>
        <w:rPr>
          <w:b/>
          <w:sz w:val="24"/>
          <w:szCs w:val="24"/>
          <w:lang w:val="lv-LV"/>
        </w:rPr>
      </w:pPr>
    </w:p>
    <w:p w:rsidR="005B7B2E" w:rsidRPr="006874D1" w:rsidRDefault="005B7B2E" w:rsidP="005B7B2E">
      <w:pPr>
        <w:pStyle w:val="ListParagraph"/>
        <w:numPr>
          <w:ilvl w:val="0"/>
          <w:numId w:val="4"/>
        </w:numPr>
        <w:rPr>
          <w:sz w:val="24"/>
          <w:szCs w:val="24"/>
          <w:lang w:val="lv-LV"/>
        </w:rPr>
      </w:pPr>
      <w:r w:rsidRPr="006874D1">
        <w:rPr>
          <w:sz w:val="24"/>
          <w:szCs w:val="24"/>
          <w:lang w:val="lv-LV"/>
        </w:rPr>
        <w:t>Definitely. As it has shown, Euro-citizenship is a multi-level subject rather than something simple.</w:t>
      </w:r>
    </w:p>
    <w:p w:rsidR="005B7B2E" w:rsidRPr="006874D1" w:rsidRDefault="005B7B2E" w:rsidP="005B7B2E">
      <w:pPr>
        <w:pStyle w:val="ListParagraph"/>
        <w:numPr>
          <w:ilvl w:val="0"/>
          <w:numId w:val="4"/>
        </w:numPr>
        <w:spacing w:after="0" w:line="240" w:lineRule="auto"/>
        <w:rPr>
          <w:sz w:val="24"/>
          <w:szCs w:val="24"/>
          <w:lang w:val="lv-LV"/>
        </w:rPr>
      </w:pPr>
      <w:r w:rsidRPr="006874D1">
        <w:rPr>
          <w:sz w:val="24"/>
          <w:szCs w:val="24"/>
          <w:lang w:val="lv-LV"/>
        </w:rPr>
        <w:t xml:space="preserve">Yes, it was very interesting, lecture in Daugavpils Dome about Europe – history, citizenship </w:t>
      </w:r>
    </w:p>
    <w:p w:rsidR="005B7B2E" w:rsidRPr="006874D1" w:rsidRDefault="005B7B2E" w:rsidP="005B7B2E">
      <w:pPr>
        <w:spacing w:after="0" w:line="240" w:lineRule="auto"/>
        <w:rPr>
          <w:sz w:val="24"/>
          <w:szCs w:val="24"/>
          <w:lang w:val="lv-LV"/>
        </w:rPr>
      </w:pPr>
      <w:r w:rsidRPr="006874D1">
        <w:rPr>
          <w:sz w:val="24"/>
          <w:szCs w:val="24"/>
          <w:lang w:val="lv-LV"/>
        </w:rPr>
        <w:t xml:space="preserve">               and perspective for future. </w:t>
      </w:r>
    </w:p>
    <w:p w:rsidR="005B7B2E" w:rsidRPr="006874D1" w:rsidRDefault="005B7B2E" w:rsidP="005B7B2E">
      <w:pPr>
        <w:pStyle w:val="ListParagraph"/>
        <w:numPr>
          <w:ilvl w:val="0"/>
          <w:numId w:val="5"/>
        </w:numPr>
        <w:rPr>
          <w:sz w:val="24"/>
          <w:szCs w:val="24"/>
          <w:lang w:val="lv-LV"/>
        </w:rPr>
      </w:pPr>
      <w:r w:rsidRPr="006874D1">
        <w:rPr>
          <w:sz w:val="24"/>
          <w:szCs w:val="24"/>
          <w:lang w:val="lv-LV"/>
        </w:rPr>
        <w:t>Jā, uzlabojušās.</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Yes, I have learned a lot of things I can touch my students too.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Jā! Es uzzināju, kā mēs katrs varam līdzdarboties ES, veidojot pilsonisku sabiedrību. </w:t>
      </w:r>
    </w:p>
    <w:p w:rsidR="005B7B2E" w:rsidRPr="006874D1" w:rsidRDefault="005B7B2E" w:rsidP="005B7B2E">
      <w:pPr>
        <w:pStyle w:val="ListParagraph"/>
        <w:numPr>
          <w:ilvl w:val="0"/>
          <w:numId w:val="5"/>
        </w:numPr>
        <w:rPr>
          <w:sz w:val="24"/>
          <w:szCs w:val="24"/>
          <w:lang w:val="lv-LV"/>
        </w:rPr>
      </w:pPr>
      <w:r w:rsidRPr="006874D1">
        <w:rPr>
          <w:sz w:val="24"/>
          <w:szCs w:val="24"/>
          <w:lang w:val="lv-LV"/>
        </w:rPr>
        <w:t>No, it got even lower, i do not feel myself as Europe as more than of my home nationalities.</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Jā, protams, iepazinu citu valstu cilvēkus, zināšanas par partneru aktivitātēm.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Notikti jā, uzlabojušās. Ļoti interesants bija ieskats vēsturē.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Just a little, because I think that the topics were interesting, but maybe sometimes hard to understand in the moment lecturers were talking about that without further thinking about it in other words much information, but little time. </w:t>
      </w:r>
    </w:p>
    <w:p w:rsidR="005B7B2E" w:rsidRPr="006874D1" w:rsidRDefault="005B7B2E" w:rsidP="005B7B2E">
      <w:pPr>
        <w:pStyle w:val="ListParagraph"/>
        <w:numPr>
          <w:ilvl w:val="0"/>
          <w:numId w:val="5"/>
        </w:numPr>
        <w:rPr>
          <w:sz w:val="24"/>
          <w:szCs w:val="24"/>
          <w:lang w:val="lv-LV"/>
        </w:rPr>
      </w:pPr>
      <w:r w:rsidRPr="006874D1">
        <w:rPr>
          <w:sz w:val="24"/>
          <w:szCs w:val="24"/>
          <w:lang w:val="lv-LV"/>
        </w:rPr>
        <w:t>Domāju, ka nē.</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Jā, uzklausīju speciālistu viedokli par doto tēmu. </w:t>
      </w:r>
    </w:p>
    <w:p w:rsidR="005B7B2E" w:rsidRPr="006874D1" w:rsidRDefault="005B7B2E" w:rsidP="005B7B2E">
      <w:pPr>
        <w:pStyle w:val="ListParagraph"/>
        <w:numPr>
          <w:ilvl w:val="0"/>
          <w:numId w:val="5"/>
        </w:numPr>
        <w:rPr>
          <w:sz w:val="24"/>
          <w:szCs w:val="24"/>
          <w:lang w:val="lv-LV"/>
        </w:rPr>
      </w:pPr>
      <w:r w:rsidRPr="006874D1">
        <w:rPr>
          <w:sz w:val="24"/>
          <w:szCs w:val="24"/>
          <w:lang w:val="lv-LV"/>
        </w:rPr>
        <w:t>Jā, uzzināju daudz interesantu faktu.</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Yes. A European identity is an important factor for the integration.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Konferences laikā tika uzlabota un iegūta pieredze un zināšanas par Eiropas pilsonību.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Zināšanas ir kļuvušas daudzpusīgākas. </w:t>
      </w:r>
    </w:p>
    <w:p w:rsidR="005B7B2E" w:rsidRPr="006874D1" w:rsidRDefault="005B7B2E" w:rsidP="005B7B2E">
      <w:pPr>
        <w:pStyle w:val="ListParagraph"/>
        <w:numPr>
          <w:ilvl w:val="0"/>
          <w:numId w:val="5"/>
        </w:numPr>
        <w:rPr>
          <w:sz w:val="24"/>
          <w:szCs w:val="24"/>
          <w:lang w:val="lv-LV"/>
        </w:rPr>
      </w:pPr>
      <w:r w:rsidRPr="006874D1">
        <w:rPr>
          <w:sz w:val="24"/>
          <w:szCs w:val="24"/>
          <w:lang w:val="lv-LV"/>
        </w:rPr>
        <w:t>Jā, noteikti uzlabojušās.</w:t>
      </w:r>
    </w:p>
    <w:p w:rsidR="005B7B2E" w:rsidRPr="006874D1" w:rsidRDefault="005B7B2E" w:rsidP="005B7B2E">
      <w:pPr>
        <w:pStyle w:val="ListParagraph"/>
        <w:numPr>
          <w:ilvl w:val="0"/>
          <w:numId w:val="5"/>
        </w:numPr>
        <w:rPr>
          <w:sz w:val="24"/>
          <w:szCs w:val="24"/>
          <w:lang w:val="lv-LV"/>
        </w:rPr>
      </w:pPr>
      <w:r w:rsidRPr="006874D1">
        <w:rPr>
          <w:sz w:val="24"/>
          <w:szCs w:val="24"/>
          <w:lang w:val="lv-LV"/>
        </w:rPr>
        <w:t>Papildināju savas zināšanas par Eiropu un tās vēsturi.</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It was interesting to get an insight into difficulties other countries face, while building European identity.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It was good before, many years of experience in EU fonds and programmes.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Nē, visu to jau sen zinu.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Not exactly, you can’t do it that in 2 days.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Yes, I have got a lot of new informations. </w:t>
      </w:r>
    </w:p>
    <w:p w:rsidR="005B7B2E" w:rsidRPr="006874D1" w:rsidRDefault="005B7B2E" w:rsidP="005B7B2E">
      <w:pPr>
        <w:pStyle w:val="ListParagraph"/>
        <w:numPr>
          <w:ilvl w:val="0"/>
          <w:numId w:val="5"/>
        </w:numPr>
        <w:rPr>
          <w:sz w:val="24"/>
          <w:szCs w:val="24"/>
          <w:lang w:val="lv-LV"/>
        </w:rPr>
      </w:pPr>
      <w:r w:rsidRPr="006874D1">
        <w:rPr>
          <w:sz w:val="24"/>
          <w:szCs w:val="24"/>
          <w:lang w:val="lv-LV"/>
        </w:rPr>
        <w:t>A little bit yes.</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Jā, bet gribētos vel vairāk uzzināt, detalizētāk.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Jā, tagad zinu, ka Daugavpilī vēl ir cilvēki, kuriem nav vienalga.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Manas zināšanas un izpratne par Eiropas pilsonību uzlabojās.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Eiropietis gatavs pieņemt to, kas šeit nav pieņemts.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Jā, tagad atklājas jauni skati par to, ko dara Eiropā. </w:t>
      </w:r>
    </w:p>
    <w:p w:rsidR="005B7B2E" w:rsidRPr="006874D1" w:rsidRDefault="005B7B2E" w:rsidP="005B7B2E">
      <w:pPr>
        <w:pStyle w:val="ListParagraph"/>
        <w:numPr>
          <w:ilvl w:val="0"/>
          <w:numId w:val="5"/>
        </w:numPr>
        <w:rPr>
          <w:sz w:val="24"/>
          <w:szCs w:val="24"/>
          <w:lang w:val="lv-LV"/>
        </w:rPr>
      </w:pPr>
      <w:r w:rsidRPr="006874D1">
        <w:rPr>
          <w:sz w:val="24"/>
          <w:szCs w:val="24"/>
          <w:lang w:val="lv-LV"/>
        </w:rPr>
        <w:t>Yes, I did.</w:t>
      </w:r>
    </w:p>
    <w:p w:rsidR="005B7B2E" w:rsidRPr="006874D1" w:rsidRDefault="005B7B2E" w:rsidP="005B7B2E">
      <w:pPr>
        <w:pStyle w:val="ListParagraph"/>
        <w:rPr>
          <w:sz w:val="24"/>
          <w:szCs w:val="24"/>
          <w:lang w:val="lv-LV"/>
        </w:rPr>
      </w:pPr>
    </w:p>
    <w:p w:rsidR="005B7B2E" w:rsidRPr="006874D1" w:rsidRDefault="005B7B2E" w:rsidP="005B7B2E">
      <w:pPr>
        <w:pStyle w:val="ListParagraph"/>
        <w:numPr>
          <w:ilvl w:val="0"/>
          <w:numId w:val="2"/>
        </w:numPr>
        <w:rPr>
          <w:b/>
          <w:sz w:val="24"/>
          <w:szCs w:val="24"/>
          <w:lang w:val="lv-LV"/>
        </w:rPr>
      </w:pPr>
      <w:r w:rsidRPr="006874D1">
        <w:rPr>
          <w:b/>
          <w:sz w:val="24"/>
          <w:szCs w:val="24"/>
          <w:lang w:val="lv-LV"/>
        </w:rPr>
        <w:t xml:space="preserve">What is European Identity from your point of view and how </w:t>
      </w:r>
      <w:r w:rsidR="00A95635" w:rsidRPr="006874D1">
        <w:rPr>
          <w:b/>
          <w:sz w:val="24"/>
          <w:szCs w:val="24"/>
          <w:lang w:val="lv-LV"/>
        </w:rPr>
        <w:t xml:space="preserve">can </w:t>
      </w:r>
      <w:r w:rsidRPr="006874D1">
        <w:rPr>
          <w:b/>
          <w:sz w:val="24"/>
          <w:szCs w:val="24"/>
          <w:lang w:val="lv-LV"/>
        </w:rPr>
        <w:t>it be promoted?</w:t>
      </w:r>
    </w:p>
    <w:p w:rsidR="005B7B2E" w:rsidRDefault="005B7B2E" w:rsidP="005B7B2E">
      <w:pPr>
        <w:pStyle w:val="ListParagraph"/>
        <w:rPr>
          <w:b/>
          <w:sz w:val="24"/>
          <w:szCs w:val="24"/>
          <w:lang w:val="lv-LV"/>
        </w:rPr>
      </w:pPr>
      <w:r w:rsidRPr="006874D1">
        <w:rPr>
          <w:b/>
          <w:sz w:val="24"/>
          <w:szCs w:val="24"/>
          <w:lang w:val="lv-LV"/>
        </w:rPr>
        <w:t>Kas</w:t>
      </w:r>
      <w:r w:rsidR="00A95635">
        <w:rPr>
          <w:b/>
          <w:sz w:val="24"/>
          <w:szCs w:val="24"/>
          <w:lang w:val="lv-LV"/>
        </w:rPr>
        <w:t>,</w:t>
      </w:r>
      <w:r w:rsidRPr="006874D1">
        <w:rPr>
          <w:b/>
          <w:sz w:val="24"/>
          <w:szCs w:val="24"/>
          <w:lang w:val="lv-LV"/>
        </w:rPr>
        <w:t xml:space="preserve"> Jūsuprāt</w:t>
      </w:r>
      <w:r w:rsidR="00A95635">
        <w:rPr>
          <w:b/>
          <w:sz w:val="24"/>
          <w:szCs w:val="24"/>
          <w:lang w:val="lv-LV"/>
        </w:rPr>
        <w:t>,</w:t>
      </w:r>
      <w:r w:rsidRPr="006874D1">
        <w:rPr>
          <w:b/>
          <w:sz w:val="24"/>
          <w:szCs w:val="24"/>
          <w:lang w:val="lv-LV"/>
        </w:rPr>
        <w:t xml:space="preserve"> ir Eiropas identitāte un kā to varam veicināt?</w:t>
      </w:r>
    </w:p>
    <w:p w:rsidR="005B7B2E" w:rsidRPr="006874D1" w:rsidRDefault="005B7B2E" w:rsidP="005B7B2E">
      <w:pPr>
        <w:pStyle w:val="ListParagraph"/>
        <w:rPr>
          <w:b/>
          <w:sz w:val="24"/>
          <w:szCs w:val="24"/>
          <w:lang w:val="lv-LV"/>
        </w:rPr>
      </w:pPr>
    </w:p>
    <w:p w:rsidR="005B7B2E" w:rsidRPr="006874D1" w:rsidRDefault="005B7B2E" w:rsidP="005B7B2E">
      <w:pPr>
        <w:pStyle w:val="ListParagraph"/>
        <w:numPr>
          <w:ilvl w:val="0"/>
          <w:numId w:val="6"/>
        </w:numPr>
        <w:rPr>
          <w:sz w:val="24"/>
          <w:szCs w:val="24"/>
          <w:lang w:val="lv-LV"/>
        </w:rPr>
      </w:pPr>
      <w:r w:rsidRPr="006874D1">
        <w:rPr>
          <w:sz w:val="24"/>
          <w:szCs w:val="24"/>
          <w:lang w:val="lv-LV"/>
        </w:rPr>
        <w:t xml:space="preserve">Ļoti plaša definīcija. Lai katrs pajautā sevi, vai viņš ir Eiropas pilsonis? Šeit būs sākums. </w:t>
      </w:r>
    </w:p>
    <w:p w:rsidR="005B7B2E" w:rsidRPr="006874D1" w:rsidRDefault="005B7B2E" w:rsidP="005B7B2E">
      <w:pPr>
        <w:pStyle w:val="ListParagraph"/>
        <w:numPr>
          <w:ilvl w:val="0"/>
          <w:numId w:val="6"/>
        </w:numPr>
        <w:spacing w:after="0" w:line="240" w:lineRule="auto"/>
        <w:rPr>
          <w:sz w:val="24"/>
          <w:szCs w:val="24"/>
          <w:lang w:val="lv-LV"/>
        </w:rPr>
      </w:pPr>
      <w:r w:rsidRPr="006874D1">
        <w:rPr>
          <w:sz w:val="24"/>
          <w:szCs w:val="24"/>
          <w:lang w:val="lv-LV"/>
        </w:rPr>
        <w:t xml:space="preserve">The only way to promote those features common values and heritage. Is to share this </w:t>
      </w:r>
    </w:p>
    <w:p w:rsidR="005B7B2E" w:rsidRPr="006874D1" w:rsidRDefault="005B7B2E" w:rsidP="005B7B2E">
      <w:pPr>
        <w:spacing w:after="0" w:line="240" w:lineRule="auto"/>
        <w:rPr>
          <w:sz w:val="24"/>
          <w:szCs w:val="24"/>
          <w:lang w:val="lv-LV"/>
        </w:rPr>
      </w:pPr>
      <w:r w:rsidRPr="006874D1">
        <w:rPr>
          <w:sz w:val="24"/>
          <w:szCs w:val="24"/>
          <w:lang w:val="lv-LV"/>
        </w:rPr>
        <w:t xml:space="preserve">knowledge in events, like yours.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Euro-identity is a joint idea of common ideas, believe, therefore that means combing different opinions and approaches joint identity.</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Eiropas identitāte ir tas, kādā veidā Eiropas iedzīvotāji atšķiras no citu tautu pārstāvjiem.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The Union of different European countries, collaboration through the projects.</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Vienotību veido dažādība, tā ir kustība.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Mēs katrs (pilsonis) veidojam Eiropas identitāti. Kopumā veidojot to ļoti dažādi. Nevar nodefinēt identitāti, jo tā izveidojas ļoti dažādi. Katrs ar savu līdzdalību (kultūra, reliģija, u.t.t), mēs veidojam un veicinām Eiropas identitāti.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It means nothing to me. There are many nations across the Europe.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Such identity does not exist “I’m from EU”, I’m European, I have many advantages out of it, but that’s all.</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There are too many ideas to write, but I can be promoted.</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Strengthening agents of civic engagements.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Nevaru atbildēt viennozīmīgi.</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ES identitāte – tautu saliedētība, saglabājot pašu valstu tautas kultūru.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Eiropas identitāte – tas nozīmē, ka katrs var sajust savu piederību Eiropai.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Eiropas identitāte ir tas, kas mums vieno.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European identity is made up thing, which IMO does not work, I don't feel closer to people from EU than to people from outside EU countries.</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Kā lektori minēja – mēs esam vienoti savā dažādībā. Tas padara mūs unikālus, sadarbojoties un komunicējot.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Veicināt, rīkojot līdzīgas konferences, seminārus.</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Sevis apzināšanās kā ES daļu. Veicināt: organizējot skolēnu un studentu apmaiņas braucienus.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Identity says who we are </w:t>
      </w:r>
      <w:r w:rsidRPr="006874D1">
        <w:rPr>
          <w:sz w:val="24"/>
          <w:szCs w:val="24"/>
          <w:lang w:val="lv-LV"/>
        </w:rPr>
        <w:sym w:font="Wingdings" w:char="F04A"/>
      </w:r>
      <w:r w:rsidRPr="006874D1">
        <w:rPr>
          <w:sz w:val="24"/>
          <w:szCs w:val="24"/>
          <w:lang w:val="lv-LV"/>
        </w:rPr>
        <w:t xml:space="preserve"> it is not an unchanging definition.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Tas ir savdabīgums, kas Eiropu atšķir no pārējās pasaules.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Tā ir tolerance; tautas virzība no nacionālisma uz vienotu Eiropas sabiedrību.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ES pilsoņu mijiedarbība, apzinoties savu atšķirību un priekšrocības.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Eiropas identitāte veidojas pastāvīgi un to veido visi ES iedzīvotāji.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Veicināt kopā ar visu Eiropu.</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Visu ES iedzīvotāju vienotība un daudzveidība kopumā. </w:t>
      </w:r>
    </w:p>
    <w:p w:rsidR="005B7B2E" w:rsidRPr="006874D1" w:rsidRDefault="005B7B2E" w:rsidP="005B7B2E">
      <w:pPr>
        <w:pStyle w:val="ListParagraph"/>
        <w:numPr>
          <w:ilvl w:val="0"/>
          <w:numId w:val="7"/>
        </w:numPr>
        <w:spacing w:after="0" w:line="240" w:lineRule="auto"/>
        <w:rPr>
          <w:sz w:val="24"/>
          <w:szCs w:val="24"/>
          <w:lang w:val="lv-LV"/>
        </w:rPr>
      </w:pPr>
      <w:r w:rsidRPr="006874D1">
        <w:rPr>
          <w:sz w:val="24"/>
          <w:szCs w:val="24"/>
          <w:lang w:val="lv-LV"/>
        </w:rPr>
        <w:t xml:space="preserve">Eiropas identitāte ir atšķirīgums no pārējās pasaules, tā ir apzināšanās, ka tu piederi pie kādas </w:t>
      </w:r>
    </w:p>
    <w:p w:rsidR="005B7B2E" w:rsidRPr="006874D1" w:rsidRDefault="005B7B2E" w:rsidP="005B7B2E">
      <w:pPr>
        <w:spacing w:after="0" w:line="240" w:lineRule="auto"/>
        <w:ind w:left="360"/>
        <w:rPr>
          <w:sz w:val="24"/>
          <w:szCs w:val="24"/>
          <w:lang w:val="lv-LV"/>
        </w:rPr>
      </w:pPr>
      <w:r w:rsidRPr="006874D1">
        <w:rPr>
          <w:sz w:val="24"/>
          <w:szCs w:val="24"/>
          <w:lang w:val="lv-LV"/>
        </w:rPr>
        <w:t xml:space="preserve">citas sociālās grupas, pie citas kultūras. </w:t>
      </w:r>
    </w:p>
    <w:p w:rsidR="005B7B2E" w:rsidRPr="006874D1" w:rsidRDefault="005B7B2E" w:rsidP="005B7B2E">
      <w:pPr>
        <w:pStyle w:val="ListParagraph"/>
        <w:numPr>
          <w:ilvl w:val="0"/>
          <w:numId w:val="8"/>
        </w:numPr>
        <w:spacing w:after="0" w:line="240" w:lineRule="auto"/>
        <w:rPr>
          <w:sz w:val="24"/>
          <w:szCs w:val="24"/>
          <w:lang w:val="lv-LV"/>
        </w:rPr>
      </w:pPr>
      <w:r w:rsidRPr="006874D1">
        <w:rPr>
          <w:sz w:val="24"/>
          <w:szCs w:val="24"/>
          <w:lang w:val="lv-LV"/>
        </w:rPr>
        <w:t xml:space="preserve">Justies piederīgam, iejusties, līdzdarboties. Var veicināt, informējot. </w:t>
      </w:r>
    </w:p>
    <w:p w:rsidR="005B7B2E" w:rsidRPr="006874D1" w:rsidRDefault="005B7B2E" w:rsidP="005B7B2E">
      <w:pPr>
        <w:pStyle w:val="ListParagraph"/>
        <w:numPr>
          <w:ilvl w:val="0"/>
          <w:numId w:val="8"/>
        </w:numPr>
        <w:spacing w:after="0" w:line="240" w:lineRule="auto"/>
        <w:rPr>
          <w:sz w:val="24"/>
          <w:szCs w:val="24"/>
          <w:lang w:val="lv-LV"/>
        </w:rPr>
      </w:pPr>
      <w:r w:rsidRPr="006874D1">
        <w:rPr>
          <w:sz w:val="24"/>
          <w:szCs w:val="24"/>
          <w:lang w:val="lv-LV"/>
        </w:rPr>
        <w:t xml:space="preserve">European identity involves active participation, social involvement and solidarity among different countries, working together. </w:t>
      </w:r>
    </w:p>
    <w:p w:rsidR="005B7B2E" w:rsidRPr="006874D1" w:rsidRDefault="005B7B2E" w:rsidP="005B7B2E">
      <w:pPr>
        <w:pStyle w:val="ListParagraph"/>
        <w:numPr>
          <w:ilvl w:val="0"/>
          <w:numId w:val="8"/>
        </w:numPr>
        <w:spacing w:after="0" w:line="240" w:lineRule="auto"/>
        <w:rPr>
          <w:sz w:val="24"/>
          <w:szCs w:val="24"/>
          <w:lang w:val="lv-LV"/>
        </w:rPr>
      </w:pPr>
      <w:r w:rsidRPr="006874D1">
        <w:rPr>
          <w:sz w:val="24"/>
          <w:szCs w:val="24"/>
          <w:lang w:val="lv-LV"/>
        </w:rPr>
        <w:t xml:space="preserve">Nations with common interests, ideas, habits, different languages is still a barrier.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Kopējs projekts vieno Eiropas valstis. Tieši konferences saiets veicina Eiropas identitāti. </w:t>
      </w:r>
    </w:p>
    <w:p w:rsidR="005B7B2E" w:rsidRPr="006874D1" w:rsidRDefault="005B7B2E" w:rsidP="005B7B2E">
      <w:pPr>
        <w:pStyle w:val="ListParagraph"/>
        <w:numPr>
          <w:ilvl w:val="0"/>
          <w:numId w:val="8"/>
        </w:numPr>
        <w:rPr>
          <w:sz w:val="24"/>
          <w:szCs w:val="24"/>
          <w:lang w:val="lv-LV"/>
        </w:rPr>
      </w:pPr>
      <w:r w:rsidRPr="006874D1">
        <w:rPr>
          <w:sz w:val="24"/>
          <w:szCs w:val="24"/>
          <w:lang w:val="lv-LV"/>
        </w:rPr>
        <w:t>Grūti pateikt, jo pēdējā laikā viss ir sabrukts.</w:t>
      </w:r>
    </w:p>
    <w:p w:rsidR="005B7B2E" w:rsidRPr="006874D1" w:rsidRDefault="005B7B2E" w:rsidP="005B7B2E">
      <w:pPr>
        <w:pStyle w:val="ListParagraph"/>
        <w:numPr>
          <w:ilvl w:val="0"/>
          <w:numId w:val="8"/>
        </w:numPr>
        <w:rPr>
          <w:sz w:val="24"/>
          <w:szCs w:val="24"/>
          <w:lang w:val="lv-LV"/>
        </w:rPr>
      </w:pPr>
      <w:r w:rsidRPr="006874D1">
        <w:rPr>
          <w:sz w:val="24"/>
          <w:szCs w:val="24"/>
          <w:lang w:val="lv-LV"/>
        </w:rPr>
        <w:t>Vienotība, kas veido dažādību.</w:t>
      </w:r>
    </w:p>
    <w:p w:rsidR="005B7B2E" w:rsidRPr="006874D1" w:rsidRDefault="005B7B2E" w:rsidP="005B7B2E">
      <w:pPr>
        <w:pStyle w:val="ListParagraph"/>
        <w:numPr>
          <w:ilvl w:val="0"/>
          <w:numId w:val="8"/>
        </w:numPr>
        <w:rPr>
          <w:sz w:val="24"/>
          <w:szCs w:val="24"/>
          <w:lang w:val="lv-LV"/>
        </w:rPr>
      </w:pPr>
      <w:r w:rsidRPr="006874D1">
        <w:rPr>
          <w:sz w:val="24"/>
          <w:szCs w:val="24"/>
          <w:lang w:val="lv-LV"/>
        </w:rPr>
        <w:t>It’s a role, which some of us doesn’t want to play; it is a created role no nationality.</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I think that encourage, when people have information’s about another country from TV, magazines, social networks, internet.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I think European identity belongs to region, there is no European nation. We are all living in Europe, but every nation has it’s own culture and we are only living in one continent – Europe.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Kopā darot! </w:t>
      </w:r>
      <w:r w:rsidRPr="006874D1">
        <w:rPr>
          <w:sz w:val="24"/>
          <w:szCs w:val="24"/>
          <w:lang w:val="lv-LV"/>
        </w:rPr>
        <w:sym w:font="Wingdings" w:char="F04A"/>
      </w:r>
      <w:r w:rsidRPr="006874D1">
        <w:rPr>
          <w:sz w:val="24"/>
          <w:szCs w:val="24"/>
          <w:lang w:val="lv-LV"/>
        </w:rPr>
        <w:t xml:space="preserve">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Tikai mēs kopā varam uzlabot mūsu Eiropu, ar savām rīcībām un attieksmi.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Tas ir mēs paši un mūsu aktivitāte, piedalīšanās projektos, Daugavpils pilsētas attīstība. </w:t>
      </w:r>
    </w:p>
    <w:p w:rsidR="005B7B2E" w:rsidRPr="006874D1" w:rsidRDefault="005B7B2E" w:rsidP="005B7B2E">
      <w:pPr>
        <w:pStyle w:val="ListParagraph"/>
        <w:numPr>
          <w:ilvl w:val="0"/>
          <w:numId w:val="8"/>
        </w:numPr>
        <w:rPr>
          <w:sz w:val="24"/>
          <w:szCs w:val="24"/>
          <w:lang w:val="lv-LV"/>
        </w:rPr>
      </w:pPr>
      <w:r w:rsidRPr="006874D1">
        <w:rPr>
          <w:sz w:val="24"/>
          <w:szCs w:val="24"/>
          <w:lang w:val="lv-LV"/>
        </w:rPr>
        <w:t>Vienotība un palīdzība.</w:t>
      </w:r>
    </w:p>
    <w:p w:rsidR="005B7B2E" w:rsidRPr="006874D1" w:rsidRDefault="005B7B2E" w:rsidP="005B7B2E">
      <w:pPr>
        <w:pStyle w:val="ListParagraph"/>
        <w:numPr>
          <w:ilvl w:val="0"/>
          <w:numId w:val="8"/>
        </w:numPr>
        <w:rPr>
          <w:sz w:val="24"/>
          <w:szCs w:val="24"/>
          <w:lang w:val="lv-LV"/>
        </w:rPr>
      </w:pPr>
      <w:r w:rsidRPr="006874D1">
        <w:rPr>
          <w:sz w:val="24"/>
          <w:szCs w:val="24"/>
          <w:lang w:val="lv-LV"/>
        </w:rPr>
        <w:t>Tas kā tu pati sevi uztver, domā un kam tu piederi.</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Mums tas nav īpaši saprotams.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Piedalīties pasākumos un motivēt citus, īpaši jauniešus.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Informējot, iedvesmojot ar labiem piemēriem. </w:t>
      </w:r>
    </w:p>
    <w:p w:rsidR="005B7B2E" w:rsidRPr="006874D1" w:rsidRDefault="005B7B2E" w:rsidP="005B7B2E">
      <w:pPr>
        <w:pStyle w:val="ListParagraph"/>
        <w:numPr>
          <w:ilvl w:val="0"/>
          <w:numId w:val="5"/>
        </w:numPr>
        <w:rPr>
          <w:sz w:val="24"/>
          <w:szCs w:val="24"/>
          <w:lang w:val="lv-LV"/>
        </w:rPr>
      </w:pPr>
      <w:r w:rsidRPr="006874D1">
        <w:rPr>
          <w:sz w:val="24"/>
          <w:szCs w:val="24"/>
          <w:lang w:val="lv-LV"/>
        </w:rPr>
        <w:t xml:space="preserve">Viss atkarīgs no mums pašiem. </w:t>
      </w:r>
    </w:p>
    <w:p w:rsidR="005B7B2E" w:rsidRPr="006874D1" w:rsidRDefault="005B7B2E" w:rsidP="005B7B2E">
      <w:pPr>
        <w:pStyle w:val="ListParagraph"/>
        <w:numPr>
          <w:ilvl w:val="0"/>
          <w:numId w:val="5"/>
        </w:numPr>
        <w:rPr>
          <w:sz w:val="24"/>
          <w:szCs w:val="24"/>
          <w:lang w:val="lv-LV"/>
        </w:rPr>
      </w:pPr>
      <w:r w:rsidRPr="006874D1">
        <w:rPr>
          <w:sz w:val="24"/>
          <w:szCs w:val="24"/>
          <w:lang w:val="lv-LV"/>
        </w:rPr>
        <w:t>Tā ir vienotība; būt savas valsts patriotiem.</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Tas ir subjektīvais termins un katrs, lai to noteiktu, izmanto savas prasības.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Kopīgi ekonomiku veicinošie pasākumi. </w:t>
      </w:r>
    </w:p>
    <w:p w:rsidR="005B7B2E" w:rsidRPr="006874D1" w:rsidRDefault="005B7B2E" w:rsidP="005B7B2E">
      <w:pPr>
        <w:pStyle w:val="ListParagraph"/>
        <w:numPr>
          <w:ilvl w:val="0"/>
          <w:numId w:val="8"/>
        </w:numPr>
        <w:rPr>
          <w:sz w:val="24"/>
          <w:szCs w:val="24"/>
          <w:lang w:val="lv-LV"/>
        </w:rPr>
      </w:pPr>
      <w:r w:rsidRPr="006874D1">
        <w:rPr>
          <w:sz w:val="24"/>
          <w:szCs w:val="24"/>
          <w:lang w:val="lv-LV"/>
        </w:rPr>
        <w:t xml:space="preserve">We discuss it. </w:t>
      </w:r>
    </w:p>
    <w:p w:rsidR="005B7B2E" w:rsidRPr="006874D1" w:rsidRDefault="005B7B2E" w:rsidP="005B7B2E">
      <w:pPr>
        <w:pStyle w:val="ListParagraph"/>
        <w:numPr>
          <w:ilvl w:val="0"/>
          <w:numId w:val="8"/>
        </w:numPr>
        <w:rPr>
          <w:sz w:val="24"/>
          <w:szCs w:val="24"/>
          <w:lang w:val="lv-LV"/>
        </w:rPr>
      </w:pPr>
      <w:r w:rsidRPr="006874D1">
        <w:rPr>
          <w:sz w:val="24"/>
          <w:szCs w:val="24"/>
          <w:lang w:val="lv-LV"/>
        </w:rPr>
        <w:t>Nekā.</w:t>
      </w:r>
    </w:p>
    <w:p w:rsidR="005B7B2E" w:rsidRPr="006874D1" w:rsidRDefault="005B7B2E" w:rsidP="005B7B2E">
      <w:pPr>
        <w:pStyle w:val="ListParagraph"/>
        <w:numPr>
          <w:ilvl w:val="0"/>
          <w:numId w:val="8"/>
        </w:numPr>
        <w:rPr>
          <w:sz w:val="24"/>
          <w:szCs w:val="24"/>
          <w:lang w:val="lv-LV"/>
        </w:rPr>
      </w:pPr>
      <w:r w:rsidRPr="006874D1">
        <w:rPr>
          <w:sz w:val="24"/>
          <w:szCs w:val="24"/>
          <w:lang w:val="lv-LV"/>
        </w:rPr>
        <w:t>To nevar veicināt!</w:t>
      </w:r>
    </w:p>
    <w:p w:rsidR="005B7B2E" w:rsidRPr="006874D1" w:rsidRDefault="005B7B2E" w:rsidP="005B7B2E">
      <w:pPr>
        <w:pStyle w:val="ListParagraph"/>
        <w:rPr>
          <w:sz w:val="24"/>
          <w:szCs w:val="24"/>
          <w:lang w:val="lv-LV"/>
        </w:rPr>
      </w:pPr>
    </w:p>
    <w:p w:rsidR="005B7B2E" w:rsidRPr="006874D1" w:rsidRDefault="005B7B2E" w:rsidP="005B7B2E">
      <w:pPr>
        <w:pStyle w:val="ListParagraph"/>
        <w:numPr>
          <w:ilvl w:val="0"/>
          <w:numId w:val="2"/>
        </w:numPr>
        <w:rPr>
          <w:b/>
          <w:sz w:val="24"/>
          <w:szCs w:val="24"/>
          <w:lang w:val="lv-LV"/>
        </w:rPr>
      </w:pPr>
      <w:r w:rsidRPr="006874D1">
        <w:rPr>
          <w:b/>
          <w:sz w:val="24"/>
          <w:szCs w:val="24"/>
          <w:lang w:val="lv-LV"/>
        </w:rPr>
        <w:t xml:space="preserve">Would you like to participate in events like this </w:t>
      </w:r>
      <w:r w:rsidR="00A95635">
        <w:rPr>
          <w:b/>
          <w:sz w:val="24"/>
          <w:szCs w:val="24"/>
          <w:lang w:val="lv-LV"/>
        </w:rPr>
        <w:t>in the future</w:t>
      </w:r>
      <w:r w:rsidRPr="006874D1">
        <w:rPr>
          <w:b/>
          <w:sz w:val="24"/>
          <w:szCs w:val="24"/>
          <w:lang w:val="lv-LV"/>
        </w:rPr>
        <w:t>?</w:t>
      </w:r>
    </w:p>
    <w:p w:rsidR="005B7B2E" w:rsidRPr="006874D1" w:rsidRDefault="005B7B2E" w:rsidP="005B7B2E">
      <w:pPr>
        <w:pStyle w:val="ListParagraph"/>
        <w:rPr>
          <w:b/>
          <w:sz w:val="24"/>
          <w:szCs w:val="24"/>
          <w:lang w:val="lv-LV"/>
        </w:rPr>
      </w:pPr>
      <w:r w:rsidRPr="006874D1">
        <w:rPr>
          <w:b/>
          <w:sz w:val="24"/>
          <w:szCs w:val="24"/>
          <w:lang w:val="lv-LV"/>
        </w:rPr>
        <w:t xml:space="preserve">Vai Jūs vēlētos piedalīties šāda veida pasākumos arī turpmāk? </w:t>
      </w:r>
    </w:p>
    <w:p w:rsidR="005B7B2E" w:rsidRPr="006874D1" w:rsidRDefault="005B7B2E" w:rsidP="005B7B2E">
      <w:pPr>
        <w:pStyle w:val="ListParagraph"/>
        <w:rPr>
          <w:sz w:val="24"/>
          <w:szCs w:val="24"/>
          <w:lang w:val="lv-LV"/>
        </w:rPr>
      </w:pPr>
    </w:p>
    <w:p w:rsidR="005B7B2E" w:rsidRPr="006874D1" w:rsidRDefault="005B7B2E" w:rsidP="005B7B2E">
      <w:pPr>
        <w:pStyle w:val="ListParagraph"/>
        <w:numPr>
          <w:ilvl w:val="0"/>
          <w:numId w:val="10"/>
        </w:numPr>
        <w:rPr>
          <w:sz w:val="24"/>
          <w:szCs w:val="24"/>
          <w:lang w:val="lv-LV"/>
        </w:rPr>
      </w:pPr>
      <w:r w:rsidRPr="006874D1">
        <w:rPr>
          <w:sz w:val="24"/>
          <w:szCs w:val="24"/>
          <w:lang w:val="lv-LV"/>
        </w:rPr>
        <w:t xml:space="preserve">Yes, it was a perfect event and all was organized very well. </w:t>
      </w:r>
    </w:p>
    <w:p w:rsidR="005B7B2E" w:rsidRPr="006874D1" w:rsidRDefault="005B7B2E" w:rsidP="005B7B2E">
      <w:pPr>
        <w:pStyle w:val="ListParagraph"/>
        <w:numPr>
          <w:ilvl w:val="0"/>
          <w:numId w:val="10"/>
        </w:numPr>
        <w:rPr>
          <w:sz w:val="24"/>
          <w:szCs w:val="24"/>
          <w:lang w:val="lv-LV"/>
        </w:rPr>
      </w:pPr>
      <w:r w:rsidRPr="006874D1">
        <w:rPr>
          <w:sz w:val="24"/>
          <w:szCs w:val="24"/>
          <w:lang w:val="lv-LV"/>
        </w:rPr>
        <w:t>Jā, vēlētos.</w:t>
      </w:r>
    </w:p>
    <w:p w:rsidR="005B7B2E" w:rsidRPr="006874D1" w:rsidRDefault="005B7B2E" w:rsidP="005B7B2E">
      <w:pPr>
        <w:pStyle w:val="ListParagraph"/>
        <w:numPr>
          <w:ilvl w:val="0"/>
          <w:numId w:val="10"/>
        </w:numPr>
        <w:rPr>
          <w:sz w:val="24"/>
          <w:szCs w:val="24"/>
          <w:lang w:val="lv-LV"/>
        </w:rPr>
      </w:pPr>
      <w:r w:rsidRPr="006874D1">
        <w:rPr>
          <w:sz w:val="24"/>
          <w:szCs w:val="24"/>
          <w:lang w:val="lv-LV"/>
        </w:rPr>
        <w:t xml:space="preserve">Absolutely, there is much more to be discussed. </w:t>
      </w:r>
    </w:p>
    <w:p w:rsidR="005B7B2E" w:rsidRPr="006874D1" w:rsidRDefault="005B7B2E" w:rsidP="005B7B2E">
      <w:pPr>
        <w:pStyle w:val="ListParagraph"/>
        <w:numPr>
          <w:ilvl w:val="0"/>
          <w:numId w:val="10"/>
        </w:numPr>
        <w:rPr>
          <w:sz w:val="24"/>
          <w:szCs w:val="24"/>
          <w:lang w:val="lv-LV"/>
        </w:rPr>
      </w:pPr>
      <w:r w:rsidRPr="006874D1">
        <w:rPr>
          <w:sz w:val="24"/>
          <w:szCs w:val="24"/>
          <w:lang w:val="lv-LV"/>
        </w:rPr>
        <w:t>Jā, zināšanas, kuras es ieguvi pasākumā ir svarīgas un būs interesanti piedalīties vēl reiz.</w:t>
      </w:r>
    </w:p>
    <w:p w:rsidR="005B7B2E" w:rsidRPr="006874D1" w:rsidRDefault="005B7B2E" w:rsidP="005B7B2E">
      <w:pPr>
        <w:pStyle w:val="ListParagraph"/>
        <w:numPr>
          <w:ilvl w:val="0"/>
          <w:numId w:val="10"/>
        </w:numPr>
        <w:rPr>
          <w:sz w:val="24"/>
          <w:szCs w:val="24"/>
          <w:lang w:val="lv-LV"/>
        </w:rPr>
      </w:pPr>
      <w:r w:rsidRPr="006874D1">
        <w:rPr>
          <w:sz w:val="24"/>
          <w:szCs w:val="24"/>
          <w:lang w:val="lv-LV"/>
        </w:rPr>
        <w:t>Labprāt!</w:t>
      </w:r>
    </w:p>
    <w:p w:rsidR="005B7B2E" w:rsidRPr="006874D1" w:rsidRDefault="005B7B2E" w:rsidP="005B7B2E">
      <w:pPr>
        <w:pStyle w:val="ListParagraph"/>
        <w:numPr>
          <w:ilvl w:val="0"/>
          <w:numId w:val="10"/>
        </w:numPr>
        <w:rPr>
          <w:sz w:val="24"/>
          <w:szCs w:val="24"/>
          <w:lang w:val="lv-LV"/>
        </w:rPr>
      </w:pPr>
      <w:r w:rsidRPr="006874D1">
        <w:rPr>
          <w:sz w:val="24"/>
          <w:szCs w:val="24"/>
          <w:lang w:val="lv-LV"/>
        </w:rPr>
        <w:t>Yes, it was a valuable experience.</w:t>
      </w:r>
    </w:p>
    <w:p w:rsidR="005B7B2E" w:rsidRPr="006874D1" w:rsidRDefault="005B7B2E" w:rsidP="005B7B2E">
      <w:pPr>
        <w:pStyle w:val="ListParagraph"/>
        <w:numPr>
          <w:ilvl w:val="0"/>
          <w:numId w:val="10"/>
        </w:numPr>
        <w:spacing w:after="0" w:line="240" w:lineRule="auto"/>
        <w:rPr>
          <w:sz w:val="24"/>
          <w:szCs w:val="24"/>
          <w:lang w:val="lv-LV"/>
        </w:rPr>
      </w:pPr>
      <w:r w:rsidRPr="006874D1">
        <w:rPr>
          <w:sz w:val="24"/>
          <w:szCs w:val="24"/>
          <w:lang w:val="lv-LV"/>
        </w:rPr>
        <w:t xml:space="preserve">Jā un nē! Pēc šīs tikšanās man ir radies priekšstats par Eiropas identitāti, tādēļ šādā </w:t>
      </w:r>
    </w:p>
    <w:p w:rsidR="005B7B2E" w:rsidRPr="006874D1" w:rsidRDefault="005B7B2E" w:rsidP="005B7B2E">
      <w:pPr>
        <w:spacing w:after="0" w:line="240" w:lineRule="auto"/>
        <w:rPr>
          <w:sz w:val="24"/>
          <w:szCs w:val="24"/>
          <w:lang w:val="lv-LV"/>
        </w:rPr>
      </w:pPr>
      <w:r w:rsidRPr="006874D1">
        <w:rPr>
          <w:sz w:val="24"/>
          <w:szCs w:val="24"/>
          <w:lang w:val="lv-LV"/>
        </w:rPr>
        <w:t xml:space="preserve">pasākumā man nebūtu interese piedalīties atkārtoti. </w:t>
      </w:r>
    </w:p>
    <w:p w:rsidR="005B7B2E" w:rsidRPr="006874D1" w:rsidRDefault="005B7B2E" w:rsidP="005B7B2E">
      <w:pPr>
        <w:pStyle w:val="ListParagraph"/>
        <w:numPr>
          <w:ilvl w:val="0"/>
          <w:numId w:val="9"/>
        </w:numPr>
        <w:spacing w:after="0" w:line="240" w:lineRule="auto"/>
        <w:rPr>
          <w:sz w:val="24"/>
          <w:szCs w:val="24"/>
          <w:lang w:val="lv-LV"/>
        </w:rPr>
      </w:pPr>
      <w:r w:rsidRPr="006874D1">
        <w:rPr>
          <w:sz w:val="24"/>
          <w:szCs w:val="24"/>
          <w:lang w:val="lv-LV"/>
        </w:rPr>
        <w:t xml:space="preserve">Absolutely yes! </w:t>
      </w:r>
    </w:p>
    <w:p w:rsidR="005B7B2E" w:rsidRPr="006874D1" w:rsidRDefault="005B7B2E" w:rsidP="005B7B2E">
      <w:pPr>
        <w:pStyle w:val="ListParagraph"/>
        <w:numPr>
          <w:ilvl w:val="0"/>
          <w:numId w:val="9"/>
        </w:numPr>
        <w:spacing w:after="0" w:line="240" w:lineRule="auto"/>
        <w:rPr>
          <w:sz w:val="24"/>
          <w:szCs w:val="24"/>
          <w:lang w:val="lv-LV"/>
        </w:rPr>
      </w:pPr>
      <w:r w:rsidRPr="006874D1">
        <w:rPr>
          <w:sz w:val="24"/>
          <w:szCs w:val="24"/>
          <w:lang w:val="lv-LV"/>
        </w:rPr>
        <w:t>Yes, a lot!</w:t>
      </w:r>
    </w:p>
    <w:p w:rsidR="005B7B2E" w:rsidRPr="006874D1" w:rsidRDefault="005B7B2E" w:rsidP="005B7B2E">
      <w:pPr>
        <w:pStyle w:val="ListParagraph"/>
        <w:numPr>
          <w:ilvl w:val="0"/>
          <w:numId w:val="9"/>
        </w:numPr>
        <w:spacing w:after="0" w:line="240" w:lineRule="auto"/>
        <w:rPr>
          <w:sz w:val="24"/>
          <w:szCs w:val="24"/>
          <w:lang w:val="lv-LV"/>
        </w:rPr>
      </w:pPr>
      <w:r w:rsidRPr="006874D1">
        <w:rPr>
          <w:sz w:val="24"/>
          <w:szCs w:val="24"/>
          <w:lang w:val="lv-LV"/>
        </w:rPr>
        <w:t>Jā, protams.</w:t>
      </w:r>
    </w:p>
    <w:p w:rsidR="005B7B2E" w:rsidRPr="006874D1" w:rsidRDefault="005B7B2E" w:rsidP="005B7B2E">
      <w:pPr>
        <w:pStyle w:val="ListParagraph"/>
        <w:numPr>
          <w:ilvl w:val="0"/>
          <w:numId w:val="9"/>
        </w:numPr>
        <w:spacing w:after="0" w:line="240" w:lineRule="auto"/>
        <w:rPr>
          <w:sz w:val="24"/>
          <w:szCs w:val="24"/>
          <w:lang w:val="lv-LV"/>
        </w:rPr>
      </w:pPr>
      <w:r w:rsidRPr="006874D1">
        <w:rPr>
          <w:sz w:val="24"/>
          <w:szCs w:val="24"/>
          <w:lang w:val="lv-LV"/>
        </w:rPr>
        <w:t>Labprāt piedalītos šāda veida pasākumos arī turpmāk.</w:t>
      </w:r>
    </w:p>
    <w:p w:rsidR="005B7B2E" w:rsidRPr="006874D1" w:rsidRDefault="005B7B2E" w:rsidP="005B7B2E">
      <w:pPr>
        <w:pStyle w:val="ListParagraph"/>
        <w:numPr>
          <w:ilvl w:val="0"/>
          <w:numId w:val="9"/>
        </w:numPr>
        <w:spacing w:after="0" w:line="240" w:lineRule="auto"/>
        <w:rPr>
          <w:sz w:val="24"/>
          <w:szCs w:val="24"/>
          <w:lang w:val="lv-LV"/>
        </w:rPr>
      </w:pPr>
      <w:r w:rsidRPr="006874D1">
        <w:rPr>
          <w:sz w:val="24"/>
          <w:szCs w:val="24"/>
          <w:lang w:val="lv-LV"/>
        </w:rPr>
        <w:t xml:space="preserve">Absolutely! Conference can only help and be useful, but I have a lack of a professional </w:t>
      </w:r>
    </w:p>
    <w:p w:rsidR="005B7B2E" w:rsidRPr="006874D1" w:rsidRDefault="005B7B2E" w:rsidP="005B7B2E">
      <w:pPr>
        <w:spacing w:after="0" w:line="240" w:lineRule="auto"/>
        <w:rPr>
          <w:sz w:val="24"/>
          <w:szCs w:val="24"/>
          <w:lang w:val="lv-LV"/>
        </w:rPr>
      </w:pPr>
      <w:r w:rsidRPr="006874D1">
        <w:rPr>
          <w:sz w:val="24"/>
          <w:szCs w:val="24"/>
          <w:lang w:val="lv-LV"/>
        </w:rPr>
        <w:t xml:space="preserve">knowledge. </w:t>
      </w:r>
    </w:p>
    <w:p w:rsidR="005B7B2E" w:rsidRPr="006874D1" w:rsidRDefault="005B7B2E" w:rsidP="005B7B2E">
      <w:pPr>
        <w:pStyle w:val="ListParagraph"/>
        <w:numPr>
          <w:ilvl w:val="0"/>
          <w:numId w:val="11"/>
        </w:numPr>
        <w:spacing w:after="0" w:line="240" w:lineRule="auto"/>
        <w:rPr>
          <w:sz w:val="24"/>
          <w:szCs w:val="24"/>
          <w:lang w:val="lv-LV"/>
        </w:rPr>
      </w:pPr>
      <w:r w:rsidRPr="006874D1">
        <w:rPr>
          <w:sz w:val="24"/>
          <w:szCs w:val="24"/>
          <w:lang w:val="lv-LV"/>
        </w:rPr>
        <w:t xml:space="preserve">Domāju, ka jā! </w:t>
      </w:r>
    </w:p>
    <w:p w:rsidR="005B7B2E" w:rsidRPr="006874D1" w:rsidRDefault="005B7B2E" w:rsidP="005B7B2E">
      <w:pPr>
        <w:pStyle w:val="ListParagraph"/>
        <w:numPr>
          <w:ilvl w:val="0"/>
          <w:numId w:val="11"/>
        </w:numPr>
        <w:spacing w:after="0" w:line="240" w:lineRule="auto"/>
        <w:rPr>
          <w:sz w:val="24"/>
          <w:szCs w:val="24"/>
          <w:lang w:val="lv-LV"/>
        </w:rPr>
      </w:pPr>
      <w:r w:rsidRPr="006874D1">
        <w:rPr>
          <w:sz w:val="24"/>
          <w:szCs w:val="24"/>
          <w:lang w:val="lv-LV"/>
        </w:rPr>
        <w:t>Jā, man tas būtu noderīgi.</w:t>
      </w:r>
    </w:p>
    <w:p w:rsidR="005B7B2E" w:rsidRPr="006874D1" w:rsidRDefault="005B7B2E" w:rsidP="005B7B2E">
      <w:pPr>
        <w:pStyle w:val="ListParagraph"/>
        <w:numPr>
          <w:ilvl w:val="0"/>
          <w:numId w:val="11"/>
        </w:numPr>
        <w:spacing w:after="0" w:line="240" w:lineRule="auto"/>
        <w:rPr>
          <w:sz w:val="24"/>
          <w:szCs w:val="24"/>
          <w:lang w:val="lv-LV"/>
        </w:rPr>
      </w:pPr>
      <w:r w:rsidRPr="006874D1">
        <w:rPr>
          <w:sz w:val="24"/>
          <w:szCs w:val="24"/>
          <w:lang w:val="lv-LV"/>
        </w:rPr>
        <w:t>Vēlētos!</w:t>
      </w:r>
    </w:p>
    <w:p w:rsidR="005B7B2E" w:rsidRPr="006874D1" w:rsidRDefault="005B7B2E" w:rsidP="005B7B2E">
      <w:pPr>
        <w:pStyle w:val="ListParagraph"/>
        <w:numPr>
          <w:ilvl w:val="0"/>
          <w:numId w:val="11"/>
        </w:numPr>
        <w:spacing w:after="0" w:line="240" w:lineRule="auto"/>
        <w:rPr>
          <w:sz w:val="24"/>
          <w:szCs w:val="24"/>
          <w:lang w:val="lv-LV"/>
        </w:rPr>
      </w:pPr>
      <w:r w:rsidRPr="006874D1">
        <w:rPr>
          <w:sz w:val="24"/>
          <w:szCs w:val="24"/>
          <w:lang w:val="lv-LV"/>
        </w:rPr>
        <w:t xml:space="preserve">Jā, būtu vēlams arī turpmāk piedalīties šādos pasākumos. </w:t>
      </w:r>
    </w:p>
    <w:p w:rsidR="005B7B2E" w:rsidRPr="006874D1" w:rsidRDefault="005B7B2E" w:rsidP="005B7B2E">
      <w:pPr>
        <w:pStyle w:val="ListParagraph"/>
        <w:numPr>
          <w:ilvl w:val="0"/>
          <w:numId w:val="11"/>
        </w:numPr>
        <w:spacing w:after="0" w:line="240" w:lineRule="auto"/>
        <w:rPr>
          <w:sz w:val="24"/>
          <w:szCs w:val="24"/>
          <w:lang w:val="lv-LV"/>
        </w:rPr>
      </w:pPr>
      <w:r w:rsidRPr="006874D1">
        <w:rPr>
          <w:sz w:val="24"/>
          <w:szCs w:val="24"/>
          <w:lang w:val="lv-LV"/>
        </w:rPr>
        <w:t xml:space="preserve">Noteikti! </w:t>
      </w:r>
    </w:p>
    <w:p w:rsidR="005B7B2E" w:rsidRPr="006874D1" w:rsidRDefault="005B7B2E" w:rsidP="005B7B2E">
      <w:pPr>
        <w:pStyle w:val="ListParagraph"/>
        <w:numPr>
          <w:ilvl w:val="0"/>
          <w:numId w:val="11"/>
        </w:numPr>
        <w:spacing w:after="0" w:line="240" w:lineRule="auto"/>
        <w:rPr>
          <w:sz w:val="24"/>
          <w:szCs w:val="24"/>
          <w:lang w:val="lv-LV"/>
        </w:rPr>
      </w:pPr>
      <w:r w:rsidRPr="006874D1">
        <w:rPr>
          <w:sz w:val="24"/>
          <w:szCs w:val="24"/>
          <w:lang w:val="lv-LV"/>
        </w:rPr>
        <w:t>Iespēju robežās.</w:t>
      </w:r>
    </w:p>
    <w:p w:rsidR="005B7B2E" w:rsidRPr="006874D1" w:rsidRDefault="005B7B2E" w:rsidP="005B7B2E">
      <w:pPr>
        <w:pStyle w:val="ListParagraph"/>
        <w:numPr>
          <w:ilvl w:val="0"/>
          <w:numId w:val="11"/>
        </w:numPr>
        <w:spacing w:after="0" w:line="240" w:lineRule="auto"/>
        <w:rPr>
          <w:sz w:val="24"/>
          <w:szCs w:val="24"/>
          <w:lang w:val="lv-LV"/>
        </w:rPr>
      </w:pPr>
      <w:r w:rsidRPr="006874D1">
        <w:rPr>
          <w:sz w:val="24"/>
          <w:szCs w:val="24"/>
          <w:lang w:val="lv-LV"/>
        </w:rPr>
        <w:t>We would be more than happy to take part in such events.</w:t>
      </w:r>
    </w:p>
    <w:p w:rsidR="005B7B2E" w:rsidRPr="006874D1" w:rsidRDefault="005B7B2E" w:rsidP="005B7B2E">
      <w:pPr>
        <w:pStyle w:val="ListParagraph"/>
        <w:numPr>
          <w:ilvl w:val="0"/>
          <w:numId w:val="11"/>
        </w:numPr>
        <w:rPr>
          <w:sz w:val="24"/>
          <w:szCs w:val="24"/>
          <w:lang w:val="lv-LV"/>
        </w:rPr>
      </w:pPr>
      <w:r w:rsidRPr="006874D1">
        <w:rPr>
          <w:sz w:val="24"/>
          <w:szCs w:val="24"/>
          <w:lang w:val="lv-LV"/>
        </w:rPr>
        <w:t xml:space="preserve">Definitely. </w:t>
      </w:r>
    </w:p>
    <w:p w:rsidR="005B7B2E" w:rsidRPr="006874D1" w:rsidRDefault="005B7B2E" w:rsidP="005B7B2E">
      <w:pPr>
        <w:pStyle w:val="ListParagraph"/>
        <w:numPr>
          <w:ilvl w:val="0"/>
          <w:numId w:val="11"/>
        </w:numPr>
        <w:rPr>
          <w:sz w:val="24"/>
          <w:szCs w:val="24"/>
          <w:lang w:val="lv-LV"/>
        </w:rPr>
      </w:pPr>
      <w:r w:rsidRPr="006874D1">
        <w:rPr>
          <w:sz w:val="24"/>
          <w:szCs w:val="24"/>
          <w:lang w:val="lv-LV"/>
        </w:rPr>
        <w:t xml:space="preserve">Yes, within some new projects. </w:t>
      </w:r>
    </w:p>
    <w:p w:rsidR="005B7B2E" w:rsidRPr="006874D1" w:rsidRDefault="005B7B2E" w:rsidP="005B7B2E">
      <w:pPr>
        <w:pStyle w:val="ListParagraph"/>
        <w:numPr>
          <w:ilvl w:val="0"/>
          <w:numId w:val="11"/>
        </w:numPr>
        <w:rPr>
          <w:sz w:val="24"/>
          <w:szCs w:val="24"/>
          <w:lang w:val="lv-LV"/>
        </w:rPr>
      </w:pPr>
      <w:r w:rsidRPr="006874D1">
        <w:rPr>
          <w:sz w:val="24"/>
          <w:szCs w:val="24"/>
          <w:lang w:val="lv-LV"/>
        </w:rPr>
        <w:t>Iespēju robežās.</w:t>
      </w:r>
    </w:p>
    <w:p w:rsidR="005B7B2E" w:rsidRPr="006874D1" w:rsidRDefault="005B7B2E" w:rsidP="005B7B2E">
      <w:pPr>
        <w:pStyle w:val="ListParagraph"/>
        <w:numPr>
          <w:ilvl w:val="0"/>
          <w:numId w:val="11"/>
        </w:numPr>
        <w:rPr>
          <w:sz w:val="24"/>
          <w:szCs w:val="24"/>
          <w:lang w:val="lv-LV"/>
        </w:rPr>
      </w:pPr>
      <w:r w:rsidRPr="006874D1">
        <w:rPr>
          <w:sz w:val="24"/>
          <w:szCs w:val="24"/>
          <w:lang w:val="lv-LV"/>
        </w:rPr>
        <w:t>Not exactly in this field.</w:t>
      </w:r>
    </w:p>
    <w:p w:rsidR="005B7B2E" w:rsidRPr="006874D1" w:rsidRDefault="005B7B2E" w:rsidP="005B7B2E">
      <w:pPr>
        <w:pStyle w:val="ListParagraph"/>
        <w:numPr>
          <w:ilvl w:val="0"/>
          <w:numId w:val="11"/>
        </w:numPr>
        <w:rPr>
          <w:sz w:val="24"/>
          <w:szCs w:val="24"/>
          <w:lang w:val="lv-LV"/>
        </w:rPr>
      </w:pPr>
      <w:r w:rsidRPr="006874D1">
        <w:rPr>
          <w:sz w:val="24"/>
          <w:szCs w:val="24"/>
          <w:lang w:val="lv-LV"/>
        </w:rPr>
        <w:t xml:space="preserve">Ļoti gribētos, bija ļoti interesanti. </w:t>
      </w:r>
    </w:p>
    <w:p w:rsidR="005B7B2E" w:rsidRPr="006874D1" w:rsidRDefault="005B7B2E" w:rsidP="005B7B2E">
      <w:pPr>
        <w:pStyle w:val="ListParagraph"/>
        <w:numPr>
          <w:ilvl w:val="0"/>
          <w:numId w:val="11"/>
        </w:numPr>
        <w:rPr>
          <w:sz w:val="24"/>
          <w:szCs w:val="24"/>
          <w:lang w:val="lv-LV"/>
        </w:rPr>
      </w:pPr>
      <w:r w:rsidRPr="006874D1">
        <w:rPr>
          <w:sz w:val="24"/>
          <w:szCs w:val="24"/>
          <w:lang w:val="lv-LV"/>
        </w:rPr>
        <w:t xml:space="preserve">Jā, vēlētos arī kaut ko prezentēt un uzklausīt citus. </w:t>
      </w:r>
    </w:p>
    <w:p w:rsidR="005B7B2E" w:rsidRPr="006874D1" w:rsidRDefault="005B7B2E" w:rsidP="005B7B2E">
      <w:pPr>
        <w:pStyle w:val="ListParagraph"/>
        <w:numPr>
          <w:ilvl w:val="0"/>
          <w:numId w:val="11"/>
        </w:numPr>
        <w:rPr>
          <w:sz w:val="24"/>
          <w:szCs w:val="24"/>
          <w:lang w:val="lv-LV"/>
        </w:rPr>
      </w:pPr>
      <w:r w:rsidRPr="006874D1">
        <w:rPr>
          <w:sz w:val="24"/>
          <w:szCs w:val="24"/>
          <w:lang w:val="lv-LV"/>
        </w:rPr>
        <w:t xml:space="preserve">Jā, protams. </w:t>
      </w:r>
    </w:p>
    <w:p w:rsidR="005B7B2E" w:rsidRPr="006874D1" w:rsidRDefault="005B7B2E" w:rsidP="005B7B2E">
      <w:pPr>
        <w:pStyle w:val="ListParagraph"/>
        <w:numPr>
          <w:ilvl w:val="0"/>
          <w:numId w:val="11"/>
        </w:numPr>
        <w:rPr>
          <w:sz w:val="24"/>
          <w:szCs w:val="24"/>
          <w:lang w:val="lv-LV"/>
        </w:rPr>
      </w:pPr>
      <w:r w:rsidRPr="006874D1">
        <w:rPr>
          <w:sz w:val="24"/>
          <w:szCs w:val="24"/>
          <w:lang w:val="lv-LV"/>
        </w:rPr>
        <w:t>Obligāti.</w:t>
      </w:r>
    </w:p>
    <w:p w:rsidR="005B7B2E" w:rsidRPr="006874D1" w:rsidRDefault="005B7B2E" w:rsidP="005B7B2E">
      <w:pPr>
        <w:pStyle w:val="ListParagraph"/>
        <w:numPr>
          <w:ilvl w:val="0"/>
          <w:numId w:val="11"/>
        </w:numPr>
        <w:rPr>
          <w:sz w:val="24"/>
          <w:szCs w:val="24"/>
          <w:lang w:val="lv-LV"/>
        </w:rPr>
      </w:pPr>
      <w:r w:rsidRPr="006874D1">
        <w:rPr>
          <w:sz w:val="24"/>
          <w:szCs w:val="24"/>
          <w:lang w:val="lv-LV"/>
        </w:rPr>
        <w:t xml:space="preserve">Jā, protams. </w:t>
      </w:r>
    </w:p>
    <w:p w:rsidR="005B7B2E" w:rsidRPr="006874D1" w:rsidRDefault="005B7B2E" w:rsidP="005B7B2E">
      <w:pPr>
        <w:pStyle w:val="ListParagraph"/>
        <w:numPr>
          <w:ilvl w:val="0"/>
          <w:numId w:val="11"/>
        </w:numPr>
        <w:rPr>
          <w:sz w:val="24"/>
          <w:szCs w:val="24"/>
          <w:lang w:val="lv-LV"/>
        </w:rPr>
      </w:pPr>
      <w:r w:rsidRPr="006874D1">
        <w:rPr>
          <w:sz w:val="24"/>
          <w:szCs w:val="24"/>
          <w:lang w:val="lv-LV"/>
        </w:rPr>
        <w:t xml:space="preserve">Jā, redzesloka paplašināšanai. </w:t>
      </w:r>
    </w:p>
    <w:p w:rsidR="005B7B2E" w:rsidRPr="006874D1" w:rsidRDefault="005B7B2E" w:rsidP="005B7B2E">
      <w:pPr>
        <w:pStyle w:val="ListParagraph"/>
        <w:numPr>
          <w:ilvl w:val="0"/>
          <w:numId w:val="11"/>
        </w:numPr>
        <w:rPr>
          <w:sz w:val="24"/>
          <w:szCs w:val="24"/>
          <w:lang w:val="lv-LV"/>
        </w:rPr>
      </w:pPr>
      <w:r w:rsidRPr="006874D1">
        <w:rPr>
          <w:sz w:val="24"/>
          <w:szCs w:val="24"/>
          <w:lang w:val="lv-LV"/>
        </w:rPr>
        <w:t>Ja būs daudz informācijas par to.</w:t>
      </w:r>
    </w:p>
    <w:p w:rsidR="005B7B2E" w:rsidRPr="006874D1" w:rsidRDefault="005B7B2E" w:rsidP="005B7B2E">
      <w:pPr>
        <w:pStyle w:val="ListParagraph"/>
        <w:numPr>
          <w:ilvl w:val="0"/>
          <w:numId w:val="11"/>
        </w:numPr>
        <w:rPr>
          <w:sz w:val="24"/>
          <w:szCs w:val="24"/>
          <w:lang w:val="lv-LV"/>
        </w:rPr>
      </w:pPr>
      <w:r w:rsidRPr="006874D1">
        <w:rPr>
          <w:sz w:val="24"/>
          <w:szCs w:val="24"/>
          <w:lang w:val="lv-LV"/>
        </w:rPr>
        <w:t>No.</w:t>
      </w:r>
    </w:p>
    <w:p w:rsidR="005B7B2E" w:rsidRPr="006874D1" w:rsidRDefault="005B7B2E" w:rsidP="005B7B2E">
      <w:pPr>
        <w:pStyle w:val="ListParagraph"/>
        <w:numPr>
          <w:ilvl w:val="0"/>
          <w:numId w:val="11"/>
        </w:numPr>
        <w:rPr>
          <w:sz w:val="24"/>
          <w:szCs w:val="24"/>
          <w:lang w:val="lv-LV"/>
        </w:rPr>
      </w:pPr>
      <w:r w:rsidRPr="006874D1">
        <w:rPr>
          <w:sz w:val="24"/>
          <w:szCs w:val="24"/>
          <w:lang w:val="lv-LV"/>
        </w:rPr>
        <w:t xml:space="preserve">Yes, I would like to join. </w:t>
      </w:r>
    </w:p>
    <w:p w:rsidR="005B7B2E" w:rsidRPr="006874D1" w:rsidRDefault="005B7B2E" w:rsidP="005B7B2E">
      <w:pPr>
        <w:pStyle w:val="ListParagraph"/>
        <w:numPr>
          <w:ilvl w:val="0"/>
          <w:numId w:val="11"/>
        </w:numPr>
        <w:rPr>
          <w:sz w:val="24"/>
          <w:szCs w:val="24"/>
          <w:lang w:val="lv-LV"/>
        </w:rPr>
      </w:pPr>
      <w:r w:rsidRPr="006874D1">
        <w:rPr>
          <w:sz w:val="24"/>
          <w:szCs w:val="24"/>
          <w:lang w:val="lv-LV"/>
        </w:rPr>
        <w:t>I don’t know yet!</w:t>
      </w:r>
    </w:p>
    <w:p w:rsidR="005B7B2E" w:rsidRPr="006874D1" w:rsidRDefault="005B7B2E" w:rsidP="005B7B2E">
      <w:pPr>
        <w:pStyle w:val="ListParagraph"/>
        <w:rPr>
          <w:sz w:val="24"/>
          <w:szCs w:val="24"/>
          <w:lang w:val="lv-LV"/>
        </w:rPr>
      </w:pPr>
    </w:p>
    <w:p w:rsidR="005B7B2E" w:rsidRPr="006874D1" w:rsidRDefault="005B7B2E" w:rsidP="005B7B2E">
      <w:pPr>
        <w:pStyle w:val="ListParagraph"/>
        <w:numPr>
          <w:ilvl w:val="0"/>
          <w:numId w:val="2"/>
        </w:numPr>
        <w:rPr>
          <w:b/>
          <w:sz w:val="24"/>
          <w:szCs w:val="24"/>
          <w:lang w:val="lv-LV"/>
        </w:rPr>
      </w:pPr>
      <w:r w:rsidRPr="006874D1">
        <w:rPr>
          <w:b/>
          <w:sz w:val="24"/>
          <w:szCs w:val="24"/>
          <w:lang w:val="lv-LV"/>
        </w:rPr>
        <w:t>Please</w:t>
      </w:r>
      <w:r w:rsidR="00AA570B">
        <w:rPr>
          <w:b/>
          <w:sz w:val="24"/>
          <w:szCs w:val="24"/>
          <w:lang w:val="lv-LV"/>
        </w:rPr>
        <w:t xml:space="preserve">, </w:t>
      </w:r>
      <w:r w:rsidRPr="006874D1">
        <w:rPr>
          <w:b/>
          <w:sz w:val="24"/>
          <w:szCs w:val="24"/>
          <w:lang w:val="lv-LV"/>
        </w:rPr>
        <w:t xml:space="preserve"> add any additional comments you have:</w:t>
      </w:r>
    </w:p>
    <w:p w:rsidR="005B7B2E" w:rsidRPr="006874D1" w:rsidRDefault="005B7B2E" w:rsidP="005B7B2E">
      <w:pPr>
        <w:pStyle w:val="ListParagraph"/>
        <w:rPr>
          <w:b/>
          <w:sz w:val="24"/>
          <w:szCs w:val="24"/>
          <w:lang w:val="lv-LV"/>
        </w:rPr>
      </w:pPr>
      <w:r w:rsidRPr="006874D1">
        <w:rPr>
          <w:b/>
          <w:sz w:val="24"/>
          <w:szCs w:val="24"/>
          <w:lang w:val="lv-LV"/>
        </w:rPr>
        <w:t>Lūdzu, pievienojiet papildus komentārus, atsauksmes:</w:t>
      </w:r>
    </w:p>
    <w:p w:rsidR="005B7B2E" w:rsidRPr="006874D1" w:rsidRDefault="005B7B2E" w:rsidP="005B7B2E">
      <w:pPr>
        <w:pStyle w:val="ListParagraph"/>
        <w:rPr>
          <w:sz w:val="24"/>
          <w:szCs w:val="24"/>
          <w:highlight w:val="cyan"/>
          <w:lang w:val="lv-LV"/>
        </w:rPr>
      </w:pP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Pēc konferences vēl vairāk gribas uzzināt par Eiropas vēsturi.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Liels paldies konferences organizatoriem par izcilu pieeju darbam ar augstu profesionalitāti.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Compliments to the organizes and lectures; I’m proud t be a part of this event.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Ļoti atsaucīgi vadītāji un laba pasākuma organizācija. Tā ir lieliska iespēja tikties un sadarboties ar citu valsts pārstāvjiem. </w:t>
      </w:r>
    </w:p>
    <w:p w:rsidR="005B7B2E" w:rsidRPr="006874D1" w:rsidRDefault="005B7B2E" w:rsidP="005B7B2E">
      <w:pPr>
        <w:pStyle w:val="ListParagraph"/>
        <w:numPr>
          <w:ilvl w:val="0"/>
          <w:numId w:val="12"/>
        </w:numPr>
        <w:rPr>
          <w:sz w:val="24"/>
          <w:szCs w:val="24"/>
          <w:lang w:val="lv-LV"/>
        </w:rPr>
      </w:pPr>
      <w:r w:rsidRPr="006874D1">
        <w:rPr>
          <w:sz w:val="24"/>
          <w:szCs w:val="24"/>
          <w:lang w:val="lv-LV"/>
        </w:rPr>
        <w:t>Ļoti laba konferences organizācija, laba vide. Bija iespēja nodibināt jaunus kontaktus.</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It was a great experience to meet people from Greece, Romania, Slovakia, to communicate, to share ideas, to find a contact with each other.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Visi bija komunikabli un atsaucīgi, un pasākums bija labi saplānots un ir lieliski, ka var satikties ar cilvēkiem no citām valstīm un iegūt jaunus kontaktus.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Very interesting conference.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Paldies par jaunām zināšanām un izpratnes veicināšanu par Eiropu  kā mūsu mājvietu! </w:t>
      </w:r>
      <w:r w:rsidRPr="006874D1">
        <w:rPr>
          <w:sz w:val="24"/>
          <w:szCs w:val="24"/>
          <w:lang w:val="lv-LV"/>
        </w:rPr>
        <w:sym w:font="Wingdings" w:char="F04A"/>
      </w:r>
      <w:r w:rsidRPr="006874D1">
        <w:rPr>
          <w:sz w:val="24"/>
          <w:szCs w:val="24"/>
          <w:lang w:val="lv-LV"/>
        </w:rPr>
        <w:t xml:space="preserve">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I don’t agree with destroying national identity and make European identity. I want to respect  every nation, be friendly with everybody.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It was good, I appreciate it! But I want to tell many important thing: If lecturer asks us or give us a task, be should argue, discuss with us more (he heard our ideas and did not try to give his opinion, he just left, because it was the end of the lecture </w:t>
      </w:r>
      <w:r w:rsidRPr="006874D1">
        <w:rPr>
          <w:sz w:val="24"/>
          <w:szCs w:val="24"/>
          <w:lang w:val="lv-LV"/>
        </w:rPr>
        <w:sym w:font="Wingdings" w:char="F0E0"/>
      </w:r>
      <w:r w:rsidRPr="006874D1">
        <w:rPr>
          <w:sz w:val="24"/>
          <w:szCs w:val="24"/>
          <w:lang w:val="lv-LV"/>
        </w:rPr>
        <w:t xml:space="preserve"> not finished work).</w:t>
      </w:r>
    </w:p>
    <w:p w:rsidR="005B7B2E" w:rsidRPr="006874D1" w:rsidRDefault="005B7B2E" w:rsidP="005B7B2E">
      <w:pPr>
        <w:pStyle w:val="ListParagraph"/>
        <w:numPr>
          <w:ilvl w:val="0"/>
          <w:numId w:val="12"/>
        </w:numPr>
        <w:rPr>
          <w:sz w:val="24"/>
          <w:szCs w:val="24"/>
          <w:lang w:val="lv-LV"/>
        </w:rPr>
      </w:pPr>
      <w:r w:rsidRPr="006874D1">
        <w:rPr>
          <w:sz w:val="24"/>
          <w:szCs w:val="24"/>
          <w:lang w:val="lv-LV"/>
        </w:rPr>
        <w:t>Good job for event!</w:t>
      </w:r>
    </w:p>
    <w:p w:rsidR="005B7B2E" w:rsidRPr="006874D1" w:rsidRDefault="005B7B2E" w:rsidP="005B7B2E">
      <w:pPr>
        <w:pStyle w:val="ListParagraph"/>
        <w:numPr>
          <w:ilvl w:val="0"/>
          <w:numId w:val="12"/>
        </w:numPr>
        <w:rPr>
          <w:sz w:val="24"/>
          <w:szCs w:val="24"/>
          <w:lang w:val="lv-LV"/>
        </w:rPr>
      </w:pPr>
      <w:r w:rsidRPr="006874D1">
        <w:rPr>
          <w:sz w:val="24"/>
          <w:szCs w:val="24"/>
          <w:lang w:val="lv-LV"/>
        </w:rPr>
        <w:t>You were generous, well-organized and excellent hosts. Thank you!</w:t>
      </w:r>
    </w:p>
    <w:p w:rsidR="005B7B2E" w:rsidRPr="006874D1" w:rsidRDefault="005B7B2E" w:rsidP="005B7B2E">
      <w:pPr>
        <w:pStyle w:val="ListParagraph"/>
        <w:numPr>
          <w:ilvl w:val="0"/>
          <w:numId w:val="12"/>
        </w:numPr>
        <w:rPr>
          <w:sz w:val="24"/>
          <w:szCs w:val="24"/>
          <w:lang w:val="lv-LV"/>
        </w:rPr>
      </w:pPr>
      <w:r w:rsidRPr="006874D1">
        <w:rPr>
          <w:sz w:val="24"/>
          <w:szCs w:val="24"/>
          <w:lang w:val="lv-LV"/>
        </w:rPr>
        <w:t>Bija ļoti labi lektori, interesantas tēmas.</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Paldies par iespēju piedalīties tik izglītojošā konferencē. </w:t>
      </w:r>
    </w:p>
    <w:p w:rsidR="005B7B2E" w:rsidRPr="006874D1" w:rsidRDefault="005B7B2E" w:rsidP="005B7B2E">
      <w:pPr>
        <w:pStyle w:val="ListParagraph"/>
        <w:numPr>
          <w:ilvl w:val="0"/>
          <w:numId w:val="12"/>
        </w:numPr>
        <w:rPr>
          <w:sz w:val="24"/>
          <w:szCs w:val="24"/>
          <w:lang w:val="lv-LV"/>
        </w:rPr>
      </w:pPr>
      <w:r w:rsidRPr="006874D1">
        <w:rPr>
          <w:sz w:val="24"/>
          <w:szCs w:val="24"/>
          <w:lang w:val="lv-LV"/>
        </w:rPr>
        <w:t>Pārsteidza vietējo lektoru augsts līmenis. Kopumā konference organizēta profesionālajā līmenī.</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Paldies par lielo informētību projekta konferences laikā.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I think that topic and particular presentations were too difficult to understand for an amateur listener. Other things were in a good quality. If you organize such events for foreigners in Daugavpils, I am opened to any info about them. </w:t>
      </w:r>
      <w:hyperlink r:id="rId15" w:history="1">
        <w:r w:rsidRPr="006874D1">
          <w:rPr>
            <w:rStyle w:val="Hyperlink"/>
            <w:sz w:val="24"/>
            <w:szCs w:val="24"/>
            <w:lang w:val="lv-LV"/>
          </w:rPr>
          <w:t>Davidko.barczi@gmail.com</w:t>
        </w:r>
      </w:hyperlink>
      <w:r w:rsidRPr="006874D1">
        <w:rPr>
          <w:sz w:val="24"/>
          <w:szCs w:val="24"/>
          <w:lang w:val="lv-LV"/>
        </w:rPr>
        <w:t xml:space="preserve">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Paldies par labo konferences organizāciju!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Uzskatu, ka konference ir organizēta augsta līmenī. Lai izdodas arī turpmāk!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Paldies par iespēju piedalīties, par iespēju uzklausīt citu pieredzi un viedokļus.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Man ļoti viss patika, ceru kā arī turpmāk piedalīšos šāda veida pasākumos.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Thank you! </w:t>
      </w:r>
    </w:p>
    <w:p w:rsidR="005B7B2E" w:rsidRPr="006874D1" w:rsidRDefault="005B7B2E" w:rsidP="005B7B2E">
      <w:pPr>
        <w:pStyle w:val="ListParagraph"/>
        <w:numPr>
          <w:ilvl w:val="0"/>
          <w:numId w:val="12"/>
        </w:numPr>
        <w:rPr>
          <w:sz w:val="24"/>
          <w:szCs w:val="24"/>
          <w:lang w:val="lv-LV"/>
        </w:rPr>
      </w:pPr>
      <w:r w:rsidRPr="006874D1">
        <w:rPr>
          <w:sz w:val="24"/>
          <w:szCs w:val="24"/>
          <w:lang w:val="lv-LV"/>
        </w:rPr>
        <w:t>Liels paldies par konferenci!</w:t>
      </w:r>
    </w:p>
    <w:p w:rsidR="005B7B2E" w:rsidRPr="006874D1" w:rsidRDefault="005B7B2E" w:rsidP="005B7B2E">
      <w:pPr>
        <w:pStyle w:val="ListParagraph"/>
        <w:numPr>
          <w:ilvl w:val="0"/>
          <w:numId w:val="12"/>
        </w:numPr>
        <w:rPr>
          <w:sz w:val="24"/>
          <w:szCs w:val="24"/>
          <w:lang w:val="lv-LV"/>
        </w:rPr>
      </w:pPr>
      <w:r w:rsidRPr="006874D1">
        <w:rPr>
          <w:sz w:val="24"/>
          <w:szCs w:val="24"/>
          <w:lang w:val="lv-LV"/>
        </w:rPr>
        <w:t>Lieliska konferences organizācija.</w:t>
      </w:r>
    </w:p>
    <w:p w:rsidR="005B7B2E" w:rsidRPr="006874D1" w:rsidRDefault="005B7B2E" w:rsidP="005B7B2E">
      <w:pPr>
        <w:pStyle w:val="ListParagraph"/>
        <w:numPr>
          <w:ilvl w:val="0"/>
          <w:numId w:val="12"/>
        </w:numPr>
        <w:rPr>
          <w:sz w:val="24"/>
          <w:szCs w:val="24"/>
          <w:lang w:val="lv-LV"/>
        </w:rPr>
      </w:pPr>
      <w:r w:rsidRPr="006874D1">
        <w:rPr>
          <w:sz w:val="24"/>
          <w:szCs w:val="24"/>
          <w:lang w:val="lv-LV"/>
        </w:rPr>
        <w:t>Paldies organizatoriem!</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Very interesting relevant information. </w:t>
      </w:r>
    </w:p>
    <w:p w:rsidR="005B7B2E" w:rsidRPr="006874D1" w:rsidRDefault="005B7B2E" w:rsidP="005B7B2E">
      <w:pPr>
        <w:pStyle w:val="ListParagraph"/>
        <w:numPr>
          <w:ilvl w:val="0"/>
          <w:numId w:val="12"/>
        </w:numPr>
        <w:rPr>
          <w:sz w:val="24"/>
          <w:szCs w:val="24"/>
          <w:lang w:val="lv-LV"/>
        </w:rPr>
      </w:pPr>
      <w:r w:rsidRPr="006874D1">
        <w:rPr>
          <w:sz w:val="24"/>
          <w:szCs w:val="24"/>
          <w:lang w:val="lv-LV"/>
        </w:rPr>
        <w:t>Cerēju, ka būs vairāk cilvēku no pašvaldības.</w:t>
      </w:r>
    </w:p>
    <w:p w:rsidR="005B7B2E" w:rsidRPr="006874D1" w:rsidRDefault="005B7B2E" w:rsidP="005B7B2E">
      <w:pPr>
        <w:pStyle w:val="ListParagraph"/>
        <w:numPr>
          <w:ilvl w:val="0"/>
          <w:numId w:val="12"/>
        </w:numPr>
        <w:rPr>
          <w:sz w:val="24"/>
          <w:szCs w:val="24"/>
          <w:lang w:val="lv-LV"/>
        </w:rPr>
      </w:pPr>
      <w:r w:rsidRPr="006874D1">
        <w:rPr>
          <w:sz w:val="24"/>
          <w:szCs w:val="24"/>
          <w:lang w:val="lv-LV"/>
        </w:rPr>
        <w:t>Paldies par iespēju saņemt laicīgi informāciju un piedalīties konferencē.</w:t>
      </w:r>
    </w:p>
    <w:p w:rsidR="005B7B2E" w:rsidRPr="006874D1" w:rsidRDefault="005B7B2E" w:rsidP="005B7B2E">
      <w:pPr>
        <w:pStyle w:val="ListParagraph"/>
        <w:numPr>
          <w:ilvl w:val="0"/>
          <w:numId w:val="12"/>
        </w:numPr>
        <w:rPr>
          <w:sz w:val="24"/>
          <w:szCs w:val="24"/>
          <w:lang w:val="lv-LV"/>
        </w:rPr>
      </w:pPr>
      <w:r w:rsidRPr="006874D1">
        <w:rPr>
          <w:sz w:val="24"/>
          <w:szCs w:val="24"/>
          <w:lang w:val="lv-LV"/>
        </w:rPr>
        <w:t>Bija interesants pasākums.</w:t>
      </w:r>
    </w:p>
    <w:p w:rsidR="005B7B2E" w:rsidRPr="006874D1" w:rsidRDefault="005B7B2E" w:rsidP="005B7B2E">
      <w:pPr>
        <w:pStyle w:val="ListParagraph"/>
        <w:numPr>
          <w:ilvl w:val="0"/>
          <w:numId w:val="12"/>
        </w:numPr>
        <w:rPr>
          <w:sz w:val="24"/>
          <w:szCs w:val="24"/>
          <w:lang w:val="lv-LV"/>
        </w:rPr>
      </w:pPr>
      <w:r w:rsidRPr="006874D1">
        <w:rPr>
          <w:sz w:val="24"/>
          <w:szCs w:val="24"/>
          <w:lang w:val="lv-LV"/>
        </w:rPr>
        <w:t>More people from different spheres. More attractiveness in presentations and other activities. Mistake on the card of country: czech not chzech.</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Gribētos uzzināt vēl vairāk par Eiropu un Eiropas valstu politisko un ekonomisko stāvokli.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Man viss patika, tikai gribētos vairāk konkrētus piemērus.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Jolanta malacis! </w:t>
      </w:r>
      <w:r w:rsidRPr="006874D1">
        <w:rPr>
          <w:sz w:val="24"/>
          <w:szCs w:val="24"/>
          <w:lang w:val="lv-LV"/>
        </w:rPr>
        <w:sym w:font="Wingdings" w:char="F04A"/>
      </w:r>
      <w:r w:rsidRPr="006874D1">
        <w:rPr>
          <w:sz w:val="24"/>
          <w:szCs w:val="24"/>
          <w:lang w:val="lv-LV"/>
        </w:rPr>
        <w:t xml:space="preserve"> Jolanta Ūzuliņa sniedza izsmeļošu informāciju par interesējošām tēmām.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Viss patika, Paldies! </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Paldies par pasākumu! </w:t>
      </w:r>
    </w:p>
    <w:p w:rsidR="005B7B2E" w:rsidRPr="006874D1" w:rsidRDefault="005B7B2E" w:rsidP="005B7B2E">
      <w:pPr>
        <w:pStyle w:val="ListParagraph"/>
        <w:numPr>
          <w:ilvl w:val="0"/>
          <w:numId w:val="12"/>
        </w:numPr>
        <w:rPr>
          <w:sz w:val="24"/>
          <w:szCs w:val="24"/>
          <w:lang w:val="lv-LV"/>
        </w:rPr>
      </w:pPr>
      <w:r w:rsidRPr="006874D1">
        <w:rPr>
          <w:sz w:val="24"/>
          <w:szCs w:val="24"/>
          <w:lang w:val="lv-LV"/>
        </w:rPr>
        <w:t>Viss patika, bija ļoti labi pasniegta informācija.</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Vairāk video par Daugavpili! </w:t>
      </w:r>
    </w:p>
    <w:p w:rsidR="005B7B2E" w:rsidRPr="006874D1" w:rsidRDefault="005B7B2E" w:rsidP="005B7B2E">
      <w:pPr>
        <w:pStyle w:val="ListParagraph"/>
        <w:numPr>
          <w:ilvl w:val="0"/>
          <w:numId w:val="12"/>
        </w:numPr>
        <w:rPr>
          <w:sz w:val="24"/>
          <w:szCs w:val="24"/>
          <w:lang w:val="lv-LV"/>
        </w:rPr>
      </w:pPr>
      <w:r w:rsidRPr="006874D1">
        <w:rPr>
          <w:sz w:val="24"/>
          <w:szCs w:val="24"/>
          <w:lang w:val="lv-LV"/>
        </w:rPr>
        <w:t>Correct write of the country (czech republic not chech republic)!</w:t>
      </w:r>
    </w:p>
    <w:p w:rsidR="005B7B2E" w:rsidRPr="006874D1" w:rsidRDefault="005B7B2E" w:rsidP="005B7B2E">
      <w:pPr>
        <w:pStyle w:val="ListParagraph"/>
        <w:numPr>
          <w:ilvl w:val="0"/>
          <w:numId w:val="12"/>
        </w:numPr>
        <w:rPr>
          <w:sz w:val="24"/>
          <w:szCs w:val="24"/>
          <w:lang w:val="lv-LV"/>
        </w:rPr>
      </w:pPr>
      <w:r w:rsidRPr="006874D1">
        <w:rPr>
          <w:sz w:val="24"/>
          <w:szCs w:val="24"/>
          <w:lang w:val="lv-LV"/>
        </w:rPr>
        <w:t xml:space="preserve">Paldies! Ieguvu daudz jauno kontaktu, ceru, ka piedalīšos vēl. </w:t>
      </w:r>
    </w:p>
    <w:p w:rsidR="005B7B2E" w:rsidRPr="006874D1" w:rsidRDefault="00AA570B" w:rsidP="005B7B2E">
      <w:pPr>
        <w:jc w:val="center"/>
        <w:rPr>
          <w:b/>
          <w:sz w:val="32"/>
          <w:szCs w:val="24"/>
          <w:lang w:val="lv-LV"/>
        </w:rPr>
      </w:pPr>
      <w:r>
        <w:rPr>
          <w:b/>
          <w:sz w:val="32"/>
          <w:szCs w:val="24"/>
          <w:highlight w:val="yellow"/>
          <w:lang w:val="lv-LV"/>
        </w:rPr>
        <w:t xml:space="preserve">TOTAL / </w:t>
      </w:r>
      <w:r w:rsidR="005B7B2E" w:rsidRPr="006874D1">
        <w:rPr>
          <w:b/>
          <w:sz w:val="32"/>
          <w:szCs w:val="24"/>
          <w:highlight w:val="yellow"/>
          <w:lang w:val="lv-LV"/>
        </w:rPr>
        <w:t xml:space="preserve">KOPĀ: 108 </w:t>
      </w:r>
      <w:r>
        <w:rPr>
          <w:b/>
          <w:sz w:val="32"/>
          <w:szCs w:val="24"/>
          <w:highlight w:val="yellow"/>
          <w:lang w:val="lv-LV"/>
        </w:rPr>
        <w:t>EVALUATION FORMS / ANKETAS</w:t>
      </w:r>
    </w:p>
    <w:p w:rsidR="005B7B2E" w:rsidRPr="006874D1" w:rsidRDefault="005B7B2E" w:rsidP="005B7B2E">
      <w:pPr>
        <w:rPr>
          <w:sz w:val="24"/>
          <w:szCs w:val="24"/>
          <w:lang w:val="lv-LV"/>
        </w:rPr>
      </w:pPr>
    </w:p>
    <w:p w:rsidR="005B7B2E" w:rsidRPr="006874D1" w:rsidRDefault="005B7B2E" w:rsidP="005B7B2E">
      <w:pPr>
        <w:rPr>
          <w:sz w:val="24"/>
          <w:szCs w:val="24"/>
          <w:lang w:val="lv-LV"/>
        </w:rPr>
      </w:pPr>
    </w:p>
    <w:p w:rsidR="005B7B2E" w:rsidRPr="006874D1" w:rsidRDefault="005B7B2E" w:rsidP="005B7B2E">
      <w:pPr>
        <w:rPr>
          <w:sz w:val="24"/>
          <w:szCs w:val="24"/>
          <w:lang w:val="lv-LV"/>
        </w:rPr>
      </w:pPr>
    </w:p>
    <w:p w:rsidR="00AC4CFA" w:rsidRDefault="00885A78"/>
    <w:sectPr w:rsidR="00AC4C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70C7"/>
    <w:multiLevelType w:val="hybridMultilevel"/>
    <w:tmpl w:val="3AD8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855"/>
    <w:multiLevelType w:val="hybridMultilevel"/>
    <w:tmpl w:val="9D9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BF9"/>
    <w:multiLevelType w:val="hybridMultilevel"/>
    <w:tmpl w:val="F2A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A5999"/>
    <w:multiLevelType w:val="hybridMultilevel"/>
    <w:tmpl w:val="3BAA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E1E0F"/>
    <w:multiLevelType w:val="hybridMultilevel"/>
    <w:tmpl w:val="B268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30BD2"/>
    <w:multiLevelType w:val="hybridMultilevel"/>
    <w:tmpl w:val="3B4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031C8"/>
    <w:multiLevelType w:val="hybridMultilevel"/>
    <w:tmpl w:val="EDF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92B55"/>
    <w:multiLevelType w:val="hybridMultilevel"/>
    <w:tmpl w:val="1560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078B0"/>
    <w:multiLevelType w:val="hybridMultilevel"/>
    <w:tmpl w:val="6ACA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F345F"/>
    <w:multiLevelType w:val="hybridMultilevel"/>
    <w:tmpl w:val="B352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A5369"/>
    <w:multiLevelType w:val="hybridMultilevel"/>
    <w:tmpl w:val="6DBA1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54AA5"/>
    <w:multiLevelType w:val="hybridMultilevel"/>
    <w:tmpl w:val="1A046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0"/>
  </w:num>
  <w:num w:numId="5">
    <w:abstractNumId w:val="5"/>
  </w:num>
  <w:num w:numId="6">
    <w:abstractNumId w:val="3"/>
  </w:num>
  <w:num w:numId="7">
    <w:abstractNumId w:val="1"/>
  </w:num>
  <w:num w:numId="8">
    <w:abstractNumId w:val="9"/>
  </w:num>
  <w:num w:numId="9">
    <w:abstractNumId w:val="4"/>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AA"/>
    <w:rsid w:val="000D2590"/>
    <w:rsid w:val="001349CF"/>
    <w:rsid w:val="001A4A7E"/>
    <w:rsid w:val="00373F46"/>
    <w:rsid w:val="00483189"/>
    <w:rsid w:val="005B7B2E"/>
    <w:rsid w:val="00885A78"/>
    <w:rsid w:val="008F1DDA"/>
    <w:rsid w:val="009220AD"/>
    <w:rsid w:val="00A95635"/>
    <w:rsid w:val="00AA570B"/>
    <w:rsid w:val="00B3088E"/>
    <w:rsid w:val="00BC2DC3"/>
    <w:rsid w:val="00C830FC"/>
    <w:rsid w:val="00E7509A"/>
    <w:rsid w:val="00EE23A5"/>
    <w:rsid w:val="00F2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A92D6-C3B1-4F94-A1A6-7D8F2861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B2E"/>
    <w:pPr>
      <w:ind w:left="720"/>
      <w:contextualSpacing/>
    </w:pPr>
  </w:style>
  <w:style w:type="character" w:styleId="Hyperlink">
    <w:name w:val="Hyperlink"/>
    <w:basedOn w:val="DefaultParagraphFont"/>
    <w:uiPriority w:val="99"/>
    <w:unhideWhenUsed/>
    <w:rsid w:val="005B7B2E"/>
    <w:rPr>
      <w:color w:val="0563C1" w:themeColor="hyperlink"/>
      <w:u w:val="single"/>
    </w:rPr>
  </w:style>
  <w:style w:type="paragraph" w:styleId="NormalWeb">
    <w:name w:val="Normal (Web)"/>
    <w:basedOn w:val="Normal"/>
    <w:uiPriority w:val="99"/>
    <w:semiHidden/>
    <w:unhideWhenUsed/>
    <w:rsid w:val="001349C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mailto:Davidko.barczi@gmail.com" TargetMode="Externa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2.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FS-Primary\User%20Folders\Imakna\Desktop\anketas.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10367911328157"/>
          <c:y val="6.0185185185185182E-2"/>
          <c:w val="0.70971165189717145"/>
          <c:h val="0.85556357538641004"/>
        </c:manualLayout>
      </c:layout>
      <c:barChart>
        <c:barDir val="col"/>
        <c:grouping val="clustered"/>
        <c:varyColors val="0"/>
        <c:ser>
          <c:idx val="0"/>
          <c:order val="0"/>
          <c:tx>
            <c:strRef>
              <c:f>Sheet1!$A$2</c:f>
              <c:strCache>
                <c:ptCount val="1"/>
                <c:pt idx="0">
                  <c:v>Konference sasniedza izvirzītos mērķus</c:v>
                </c:pt>
              </c:strCache>
            </c:strRef>
          </c:tx>
          <c:spPr>
            <a:solidFill>
              <a:schemeClr val="accent6"/>
            </a:solidFill>
            <a:ln w="6350" cap="flat" cmpd="sng" algn="ctr">
              <a:solidFill>
                <a:schemeClr val="tx1">
                  <a:lumMod val="75000"/>
                  <a:lumOff val="25000"/>
                </a:schemeClr>
              </a:solidFill>
              <a:prstDash val="solid"/>
              <a:miter lim="800000"/>
            </a:ln>
            <a:effectLst/>
          </c:spPr>
          <c:invertIfNegative val="0"/>
          <c:cat>
            <c:numRef>
              <c:f>Sheet1!$B$1:$G$1</c:f>
              <c:numCache>
                <c:formatCode>General</c:formatCode>
                <c:ptCount val="6"/>
                <c:pt idx="0">
                  <c:v>1</c:v>
                </c:pt>
                <c:pt idx="1">
                  <c:v>2</c:v>
                </c:pt>
                <c:pt idx="2">
                  <c:v>3</c:v>
                </c:pt>
                <c:pt idx="3">
                  <c:v>4</c:v>
                </c:pt>
                <c:pt idx="4">
                  <c:v>5</c:v>
                </c:pt>
                <c:pt idx="5">
                  <c:v>6</c:v>
                </c:pt>
              </c:numCache>
            </c:numRef>
          </c:cat>
          <c:val>
            <c:numRef>
              <c:f>Sheet1!$B$2:$G$2</c:f>
              <c:numCache>
                <c:formatCode>General</c:formatCode>
                <c:ptCount val="6"/>
                <c:pt idx="0">
                  <c:v>0</c:v>
                </c:pt>
                <c:pt idx="1">
                  <c:v>1</c:v>
                </c:pt>
                <c:pt idx="2">
                  <c:v>2</c:v>
                </c:pt>
                <c:pt idx="3">
                  <c:v>20</c:v>
                </c:pt>
                <c:pt idx="4">
                  <c:v>52</c:v>
                </c:pt>
                <c:pt idx="5">
                  <c:v>32</c:v>
                </c:pt>
              </c:numCache>
            </c:numRef>
          </c:val>
        </c:ser>
        <c:dLbls>
          <c:showLegendKey val="0"/>
          <c:showVal val="0"/>
          <c:showCatName val="0"/>
          <c:showSerName val="0"/>
          <c:showPercent val="0"/>
          <c:showBubbleSize val="0"/>
        </c:dLbls>
        <c:gapWidth val="219"/>
        <c:overlap val="-27"/>
        <c:axId val="158778936"/>
        <c:axId val="157535864"/>
      </c:barChart>
      <c:catAx>
        <c:axId val="15877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35864"/>
        <c:crosses val="autoZero"/>
        <c:auto val="1"/>
        <c:lblAlgn val="ctr"/>
        <c:lblOffset val="100"/>
        <c:noMultiLvlLbl val="0"/>
      </c:catAx>
      <c:valAx>
        <c:axId val="157535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78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6974644224518"/>
          <c:y val="4.4176706827309238E-2"/>
          <c:w val="0.78255563163300235"/>
          <c:h val="0.88273788065648418"/>
        </c:manualLayout>
      </c:layout>
      <c:barChart>
        <c:barDir val="col"/>
        <c:grouping val="clustered"/>
        <c:varyColors val="0"/>
        <c:ser>
          <c:idx val="0"/>
          <c:order val="0"/>
          <c:tx>
            <c:strRef>
              <c:f>Sheet1!$A$97</c:f>
              <c:strCache>
                <c:ptCount val="1"/>
                <c:pt idx="0">
                  <c:v>Kā Jūs vērtējat konferenci kopumā?</c:v>
                </c:pt>
              </c:strCache>
            </c:strRef>
          </c:tx>
          <c:spPr>
            <a:solidFill>
              <a:srgbClr val="E73613"/>
            </a:solidFill>
            <a:ln>
              <a:solidFill>
                <a:schemeClr val="tx1">
                  <a:lumMod val="75000"/>
                  <a:lumOff val="25000"/>
                </a:schemeClr>
              </a:solidFill>
            </a:ln>
            <a:effectLst/>
          </c:spPr>
          <c:invertIfNegative val="0"/>
          <c:cat>
            <c:numRef>
              <c:f>Sheet1!$B$96:$G$96</c:f>
              <c:numCache>
                <c:formatCode>General</c:formatCode>
                <c:ptCount val="6"/>
                <c:pt idx="0">
                  <c:v>1</c:v>
                </c:pt>
                <c:pt idx="1">
                  <c:v>2</c:v>
                </c:pt>
                <c:pt idx="2">
                  <c:v>3</c:v>
                </c:pt>
                <c:pt idx="3">
                  <c:v>4</c:v>
                </c:pt>
                <c:pt idx="4">
                  <c:v>5</c:v>
                </c:pt>
                <c:pt idx="5">
                  <c:v>6</c:v>
                </c:pt>
              </c:numCache>
            </c:numRef>
          </c:cat>
          <c:val>
            <c:numRef>
              <c:f>Sheet1!$B$97:$G$97</c:f>
              <c:numCache>
                <c:formatCode>General</c:formatCode>
                <c:ptCount val="6"/>
                <c:pt idx="2">
                  <c:v>1</c:v>
                </c:pt>
                <c:pt idx="3">
                  <c:v>16</c:v>
                </c:pt>
                <c:pt idx="4">
                  <c:v>43</c:v>
                </c:pt>
                <c:pt idx="5">
                  <c:v>55</c:v>
                </c:pt>
              </c:numCache>
            </c:numRef>
          </c:val>
        </c:ser>
        <c:dLbls>
          <c:showLegendKey val="0"/>
          <c:showVal val="0"/>
          <c:showCatName val="0"/>
          <c:showSerName val="0"/>
          <c:showPercent val="0"/>
          <c:showBubbleSize val="0"/>
        </c:dLbls>
        <c:gapWidth val="219"/>
        <c:overlap val="-27"/>
        <c:axId val="159944136"/>
        <c:axId val="159944528"/>
      </c:barChart>
      <c:catAx>
        <c:axId val="15994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44528"/>
        <c:crosses val="autoZero"/>
        <c:auto val="1"/>
        <c:lblAlgn val="ctr"/>
        <c:lblOffset val="100"/>
        <c:noMultiLvlLbl val="0"/>
      </c:catAx>
      <c:valAx>
        <c:axId val="15994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44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68274874731567"/>
          <c:y val="0.12607449856733524"/>
          <c:w val="0.69532282525507205"/>
          <c:h val="0.68596650347073373"/>
        </c:manualLayout>
      </c:layout>
      <c:barChart>
        <c:barDir val="col"/>
        <c:grouping val="clustered"/>
        <c:varyColors val="0"/>
        <c:ser>
          <c:idx val="0"/>
          <c:order val="0"/>
          <c:tx>
            <c:strRef>
              <c:f>Sheet1!$I$2</c:f>
              <c:strCache>
                <c:ptCount val="1"/>
                <c:pt idx="0">
                  <c:v>Konferences ietvaros sasniedzu savus uzstādītos mērķus</c:v>
                </c:pt>
              </c:strCache>
            </c:strRef>
          </c:tx>
          <c:spPr>
            <a:solidFill>
              <a:schemeClr val="accent2"/>
            </a:solidFill>
            <a:ln w="12700" cap="flat" cmpd="sng" algn="ctr">
              <a:solidFill>
                <a:schemeClr val="tx1">
                  <a:lumMod val="75000"/>
                  <a:lumOff val="25000"/>
                </a:schemeClr>
              </a:solidFill>
              <a:prstDash val="solid"/>
              <a:miter lim="800000"/>
            </a:ln>
            <a:effectLst/>
          </c:spPr>
          <c:invertIfNegative val="0"/>
          <c:cat>
            <c:numRef>
              <c:f>Sheet1!$J$1:$O$1</c:f>
              <c:numCache>
                <c:formatCode>General</c:formatCode>
                <c:ptCount val="6"/>
                <c:pt idx="0">
                  <c:v>1</c:v>
                </c:pt>
                <c:pt idx="1">
                  <c:v>2</c:v>
                </c:pt>
                <c:pt idx="2">
                  <c:v>3</c:v>
                </c:pt>
                <c:pt idx="3">
                  <c:v>4</c:v>
                </c:pt>
                <c:pt idx="4">
                  <c:v>5</c:v>
                </c:pt>
                <c:pt idx="5">
                  <c:v>6</c:v>
                </c:pt>
              </c:numCache>
            </c:numRef>
          </c:cat>
          <c:val>
            <c:numRef>
              <c:f>Sheet1!$J$2:$O$2</c:f>
              <c:numCache>
                <c:formatCode>General</c:formatCode>
                <c:ptCount val="6"/>
                <c:pt idx="0">
                  <c:v>1</c:v>
                </c:pt>
                <c:pt idx="1">
                  <c:v>1</c:v>
                </c:pt>
                <c:pt idx="2">
                  <c:v>7</c:v>
                </c:pt>
                <c:pt idx="3">
                  <c:v>22</c:v>
                </c:pt>
                <c:pt idx="4">
                  <c:v>43</c:v>
                </c:pt>
                <c:pt idx="5">
                  <c:v>31</c:v>
                </c:pt>
              </c:numCache>
            </c:numRef>
          </c:val>
        </c:ser>
        <c:dLbls>
          <c:showLegendKey val="0"/>
          <c:showVal val="0"/>
          <c:showCatName val="0"/>
          <c:showSerName val="0"/>
          <c:showPercent val="0"/>
          <c:showBubbleSize val="0"/>
        </c:dLbls>
        <c:gapWidth val="219"/>
        <c:overlap val="-27"/>
        <c:axId val="158232304"/>
        <c:axId val="158232696"/>
      </c:barChart>
      <c:catAx>
        <c:axId val="15823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32696"/>
        <c:crosses val="autoZero"/>
        <c:auto val="1"/>
        <c:lblAlgn val="ctr"/>
        <c:lblOffset val="100"/>
        <c:noMultiLvlLbl val="0"/>
      </c:catAx>
      <c:valAx>
        <c:axId val="15823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3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16134303966722"/>
          <c:y val="5.0925925925925923E-2"/>
          <c:w val="0.75322787692683313"/>
          <c:h val="0.86052188637710614"/>
        </c:manualLayout>
      </c:layout>
      <c:barChart>
        <c:barDir val="col"/>
        <c:grouping val="clustered"/>
        <c:varyColors val="0"/>
        <c:ser>
          <c:idx val="0"/>
          <c:order val="0"/>
          <c:tx>
            <c:strRef>
              <c:f>Sheet1!$A$21</c:f>
              <c:strCache>
                <c:ptCount val="1"/>
                <c:pt idx="0">
                  <c:v>Konferences saturs bija pietiekošs</c:v>
                </c:pt>
              </c:strCache>
            </c:strRef>
          </c:tx>
          <c:spPr>
            <a:solidFill>
              <a:schemeClr val="accent5"/>
            </a:solidFill>
            <a:ln w="12700" cap="flat" cmpd="sng" algn="ctr">
              <a:solidFill>
                <a:schemeClr val="tx1">
                  <a:lumMod val="75000"/>
                  <a:lumOff val="25000"/>
                </a:schemeClr>
              </a:solidFill>
              <a:prstDash val="solid"/>
              <a:miter lim="800000"/>
            </a:ln>
            <a:effectLst/>
          </c:spPr>
          <c:invertIfNegative val="0"/>
          <c:cat>
            <c:numRef>
              <c:f>Sheet1!$B$20:$G$20</c:f>
              <c:numCache>
                <c:formatCode>General</c:formatCode>
                <c:ptCount val="6"/>
                <c:pt idx="0">
                  <c:v>1</c:v>
                </c:pt>
                <c:pt idx="1">
                  <c:v>2</c:v>
                </c:pt>
                <c:pt idx="2">
                  <c:v>3</c:v>
                </c:pt>
                <c:pt idx="3">
                  <c:v>4</c:v>
                </c:pt>
                <c:pt idx="4">
                  <c:v>5</c:v>
                </c:pt>
                <c:pt idx="5">
                  <c:v>6</c:v>
                </c:pt>
              </c:numCache>
            </c:numRef>
          </c:cat>
          <c:val>
            <c:numRef>
              <c:f>Sheet1!$B$21:$G$21</c:f>
              <c:numCache>
                <c:formatCode>General</c:formatCode>
                <c:ptCount val="6"/>
                <c:pt idx="0">
                  <c:v>0</c:v>
                </c:pt>
                <c:pt idx="1">
                  <c:v>0</c:v>
                </c:pt>
                <c:pt idx="2">
                  <c:v>3</c:v>
                </c:pt>
                <c:pt idx="3">
                  <c:v>17</c:v>
                </c:pt>
                <c:pt idx="4">
                  <c:v>45</c:v>
                </c:pt>
                <c:pt idx="5">
                  <c:v>39</c:v>
                </c:pt>
              </c:numCache>
            </c:numRef>
          </c:val>
        </c:ser>
        <c:dLbls>
          <c:showLegendKey val="0"/>
          <c:showVal val="0"/>
          <c:showCatName val="0"/>
          <c:showSerName val="0"/>
          <c:showPercent val="0"/>
          <c:showBubbleSize val="0"/>
        </c:dLbls>
        <c:gapWidth val="219"/>
        <c:overlap val="-27"/>
        <c:axId val="158233480"/>
        <c:axId val="158233872"/>
      </c:barChart>
      <c:catAx>
        <c:axId val="15823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33872"/>
        <c:crosses val="autoZero"/>
        <c:auto val="1"/>
        <c:lblAlgn val="ctr"/>
        <c:lblOffset val="100"/>
        <c:noMultiLvlLbl val="0"/>
      </c:catAx>
      <c:valAx>
        <c:axId val="15823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33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09764834264342"/>
          <c:y val="5.0925925925925923E-2"/>
          <c:w val="0.75546824072311014"/>
          <c:h val="0.86091275131418288"/>
        </c:manualLayout>
      </c:layout>
      <c:barChart>
        <c:barDir val="col"/>
        <c:grouping val="clustered"/>
        <c:varyColors val="0"/>
        <c:ser>
          <c:idx val="0"/>
          <c:order val="0"/>
          <c:tx>
            <c:strRef>
              <c:f>Sheet1!$I$21</c:f>
              <c:strCache>
                <c:ptCount val="1"/>
                <c:pt idx="0">
                  <c:v>Tēmas bija atbilstošas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ysClr val="windowText" lastClr="000000">
                  <a:lumMod val="75000"/>
                  <a:lumOff val="25000"/>
                </a:sysClr>
              </a:solidFill>
              <a:prstDash val="solid"/>
            </a:ln>
            <a:effectLst>
              <a:outerShdw blurRad="40000" dist="23000" dir="5400000" rotWithShape="0">
                <a:srgbClr val="000000">
                  <a:alpha val="35000"/>
                </a:srgbClr>
              </a:outerShdw>
            </a:effectLst>
          </c:spPr>
          <c:invertIfNegative val="0"/>
          <c:cat>
            <c:numRef>
              <c:f>Sheet1!$J$20:$O$20</c:f>
              <c:numCache>
                <c:formatCode>General</c:formatCode>
                <c:ptCount val="6"/>
                <c:pt idx="0">
                  <c:v>1</c:v>
                </c:pt>
                <c:pt idx="1">
                  <c:v>2</c:v>
                </c:pt>
                <c:pt idx="2">
                  <c:v>3</c:v>
                </c:pt>
                <c:pt idx="3">
                  <c:v>4</c:v>
                </c:pt>
                <c:pt idx="4">
                  <c:v>5</c:v>
                </c:pt>
                <c:pt idx="5">
                  <c:v>6</c:v>
                </c:pt>
              </c:numCache>
            </c:numRef>
          </c:cat>
          <c:val>
            <c:numRef>
              <c:f>Sheet1!$J$21:$O$21</c:f>
              <c:numCache>
                <c:formatCode>General</c:formatCode>
                <c:ptCount val="6"/>
                <c:pt idx="0">
                  <c:v>0</c:v>
                </c:pt>
                <c:pt idx="1">
                  <c:v>0</c:v>
                </c:pt>
                <c:pt idx="2">
                  <c:v>2</c:v>
                </c:pt>
                <c:pt idx="3">
                  <c:v>26</c:v>
                </c:pt>
                <c:pt idx="4">
                  <c:v>40</c:v>
                </c:pt>
                <c:pt idx="5">
                  <c:v>38</c:v>
                </c:pt>
              </c:numCache>
            </c:numRef>
          </c:val>
        </c:ser>
        <c:dLbls>
          <c:showLegendKey val="0"/>
          <c:showVal val="0"/>
          <c:showCatName val="0"/>
          <c:showSerName val="0"/>
          <c:showPercent val="0"/>
          <c:showBubbleSize val="0"/>
        </c:dLbls>
        <c:gapWidth val="219"/>
        <c:overlap val="-27"/>
        <c:axId val="158234656"/>
        <c:axId val="158235048"/>
      </c:barChart>
      <c:catAx>
        <c:axId val="15823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35048"/>
        <c:crosses val="autoZero"/>
        <c:auto val="1"/>
        <c:lblAlgn val="ctr"/>
        <c:lblOffset val="100"/>
        <c:noMultiLvlLbl val="0"/>
      </c:catAx>
      <c:valAx>
        <c:axId val="158235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3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0259489443884"/>
          <c:y val="5.0925925925925923E-2"/>
          <c:w val="0.76414604576372847"/>
          <c:h val="0.87614629367910213"/>
        </c:manualLayout>
      </c:layout>
      <c:barChart>
        <c:barDir val="col"/>
        <c:grouping val="clustered"/>
        <c:varyColors val="0"/>
        <c:ser>
          <c:idx val="0"/>
          <c:order val="0"/>
          <c:tx>
            <c:strRef>
              <c:f>Sheet1!$A$40</c:f>
              <c:strCache>
                <c:ptCount val="1"/>
                <c:pt idx="0">
                  <c:v>Konferences temps bija atbilstošs</c:v>
                </c:pt>
              </c:strCache>
            </c:strRef>
          </c:tx>
          <c:spPr>
            <a:solidFill>
              <a:srgbClr val="ED411F"/>
            </a:solidFill>
            <a:ln>
              <a:solidFill>
                <a:schemeClr val="tx1">
                  <a:lumMod val="75000"/>
                  <a:lumOff val="25000"/>
                </a:schemeClr>
              </a:solidFill>
            </a:ln>
            <a:effectLst/>
          </c:spPr>
          <c:invertIfNegative val="0"/>
          <c:dPt>
            <c:idx val="5"/>
            <c:invertIfNegative val="0"/>
            <c:bubble3D val="0"/>
            <c:spPr>
              <a:solidFill>
                <a:srgbClr val="E73613"/>
              </a:solidFill>
              <a:ln>
                <a:solidFill>
                  <a:schemeClr val="tx1">
                    <a:lumMod val="75000"/>
                    <a:lumOff val="25000"/>
                  </a:schemeClr>
                </a:solidFill>
              </a:ln>
              <a:effectLst/>
            </c:spPr>
          </c:dPt>
          <c:cat>
            <c:numRef>
              <c:f>Sheet1!$B$39:$G$39</c:f>
              <c:numCache>
                <c:formatCode>General</c:formatCode>
                <c:ptCount val="6"/>
                <c:pt idx="0">
                  <c:v>1</c:v>
                </c:pt>
                <c:pt idx="1">
                  <c:v>2</c:v>
                </c:pt>
                <c:pt idx="2">
                  <c:v>3</c:v>
                </c:pt>
                <c:pt idx="3">
                  <c:v>4</c:v>
                </c:pt>
                <c:pt idx="4">
                  <c:v>5</c:v>
                </c:pt>
                <c:pt idx="5">
                  <c:v>6</c:v>
                </c:pt>
              </c:numCache>
            </c:numRef>
          </c:cat>
          <c:val>
            <c:numRef>
              <c:f>Sheet1!$B$40:$G$40</c:f>
              <c:numCache>
                <c:formatCode>General</c:formatCode>
                <c:ptCount val="6"/>
                <c:pt idx="0">
                  <c:v>0</c:v>
                </c:pt>
                <c:pt idx="1">
                  <c:v>0</c:v>
                </c:pt>
                <c:pt idx="2">
                  <c:v>2</c:v>
                </c:pt>
                <c:pt idx="3">
                  <c:v>20</c:v>
                </c:pt>
                <c:pt idx="4">
                  <c:v>31</c:v>
                </c:pt>
                <c:pt idx="5">
                  <c:v>50</c:v>
                </c:pt>
              </c:numCache>
            </c:numRef>
          </c:val>
        </c:ser>
        <c:dLbls>
          <c:showLegendKey val="0"/>
          <c:showVal val="0"/>
          <c:showCatName val="0"/>
          <c:showSerName val="0"/>
          <c:showPercent val="0"/>
          <c:showBubbleSize val="0"/>
        </c:dLbls>
        <c:gapWidth val="219"/>
        <c:overlap val="-27"/>
        <c:axId val="210116608"/>
        <c:axId val="210117000"/>
      </c:barChart>
      <c:catAx>
        <c:axId val="21011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7000"/>
        <c:crosses val="autoZero"/>
        <c:auto val="1"/>
        <c:lblAlgn val="ctr"/>
        <c:lblOffset val="100"/>
        <c:noMultiLvlLbl val="0"/>
      </c:catAx>
      <c:valAx>
        <c:axId val="210117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6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9867144985256"/>
          <c:y val="5.0400916380297825E-2"/>
          <c:w val="0.76584521529403415"/>
          <c:h val="0.86621641366994073"/>
        </c:manualLayout>
      </c:layout>
      <c:barChart>
        <c:barDir val="col"/>
        <c:grouping val="clustered"/>
        <c:varyColors val="0"/>
        <c:ser>
          <c:idx val="0"/>
          <c:order val="0"/>
          <c:tx>
            <c:strRef>
              <c:f>Sheet1!$I$40</c:f>
              <c:strCache>
                <c:ptCount val="1"/>
                <c:pt idx="0">
                  <c:v>Kafijas pauzes un pusdienas, vakariņas</c:v>
                </c:pt>
              </c:strCache>
            </c:strRef>
          </c:tx>
          <c:spPr>
            <a:solidFill>
              <a:schemeClr val="accent6"/>
            </a:solidFill>
            <a:ln w="12700" cap="flat" cmpd="sng" algn="ctr">
              <a:solidFill>
                <a:schemeClr val="tx1">
                  <a:lumMod val="75000"/>
                  <a:lumOff val="25000"/>
                </a:schemeClr>
              </a:solidFill>
              <a:prstDash val="solid"/>
              <a:miter lim="800000"/>
            </a:ln>
            <a:effectLst/>
          </c:spPr>
          <c:invertIfNegative val="0"/>
          <c:cat>
            <c:numRef>
              <c:f>Sheet1!$J$39:$O$39</c:f>
              <c:numCache>
                <c:formatCode>General</c:formatCode>
                <c:ptCount val="6"/>
                <c:pt idx="0">
                  <c:v>1</c:v>
                </c:pt>
                <c:pt idx="1">
                  <c:v>2</c:v>
                </c:pt>
                <c:pt idx="2">
                  <c:v>3</c:v>
                </c:pt>
                <c:pt idx="3">
                  <c:v>4</c:v>
                </c:pt>
                <c:pt idx="4">
                  <c:v>5</c:v>
                </c:pt>
                <c:pt idx="5">
                  <c:v>6</c:v>
                </c:pt>
              </c:numCache>
            </c:numRef>
          </c:cat>
          <c:val>
            <c:numRef>
              <c:f>Sheet1!$J$40:$O$40</c:f>
              <c:numCache>
                <c:formatCode>General</c:formatCode>
                <c:ptCount val="6"/>
                <c:pt idx="0">
                  <c:v>0</c:v>
                </c:pt>
                <c:pt idx="1">
                  <c:v>6</c:v>
                </c:pt>
                <c:pt idx="2">
                  <c:v>1</c:v>
                </c:pt>
                <c:pt idx="3">
                  <c:v>11</c:v>
                </c:pt>
                <c:pt idx="4">
                  <c:v>26</c:v>
                </c:pt>
                <c:pt idx="5">
                  <c:v>60</c:v>
                </c:pt>
              </c:numCache>
            </c:numRef>
          </c:val>
        </c:ser>
        <c:dLbls>
          <c:showLegendKey val="0"/>
          <c:showVal val="0"/>
          <c:showCatName val="0"/>
          <c:showSerName val="0"/>
          <c:showPercent val="0"/>
          <c:showBubbleSize val="0"/>
        </c:dLbls>
        <c:gapWidth val="219"/>
        <c:overlap val="-27"/>
        <c:axId val="210118176"/>
        <c:axId val="210118568"/>
      </c:barChart>
      <c:catAx>
        <c:axId val="21011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8568"/>
        <c:crosses val="autoZero"/>
        <c:auto val="1"/>
        <c:lblAlgn val="ctr"/>
        <c:lblOffset val="100"/>
        <c:noMultiLvlLbl val="0"/>
      </c:catAx>
      <c:valAx>
        <c:axId val="210118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02783857793947"/>
          <c:y val="5.0925925925925923E-2"/>
          <c:w val="0.77014772070458692"/>
          <c:h val="0.86514728281915598"/>
        </c:manualLayout>
      </c:layout>
      <c:barChart>
        <c:barDir val="col"/>
        <c:grouping val="clustered"/>
        <c:varyColors val="0"/>
        <c:ser>
          <c:idx val="0"/>
          <c:order val="0"/>
          <c:tx>
            <c:strRef>
              <c:f>Sheet1!$A$59</c:f>
              <c:strCache>
                <c:ptCount val="1"/>
                <c:pt idx="0">
                  <c:v>Lektoru sniegtā informācija</c:v>
                </c:pt>
              </c:strCache>
            </c:strRef>
          </c:tx>
          <c:spPr>
            <a:solidFill>
              <a:schemeClr val="accent2"/>
            </a:solidFill>
            <a:ln w="12700" cap="flat" cmpd="sng" algn="ctr">
              <a:solidFill>
                <a:schemeClr val="tx1">
                  <a:lumMod val="75000"/>
                  <a:lumOff val="25000"/>
                </a:schemeClr>
              </a:solidFill>
              <a:prstDash val="solid"/>
              <a:miter lim="800000"/>
            </a:ln>
            <a:effectLst/>
          </c:spPr>
          <c:invertIfNegative val="0"/>
          <c:cat>
            <c:numRef>
              <c:f>Sheet1!$B$58:$G$58</c:f>
              <c:numCache>
                <c:formatCode>General</c:formatCode>
                <c:ptCount val="6"/>
                <c:pt idx="0">
                  <c:v>1</c:v>
                </c:pt>
                <c:pt idx="1">
                  <c:v>2</c:v>
                </c:pt>
                <c:pt idx="2">
                  <c:v>3</c:v>
                </c:pt>
                <c:pt idx="3">
                  <c:v>4</c:v>
                </c:pt>
                <c:pt idx="4">
                  <c:v>5</c:v>
                </c:pt>
                <c:pt idx="5">
                  <c:v>6</c:v>
                </c:pt>
              </c:numCache>
            </c:numRef>
          </c:cat>
          <c:val>
            <c:numRef>
              <c:f>Sheet1!$B$59:$G$59</c:f>
              <c:numCache>
                <c:formatCode>General</c:formatCode>
                <c:ptCount val="6"/>
                <c:pt idx="0">
                  <c:v>0</c:v>
                </c:pt>
                <c:pt idx="1">
                  <c:v>0</c:v>
                </c:pt>
                <c:pt idx="2">
                  <c:v>1</c:v>
                </c:pt>
                <c:pt idx="3">
                  <c:v>15</c:v>
                </c:pt>
                <c:pt idx="4">
                  <c:v>55</c:v>
                </c:pt>
                <c:pt idx="5">
                  <c:v>39</c:v>
                </c:pt>
              </c:numCache>
            </c:numRef>
          </c:val>
        </c:ser>
        <c:dLbls>
          <c:showLegendKey val="0"/>
          <c:showVal val="0"/>
          <c:showCatName val="0"/>
          <c:showSerName val="0"/>
          <c:showPercent val="0"/>
          <c:showBubbleSize val="0"/>
        </c:dLbls>
        <c:gapWidth val="219"/>
        <c:overlap val="-27"/>
        <c:axId val="210119352"/>
        <c:axId val="210119744"/>
      </c:barChart>
      <c:catAx>
        <c:axId val="21011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9744"/>
        <c:crosses val="autoZero"/>
        <c:auto val="1"/>
        <c:lblAlgn val="ctr"/>
        <c:lblOffset val="100"/>
        <c:noMultiLvlLbl val="0"/>
      </c:catAx>
      <c:valAx>
        <c:axId val="21011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9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222234856022"/>
          <c:y val="4.5977011494252873E-2"/>
          <c:w val="0.76180713872859762"/>
          <c:h val="0.86097397061036163"/>
        </c:manualLayout>
      </c:layout>
      <c:barChart>
        <c:barDir val="col"/>
        <c:grouping val="clustered"/>
        <c:varyColors val="0"/>
        <c:ser>
          <c:idx val="0"/>
          <c:order val="0"/>
          <c:tx>
            <c:strRef>
              <c:f>Sheet1!$I$59</c:f>
              <c:strCache>
                <c:ptCount val="1"/>
                <c:pt idx="0">
                  <c:v>Konferences organizācija un sniegtā transporta informācija no uzņemošās iestādes </c:v>
                </c:pt>
              </c:strCache>
            </c:strRef>
          </c:tx>
          <c:spPr>
            <a:solidFill>
              <a:schemeClr val="accent5"/>
            </a:solidFill>
            <a:ln w="12700" cap="flat" cmpd="sng" algn="ctr">
              <a:solidFill>
                <a:schemeClr val="tx1">
                  <a:lumMod val="75000"/>
                  <a:lumOff val="25000"/>
                </a:schemeClr>
              </a:solidFill>
              <a:prstDash val="solid"/>
              <a:miter lim="800000"/>
            </a:ln>
            <a:effectLst/>
          </c:spPr>
          <c:invertIfNegative val="0"/>
          <c:cat>
            <c:numRef>
              <c:f>Sheet1!$J$58:$O$58</c:f>
              <c:numCache>
                <c:formatCode>General</c:formatCode>
                <c:ptCount val="6"/>
                <c:pt idx="0">
                  <c:v>1</c:v>
                </c:pt>
                <c:pt idx="1">
                  <c:v>2</c:v>
                </c:pt>
                <c:pt idx="2">
                  <c:v>3</c:v>
                </c:pt>
                <c:pt idx="3">
                  <c:v>4</c:v>
                </c:pt>
                <c:pt idx="4">
                  <c:v>5</c:v>
                </c:pt>
                <c:pt idx="5">
                  <c:v>6</c:v>
                </c:pt>
              </c:numCache>
            </c:numRef>
          </c:cat>
          <c:val>
            <c:numRef>
              <c:f>Sheet1!$J$59:$O$59</c:f>
              <c:numCache>
                <c:formatCode>General</c:formatCode>
                <c:ptCount val="6"/>
                <c:pt idx="0">
                  <c:v>0</c:v>
                </c:pt>
                <c:pt idx="1">
                  <c:v>0</c:v>
                </c:pt>
                <c:pt idx="2">
                  <c:v>1</c:v>
                </c:pt>
                <c:pt idx="3">
                  <c:v>15</c:v>
                </c:pt>
                <c:pt idx="4">
                  <c:v>34</c:v>
                </c:pt>
                <c:pt idx="5">
                  <c:v>54</c:v>
                </c:pt>
              </c:numCache>
            </c:numRef>
          </c:val>
        </c:ser>
        <c:dLbls>
          <c:showLegendKey val="0"/>
          <c:showVal val="0"/>
          <c:showCatName val="0"/>
          <c:showSerName val="0"/>
          <c:showPercent val="0"/>
          <c:showBubbleSize val="0"/>
        </c:dLbls>
        <c:gapWidth val="219"/>
        <c:overlap val="-27"/>
        <c:axId val="210117784"/>
        <c:axId val="159942960"/>
      </c:barChart>
      <c:catAx>
        <c:axId val="21011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42960"/>
        <c:crosses val="autoZero"/>
        <c:auto val="1"/>
        <c:lblAlgn val="ctr"/>
        <c:lblOffset val="100"/>
        <c:noMultiLvlLbl val="0"/>
      </c:catAx>
      <c:valAx>
        <c:axId val="15994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7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Sheet1!$I$78</c:f>
              <c:strCache>
                <c:ptCount val="1"/>
                <c:pt idx="0">
                  <c:v>Konferences ilgums</c:v>
                </c:pt>
              </c:strCache>
            </c:strRef>
          </c:tx>
          <c:dPt>
            <c:idx val="0"/>
            <c:bubble3D val="0"/>
            <c:spPr>
              <a:solidFill>
                <a:srgbClr val="FFC000"/>
              </a:solidFill>
              <a:ln w="19050">
                <a:solidFill>
                  <a:schemeClr val="lt1"/>
                </a:solidFill>
              </a:ln>
              <a:effectLst/>
            </c:spPr>
          </c:dPt>
          <c:dPt>
            <c:idx val="1"/>
            <c:bubble3D val="0"/>
            <c:spPr>
              <a:solidFill>
                <a:srgbClr val="CC3300"/>
              </a:solidFill>
              <a:ln w="19050">
                <a:solidFill>
                  <a:schemeClr val="lt1"/>
                </a:solidFill>
              </a:ln>
              <a:effectLst/>
            </c:spPr>
          </c:dPt>
          <c:dPt>
            <c:idx val="2"/>
            <c:bubble3D val="0"/>
            <c:spPr>
              <a:solidFill>
                <a:srgbClr val="407C0A"/>
              </a:solidFill>
              <a:ln w="19050">
                <a:solidFill>
                  <a:schemeClr val="lt1"/>
                </a:solidFill>
              </a:ln>
              <a:effectLst/>
            </c:spPr>
          </c:dPt>
          <c:cat>
            <c:strRef>
              <c:f>Sheet1!$J$77:$L$77</c:f>
              <c:strCache>
                <c:ptCount val="3"/>
                <c:pt idx="0">
                  <c:v>par īsu</c:v>
                </c:pt>
                <c:pt idx="1">
                  <c:v>par garu</c:v>
                </c:pt>
                <c:pt idx="2">
                  <c:v>tieši laikā!</c:v>
                </c:pt>
              </c:strCache>
            </c:strRef>
          </c:cat>
          <c:val>
            <c:numRef>
              <c:f>Sheet1!$J$78:$L$78</c:f>
              <c:numCache>
                <c:formatCode>General</c:formatCode>
                <c:ptCount val="3"/>
                <c:pt idx="0">
                  <c:v>6</c:v>
                </c:pt>
                <c:pt idx="1">
                  <c:v>12</c:v>
                </c:pt>
                <c:pt idx="2">
                  <c:v>90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0.82298</cdr:x>
      <cdr:y>0.7944</cdr:y>
    </cdr:from>
    <cdr:to>
      <cdr:x>0.98152</cdr:x>
      <cdr:y>0.9798</cdr:y>
    </cdr:to>
    <cdr:sp macro="" textlink="">
      <cdr:nvSpPr>
        <cdr:cNvPr id="2" name="Text Box 1"/>
        <cdr:cNvSpPr txBox="1"/>
      </cdr:nvSpPr>
      <cdr:spPr>
        <a:xfrm xmlns:a="http://schemas.openxmlformats.org/drawingml/2006/main">
          <a:off x="4311406" y="2247292"/>
          <a:ext cx="830551" cy="524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vērtējums/ evaluation</a:t>
          </a:r>
          <a:endParaRPr lang="en-US" sz="1100"/>
        </a:p>
      </cdr:txBody>
    </cdr:sp>
  </cdr:relSizeAnchor>
  <cdr:relSizeAnchor xmlns:cdr="http://schemas.openxmlformats.org/drawingml/2006/chartDrawing">
    <cdr:from>
      <cdr:x>0.81632</cdr:x>
      <cdr:y>0.90092</cdr:y>
    </cdr:from>
    <cdr:to>
      <cdr:x>0.97485</cdr:x>
      <cdr:y>0.98695</cdr:y>
    </cdr:to>
    <cdr:sp macro="" textlink="">
      <cdr:nvSpPr>
        <cdr:cNvPr id="4" name="Text Box 1"/>
        <cdr:cNvSpPr txBox="1"/>
      </cdr:nvSpPr>
      <cdr:spPr>
        <a:xfrm xmlns:a="http://schemas.openxmlformats.org/drawingml/2006/main">
          <a:off x="4276481" y="2411346"/>
          <a:ext cx="830533" cy="230254"/>
        </a:xfrm>
        <a:prstGeom xmlns:a="http://schemas.openxmlformats.org/drawingml/2006/main" prst="rect">
          <a:avLst/>
        </a:prstGeom>
      </cdr:spPr>
    </cdr:sp>
  </cdr:relSizeAnchor>
  <cdr:relSizeAnchor xmlns:cdr="http://schemas.openxmlformats.org/drawingml/2006/chartDrawing">
    <cdr:from>
      <cdr:x>0.01179</cdr:x>
      <cdr:y>0.27544</cdr:y>
    </cdr:from>
    <cdr:to>
      <cdr:x>0.06727</cdr:x>
      <cdr:y>0.7138</cdr:y>
    </cdr:to>
    <cdr:sp macro="" textlink="">
      <cdr:nvSpPr>
        <cdr:cNvPr id="5" name="Text Box 1"/>
        <cdr:cNvSpPr txBox="1"/>
      </cdr:nvSpPr>
      <cdr:spPr>
        <a:xfrm xmlns:a="http://schemas.openxmlformats.org/drawingml/2006/main" rot="16200000">
          <a:off x="-412962" y="1253926"/>
          <a:ext cx="1240100" cy="29064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lv-LV" sz="1200"/>
            <a:t>skaits/number</a:t>
          </a:r>
          <a:endParaRPr lang="en-US" sz="1200"/>
        </a:p>
      </cdr:txBody>
    </cdr:sp>
  </cdr:relSizeAnchor>
</c:userShapes>
</file>

<file path=word/drawings/drawing10.xml><?xml version="1.0" encoding="utf-8"?>
<c:userShapes xmlns:c="http://schemas.openxmlformats.org/drawingml/2006/chart">
  <cdr:relSizeAnchor xmlns:cdr="http://schemas.openxmlformats.org/drawingml/2006/chartDrawing">
    <cdr:from>
      <cdr:x>0.85688</cdr:x>
      <cdr:y>0.80878</cdr:y>
    </cdr:from>
    <cdr:to>
      <cdr:x>1</cdr:x>
      <cdr:y>0.98746</cdr:y>
    </cdr:to>
    <cdr:sp macro="" textlink="">
      <cdr:nvSpPr>
        <cdr:cNvPr id="2" name="Text Box 1"/>
        <cdr:cNvSpPr txBox="1"/>
      </cdr:nvSpPr>
      <cdr:spPr>
        <a:xfrm xmlns:a="http://schemas.openxmlformats.org/drawingml/2006/main">
          <a:off x="4554274" y="2457459"/>
          <a:ext cx="760676" cy="5429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vērtējums/ </a:t>
          </a:r>
        </a:p>
        <a:p xmlns:a="http://schemas.openxmlformats.org/drawingml/2006/main">
          <a:r>
            <a:rPr lang="lv-LV" sz="1100"/>
            <a:t>evaluation</a:t>
          </a:r>
          <a:endParaRPr lang="en-US" sz="1100"/>
        </a:p>
      </cdr:txBody>
    </cdr:sp>
  </cdr:relSizeAnchor>
  <cdr:relSizeAnchor xmlns:cdr="http://schemas.openxmlformats.org/drawingml/2006/chartDrawing">
    <cdr:from>
      <cdr:x>0.01165</cdr:x>
      <cdr:y>0.44671</cdr:y>
    </cdr:from>
    <cdr:to>
      <cdr:x>0.06004</cdr:x>
      <cdr:y>0.61599</cdr:y>
    </cdr:to>
    <cdr:sp macro="" textlink="">
      <cdr:nvSpPr>
        <cdr:cNvPr id="3" name="Text Box 2"/>
        <cdr:cNvSpPr txBox="1"/>
      </cdr:nvSpPr>
      <cdr:spPr>
        <a:xfrm xmlns:a="http://schemas.openxmlformats.org/drawingml/2006/main" rot="16200000">
          <a:off x="-66673" y="1485900"/>
          <a:ext cx="5143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200"/>
            <a:t>skaits/number</a:t>
          </a:r>
          <a:endParaRPr lang="en-US" sz="1200"/>
        </a:p>
      </cdr:txBody>
    </cdr:sp>
  </cdr:relSizeAnchor>
</c:userShapes>
</file>

<file path=word/drawings/drawing2.xml><?xml version="1.0" encoding="utf-8"?>
<c:userShapes xmlns:c="http://schemas.openxmlformats.org/drawingml/2006/chart">
  <cdr:relSizeAnchor xmlns:cdr="http://schemas.openxmlformats.org/drawingml/2006/chartDrawing">
    <cdr:from>
      <cdr:x>0.82545</cdr:x>
      <cdr:y>0.7765</cdr:y>
    </cdr:from>
    <cdr:to>
      <cdr:x>0.97853</cdr:x>
      <cdr:y>0.93123</cdr:y>
    </cdr:to>
    <cdr:sp macro="" textlink="">
      <cdr:nvSpPr>
        <cdr:cNvPr id="2" name="Text Box 1"/>
        <cdr:cNvSpPr txBox="1"/>
      </cdr:nvSpPr>
      <cdr:spPr>
        <a:xfrm xmlns:a="http://schemas.openxmlformats.org/drawingml/2006/main">
          <a:off x="4395088" y="2581261"/>
          <a:ext cx="815071" cy="5143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vērtējums/</a:t>
          </a:r>
        </a:p>
        <a:p xmlns:a="http://schemas.openxmlformats.org/drawingml/2006/main">
          <a:r>
            <a:rPr lang="lv-LV" sz="1100"/>
            <a:t> evaluation</a:t>
          </a:r>
          <a:endParaRPr lang="en-US" sz="1100"/>
        </a:p>
      </cdr:txBody>
    </cdr:sp>
  </cdr:relSizeAnchor>
  <cdr:relSizeAnchor xmlns:cdr="http://schemas.openxmlformats.org/drawingml/2006/chartDrawing">
    <cdr:from>
      <cdr:x>0.02114</cdr:x>
      <cdr:y>0.24968</cdr:y>
    </cdr:from>
    <cdr:to>
      <cdr:x>0.07573</cdr:x>
      <cdr:y>0.50526</cdr:y>
    </cdr:to>
    <cdr:sp macro="" textlink="">
      <cdr:nvSpPr>
        <cdr:cNvPr id="3" name="Text Box 1"/>
        <cdr:cNvSpPr txBox="1"/>
      </cdr:nvSpPr>
      <cdr:spPr>
        <a:xfrm xmlns:a="http://schemas.openxmlformats.org/drawingml/2006/main" rot="16200000">
          <a:off x="-166904" y="1109468"/>
          <a:ext cx="849583" cy="290646"/>
        </a:xfrm>
        <a:prstGeom xmlns:a="http://schemas.openxmlformats.org/drawingml/2006/main" prst="rect">
          <a:avLst/>
        </a:prstGeom>
      </cdr:spPr>
    </cdr:sp>
  </cdr:relSizeAnchor>
  <cdr:relSizeAnchor xmlns:cdr="http://schemas.openxmlformats.org/drawingml/2006/chartDrawing">
    <cdr:from>
      <cdr:x>0.835</cdr:x>
      <cdr:y>0.79179</cdr:y>
    </cdr:from>
    <cdr:to>
      <cdr:x>0.98807</cdr:x>
      <cdr:y>0.86342</cdr:y>
    </cdr:to>
    <cdr:sp macro="" textlink="">
      <cdr:nvSpPr>
        <cdr:cNvPr id="4" name="Text Box 1"/>
        <cdr:cNvSpPr txBox="1"/>
      </cdr:nvSpPr>
      <cdr:spPr>
        <a:xfrm xmlns:a="http://schemas.openxmlformats.org/drawingml/2006/main">
          <a:off x="4445912" y="2632075"/>
          <a:ext cx="815063" cy="238125"/>
        </a:xfrm>
        <a:prstGeom xmlns:a="http://schemas.openxmlformats.org/drawingml/2006/main" prst="rect">
          <a:avLst/>
        </a:prstGeom>
      </cdr:spPr>
    </cdr:sp>
  </cdr:relSizeAnchor>
  <cdr:relSizeAnchor xmlns:cdr="http://schemas.openxmlformats.org/drawingml/2006/chartDrawing">
    <cdr:from>
      <cdr:x>0.02952</cdr:x>
      <cdr:y>0.37106</cdr:y>
    </cdr:from>
    <cdr:to>
      <cdr:x>0.08318</cdr:x>
      <cdr:y>0.54011</cdr:y>
    </cdr:to>
    <cdr:sp macro="" textlink="">
      <cdr:nvSpPr>
        <cdr:cNvPr id="5" name="Text Box 4"/>
        <cdr:cNvSpPr txBox="1"/>
      </cdr:nvSpPr>
      <cdr:spPr>
        <a:xfrm xmlns:a="http://schemas.openxmlformats.org/drawingml/2006/main" rot="16200000">
          <a:off x="19050" y="1371600"/>
          <a:ext cx="56197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200"/>
            <a:t>skaits/number</a:t>
          </a:r>
          <a:endParaRPr lang="en-US" sz="1200"/>
        </a:p>
      </cdr:txBody>
    </cdr:sp>
  </cdr:relSizeAnchor>
</c:userShapes>
</file>

<file path=word/drawings/drawing3.xml><?xml version="1.0" encoding="utf-8"?>
<c:userShapes xmlns:c="http://schemas.openxmlformats.org/drawingml/2006/chart">
  <cdr:relSizeAnchor xmlns:cdr="http://schemas.openxmlformats.org/drawingml/2006/chartDrawing">
    <cdr:from>
      <cdr:x>0.83721</cdr:x>
      <cdr:y>0.8</cdr:y>
    </cdr:from>
    <cdr:to>
      <cdr:x>0.98569</cdr:x>
      <cdr:y>0.99355</cdr:y>
    </cdr:to>
    <cdr:sp macro="" textlink="">
      <cdr:nvSpPr>
        <cdr:cNvPr id="2" name="Text Box 1"/>
        <cdr:cNvSpPr txBox="1"/>
      </cdr:nvSpPr>
      <cdr:spPr>
        <a:xfrm xmlns:a="http://schemas.openxmlformats.org/drawingml/2006/main">
          <a:off x="4457697" y="2362214"/>
          <a:ext cx="790578" cy="5714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vērtējums/</a:t>
          </a:r>
        </a:p>
        <a:p xmlns:a="http://schemas.openxmlformats.org/drawingml/2006/main">
          <a:r>
            <a:rPr lang="lv-LV" sz="1100"/>
            <a:t>evaluation</a:t>
          </a:r>
          <a:endParaRPr lang="en-US" sz="1100"/>
        </a:p>
      </cdr:txBody>
    </cdr:sp>
  </cdr:relSizeAnchor>
  <cdr:relSizeAnchor xmlns:cdr="http://schemas.openxmlformats.org/drawingml/2006/chartDrawing">
    <cdr:from>
      <cdr:x>0.03757</cdr:x>
      <cdr:y>0.39355</cdr:y>
    </cdr:from>
    <cdr:to>
      <cdr:x>0.2093</cdr:x>
      <cdr:y>0.70323</cdr:y>
    </cdr:to>
    <cdr:sp macro="" textlink="">
      <cdr:nvSpPr>
        <cdr:cNvPr id="4" name="Text Box 3"/>
        <cdr:cNvSpPr txBox="1"/>
      </cdr:nvSpPr>
      <cdr:spPr>
        <a:xfrm xmlns:a="http://schemas.openxmlformats.org/drawingml/2006/main">
          <a:off x="200025" y="11620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0.0161</cdr:x>
      <cdr:y>0.39355</cdr:y>
    </cdr:from>
    <cdr:to>
      <cdr:x>0.06977</cdr:x>
      <cdr:y>0.57742</cdr:y>
    </cdr:to>
    <cdr:sp macro="" textlink="">
      <cdr:nvSpPr>
        <cdr:cNvPr id="5" name="Text Box 4"/>
        <cdr:cNvSpPr txBox="1"/>
      </cdr:nvSpPr>
      <cdr:spPr>
        <a:xfrm xmlns:a="http://schemas.openxmlformats.org/drawingml/2006/main" rot="16200000">
          <a:off x="-42863" y="1290637"/>
          <a:ext cx="542926"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skaits/number</a:t>
          </a: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0.85491</cdr:x>
      <cdr:y>0.76744</cdr:y>
    </cdr:from>
    <cdr:to>
      <cdr:x>0.96728</cdr:x>
      <cdr:y>0.96188</cdr:y>
    </cdr:to>
    <cdr:sp macro="" textlink="">
      <cdr:nvSpPr>
        <cdr:cNvPr id="2" name="TextBox 1"/>
        <cdr:cNvSpPr txBox="1"/>
      </cdr:nvSpPr>
      <cdr:spPr>
        <a:xfrm xmlns:a="http://schemas.openxmlformats.org/drawingml/2006/main">
          <a:off x="4543804" y="2200275"/>
          <a:ext cx="597241" cy="5574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vērtējums/ </a:t>
          </a:r>
        </a:p>
        <a:p xmlns:a="http://schemas.openxmlformats.org/drawingml/2006/main">
          <a:r>
            <a:rPr lang="lv-LV" sz="1100"/>
            <a:t>evaluation</a:t>
          </a:r>
          <a:endParaRPr lang="en-US" sz="1100"/>
        </a:p>
      </cdr:txBody>
    </cdr:sp>
  </cdr:relSizeAnchor>
  <cdr:relSizeAnchor xmlns:cdr="http://schemas.openxmlformats.org/drawingml/2006/chartDrawing">
    <cdr:from>
      <cdr:x>0.01078</cdr:x>
      <cdr:y>0.43522</cdr:y>
    </cdr:from>
    <cdr:to>
      <cdr:x>0.05986</cdr:x>
      <cdr:y>0.61794</cdr:y>
    </cdr:to>
    <cdr:sp macro="" textlink="">
      <cdr:nvSpPr>
        <cdr:cNvPr id="3" name="Text Box 2"/>
        <cdr:cNvSpPr txBox="1"/>
      </cdr:nvSpPr>
      <cdr:spPr>
        <a:xfrm xmlns:a="http://schemas.openxmlformats.org/drawingml/2006/main" rot="16200000">
          <a:off x="-74207" y="1379299"/>
          <a:ext cx="523875" cy="260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200"/>
            <a:t>skaits/number</a:t>
          </a:r>
          <a:endParaRPr lang="en-US" sz="1200"/>
        </a:p>
      </cdr:txBody>
    </cdr:sp>
  </cdr:relSizeAnchor>
</c:userShapes>
</file>

<file path=word/drawings/drawing5.xml><?xml version="1.0" encoding="utf-8"?>
<c:userShapes xmlns:c="http://schemas.openxmlformats.org/drawingml/2006/chart">
  <cdr:relSizeAnchor xmlns:cdr="http://schemas.openxmlformats.org/drawingml/2006/chartDrawing">
    <cdr:from>
      <cdr:x>0.84441</cdr:x>
      <cdr:y>0.8284</cdr:y>
    </cdr:from>
    <cdr:to>
      <cdr:x>1</cdr:x>
      <cdr:y>0.97721</cdr:y>
    </cdr:to>
    <cdr:sp macro="" textlink="">
      <cdr:nvSpPr>
        <cdr:cNvPr id="2" name="Text Box 1"/>
        <cdr:cNvSpPr txBox="1"/>
      </cdr:nvSpPr>
      <cdr:spPr>
        <a:xfrm xmlns:a="http://schemas.openxmlformats.org/drawingml/2006/main">
          <a:off x="4487997" y="2667000"/>
          <a:ext cx="826953" cy="4790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vērtējums/ </a:t>
          </a:r>
        </a:p>
        <a:p xmlns:a="http://schemas.openxmlformats.org/drawingml/2006/main">
          <a:r>
            <a:rPr lang="lv-LV" sz="1100"/>
            <a:t>evaluation</a:t>
          </a:r>
          <a:endParaRPr lang="en-US" sz="1100"/>
        </a:p>
      </cdr:txBody>
    </cdr:sp>
  </cdr:relSizeAnchor>
  <cdr:relSizeAnchor xmlns:cdr="http://schemas.openxmlformats.org/drawingml/2006/chartDrawing">
    <cdr:from>
      <cdr:x>0.0235</cdr:x>
      <cdr:y>0.43732</cdr:y>
    </cdr:from>
    <cdr:to>
      <cdr:x>0.06402</cdr:x>
      <cdr:y>0.57977</cdr:y>
    </cdr:to>
    <cdr:sp macro="" textlink="">
      <cdr:nvSpPr>
        <cdr:cNvPr id="3" name="Text Box 2"/>
        <cdr:cNvSpPr txBox="1"/>
      </cdr:nvSpPr>
      <cdr:spPr>
        <a:xfrm xmlns:a="http://schemas.openxmlformats.org/drawingml/2006/main" rot="16200000">
          <a:off x="19051" y="1581150"/>
          <a:ext cx="4762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200"/>
            <a:t>skaits/number</a:t>
          </a:r>
          <a:endParaRPr lang="en-US" sz="1200"/>
        </a:p>
      </cdr:txBody>
    </cdr:sp>
  </cdr:relSizeAnchor>
</c:userShapes>
</file>

<file path=word/drawings/drawing6.xml><?xml version="1.0" encoding="utf-8"?>
<c:userShapes xmlns:c="http://schemas.openxmlformats.org/drawingml/2006/chart">
  <cdr:relSizeAnchor xmlns:cdr="http://schemas.openxmlformats.org/drawingml/2006/chartDrawing">
    <cdr:from>
      <cdr:x>0.84699</cdr:x>
      <cdr:y>0.77181</cdr:y>
    </cdr:from>
    <cdr:to>
      <cdr:x>1</cdr:x>
      <cdr:y>0.97315</cdr:y>
    </cdr:to>
    <cdr:sp macro="" textlink="">
      <cdr:nvSpPr>
        <cdr:cNvPr id="2" name="Text Box 1"/>
        <cdr:cNvSpPr txBox="1"/>
      </cdr:nvSpPr>
      <cdr:spPr>
        <a:xfrm xmlns:a="http://schemas.openxmlformats.org/drawingml/2006/main">
          <a:off x="4469439" y="2190750"/>
          <a:ext cx="807411" cy="5714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vērtējums/</a:t>
          </a:r>
        </a:p>
        <a:p xmlns:a="http://schemas.openxmlformats.org/drawingml/2006/main">
          <a:r>
            <a:rPr lang="lv-LV" sz="1100"/>
            <a:t>evaluation</a:t>
          </a:r>
          <a:endParaRPr lang="en-US" sz="1100"/>
        </a:p>
      </cdr:txBody>
    </cdr:sp>
  </cdr:relSizeAnchor>
  <cdr:relSizeAnchor xmlns:cdr="http://schemas.openxmlformats.org/drawingml/2006/chartDrawing">
    <cdr:from>
      <cdr:x>0.01354</cdr:x>
      <cdr:y>0.38423</cdr:y>
    </cdr:from>
    <cdr:to>
      <cdr:x>0.06769</cdr:x>
      <cdr:y>0.56879</cdr:y>
    </cdr:to>
    <cdr:sp macro="" textlink="">
      <cdr:nvSpPr>
        <cdr:cNvPr id="3" name="Text Box 2"/>
        <cdr:cNvSpPr txBox="1"/>
      </cdr:nvSpPr>
      <cdr:spPr>
        <a:xfrm xmlns:a="http://schemas.openxmlformats.org/drawingml/2006/main" rot="16200000">
          <a:off x="-47623" y="1209675"/>
          <a:ext cx="52387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200"/>
            <a:t>skaits/number</a:t>
          </a:r>
          <a:endParaRPr lang="en-US" sz="1200"/>
        </a:p>
      </cdr:txBody>
    </cdr:sp>
  </cdr:relSizeAnchor>
</c:userShapes>
</file>

<file path=word/drawings/drawing7.xml><?xml version="1.0" encoding="utf-8"?>
<c:userShapes xmlns:c="http://schemas.openxmlformats.org/drawingml/2006/chart">
  <cdr:relSizeAnchor xmlns:cdr="http://schemas.openxmlformats.org/drawingml/2006/chartDrawing">
    <cdr:from>
      <cdr:x>0.84477</cdr:x>
      <cdr:y>0.79016</cdr:y>
    </cdr:from>
    <cdr:to>
      <cdr:x>1</cdr:x>
      <cdr:y>0.97705</cdr:y>
    </cdr:to>
    <cdr:sp macro="" textlink="">
      <cdr:nvSpPr>
        <cdr:cNvPr id="2" name="Text Box 1"/>
        <cdr:cNvSpPr txBox="1"/>
      </cdr:nvSpPr>
      <cdr:spPr>
        <a:xfrm xmlns:a="http://schemas.openxmlformats.org/drawingml/2006/main">
          <a:off x="4457725" y="2295525"/>
          <a:ext cx="819125" cy="54292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vērtējums/</a:t>
          </a:r>
        </a:p>
        <a:p xmlns:a="http://schemas.openxmlformats.org/drawingml/2006/main">
          <a:r>
            <a:rPr lang="lv-LV" sz="1100"/>
            <a:t>evaluation</a:t>
          </a:r>
          <a:endParaRPr lang="en-US" sz="1100"/>
        </a:p>
      </cdr:txBody>
    </cdr:sp>
  </cdr:relSizeAnchor>
  <cdr:relSizeAnchor xmlns:cdr="http://schemas.openxmlformats.org/drawingml/2006/chartDrawing">
    <cdr:from>
      <cdr:x>0.01444</cdr:x>
      <cdr:y>0.42623</cdr:y>
    </cdr:from>
    <cdr:to>
      <cdr:x>0.06679</cdr:x>
      <cdr:y>0.61967</cdr:y>
    </cdr:to>
    <cdr:sp macro="" textlink="">
      <cdr:nvSpPr>
        <cdr:cNvPr id="3" name="Text Box 2"/>
        <cdr:cNvSpPr txBox="1"/>
      </cdr:nvSpPr>
      <cdr:spPr>
        <a:xfrm xmlns:a="http://schemas.openxmlformats.org/drawingml/2006/main" rot="16200000">
          <a:off x="-66675" y="1381125"/>
          <a:ext cx="5619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200"/>
            <a:t>skaits/number</a:t>
          </a:r>
          <a:endParaRPr lang="en-US" sz="1200"/>
        </a:p>
      </cdr:txBody>
    </cdr:sp>
  </cdr:relSizeAnchor>
</c:userShapes>
</file>

<file path=word/drawings/drawing8.xml><?xml version="1.0" encoding="utf-8"?>
<c:userShapes xmlns:c="http://schemas.openxmlformats.org/drawingml/2006/chart">
  <cdr:relSizeAnchor xmlns:cdr="http://schemas.openxmlformats.org/drawingml/2006/chartDrawing">
    <cdr:from>
      <cdr:x>0.83755</cdr:x>
      <cdr:y>0.77707</cdr:y>
    </cdr:from>
    <cdr:to>
      <cdr:x>0.98556</cdr:x>
      <cdr:y>0.95541</cdr:y>
    </cdr:to>
    <cdr:sp macro="" textlink="">
      <cdr:nvSpPr>
        <cdr:cNvPr id="2" name="Text Box 1"/>
        <cdr:cNvSpPr txBox="1"/>
      </cdr:nvSpPr>
      <cdr:spPr>
        <a:xfrm xmlns:a="http://schemas.openxmlformats.org/drawingml/2006/main">
          <a:off x="4419626" y="2324100"/>
          <a:ext cx="781026" cy="5333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vērtējums/ </a:t>
          </a:r>
        </a:p>
        <a:p xmlns:a="http://schemas.openxmlformats.org/drawingml/2006/main">
          <a:r>
            <a:rPr lang="lv-LV" sz="1100"/>
            <a:t>evaluation</a:t>
          </a:r>
          <a:endParaRPr lang="en-US" sz="1100"/>
        </a:p>
      </cdr:txBody>
    </cdr:sp>
  </cdr:relSizeAnchor>
  <cdr:relSizeAnchor xmlns:cdr="http://schemas.openxmlformats.org/drawingml/2006/chartDrawing">
    <cdr:from>
      <cdr:x>0.01354</cdr:x>
      <cdr:y>0.46656</cdr:y>
    </cdr:from>
    <cdr:to>
      <cdr:x>0.06769</cdr:x>
      <cdr:y>0.64172</cdr:y>
    </cdr:to>
    <cdr:sp macro="" textlink="">
      <cdr:nvSpPr>
        <cdr:cNvPr id="3" name="Text Box 2"/>
        <cdr:cNvSpPr txBox="1"/>
      </cdr:nvSpPr>
      <cdr:spPr>
        <a:xfrm xmlns:a="http://schemas.openxmlformats.org/drawingml/2006/main" rot="16200000">
          <a:off x="-47624" y="1514475"/>
          <a:ext cx="52387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200"/>
            <a:t>skaits/number</a:t>
          </a:r>
          <a:endParaRPr lang="en-US" sz="1200"/>
        </a:p>
      </cdr:txBody>
    </cdr:sp>
  </cdr:relSizeAnchor>
</c:userShapes>
</file>

<file path=word/drawings/drawing9.xml><?xml version="1.0" encoding="utf-8"?>
<c:userShapes xmlns:c="http://schemas.openxmlformats.org/drawingml/2006/chart">
  <cdr:relSizeAnchor xmlns:cdr="http://schemas.openxmlformats.org/drawingml/2006/chartDrawing">
    <cdr:from>
      <cdr:x>0.35701</cdr:x>
      <cdr:y>0.47244</cdr:y>
    </cdr:from>
    <cdr:to>
      <cdr:x>0.41547</cdr:x>
      <cdr:y>0.55527</cdr:y>
    </cdr:to>
    <cdr:sp macro="" textlink="">
      <cdr:nvSpPr>
        <cdr:cNvPr id="2" name="Text Box 1"/>
        <cdr:cNvSpPr txBox="1"/>
      </cdr:nvSpPr>
      <cdr:spPr>
        <a:xfrm xmlns:a="http://schemas.openxmlformats.org/drawingml/2006/main">
          <a:off x="1861457" y="1676400"/>
          <a:ext cx="304800" cy="2939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400" b="1"/>
            <a:t>90</a:t>
          </a:r>
          <a:endParaRPr lang="en-US" sz="1400" b="1"/>
        </a:p>
      </cdr:txBody>
    </cdr:sp>
  </cdr:relSizeAnchor>
  <cdr:relSizeAnchor xmlns:cdr="http://schemas.openxmlformats.org/drawingml/2006/chartDrawing">
    <cdr:from>
      <cdr:x>0.5992</cdr:x>
      <cdr:y>0.1718</cdr:y>
    </cdr:from>
    <cdr:to>
      <cdr:x>0.66183</cdr:x>
      <cdr:y>0.25156</cdr:y>
    </cdr:to>
    <cdr:sp macro="" textlink="">
      <cdr:nvSpPr>
        <cdr:cNvPr id="3" name="Text Box 2"/>
        <cdr:cNvSpPr txBox="1"/>
      </cdr:nvSpPr>
      <cdr:spPr>
        <a:xfrm xmlns:a="http://schemas.openxmlformats.org/drawingml/2006/main">
          <a:off x="3124201" y="609600"/>
          <a:ext cx="326571" cy="2830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400" b="1"/>
            <a:t>12</a:t>
          </a:r>
          <a:endParaRPr lang="en-US" sz="1400" b="1"/>
        </a:p>
      </cdr:txBody>
    </cdr:sp>
  </cdr:relSizeAnchor>
  <cdr:relSizeAnchor xmlns:cdr="http://schemas.openxmlformats.org/drawingml/2006/chartDrawing">
    <cdr:from>
      <cdr:x>0.51151</cdr:x>
      <cdr:y>0.0859</cdr:y>
    </cdr:from>
    <cdr:to>
      <cdr:x>0.56162</cdr:x>
      <cdr:y>0.1718</cdr:y>
    </cdr:to>
    <cdr:sp macro="" textlink="">
      <cdr:nvSpPr>
        <cdr:cNvPr id="4" name="Text Box 3"/>
        <cdr:cNvSpPr txBox="1"/>
      </cdr:nvSpPr>
      <cdr:spPr>
        <a:xfrm xmlns:a="http://schemas.openxmlformats.org/drawingml/2006/main">
          <a:off x="2667000" y="304800"/>
          <a:ext cx="261258"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400" b="1"/>
            <a:t>6</a:t>
          </a:r>
          <a:endParaRPr lang="en-US"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15</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Makna</dc:creator>
  <cp:keywords/>
  <dc:description/>
  <cp:lastModifiedBy>Jolanta Uzulina</cp:lastModifiedBy>
  <cp:revision>2</cp:revision>
  <dcterms:created xsi:type="dcterms:W3CDTF">2015-12-04T13:03:00Z</dcterms:created>
  <dcterms:modified xsi:type="dcterms:W3CDTF">2015-12-04T13:03:00Z</dcterms:modified>
</cp:coreProperties>
</file>