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48" w:rsidRPr="00C87A48" w:rsidRDefault="00C87A48" w:rsidP="00C87A48">
      <w:pPr>
        <w:jc w:val="center"/>
        <w:rPr>
          <w:caps/>
          <w:sz w:val="23"/>
          <w:szCs w:val="23"/>
          <w:lang w:val="lv-LV"/>
        </w:rPr>
      </w:pPr>
      <w:r w:rsidRPr="00C87A48">
        <w:rPr>
          <w:caps/>
          <w:sz w:val="23"/>
          <w:szCs w:val="23"/>
          <w:lang w:val="lv-LV"/>
        </w:rPr>
        <w:t>LATVIJAS REPUBLIKA</w:t>
      </w:r>
    </w:p>
    <w:p w:rsidR="00C87A48" w:rsidRPr="00C87A48" w:rsidRDefault="00C87A48" w:rsidP="00C87A48">
      <w:pPr>
        <w:jc w:val="center"/>
        <w:rPr>
          <w:b/>
          <w:bCs/>
          <w:caps/>
          <w:sz w:val="23"/>
          <w:szCs w:val="23"/>
          <w:lang w:val="lv-LV"/>
        </w:rPr>
      </w:pPr>
      <w:r w:rsidRPr="00C87A48">
        <w:rPr>
          <w:b/>
          <w:bCs/>
          <w:caps/>
          <w:sz w:val="23"/>
          <w:szCs w:val="23"/>
          <w:lang w:val="lv-LV"/>
        </w:rPr>
        <w:t>Daugavpils pilsētas dome</w:t>
      </w:r>
    </w:p>
    <w:p w:rsidR="00C87A48" w:rsidRPr="00C87A48" w:rsidRDefault="00C87A48" w:rsidP="00C87A48">
      <w:pPr>
        <w:jc w:val="center"/>
        <w:rPr>
          <w:sz w:val="23"/>
          <w:szCs w:val="23"/>
          <w:lang w:val="lv-LV"/>
        </w:rPr>
      </w:pPr>
      <w:r w:rsidRPr="00C87A48">
        <w:rPr>
          <w:sz w:val="23"/>
          <w:szCs w:val="23"/>
          <w:lang w:val="lv-LV"/>
        </w:rPr>
        <w:t>reģ.Nr. 90000077325</w:t>
      </w:r>
    </w:p>
    <w:p w:rsidR="00C87A48" w:rsidRPr="00C87A48" w:rsidRDefault="00C87A48" w:rsidP="00C87A48">
      <w:pPr>
        <w:jc w:val="center"/>
        <w:rPr>
          <w:b/>
          <w:bCs/>
          <w:sz w:val="23"/>
          <w:szCs w:val="23"/>
          <w:lang w:val="lv-LV"/>
        </w:rPr>
      </w:pPr>
      <w:r w:rsidRPr="00C87A48">
        <w:rPr>
          <w:sz w:val="23"/>
          <w:szCs w:val="23"/>
          <w:lang w:val="lv-LV"/>
        </w:rPr>
        <w:t>Kr.Valdemāra iela 1, Daugavpils, LV-5401</w:t>
      </w:r>
    </w:p>
    <w:p w:rsidR="00C87A48" w:rsidRPr="00C87A48" w:rsidRDefault="00C87A48" w:rsidP="00C87A48">
      <w:pPr>
        <w:jc w:val="center"/>
        <w:rPr>
          <w:b/>
          <w:bCs/>
          <w:caps/>
          <w:sz w:val="23"/>
          <w:szCs w:val="23"/>
          <w:lang w:val="lv-LV"/>
        </w:rPr>
      </w:pPr>
    </w:p>
    <w:p w:rsidR="00C87A48" w:rsidRPr="00C87A48" w:rsidRDefault="00C87A48" w:rsidP="00C87A48">
      <w:pPr>
        <w:jc w:val="center"/>
        <w:rPr>
          <w:bCs/>
          <w:lang w:val="lv-LV"/>
        </w:rPr>
      </w:pPr>
      <w:r w:rsidRPr="00C87A48">
        <w:rPr>
          <w:bCs/>
          <w:lang w:val="lv-LV"/>
        </w:rPr>
        <w:t>ATKLĀTS KONKURSS</w:t>
      </w:r>
    </w:p>
    <w:p w:rsidR="00C87A48" w:rsidRPr="00C87A48" w:rsidRDefault="00C87A48" w:rsidP="00C87A48">
      <w:pPr>
        <w:jc w:val="center"/>
        <w:rPr>
          <w:b/>
          <w:bCs/>
          <w:lang w:val="lv-LV"/>
        </w:rPr>
      </w:pPr>
      <w:bookmarkStart w:id="0" w:name="nosaukums"/>
      <w:r w:rsidRPr="00C87A48">
        <w:rPr>
          <w:b/>
          <w:bCs/>
          <w:lang w:val="lv-LV"/>
        </w:rPr>
        <w:t xml:space="preserve"> “</w:t>
      </w:r>
      <w:r w:rsidR="00460F5D" w:rsidRPr="00460F5D">
        <w:rPr>
          <w:b/>
          <w:bCs/>
          <w:lang w:val="en-US"/>
        </w:rPr>
        <w:t>Invazīvās kardioloģijas medicīnas preču piegāde</w:t>
      </w:r>
      <w:r w:rsidRPr="00C87A48">
        <w:rPr>
          <w:b/>
          <w:bCs/>
          <w:lang w:val="lv-LV"/>
        </w:rPr>
        <w:t>”</w:t>
      </w:r>
      <w:bookmarkEnd w:id="0"/>
    </w:p>
    <w:p w:rsidR="00C87A48" w:rsidRDefault="00C87A48" w:rsidP="00460F5D">
      <w:pPr>
        <w:jc w:val="center"/>
        <w:rPr>
          <w:b/>
          <w:bCs/>
          <w:lang w:val="lv-LV"/>
        </w:rPr>
      </w:pPr>
      <w:r w:rsidRPr="00C87A48">
        <w:rPr>
          <w:b/>
          <w:bCs/>
          <w:lang w:val="lv-LV"/>
        </w:rPr>
        <w:t xml:space="preserve">identifikācijas Nr. </w:t>
      </w:r>
      <w:bookmarkStart w:id="1" w:name="ID"/>
      <w:r w:rsidRPr="00C87A48">
        <w:rPr>
          <w:b/>
          <w:bCs/>
          <w:lang w:val="lv-LV"/>
        </w:rPr>
        <w:t>DPD 201</w:t>
      </w:r>
      <w:r w:rsidR="00460F5D">
        <w:rPr>
          <w:b/>
          <w:bCs/>
          <w:lang w:val="lv-LV"/>
        </w:rPr>
        <w:t>7</w:t>
      </w:r>
      <w:r w:rsidRPr="00C87A48">
        <w:rPr>
          <w:b/>
          <w:bCs/>
          <w:lang w:val="lv-LV"/>
        </w:rPr>
        <w:t>/1</w:t>
      </w:r>
      <w:bookmarkEnd w:id="1"/>
      <w:r w:rsidR="00460F5D">
        <w:rPr>
          <w:b/>
          <w:bCs/>
          <w:lang w:val="lv-LV"/>
        </w:rPr>
        <w:t>77</w:t>
      </w:r>
    </w:p>
    <w:p w:rsidR="00460F5D" w:rsidRPr="009E52BC" w:rsidRDefault="00460F5D" w:rsidP="00460F5D">
      <w:pPr>
        <w:jc w:val="center"/>
        <w:rPr>
          <w:b/>
          <w:bCs/>
          <w:sz w:val="20"/>
          <w:szCs w:val="20"/>
          <w:lang w:val="lv-LV"/>
        </w:rPr>
      </w:pPr>
    </w:p>
    <w:p w:rsidR="004F4CC2" w:rsidRPr="00FF5ACA" w:rsidRDefault="004F4CC2" w:rsidP="00FB738C">
      <w:pPr>
        <w:pStyle w:val="tv213limenis2"/>
        <w:spacing w:before="0" w:beforeAutospacing="0" w:after="0" w:afterAutospacing="0"/>
        <w:jc w:val="center"/>
        <w:rPr>
          <w:b/>
          <w:bCs/>
          <w:lang w:val="lv-LV"/>
        </w:rPr>
      </w:pPr>
      <w:r w:rsidRPr="00FF5ACA">
        <w:rPr>
          <w:b/>
          <w:bCs/>
          <w:lang w:val="lv-LV"/>
        </w:rPr>
        <w:t>ZIŅOJUMS</w:t>
      </w:r>
    </w:p>
    <w:p w:rsidR="004F4CC2" w:rsidRPr="00FF5ACA" w:rsidRDefault="00FF5ACA" w:rsidP="00FB738C">
      <w:pPr>
        <w:pStyle w:val="tv213limenis2"/>
        <w:tabs>
          <w:tab w:val="left" w:pos="7371"/>
        </w:tabs>
        <w:spacing w:before="0" w:beforeAutospacing="0" w:after="0" w:afterAutospacing="0"/>
        <w:jc w:val="both"/>
        <w:rPr>
          <w:lang w:val="lv-LV"/>
        </w:rPr>
      </w:pPr>
      <w:r w:rsidRPr="00FF5ACA">
        <w:rPr>
          <w:lang w:val="lv-LV"/>
        </w:rPr>
        <w:t>Daugavpilī,</w:t>
      </w:r>
      <w:r w:rsidRPr="00FF5ACA">
        <w:rPr>
          <w:lang w:val="lv-LV"/>
        </w:rPr>
        <w:tab/>
      </w:r>
      <w:r w:rsidR="004F4CC2" w:rsidRPr="00FF5ACA">
        <w:rPr>
          <w:lang w:val="lv-LV"/>
        </w:rPr>
        <w:t>201</w:t>
      </w:r>
      <w:r w:rsidR="00C87A48">
        <w:rPr>
          <w:lang w:val="lv-LV"/>
        </w:rPr>
        <w:t>8</w:t>
      </w:r>
      <w:r w:rsidR="004F4CC2" w:rsidRPr="00FF5ACA">
        <w:rPr>
          <w:lang w:val="lv-LV"/>
        </w:rPr>
        <w:t xml:space="preserve">.gada </w:t>
      </w:r>
      <w:r w:rsidR="00460F5D">
        <w:rPr>
          <w:lang w:val="lv-LV"/>
        </w:rPr>
        <w:t>13</w:t>
      </w:r>
      <w:r w:rsidR="00F17384" w:rsidRPr="00FF5ACA">
        <w:rPr>
          <w:lang w:val="lv-LV"/>
        </w:rPr>
        <w:t>.</w:t>
      </w:r>
      <w:r w:rsidR="00460F5D">
        <w:rPr>
          <w:lang w:val="lv-LV"/>
        </w:rPr>
        <w:t>aprīlī</w:t>
      </w:r>
    </w:p>
    <w:p w:rsidR="00585092" w:rsidRPr="00FF5ACA" w:rsidRDefault="00585092" w:rsidP="00FB738C">
      <w:pPr>
        <w:pStyle w:val="tv213limenis2"/>
        <w:spacing w:before="0" w:beforeAutospacing="0" w:after="0" w:afterAutospacing="0"/>
        <w:jc w:val="both"/>
        <w:rPr>
          <w:lang w:val="lv-LV"/>
        </w:rPr>
      </w:pP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pasūtītāja nosaukums un adrese, iepirkuma identifikācijas numurs, iepirkuma procedūras veids, kā arī iepirkuma līguma vai v</w:t>
      </w:r>
      <w:r w:rsidR="00B23607" w:rsidRPr="00FF5ACA">
        <w:rPr>
          <w:b/>
          <w:color w:val="595959" w:themeColor="text1" w:themeTint="A6"/>
          <w:sz w:val="24"/>
          <w:szCs w:val="24"/>
        </w:rPr>
        <w:t>ispārīgās vienošanās priekšmets:</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pasūtītāja nosaukums un adrese:</w:t>
      </w:r>
      <w:r w:rsidRPr="00FF5ACA">
        <w:rPr>
          <w:lang w:val="lv-LV"/>
        </w:rPr>
        <w:t xml:space="preserve"> </w:t>
      </w:r>
      <w:r w:rsidR="00E35C2B">
        <w:rPr>
          <w:lang w:val="lv-LV"/>
        </w:rPr>
        <w:t>Daugavpils pilsētas dome</w:t>
      </w:r>
      <w:r w:rsidR="00585092" w:rsidRPr="00FF5ACA">
        <w:rPr>
          <w:lang w:val="lv-LV"/>
        </w:rPr>
        <w:t xml:space="preserve">, </w:t>
      </w:r>
      <w:r w:rsidR="00E35C2B">
        <w:rPr>
          <w:lang w:val="lv-LV"/>
        </w:rPr>
        <w:t>Kr.Valdemāra iela 1</w:t>
      </w:r>
      <w:r w:rsidR="00585092" w:rsidRPr="00FF5ACA">
        <w:rPr>
          <w:lang w:val="lv-LV"/>
        </w:rPr>
        <w:t>, Daugavpils, LV-54</w:t>
      </w:r>
      <w:r w:rsidR="00E35C2B">
        <w:rPr>
          <w:lang w:val="lv-LV"/>
        </w:rPr>
        <w:t>0</w:t>
      </w:r>
      <w:r w:rsidR="00585092" w:rsidRPr="00FF5ACA">
        <w:rPr>
          <w:lang w:val="lv-LV"/>
        </w:rPr>
        <w:t>1</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identifikācijas numurs:</w:t>
      </w:r>
      <w:r w:rsidR="00364133" w:rsidRPr="00FF5ACA">
        <w:rPr>
          <w:lang w:val="lv-LV"/>
        </w:rPr>
        <w:t xml:space="preserve"> </w:t>
      </w:r>
      <w:r w:rsidR="00E35C2B">
        <w:rPr>
          <w:lang w:val="lv-LV"/>
        </w:rPr>
        <w:t>DPD 201</w:t>
      </w:r>
      <w:r w:rsidR="00460F5D">
        <w:rPr>
          <w:lang w:val="lv-LV"/>
        </w:rPr>
        <w:t>7</w:t>
      </w:r>
      <w:r w:rsidR="00585092" w:rsidRPr="00FF5ACA">
        <w:rPr>
          <w:lang w:val="lv-LV"/>
        </w:rPr>
        <w:t>/</w:t>
      </w:r>
      <w:r w:rsidR="00E35C2B">
        <w:rPr>
          <w:lang w:val="lv-LV"/>
        </w:rPr>
        <w:t>1</w:t>
      </w:r>
      <w:r w:rsidR="00460F5D">
        <w:rPr>
          <w:lang w:val="lv-LV"/>
        </w:rPr>
        <w:t>77</w:t>
      </w:r>
    </w:p>
    <w:p w:rsidR="00576576" w:rsidRPr="00FF5ACA" w:rsidRDefault="00576576" w:rsidP="00FB738C">
      <w:pPr>
        <w:pStyle w:val="tv213limenis2"/>
        <w:spacing w:before="120" w:beforeAutospacing="0" w:after="120" w:afterAutospacing="0"/>
        <w:ind w:left="426"/>
        <w:jc w:val="both"/>
        <w:rPr>
          <w:lang w:val="lv-LV"/>
        </w:rPr>
      </w:pPr>
      <w:r w:rsidRPr="00FF5ACA">
        <w:rPr>
          <w:b/>
          <w:bCs/>
          <w:lang w:val="lv-LV"/>
        </w:rPr>
        <w:t>iepirkuma procedūras veids:</w:t>
      </w:r>
      <w:r w:rsidRPr="00FF5ACA">
        <w:rPr>
          <w:lang w:val="lv-LV"/>
        </w:rPr>
        <w:t xml:space="preserve"> atklāts konkurss</w:t>
      </w:r>
    </w:p>
    <w:p w:rsidR="00DD44AE" w:rsidRPr="00FF5ACA" w:rsidRDefault="00576576" w:rsidP="00E35C2B">
      <w:pPr>
        <w:pStyle w:val="tv213limenis2"/>
        <w:spacing w:before="120" w:after="120"/>
        <w:ind w:left="426"/>
        <w:jc w:val="both"/>
        <w:rPr>
          <w:b/>
          <w:bCs/>
          <w:lang w:val="lv-LV"/>
        </w:rPr>
      </w:pPr>
      <w:r w:rsidRPr="00FF5ACA">
        <w:rPr>
          <w:b/>
          <w:bCs/>
          <w:lang w:val="lv-LV"/>
        </w:rPr>
        <w:t xml:space="preserve">iepirkuma līguma </w:t>
      </w:r>
      <w:r w:rsidR="00585092" w:rsidRPr="00FF5ACA">
        <w:rPr>
          <w:b/>
          <w:bCs/>
          <w:lang w:val="lv-LV"/>
        </w:rPr>
        <w:t xml:space="preserve">priekšmets: </w:t>
      </w:r>
      <w:r w:rsidR="00460F5D" w:rsidRPr="00460F5D">
        <w:rPr>
          <w:lang w:val="lv-LV"/>
        </w:rPr>
        <w:t>Invazīvās kardioloģijas medicīnas preču piegāde</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FF5ACA">
        <w:rPr>
          <w:b/>
          <w:color w:val="595959" w:themeColor="text1" w:themeTint="A6"/>
          <w:sz w:val="24"/>
          <w:szCs w:val="24"/>
        </w:rPr>
        <w:t>uzraudzības biroja tīmekļvietnē:</w:t>
      </w:r>
    </w:p>
    <w:p w:rsidR="00576576" w:rsidRPr="00FF5ACA" w:rsidRDefault="00460F5D" w:rsidP="00FB738C">
      <w:pPr>
        <w:pStyle w:val="tv213limenis2"/>
        <w:spacing w:before="120" w:beforeAutospacing="0" w:after="120" w:afterAutospacing="0"/>
        <w:ind w:left="426"/>
        <w:jc w:val="both"/>
        <w:rPr>
          <w:b/>
          <w:lang w:val="lv-LV"/>
        </w:rPr>
      </w:pPr>
      <w:r>
        <w:rPr>
          <w:b/>
          <w:lang w:val="lv-LV"/>
        </w:rPr>
        <w:t>18.01</w:t>
      </w:r>
      <w:r w:rsidR="00585092" w:rsidRPr="00FF5ACA">
        <w:rPr>
          <w:b/>
          <w:lang w:val="lv-LV"/>
        </w:rPr>
        <w:t>.201</w:t>
      </w:r>
      <w:r w:rsidR="00E35C2B">
        <w:rPr>
          <w:b/>
          <w:lang w:val="lv-LV"/>
        </w:rPr>
        <w:t>8</w:t>
      </w:r>
      <w:r w:rsidR="00585092" w:rsidRPr="00FF5ACA">
        <w:rPr>
          <w:b/>
          <w:lang w:val="lv-LV"/>
        </w:rPr>
        <w:t>.</w:t>
      </w:r>
      <w:r w:rsidR="00576576" w:rsidRPr="00FF5ACA">
        <w:rPr>
          <w:b/>
          <w:lang w:val="lv-LV"/>
        </w:rPr>
        <w:t xml:space="preserve"> </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iepirkuma komisijas sastāvs un tās izveidošanas pamatojums, iepirkuma procedūras dokumentu sagata</w:t>
      </w:r>
      <w:r w:rsidR="00B23607" w:rsidRPr="00FF5ACA">
        <w:rPr>
          <w:b/>
          <w:color w:val="595959" w:themeColor="text1" w:themeTint="A6"/>
          <w:sz w:val="24"/>
          <w:szCs w:val="24"/>
        </w:rPr>
        <w:t>votāji un pieaicinātie eksperti:</w:t>
      </w:r>
    </w:p>
    <w:tbl>
      <w:tblPr>
        <w:tblW w:w="9214" w:type="dxa"/>
        <w:tblInd w:w="284" w:type="dxa"/>
        <w:tblLook w:val="0000" w:firstRow="0" w:lastRow="0" w:firstColumn="0" w:lastColumn="0" w:noHBand="0" w:noVBand="0"/>
      </w:tblPr>
      <w:tblGrid>
        <w:gridCol w:w="2126"/>
        <w:gridCol w:w="7088"/>
      </w:tblGrid>
      <w:tr w:rsidR="00460F5D" w:rsidRPr="00460F5D" w:rsidTr="00460F5D">
        <w:trPr>
          <w:trHeight w:val="713"/>
        </w:trPr>
        <w:tc>
          <w:tcPr>
            <w:tcW w:w="2126" w:type="dxa"/>
          </w:tcPr>
          <w:p w:rsidR="00460F5D" w:rsidRPr="00460F5D" w:rsidRDefault="00460F5D" w:rsidP="00460F5D">
            <w:pPr>
              <w:rPr>
                <w:lang w:val="lv-LV"/>
              </w:rPr>
            </w:pPr>
            <w:r w:rsidRPr="00460F5D">
              <w:rPr>
                <w:lang w:val="lv-LV"/>
              </w:rPr>
              <w:t>Komisijas priekšsēdētājs</w:t>
            </w:r>
          </w:p>
          <w:p w:rsidR="00460F5D" w:rsidRPr="00460F5D" w:rsidRDefault="00460F5D" w:rsidP="00460F5D">
            <w:pPr>
              <w:rPr>
                <w:lang w:val="lv-LV"/>
              </w:rPr>
            </w:pPr>
          </w:p>
        </w:tc>
        <w:tc>
          <w:tcPr>
            <w:tcW w:w="7088" w:type="dxa"/>
          </w:tcPr>
          <w:p w:rsidR="00460F5D" w:rsidRPr="00460F5D" w:rsidRDefault="00460F5D" w:rsidP="00460F5D">
            <w:pPr>
              <w:jc w:val="both"/>
              <w:rPr>
                <w:lang w:val="lv-LV"/>
              </w:rPr>
            </w:pPr>
            <w:r w:rsidRPr="00460F5D">
              <w:rPr>
                <w:b/>
                <w:lang w:val="lv-LV"/>
              </w:rPr>
              <w:t>Ainārs Streiķis</w:t>
            </w:r>
            <w:r w:rsidRPr="00460F5D">
              <w:rPr>
                <w:lang w:val="lv-LV"/>
              </w:rPr>
              <w:t xml:space="preserve"> – Daugavpils pilsētas domes Centralizēto iepirkumu nodaļas vadītājs</w:t>
            </w:r>
          </w:p>
        </w:tc>
      </w:tr>
      <w:tr w:rsidR="00460F5D" w:rsidRPr="00460F5D" w:rsidTr="00460F5D">
        <w:trPr>
          <w:trHeight w:val="1748"/>
        </w:trPr>
        <w:tc>
          <w:tcPr>
            <w:tcW w:w="2126" w:type="dxa"/>
          </w:tcPr>
          <w:p w:rsidR="00460F5D" w:rsidRPr="00460F5D" w:rsidRDefault="00460F5D" w:rsidP="00460F5D">
            <w:pPr>
              <w:rPr>
                <w:lang w:val="lv-LV"/>
              </w:rPr>
            </w:pPr>
            <w:r w:rsidRPr="00460F5D">
              <w:rPr>
                <w:lang w:val="lv-LV"/>
              </w:rPr>
              <w:t>Komisijas priekšsēdētāja</w:t>
            </w:r>
          </w:p>
          <w:p w:rsidR="00460F5D" w:rsidRPr="00460F5D" w:rsidRDefault="00460F5D" w:rsidP="00460F5D">
            <w:pPr>
              <w:rPr>
                <w:lang w:val="lv-LV"/>
              </w:rPr>
            </w:pPr>
            <w:r w:rsidRPr="00460F5D">
              <w:rPr>
                <w:lang w:val="lv-LV"/>
              </w:rPr>
              <w:t>vietnieks</w:t>
            </w:r>
          </w:p>
          <w:p w:rsidR="00460F5D" w:rsidRPr="00460F5D" w:rsidRDefault="00460F5D" w:rsidP="00460F5D">
            <w:pPr>
              <w:rPr>
                <w:lang w:val="lv-LV"/>
              </w:rPr>
            </w:pPr>
          </w:p>
          <w:p w:rsidR="00460F5D" w:rsidRPr="00460F5D" w:rsidRDefault="00460F5D" w:rsidP="00460F5D">
            <w:pPr>
              <w:rPr>
                <w:lang w:val="lv-LV"/>
              </w:rPr>
            </w:pPr>
            <w:r w:rsidRPr="00460F5D">
              <w:rPr>
                <w:lang w:val="lv-LV"/>
              </w:rPr>
              <w:t>Komisijas sekretārs</w:t>
            </w:r>
          </w:p>
          <w:p w:rsidR="00460F5D" w:rsidRPr="00460F5D" w:rsidRDefault="00460F5D" w:rsidP="00460F5D">
            <w:pPr>
              <w:rPr>
                <w:lang w:val="lv-LV"/>
              </w:rPr>
            </w:pPr>
            <w:r w:rsidRPr="00460F5D">
              <w:rPr>
                <w:lang w:val="lv-LV"/>
              </w:rPr>
              <w:t>(ar balss tiesībām)</w:t>
            </w:r>
          </w:p>
          <w:p w:rsidR="00460F5D" w:rsidRPr="00460F5D" w:rsidRDefault="00460F5D" w:rsidP="00460F5D">
            <w:pPr>
              <w:rPr>
                <w:lang w:val="lv-LV"/>
              </w:rPr>
            </w:pPr>
          </w:p>
          <w:p w:rsidR="00460F5D" w:rsidRPr="00460F5D" w:rsidRDefault="00460F5D" w:rsidP="00460F5D">
            <w:pPr>
              <w:rPr>
                <w:lang w:val="lv-LV"/>
              </w:rPr>
            </w:pPr>
            <w:r w:rsidRPr="00460F5D">
              <w:rPr>
                <w:lang w:val="lv-LV"/>
              </w:rPr>
              <w:t>Komisijas locekli:</w:t>
            </w:r>
          </w:p>
        </w:tc>
        <w:tc>
          <w:tcPr>
            <w:tcW w:w="7088" w:type="dxa"/>
          </w:tcPr>
          <w:p w:rsidR="00460F5D" w:rsidRPr="00460F5D" w:rsidRDefault="00460F5D" w:rsidP="00460F5D">
            <w:pPr>
              <w:jc w:val="both"/>
              <w:rPr>
                <w:b/>
                <w:lang w:val="lv-LV"/>
              </w:rPr>
            </w:pPr>
            <w:r w:rsidRPr="00460F5D">
              <w:rPr>
                <w:b/>
                <w:lang w:val="lv-LV"/>
              </w:rPr>
              <w:t xml:space="preserve">Olga Strelkova – </w:t>
            </w:r>
            <w:r w:rsidRPr="00460F5D">
              <w:rPr>
                <w:lang w:val="lv-LV"/>
              </w:rPr>
              <w:t>Daugavpils pilsētas domes Centralizēto iepirkumu nodaļas juriste</w:t>
            </w:r>
          </w:p>
          <w:p w:rsidR="00460F5D" w:rsidRPr="00460F5D" w:rsidRDefault="00460F5D" w:rsidP="00460F5D">
            <w:pPr>
              <w:jc w:val="both"/>
              <w:rPr>
                <w:b/>
                <w:lang w:val="lv-LV"/>
              </w:rPr>
            </w:pPr>
          </w:p>
          <w:p w:rsidR="00460F5D" w:rsidRPr="00460F5D" w:rsidRDefault="00460F5D" w:rsidP="00460F5D">
            <w:pPr>
              <w:jc w:val="both"/>
              <w:rPr>
                <w:b/>
                <w:lang w:val="lv-LV"/>
              </w:rPr>
            </w:pPr>
          </w:p>
          <w:p w:rsidR="00460F5D" w:rsidRPr="00460F5D" w:rsidRDefault="00460F5D" w:rsidP="00460F5D">
            <w:pPr>
              <w:jc w:val="both"/>
              <w:rPr>
                <w:lang w:val="lv-LV"/>
              </w:rPr>
            </w:pPr>
            <w:r w:rsidRPr="00460F5D">
              <w:rPr>
                <w:b/>
                <w:lang w:val="lv-LV"/>
              </w:rPr>
              <w:t>Jurijs Bārtuls</w:t>
            </w:r>
            <w:r w:rsidRPr="00460F5D">
              <w:rPr>
                <w:lang w:val="lv-LV"/>
              </w:rPr>
              <w:t xml:space="preserve"> – Daugavpils pilsētas domes Centralizēto iepirkumu nodaļas jurists</w:t>
            </w:r>
          </w:p>
          <w:p w:rsidR="00460F5D" w:rsidRPr="00460F5D" w:rsidRDefault="00460F5D" w:rsidP="00460F5D">
            <w:pPr>
              <w:jc w:val="both"/>
              <w:rPr>
                <w:b/>
                <w:lang w:val="lv-LV"/>
              </w:rPr>
            </w:pPr>
          </w:p>
          <w:p w:rsidR="00460F5D" w:rsidRPr="00460F5D" w:rsidRDefault="00460F5D" w:rsidP="00460F5D">
            <w:pPr>
              <w:jc w:val="both"/>
              <w:rPr>
                <w:lang w:val="lv-LV"/>
              </w:rPr>
            </w:pPr>
            <w:r w:rsidRPr="00460F5D">
              <w:rPr>
                <w:b/>
                <w:lang w:val="lv-LV"/>
              </w:rPr>
              <w:t>Inga Zarāne</w:t>
            </w:r>
            <w:r w:rsidRPr="00460F5D">
              <w:rPr>
                <w:lang w:val="lv-LV"/>
              </w:rPr>
              <w:t xml:space="preserve"> – Daugavpils pilsētas domes Centralizēto iepirkumu nodaļas ekonomiste</w:t>
            </w:r>
          </w:p>
          <w:p w:rsidR="00460F5D" w:rsidRDefault="00460F5D" w:rsidP="00460F5D">
            <w:pPr>
              <w:tabs>
                <w:tab w:val="num" w:pos="0"/>
              </w:tabs>
              <w:jc w:val="both"/>
              <w:rPr>
                <w:lang w:val="lv-LV"/>
              </w:rPr>
            </w:pPr>
            <w:r w:rsidRPr="00460F5D">
              <w:rPr>
                <w:b/>
                <w:lang w:val="lv-LV"/>
              </w:rPr>
              <w:t>Olga Lakomko-Ulpe</w:t>
            </w:r>
            <w:r w:rsidRPr="00460F5D">
              <w:rPr>
                <w:lang w:val="lv-LV"/>
              </w:rPr>
              <w:t xml:space="preserve"> – SIA “Daugavpils reģionālā slimnīca” iepirkuma daļas konsultante iepirkumu speciāliste</w:t>
            </w:r>
          </w:p>
          <w:p w:rsidR="00460F5D" w:rsidRPr="00460F5D" w:rsidRDefault="00460F5D" w:rsidP="00460F5D">
            <w:pPr>
              <w:tabs>
                <w:tab w:val="num" w:pos="0"/>
              </w:tabs>
              <w:jc w:val="both"/>
              <w:rPr>
                <w:lang w:val="lv-LV"/>
              </w:rPr>
            </w:pPr>
            <w:r w:rsidRPr="00460F5D">
              <w:rPr>
                <w:b/>
                <w:lang w:val="lv-LV"/>
              </w:rPr>
              <w:t>Inna Lauska</w:t>
            </w:r>
            <w:r w:rsidRPr="00460F5D">
              <w:rPr>
                <w:lang w:val="lv-LV"/>
              </w:rPr>
              <w:t xml:space="preserve"> - SIA “Daugavpils reģionālā slimnīca” iepirkuma daļas konsultante iepirkumu speciāliste</w:t>
            </w:r>
          </w:p>
        </w:tc>
      </w:tr>
    </w:tbl>
    <w:p w:rsidR="00E651EB" w:rsidRPr="00FF5ACA" w:rsidRDefault="00E651EB" w:rsidP="00FB738C">
      <w:pPr>
        <w:pStyle w:val="BodyText3"/>
        <w:spacing w:before="120"/>
        <w:ind w:left="426"/>
        <w:jc w:val="both"/>
        <w:rPr>
          <w:sz w:val="24"/>
          <w:szCs w:val="24"/>
          <w:lang w:val="lv-LV"/>
        </w:rPr>
      </w:pPr>
      <w:r w:rsidRPr="00FF5ACA">
        <w:rPr>
          <w:sz w:val="24"/>
          <w:szCs w:val="24"/>
          <w:lang w:val="lv-LV"/>
        </w:rPr>
        <w:t>Iepirkuma komisijas sēžu protokolēšanu nodrošina</w:t>
      </w:r>
      <w:r w:rsidR="00C2265A" w:rsidRPr="00FF5ACA">
        <w:rPr>
          <w:sz w:val="24"/>
          <w:szCs w:val="24"/>
          <w:lang w:val="lv-LV"/>
        </w:rPr>
        <w:t xml:space="preserve"> Olga Strelkova</w:t>
      </w:r>
      <w:r w:rsidRPr="00FF5ACA">
        <w:rPr>
          <w:sz w:val="24"/>
          <w:szCs w:val="24"/>
          <w:lang w:val="lv-LV"/>
        </w:rPr>
        <w:t>.</w:t>
      </w:r>
    </w:p>
    <w:p w:rsidR="00F06F47" w:rsidRDefault="00F06F47" w:rsidP="00FB738C">
      <w:pPr>
        <w:pStyle w:val="ListParagraph"/>
        <w:spacing w:before="120" w:after="120"/>
        <w:ind w:left="426"/>
        <w:jc w:val="both"/>
        <w:rPr>
          <w:b/>
          <w:lang w:val="lv-LV"/>
        </w:rPr>
      </w:pPr>
    </w:p>
    <w:p w:rsidR="00E651EB" w:rsidRPr="00FF5ACA" w:rsidRDefault="00E651EB" w:rsidP="00FB738C">
      <w:pPr>
        <w:pStyle w:val="ListParagraph"/>
        <w:spacing w:before="120" w:after="120"/>
        <w:ind w:left="426"/>
        <w:jc w:val="both"/>
        <w:rPr>
          <w:b/>
          <w:lang w:val="lv-LV"/>
        </w:rPr>
      </w:pPr>
      <w:r w:rsidRPr="00FF5ACA">
        <w:rPr>
          <w:b/>
          <w:lang w:val="lv-LV"/>
        </w:rPr>
        <w:lastRenderedPageBreak/>
        <w:t xml:space="preserve">Komisijas izveidošanas pamats: </w:t>
      </w:r>
    </w:p>
    <w:p w:rsidR="00106D54" w:rsidRPr="00FF5ACA" w:rsidRDefault="00460F5D" w:rsidP="00FB738C">
      <w:pPr>
        <w:spacing w:before="120" w:after="120"/>
        <w:ind w:left="426"/>
        <w:jc w:val="both"/>
        <w:rPr>
          <w:lang w:val="lv-LV"/>
        </w:rPr>
      </w:pPr>
      <w:r w:rsidRPr="00460F5D">
        <w:rPr>
          <w:color w:val="000000"/>
          <w:lang w:val="lv-LV"/>
        </w:rPr>
        <w:t>Daugavpils pilsētas domes izpilddirektora 2018.gada 3.janvāra rīkojums Nr.3</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FF5ACA">
          <w:rPr>
            <w:b/>
            <w:color w:val="595959" w:themeColor="text1" w:themeTint="A6"/>
            <w:sz w:val="24"/>
            <w:szCs w:val="24"/>
          </w:rPr>
          <w:t>5. punktam</w:t>
        </w:r>
      </w:hyperlink>
      <w:r w:rsidR="00B23607" w:rsidRPr="00FF5ACA">
        <w:rPr>
          <w:b/>
          <w:color w:val="595959" w:themeColor="text1" w:themeTint="A6"/>
          <w:sz w:val="24"/>
          <w:szCs w:val="24"/>
        </w:rPr>
        <w:t>), ja tāds veikts:</w:t>
      </w:r>
    </w:p>
    <w:p w:rsidR="00576576" w:rsidRPr="00FF5ACA" w:rsidRDefault="00460F5D" w:rsidP="00FB738C">
      <w:pPr>
        <w:pStyle w:val="tv213limenis2"/>
        <w:spacing w:before="120" w:beforeAutospacing="0" w:after="120" w:afterAutospacing="0"/>
        <w:ind w:left="426"/>
        <w:jc w:val="both"/>
        <w:rPr>
          <w:lang w:val="lv-LV"/>
        </w:rPr>
      </w:pPr>
      <w:r>
        <w:rPr>
          <w:lang w:val="lv-LV"/>
        </w:rPr>
        <w:t>19.02</w:t>
      </w:r>
      <w:r w:rsidR="000230EB" w:rsidRPr="00FF5ACA">
        <w:rPr>
          <w:lang w:val="lv-LV"/>
        </w:rPr>
        <w:t>.201</w:t>
      </w:r>
      <w:r w:rsidR="00E35C2B">
        <w:rPr>
          <w:lang w:val="lv-LV"/>
        </w:rPr>
        <w:t>8</w:t>
      </w:r>
      <w:r w:rsidR="000230EB" w:rsidRPr="00FF5ACA">
        <w:rPr>
          <w:lang w:val="lv-LV"/>
        </w:rPr>
        <w:t xml:space="preserve">. </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to piegādātāju nosaukumi, kuri ir iesnieguši piedāv</w:t>
      </w:r>
      <w:r w:rsidR="00B23607" w:rsidRPr="00FF5ACA">
        <w:rPr>
          <w:b/>
          <w:color w:val="595959" w:themeColor="text1" w:themeTint="A6"/>
          <w:sz w:val="24"/>
          <w:szCs w:val="24"/>
        </w:rPr>
        <w:t>ājumus, kā arī piedāvātās cenas:</w:t>
      </w:r>
    </w:p>
    <w:p w:rsidR="00EB76A9" w:rsidRPr="00D824DC" w:rsidRDefault="00EB76A9" w:rsidP="00EB76A9">
      <w:pPr>
        <w:widowControl w:val="0"/>
        <w:autoSpaceDE w:val="0"/>
        <w:autoSpaceDN w:val="0"/>
        <w:adjustRightInd w:val="0"/>
        <w:spacing w:before="120" w:after="120"/>
        <w:ind w:left="426"/>
        <w:jc w:val="both"/>
        <w:rPr>
          <w:lang w:eastAsia="lv-LV"/>
        </w:rPr>
      </w:pPr>
      <w:r w:rsidRPr="00D824DC">
        <w:rPr>
          <w:lang w:eastAsia="lv-LV"/>
        </w:rPr>
        <w:t>Piedāvājumus konkursā ir iesnieguši šādi pretendenti:</w:t>
      </w:r>
    </w:p>
    <w:tbl>
      <w:tblPr>
        <w:tblStyle w:val="TableGrid"/>
        <w:tblW w:w="4852" w:type="pct"/>
        <w:tblInd w:w="279" w:type="dxa"/>
        <w:tblLayout w:type="fixed"/>
        <w:tblLook w:val="04A0" w:firstRow="1" w:lastRow="0" w:firstColumn="1" w:lastColumn="0" w:noHBand="0" w:noVBand="1"/>
      </w:tblPr>
      <w:tblGrid>
        <w:gridCol w:w="851"/>
        <w:gridCol w:w="3426"/>
        <w:gridCol w:w="2008"/>
        <w:gridCol w:w="2832"/>
      </w:tblGrid>
      <w:tr w:rsidR="00EB76A9" w:rsidRPr="00DC6D48" w:rsidTr="00EB76A9">
        <w:tc>
          <w:tcPr>
            <w:tcW w:w="466" w:type="pct"/>
            <w:shd w:val="pct5" w:color="auto" w:fill="auto"/>
          </w:tcPr>
          <w:p w:rsidR="00EB76A9" w:rsidRPr="00DC6D48" w:rsidRDefault="00EB76A9" w:rsidP="004C07BC">
            <w:pPr>
              <w:jc w:val="center"/>
              <w:rPr>
                <w:b/>
                <w:bCs/>
                <w:sz w:val="23"/>
                <w:szCs w:val="23"/>
              </w:rPr>
            </w:pPr>
            <w:r w:rsidRPr="00DC6D48">
              <w:rPr>
                <w:b/>
                <w:bCs/>
                <w:sz w:val="23"/>
                <w:szCs w:val="23"/>
              </w:rPr>
              <w:t>N.p.k.</w:t>
            </w:r>
          </w:p>
        </w:tc>
        <w:tc>
          <w:tcPr>
            <w:tcW w:w="1879" w:type="pct"/>
            <w:shd w:val="pct5" w:color="auto" w:fill="auto"/>
          </w:tcPr>
          <w:p w:rsidR="00EB76A9" w:rsidRPr="00DC6D48" w:rsidRDefault="00EB76A9" w:rsidP="004C07BC">
            <w:pPr>
              <w:jc w:val="center"/>
              <w:rPr>
                <w:b/>
                <w:bCs/>
                <w:sz w:val="23"/>
                <w:szCs w:val="23"/>
              </w:rPr>
            </w:pPr>
            <w:r w:rsidRPr="00DC6D48">
              <w:rPr>
                <w:b/>
                <w:bCs/>
                <w:sz w:val="23"/>
                <w:szCs w:val="23"/>
              </w:rPr>
              <w:t>Pretendents</w:t>
            </w:r>
          </w:p>
        </w:tc>
        <w:tc>
          <w:tcPr>
            <w:tcW w:w="1101" w:type="pct"/>
            <w:shd w:val="pct5" w:color="auto" w:fill="auto"/>
          </w:tcPr>
          <w:p w:rsidR="00EB76A9" w:rsidRPr="00DC6D48" w:rsidRDefault="00EB76A9" w:rsidP="004C07BC">
            <w:pPr>
              <w:jc w:val="center"/>
              <w:rPr>
                <w:b/>
                <w:bCs/>
                <w:sz w:val="23"/>
                <w:szCs w:val="23"/>
              </w:rPr>
            </w:pPr>
            <w:r w:rsidRPr="00DC6D48">
              <w:rPr>
                <w:b/>
                <w:bCs/>
                <w:sz w:val="23"/>
                <w:szCs w:val="23"/>
              </w:rPr>
              <w:t>Piedāvājuma iesniegšanas veids</w:t>
            </w:r>
          </w:p>
        </w:tc>
        <w:tc>
          <w:tcPr>
            <w:tcW w:w="1553" w:type="pct"/>
            <w:shd w:val="pct5" w:color="auto" w:fill="auto"/>
          </w:tcPr>
          <w:p w:rsidR="00EB76A9" w:rsidRPr="00DC6D48" w:rsidRDefault="00EB76A9" w:rsidP="004C07BC">
            <w:pPr>
              <w:jc w:val="center"/>
              <w:rPr>
                <w:b/>
                <w:bCs/>
                <w:sz w:val="23"/>
                <w:szCs w:val="23"/>
              </w:rPr>
            </w:pPr>
            <w:r w:rsidRPr="00DC6D48">
              <w:rPr>
                <w:b/>
                <w:bCs/>
                <w:sz w:val="23"/>
                <w:szCs w:val="23"/>
              </w:rPr>
              <w:t>Piedāvājuma iesniegšanas datums un laiks</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1.</w:t>
            </w:r>
          </w:p>
        </w:tc>
        <w:tc>
          <w:tcPr>
            <w:tcW w:w="1879" w:type="pct"/>
          </w:tcPr>
          <w:p w:rsidR="00EB76A9" w:rsidRPr="00DC6D48" w:rsidRDefault="00EB76A9" w:rsidP="004C07BC">
            <w:pPr>
              <w:jc w:val="both"/>
              <w:rPr>
                <w:bCs/>
                <w:sz w:val="23"/>
                <w:szCs w:val="23"/>
              </w:rPr>
            </w:pPr>
            <w:r w:rsidRPr="00DC6D48">
              <w:rPr>
                <w:bCs/>
                <w:sz w:val="23"/>
                <w:szCs w:val="23"/>
              </w:rPr>
              <w:t>"Arbor Medical Korporācija" SIA</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15.02.2018. </w:t>
            </w:r>
            <w:proofErr w:type="gramStart"/>
            <w:r w:rsidRPr="00DC6D48">
              <w:rPr>
                <w:bCs/>
                <w:sz w:val="23"/>
                <w:szCs w:val="23"/>
              </w:rPr>
              <w:t>plkst</w:t>
            </w:r>
            <w:proofErr w:type="gramEnd"/>
            <w:r w:rsidRPr="00DC6D48">
              <w:rPr>
                <w:bCs/>
                <w:sz w:val="23"/>
                <w:szCs w:val="23"/>
              </w:rPr>
              <w:t>. 17:30</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2.</w:t>
            </w:r>
          </w:p>
        </w:tc>
        <w:tc>
          <w:tcPr>
            <w:tcW w:w="1879" w:type="pct"/>
          </w:tcPr>
          <w:p w:rsidR="00EB76A9" w:rsidRPr="00DC6D48" w:rsidRDefault="00EB76A9" w:rsidP="004C07BC">
            <w:pPr>
              <w:jc w:val="both"/>
              <w:rPr>
                <w:bCs/>
                <w:sz w:val="23"/>
                <w:szCs w:val="23"/>
              </w:rPr>
            </w:pPr>
            <w:r w:rsidRPr="00DC6D48">
              <w:rPr>
                <w:bCs/>
                <w:sz w:val="23"/>
                <w:szCs w:val="23"/>
              </w:rPr>
              <w:t>Balton Medical UAB</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15.02.2018. </w:t>
            </w:r>
            <w:proofErr w:type="gramStart"/>
            <w:r w:rsidRPr="00DC6D48">
              <w:rPr>
                <w:bCs/>
                <w:sz w:val="23"/>
                <w:szCs w:val="23"/>
              </w:rPr>
              <w:t>plkst</w:t>
            </w:r>
            <w:proofErr w:type="gramEnd"/>
            <w:r w:rsidRPr="00DC6D48">
              <w:rPr>
                <w:bCs/>
                <w:sz w:val="23"/>
                <w:szCs w:val="23"/>
              </w:rPr>
              <w:t>. 11:48</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3.</w:t>
            </w:r>
          </w:p>
        </w:tc>
        <w:tc>
          <w:tcPr>
            <w:tcW w:w="1879" w:type="pct"/>
          </w:tcPr>
          <w:p w:rsidR="00EB76A9" w:rsidRPr="00DC6D48" w:rsidRDefault="00EB76A9" w:rsidP="004C07BC">
            <w:pPr>
              <w:jc w:val="both"/>
              <w:rPr>
                <w:bCs/>
                <w:sz w:val="23"/>
                <w:szCs w:val="23"/>
              </w:rPr>
            </w:pPr>
            <w:r w:rsidRPr="00DC6D48">
              <w:rPr>
                <w:bCs/>
                <w:sz w:val="23"/>
                <w:szCs w:val="23"/>
              </w:rPr>
              <w:t>"Elvim" SIA</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16.02.2018. </w:t>
            </w:r>
            <w:proofErr w:type="gramStart"/>
            <w:r w:rsidRPr="00DC6D48">
              <w:rPr>
                <w:bCs/>
                <w:sz w:val="23"/>
                <w:szCs w:val="23"/>
              </w:rPr>
              <w:t>plkst</w:t>
            </w:r>
            <w:proofErr w:type="gramEnd"/>
            <w:r w:rsidRPr="00DC6D48">
              <w:rPr>
                <w:bCs/>
                <w:sz w:val="23"/>
                <w:szCs w:val="23"/>
              </w:rPr>
              <w:t>. 11:43</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4.</w:t>
            </w:r>
          </w:p>
        </w:tc>
        <w:tc>
          <w:tcPr>
            <w:tcW w:w="1879" w:type="pct"/>
          </w:tcPr>
          <w:p w:rsidR="00EB76A9" w:rsidRPr="00DC6D48" w:rsidRDefault="00EB76A9" w:rsidP="004C07BC">
            <w:pPr>
              <w:jc w:val="both"/>
              <w:rPr>
                <w:bCs/>
                <w:sz w:val="23"/>
                <w:szCs w:val="23"/>
              </w:rPr>
            </w:pPr>
            <w:r w:rsidRPr="00DC6D48">
              <w:rPr>
                <w:bCs/>
                <w:sz w:val="23"/>
                <w:szCs w:val="23"/>
              </w:rPr>
              <w:t>"Proximo Baltic" AS</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16.02.2018. </w:t>
            </w:r>
            <w:proofErr w:type="gramStart"/>
            <w:r w:rsidRPr="00DC6D48">
              <w:rPr>
                <w:bCs/>
                <w:sz w:val="23"/>
                <w:szCs w:val="23"/>
              </w:rPr>
              <w:t>plkst</w:t>
            </w:r>
            <w:proofErr w:type="gramEnd"/>
            <w:r w:rsidRPr="00DC6D48">
              <w:rPr>
                <w:bCs/>
                <w:sz w:val="23"/>
                <w:szCs w:val="23"/>
              </w:rPr>
              <w:t>. 09:18</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5.</w:t>
            </w:r>
          </w:p>
        </w:tc>
        <w:tc>
          <w:tcPr>
            <w:tcW w:w="1879" w:type="pct"/>
          </w:tcPr>
          <w:p w:rsidR="00EB76A9" w:rsidRPr="00DC6D48" w:rsidRDefault="00EB76A9" w:rsidP="004C07BC">
            <w:pPr>
              <w:jc w:val="both"/>
              <w:rPr>
                <w:bCs/>
                <w:sz w:val="23"/>
                <w:szCs w:val="23"/>
              </w:rPr>
            </w:pPr>
            <w:r w:rsidRPr="00DC6D48">
              <w:rPr>
                <w:bCs/>
                <w:sz w:val="23"/>
                <w:szCs w:val="23"/>
              </w:rPr>
              <w:t>"R.A.L." SIA</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12.02.2018. </w:t>
            </w:r>
            <w:proofErr w:type="gramStart"/>
            <w:r w:rsidRPr="00DC6D48">
              <w:rPr>
                <w:bCs/>
                <w:sz w:val="23"/>
                <w:szCs w:val="23"/>
              </w:rPr>
              <w:t>plkst</w:t>
            </w:r>
            <w:proofErr w:type="gramEnd"/>
            <w:r w:rsidRPr="00DC6D48">
              <w:rPr>
                <w:bCs/>
                <w:sz w:val="23"/>
                <w:szCs w:val="23"/>
              </w:rPr>
              <w:t>. 13:34</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6.</w:t>
            </w:r>
          </w:p>
        </w:tc>
        <w:tc>
          <w:tcPr>
            <w:tcW w:w="1879" w:type="pct"/>
          </w:tcPr>
          <w:p w:rsidR="00EB76A9" w:rsidRPr="00DC6D48" w:rsidRDefault="00EB76A9" w:rsidP="004C07BC">
            <w:pPr>
              <w:jc w:val="both"/>
              <w:rPr>
                <w:bCs/>
                <w:sz w:val="23"/>
                <w:szCs w:val="23"/>
              </w:rPr>
            </w:pPr>
            <w:r w:rsidRPr="00DC6D48">
              <w:rPr>
                <w:bCs/>
                <w:sz w:val="23"/>
                <w:szCs w:val="23"/>
              </w:rPr>
              <w:t>"Scanmed" SIA</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15.02.2018. </w:t>
            </w:r>
            <w:proofErr w:type="gramStart"/>
            <w:r w:rsidRPr="00DC6D48">
              <w:rPr>
                <w:bCs/>
                <w:sz w:val="23"/>
                <w:szCs w:val="23"/>
              </w:rPr>
              <w:t>plkst</w:t>
            </w:r>
            <w:proofErr w:type="gramEnd"/>
            <w:r w:rsidRPr="00DC6D48">
              <w:rPr>
                <w:bCs/>
                <w:sz w:val="23"/>
                <w:szCs w:val="23"/>
              </w:rPr>
              <w:t>. 15:03</w:t>
            </w:r>
          </w:p>
        </w:tc>
      </w:tr>
      <w:tr w:rsidR="00EB76A9" w:rsidRPr="00DC6D48" w:rsidTr="00EB76A9">
        <w:tc>
          <w:tcPr>
            <w:tcW w:w="466" w:type="pct"/>
          </w:tcPr>
          <w:p w:rsidR="00EB76A9" w:rsidRPr="00DC6D48" w:rsidRDefault="00EB76A9" w:rsidP="004C07BC">
            <w:pPr>
              <w:jc w:val="both"/>
              <w:rPr>
                <w:bCs/>
                <w:sz w:val="23"/>
                <w:szCs w:val="23"/>
              </w:rPr>
            </w:pPr>
            <w:r w:rsidRPr="00DC6D48">
              <w:rPr>
                <w:bCs/>
                <w:sz w:val="23"/>
                <w:szCs w:val="23"/>
              </w:rPr>
              <w:t>7.</w:t>
            </w:r>
          </w:p>
        </w:tc>
        <w:tc>
          <w:tcPr>
            <w:tcW w:w="1879" w:type="pct"/>
          </w:tcPr>
          <w:p w:rsidR="00EB76A9" w:rsidRPr="00DC6D48" w:rsidRDefault="00EB76A9" w:rsidP="004C07BC">
            <w:pPr>
              <w:jc w:val="both"/>
              <w:rPr>
                <w:bCs/>
                <w:sz w:val="23"/>
                <w:szCs w:val="23"/>
              </w:rPr>
            </w:pPr>
            <w:r w:rsidRPr="00DC6D48">
              <w:rPr>
                <w:bCs/>
                <w:sz w:val="23"/>
                <w:szCs w:val="23"/>
              </w:rPr>
              <w:t>UAB "Ilsanta" filiāle</w:t>
            </w:r>
          </w:p>
        </w:tc>
        <w:tc>
          <w:tcPr>
            <w:tcW w:w="1101" w:type="pct"/>
          </w:tcPr>
          <w:p w:rsidR="00EB76A9" w:rsidRPr="00DC6D48" w:rsidRDefault="00EB76A9" w:rsidP="004C07BC">
            <w:pPr>
              <w:jc w:val="both"/>
              <w:rPr>
                <w:bCs/>
                <w:sz w:val="23"/>
                <w:szCs w:val="23"/>
              </w:rPr>
            </w:pPr>
            <w:r w:rsidRPr="00DC6D48">
              <w:rPr>
                <w:bCs/>
                <w:sz w:val="23"/>
                <w:szCs w:val="23"/>
              </w:rPr>
              <w:t>Sistēmā</w:t>
            </w:r>
          </w:p>
        </w:tc>
        <w:tc>
          <w:tcPr>
            <w:tcW w:w="1553" w:type="pct"/>
          </w:tcPr>
          <w:p w:rsidR="00EB76A9" w:rsidRPr="00DC6D48" w:rsidRDefault="00EB76A9" w:rsidP="004C07BC">
            <w:pPr>
              <w:jc w:val="both"/>
              <w:rPr>
                <w:bCs/>
                <w:sz w:val="23"/>
                <w:szCs w:val="23"/>
              </w:rPr>
            </w:pPr>
            <w:r w:rsidRPr="00DC6D48">
              <w:rPr>
                <w:bCs/>
                <w:sz w:val="23"/>
                <w:szCs w:val="23"/>
              </w:rPr>
              <w:t xml:space="preserve">14.02.2018. </w:t>
            </w:r>
            <w:proofErr w:type="gramStart"/>
            <w:r w:rsidRPr="00DC6D48">
              <w:rPr>
                <w:bCs/>
                <w:sz w:val="23"/>
                <w:szCs w:val="23"/>
              </w:rPr>
              <w:t>plkst</w:t>
            </w:r>
            <w:proofErr w:type="gramEnd"/>
            <w:r w:rsidRPr="00DC6D48">
              <w:rPr>
                <w:bCs/>
                <w:sz w:val="23"/>
                <w:szCs w:val="23"/>
              </w:rPr>
              <w:t>. 14:29</w:t>
            </w:r>
          </w:p>
        </w:tc>
      </w:tr>
    </w:tbl>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piedāvājumu atvēršanas vieta, datums un la</w:t>
      </w:r>
      <w:r w:rsidR="00B23607" w:rsidRPr="00FF5ACA">
        <w:rPr>
          <w:b/>
          <w:color w:val="595959" w:themeColor="text1" w:themeTint="A6"/>
          <w:sz w:val="24"/>
          <w:szCs w:val="24"/>
        </w:rPr>
        <w:t>iks:</w:t>
      </w:r>
    </w:p>
    <w:p w:rsidR="00772FEF" w:rsidRPr="00FF5ACA" w:rsidRDefault="000F33FD" w:rsidP="00FB738C">
      <w:pPr>
        <w:pStyle w:val="ListParagraph"/>
        <w:spacing w:before="120" w:after="120"/>
        <w:ind w:left="426"/>
        <w:jc w:val="both"/>
        <w:rPr>
          <w:lang w:val="lv-LV"/>
        </w:rPr>
      </w:pPr>
      <w:r>
        <w:rPr>
          <w:lang w:val="lv-LV"/>
        </w:rPr>
        <w:t>Elektronisko iepirkumu sistēmā</w:t>
      </w:r>
      <w:r w:rsidR="00772FEF" w:rsidRPr="00FF5ACA">
        <w:rPr>
          <w:lang w:val="lv-LV"/>
        </w:rPr>
        <w:t xml:space="preserve">, </w:t>
      </w:r>
      <w:r w:rsidRPr="00201793">
        <w:rPr>
          <w:lang w:val="lv-LV"/>
        </w:rPr>
        <w:t>2018</w:t>
      </w:r>
      <w:r w:rsidR="00772FEF" w:rsidRPr="00201793">
        <w:rPr>
          <w:lang w:val="lv-LV"/>
        </w:rPr>
        <w:t xml:space="preserve">.gada </w:t>
      </w:r>
      <w:r w:rsidR="00EB76A9">
        <w:rPr>
          <w:lang w:val="lv-LV"/>
        </w:rPr>
        <w:t>1</w:t>
      </w:r>
      <w:r w:rsidRPr="00201793">
        <w:rPr>
          <w:lang w:val="lv-LV"/>
        </w:rPr>
        <w:t>9</w:t>
      </w:r>
      <w:r w:rsidR="00772FEF" w:rsidRPr="00201793">
        <w:rPr>
          <w:lang w:val="lv-LV"/>
        </w:rPr>
        <w:t>.</w:t>
      </w:r>
      <w:r w:rsidR="00EB76A9">
        <w:rPr>
          <w:lang w:val="lv-LV"/>
        </w:rPr>
        <w:t>februārī</w:t>
      </w:r>
      <w:r w:rsidR="00772FEF" w:rsidRPr="00201793">
        <w:rPr>
          <w:lang w:val="lv-LV"/>
        </w:rPr>
        <w:t>,</w:t>
      </w:r>
      <w:r w:rsidR="00772FEF" w:rsidRPr="00FF5ACA">
        <w:rPr>
          <w:lang w:val="lv-LV"/>
        </w:rPr>
        <w:t xml:space="preserve"> plkst.1</w:t>
      </w:r>
      <w:r>
        <w:rPr>
          <w:lang w:val="lv-LV"/>
        </w:rPr>
        <w:t>0</w:t>
      </w:r>
      <w:r w:rsidR="00772FEF" w:rsidRPr="00FF5ACA">
        <w:rPr>
          <w:lang w:val="lv-LV"/>
        </w:rPr>
        <w:t>.00.</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FF5ACA">
        <w:rPr>
          <w:b/>
          <w:color w:val="595959" w:themeColor="text1" w:themeTint="A6"/>
          <w:sz w:val="24"/>
          <w:szCs w:val="24"/>
        </w:rPr>
        <w:t xml:space="preserve"> piedāvājuma izvēles pamatojums:</w:t>
      </w:r>
    </w:p>
    <w:p w:rsidR="00EB76A9" w:rsidRDefault="00EB76A9" w:rsidP="000F33FD">
      <w:pPr>
        <w:widowControl w:val="0"/>
        <w:autoSpaceDE w:val="0"/>
        <w:autoSpaceDN w:val="0"/>
        <w:adjustRightInd w:val="0"/>
        <w:spacing w:before="120" w:after="120"/>
        <w:ind w:left="360"/>
        <w:jc w:val="both"/>
        <w:rPr>
          <w:sz w:val="23"/>
          <w:szCs w:val="23"/>
          <w:lang w:val="lv-LV"/>
        </w:rPr>
      </w:pPr>
      <w:r w:rsidRPr="00EB76A9">
        <w:rPr>
          <w:sz w:val="23"/>
          <w:szCs w:val="23"/>
          <w:lang w:val="lv-LV"/>
        </w:rPr>
        <w:t>Piedāvājumu izvērtēšanas kritēriji: Saskaņā ar konkursa Nolikuma 48.punktu, komisija izvēlēsies normatīvo aktu un šī Nolikuma prasībām atbilstošu saimnieciski visizdevīgāko piedāvājumu, kuru noteiks ņemot vērā tikai cenu. Par saimnieciski visizdevīgāko tiks atzīti piedāvājumi ar viszemāko cenu katrā pozīcijā.</w:t>
      </w:r>
    </w:p>
    <w:p w:rsidR="00EB76A9" w:rsidRPr="00EB76A9" w:rsidRDefault="00EB76A9" w:rsidP="00EB76A9">
      <w:pPr>
        <w:tabs>
          <w:tab w:val="left" w:pos="0"/>
        </w:tabs>
        <w:spacing w:after="120"/>
        <w:ind w:left="360"/>
        <w:jc w:val="both"/>
        <w:rPr>
          <w:b/>
          <w:sz w:val="23"/>
          <w:szCs w:val="23"/>
          <w:lang w:val="lv-LV"/>
        </w:rPr>
      </w:pPr>
      <w:r w:rsidRPr="00EB76A9">
        <w:rPr>
          <w:sz w:val="23"/>
          <w:szCs w:val="23"/>
          <w:lang w:val="lv-LV"/>
        </w:rPr>
        <w:t xml:space="preserve">2018.gada 19.marta sēdē (prot.Nr.3) iepirkuma komisija: </w:t>
      </w:r>
    </w:p>
    <w:p w:rsidR="00EB76A9" w:rsidRPr="00303893" w:rsidRDefault="00EB76A9" w:rsidP="00303893">
      <w:pPr>
        <w:pStyle w:val="ListParagraph"/>
        <w:numPr>
          <w:ilvl w:val="1"/>
          <w:numId w:val="22"/>
        </w:numPr>
        <w:spacing w:before="120" w:after="120"/>
        <w:jc w:val="both"/>
        <w:rPr>
          <w:sz w:val="23"/>
          <w:szCs w:val="23"/>
          <w:lang w:val="lv-LV"/>
        </w:rPr>
      </w:pPr>
      <w:r w:rsidRPr="00303893">
        <w:rPr>
          <w:sz w:val="23"/>
          <w:szCs w:val="23"/>
          <w:lang w:val="lv-LV"/>
        </w:rPr>
        <w:t xml:space="preserve">nolēma atzīt pretendentu </w:t>
      </w:r>
      <w:r w:rsidRPr="00303893">
        <w:rPr>
          <w:rFonts w:eastAsia="Calibri"/>
          <w:sz w:val="23"/>
          <w:szCs w:val="23"/>
          <w:lang w:val="lv-LV"/>
        </w:rPr>
        <w:t>UAB “Ilsanta” filiāles, SIA “R.A.L.”, SIA “Scanmed”,  AS “PROXIMO Baltic”, SIA “ELVIM”, SIA “Arbor Medical Korporācija” un UAB “Balton Medical” iesniegtos</w:t>
      </w:r>
      <w:r w:rsidRPr="00303893">
        <w:rPr>
          <w:sz w:val="23"/>
          <w:szCs w:val="23"/>
          <w:lang w:val="lv-LV"/>
        </w:rPr>
        <w:t xml:space="preserve"> finanšu piedāvājumus par atbilstošajiem ieprikuma tehniskās specifikācijas un Nolikuma prasībām, virzīt tālākai vērtēšanai.</w:t>
      </w:r>
    </w:p>
    <w:p w:rsidR="00EB76A9" w:rsidRPr="00EB76A9" w:rsidRDefault="00EB76A9" w:rsidP="00EB76A9">
      <w:pPr>
        <w:numPr>
          <w:ilvl w:val="1"/>
          <w:numId w:val="22"/>
        </w:numPr>
        <w:ind w:left="851" w:hanging="491"/>
        <w:contextualSpacing/>
        <w:jc w:val="both"/>
        <w:rPr>
          <w:sz w:val="23"/>
          <w:szCs w:val="23"/>
          <w:lang w:val="lv-LV"/>
        </w:rPr>
      </w:pPr>
      <w:r w:rsidRPr="00EB76A9">
        <w:rPr>
          <w:sz w:val="23"/>
          <w:szCs w:val="23"/>
          <w:lang w:val="lv-LV"/>
        </w:rPr>
        <w:t>nolēma atzīt pretendentu SIA “R.A.L.”, SIA “ELVIM”, SIA “Arbor Medical Korporācija”, UAB “Balton Medical”, UAB “Ilsanta” filiāles,  tehniskos piedāvājumus par atbilstošajiem tehniskās specifikācijas un nolikuma prasībām un virzīt tālākai vērtēšanai.</w:t>
      </w:r>
    </w:p>
    <w:p w:rsidR="00EB76A9" w:rsidRPr="00EB76A9" w:rsidRDefault="00EB76A9" w:rsidP="00EB76A9">
      <w:pPr>
        <w:numPr>
          <w:ilvl w:val="1"/>
          <w:numId w:val="22"/>
        </w:numPr>
        <w:ind w:left="851" w:hanging="491"/>
        <w:contextualSpacing/>
        <w:jc w:val="both"/>
        <w:rPr>
          <w:sz w:val="23"/>
          <w:szCs w:val="23"/>
          <w:lang w:val="lv-LV"/>
        </w:rPr>
      </w:pPr>
      <w:r w:rsidRPr="00EB76A9">
        <w:rPr>
          <w:sz w:val="23"/>
          <w:szCs w:val="23"/>
          <w:lang w:val="lv-LV"/>
        </w:rPr>
        <w:t>nolēma</w:t>
      </w:r>
      <w:r w:rsidRPr="00EB76A9">
        <w:rPr>
          <w:b/>
          <w:sz w:val="23"/>
          <w:szCs w:val="23"/>
          <w:lang w:val="lv-LV"/>
        </w:rPr>
        <w:t xml:space="preserve"> </w:t>
      </w:r>
      <w:r w:rsidRPr="00EB76A9">
        <w:rPr>
          <w:sz w:val="23"/>
          <w:szCs w:val="23"/>
          <w:lang w:val="lv-LV"/>
        </w:rPr>
        <w:t xml:space="preserve">pieprasīt pretendentam SIA “Scanmed”, lai tiek izskaidrota tehniskajā piedāvājumā iekļautā informācija un atlikt pretendenta SIA “Scanmed” piedāvājuma tālāko vērtēšanu līdz precizējumu saņemšanai. </w:t>
      </w:r>
    </w:p>
    <w:p w:rsidR="00EB76A9" w:rsidRPr="00EB76A9" w:rsidRDefault="00EB76A9" w:rsidP="00EB76A9">
      <w:pPr>
        <w:numPr>
          <w:ilvl w:val="1"/>
          <w:numId w:val="22"/>
        </w:numPr>
        <w:ind w:left="851" w:hanging="491"/>
        <w:contextualSpacing/>
        <w:jc w:val="both"/>
        <w:rPr>
          <w:sz w:val="23"/>
          <w:szCs w:val="23"/>
          <w:lang w:val="lv-LV"/>
        </w:rPr>
      </w:pPr>
      <w:r w:rsidRPr="00EB76A9">
        <w:rPr>
          <w:sz w:val="23"/>
          <w:szCs w:val="23"/>
          <w:lang w:val="lv-LV"/>
        </w:rPr>
        <w:t>nolēma pieprasīt pretendentam AS “PROXIMO Baltic”, lai tiek izskaidrota tehniskajā piedāvājumā iekļautā informācija un atlikt pretendenta AS “PROXIMO Baltic” piedāvājuma tālāko vērtēšanu līdz precizējumu saņemšanai.</w:t>
      </w:r>
    </w:p>
    <w:p w:rsidR="00EB76A9" w:rsidRPr="00EB76A9" w:rsidRDefault="00EB76A9" w:rsidP="00EB76A9">
      <w:pPr>
        <w:numPr>
          <w:ilvl w:val="1"/>
          <w:numId w:val="22"/>
        </w:numPr>
        <w:ind w:left="851" w:hanging="491"/>
        <w:contextualSpacing/>
        <w:jc w:val="both"/>
        <w:rPr>
          <w:sz w:val="23"/>
          <w:szCs w:val="23"/>
          <w:lang w:val="lv-LV"/>
        </w:rPr>
      </w:pPr>
      <w:r w:rsidRPr="00EB76A9">
        <w:rPr>
          <w:sz w:val="23"/>
          <w:szCs w:val="23"/>
          <w:lang w:val="lv-LV"/>
        </w:rPr>
        <w:t>konstatēja, ka:</w:t>
      </w:r>
    </w:p>
    <w:p w:rsidR="004C07BC" w:rsidRDefault="00EB76A9" w:rsidP="004C07BC">
      <w:pPr>
        <w:pStyle w:val="ListParagraph"/>
        <w:numPr>
          <w:ilvl w:val="1"/>
          <w:numId w:val="27"/>
        </w:numPr>
        <w:tabs>
          <w:tab w:val="left" w:pos="0"/>
        </w:tabs>
        <w:suppressAutoHyphens/>
        <w:spacing w:before="120" w:after="120"/>
        <w:ind w:left="1276"/>
        <w:jc w:val="both"/>
        <w:rPr>
          <w:sz w:val="23"/>
          <w:szCs w:val="23"/>
          <w:lang w:val="lv-LV"/>
        </w:rPr>
      </w:pPr>
      <w:r w:rsidRPr="00303893">
        <w:rPr>
          <w:sz w:val="23"/>
          <w:szCs w:val="23"/>
          <w:lang w:val="lv-LV"/>
        </w:rPr>
        <w:t>piedāvājumi nav iesniegti šādās pozīcijās: 7, 8, 9, 10, 30, 33, 34, 35, 36, 37, 47, 54, 55, 56, 57, 58, 59, 60, 64, 65;</w:t>
      </w:r>
    </w:p>
    <w:p w:rsidR="00EB76A9" w:rsidRPr="004C07BC" w:rsidRDefault="00EB76A9" w:rsidP="004C07BC">
      <w:pPr>
        <w:pStyle w:val="ListParagraph"/>
        <w:numPr>
          <w:ilvl w:val="1"/>
          <w:numId w:val="27"/>
        </w:numPr>
        <w:tabs>
          <w:tab w:val="left" w:pos="0"/>
        </w:tabs>
        <w:suppressAutoHyphens/>
        <w:spacing w:before="120" w:after="120"/>
        <w:ind w:left="1276"/>
        <w:jc w:val="both"/>
        <w:rPr>
          <w:sz w:val="23"/>
          <w:szCs w:val="23"/>
          <w:lang w:val="lv-LV"/>
        </w:rPr>
      </w:pPr>
      <w:r w:rsidRPr="004C07BC">
        <w:rPr>
          <w:sz w:val="23"/>
          <w:szCs w:val="23"/>
          <w:lang w:val="lv-LV"/>
        </w:rPr>
        <w:lastRenderedPageBreak/>
        <w:t>no visiem iesniegtajiem atbilstošajiem piedāvājumiem, viszemāko cenu katrā pozīcijā piedāvā:</w:t>
      </w:r>
    </w:p>
    <w:tbl>
      <w:tblPr>
        <w:tblW w:w="5000" w:type="pct"/>
        <w:tblLook w:val="04A0" w:firstRow="1" w:lastRow="0" w:firstColumn="1" w:lastColumn="0" w:noHBand="0" w:noVBand="1"/>
      </w:tblPr>
      <w:tblGrid>
        <w:gridCol w:w="929"/>
        <w:gridCol w:w="3109"/>
        <w:gridCol w:w="1146"/>
        <w:gridCol w:w="1075"/>
        <w:gridCol w:w="1193"/>
        <w:gridCol w:w="1017"/>
        <w:gridCol w:w="926"/>
      </w:tblGrid>
      <w:tr w:rsidR="00EB76A9" w:rsidRPr="00EB76A9" w:rsidTr="004C07BC">
        <w:trPr>
          <w:trHeight w:val="720"/>
          <w:tblHead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Pozīcijas Nr.</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 xml:space="preserve">Medicīnas preču nosaukums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Mērvienība</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Daudzums</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Pretendents</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Vienības cena bez PVN, EUR</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Summa bez PVN, EUR</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 xml:space="preserve">Liela lūmena Y-veida savienotājs PCI procedūrām (Essential Kit vai ekvivalents)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13.6600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13660.00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Ar zālēm pārklāts balonkatetrs perifēro artēriju stenožu ārstēšanai (Passeo - 18 LUX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1669" w:type="pct"/>
            <w:gridSpan w:val="3"/>
            <w:tcBorders>
              <w:top w:val="nil"/>
              <w:left w:val="nil"/>
              <w:bottom w:val="single" w:sz="4" w:space="0" w:color="auto"/>
              <w:right w:val="single" w:sz="4" w:space="0" w:color="auto"/>
            </w:tcBorders>
            <w:shd w:val="clear" w:color="auto" w:fill="auto"/>
            <w:vAlign w:val="center"/>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Balonkatetrs perifēro artēriju strenožu ārstēšanai (Passeo-18)</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w:t>
            </w:r>
          </w:p>
        </w:tc>
        <w:tc>
          <w:tcPr>
            <w:tcW w:w="1669" w:type="pct"/>
            <w:gridSpan w:val="3"/>
            <w:tcBorders>
              <w:top w:val="nil"/>
              <w:left w:val="nil"/>
              <w:bottom w:val="single" w:sz="4" w:space="0" w:color="auto"/>
              <w:right w:val="single" w:sz="4" w:space="0" w:color="auto"/>
            </w:tcBorders>
            <w:shd w:val="clear" w:color="auto" w:fill="auto"/>
            <w:vAlign w:val="center"/>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Balonkatetrs perifēro artēriju strenožu ārstēšanai (Passeo-35)</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w:t>
            </w:r>
          </w:p>
        </w:tc>
        <w:tc>
          <w:tcPr>
            <w:tcW w:w="1669" w:type="pct"/>
            <w:gridSpan w:val="3"/>
            <w:tcBorders>
              <w:top w:val="nil"/>
              <w:left w:val="nil"/>
              <w:bottom w:val="single" w:sz="4" w:space="0" w:color="auto"/>
              <w:right w:val="single" w:sz="4" w:space="0" w:color="auto"/>
            </w:tcBorders>
            <w:shd w:val="clear" w:color="auto" w:fill="auto"/>
            <w:vAlign w:val="center"/>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Elektropulēts magnija sakausējuma stents (Magmaris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1669" w:type="pct"/>
            <w:gridSpan w:val="3"/>
            <w:tcBorders>
              <w:top w:val="nil"/>
              <w:left w:val="nil"/>
              <w:bottom w:val="single" w:sz="4" w:space="0" w:color="auto"/>
              <w:right w:val="single" w:sz="4" w:space="0" w:color="auto"/>
            </w:tcBorders>
            <w:shd w:val="clear" w:color="auto" w:fill="auto"/>
            <w:vAlign w:val="center"/>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49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11</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Inflācijas šļirce ar spiediena gradientu līdz 30 atmosfērām</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22.0000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4400.00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Augsta spiediena (līdz 30 atmosfērām) dilatācijas balonkatetrs ar non-compliant struktūru (Apollo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90.0000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22500.00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dilatācijas balonkatetrs perifēro artēriju stenožu ārstēšanai (Persoon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114.0000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2850.00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14</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sirolimus izdaloši koronārie stenti ar bioabsorbējoša polimēra pārklājumu (Decent 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450.0000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67500.00</w:t>
            </w:r>
          </w:p>
        </w:tc>
      </w:tr>
      <w:tr w:rsidR="00EB76A9" w:rsidRPr="00EB76A9" w:rsidTr="004C07BC">
        <w:trPr>
          <w:trHeight w:val="58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15</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Intrakoronārās vadītājstīgas ar PTFE pārklājumu 150 cm (J-Style, 3 mm, Fixed Core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7.9000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7900.00</w:t>
            </w:r>
          </w:p>
        </w:tc>
      </w:tr>
      <w:tr w:rsidR="00EB76A9" w:rsidRPr="00EB76A9" w:rsidTr="004C07BC">
        <w:trPr>
          <w:trHeight w:val="63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16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Intrakoronārās vadītājstīgas ar PTFE pārklājumu 260 cm (J-Style, 3 mm, Exchange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20"/>
                <w:szCs w:val="20"/>
                <w:lang w:val="en-US"/>
              </w:rPr>
            </w:pPr>
            <w:r w:rsidRPr="00EB76A9">
              <w:rPr>
                <w:color w:val="000000"/>
                <w:sz w:val="20"/>
                <w:szCs w:val="20"/>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41"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10.9000</w:t>
            </w:r>
          </w:p>
        </w:tc>
        <w:tc>
          <w:tcPr>
            <w:tcW w:w="493"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10900.00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 kombinētā spiediena un plūsmas mērīšanas vadītājstīgas (X Wire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696.0000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41760.00</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18</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IVUS sliede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64.6000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6460.00</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Vadītājkatetra pagarinātājs (Guidezilla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419.7500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20987.50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Liela lūmena Y-veida hemostātiskā vārstule PCI procedūrām (Watchdog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39000.00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Zāļu saturošs pašizpletošs nitinola asinsvadu stents ar triaksiālu ievades sistēmu - SFA un aa.poplitea proksimālās daļas stentēšanai (Eluvia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1300.0000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26000.00</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balona dilatācijas katetrs (Mustang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2580.00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lastRenderedPageBreak/>
              <w:t>23</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Ierīce stīgas vadīšanai (universālais) (Torgue device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6.5000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1950.00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24</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Divu lūmenu koronārais mikrokatetrs vadītāstīgu atbalstai, </w:t>
            </w:r>
            <w:r w:rsidRPr="00EB76A9">
              <w:rPr>
                <w:sz w:val="20"/>
                <w:szCs w:val="20"/>
                <w:lang w:val="en-US"/>
              </w:rPr>
              <w:br/>
              <w:t xml:space="preserve">kontrastvielu un zāļu ievadīšanai kombinētu oklūziju ārstēšanai( FineDuo vai ekvivalents)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700.0000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Lēnas plūsmas daudzfunkcionālais diagnostiskais katetrs (F4-F6) anģiogrāfijas procedūru veikšanai (Optitorgue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12.9500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12950.00</w:t>
            </w:r>
          </w:p>
        </w:tc>
      </w:tr>
      <w:tr w:rsidR="00EB76A9" w:rsidRPr="00EB76A9" w:rsidTr="004C07BC">
        <w:trPr>
          <w:trHeight w:val="102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Diagnostiskie katetri ar hidrofīlu pārklājumu selektīvai pieejai </w:t>
            </w:r>
            <w:r w:rsidRPr="00EB76A9">
              <w:rPr>
                <w:sz w:val="20"/>
                <w:szCs w:val="20"/>
                <w:lang w:val="en-US"/>
              </w:rPr>
              <w:br/>
              <w:t>galvas asinsvadu un periferījas artēriju izmeklēšanai (Glidecath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59.0000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2950.00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27</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Nitinola diagnostiskā vadītajstīga ar hidrofīlo pārklājumu ar paaugstinātu cietību (Glidewire Stiff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44.1100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4411.00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28</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Speciāla loti stingra vadītājstīga ar hidrofīlu pārklājumu un viengabalainu konstrukciju endovazālām PTA procedūrām (Glidewire Advantage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120.0000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6000.00</w:t>
            </w:r>
          </w:p>
        </w:tc>
      </w:tr>
      <w:tr w:rsidR="00EB76A9" w:rsidRPr="00EB76A9" w:rsidTr="004C07BC">
        <w:trPr>
          <w:trHeight w:val="102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angioplastījas balonkateters (RX&amp;OTW, 0,035”) nieru, iegurņa, ciskas, paceles artēriju stenožu rekanalizācijai un stenta postdilatācijai (MetaCross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112.0000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5600.00</w:t>
            </w:r>
          </w:p>
        </w:tc>
      </w:tr>
      <w:tr w:rsidR="00EB76A9" w:rsidRPr="00EB76A9" w:rsidTr="004C07BC">
        <w:trPr>
          <w:trHeight w:val="30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Angiogrāfiskā stieple</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31</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Maisiņa angioplastija katetrs paredzēts hroniskām oklūzijām (River CTO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"BALTON MEDICAL"</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176.00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3520.00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32</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Perifērais pašizpletošais stents izgatavots no NiTi vada (Jaguar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"BALTON MEDICAL"</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372.00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7440.00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33</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Pašizpletošs nitinola stents iegurņa artēriju ārstēšanai (Astron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Ar balonu izplešams stents perifēro artēriju stenožu labošanai (Dynamic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35</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Pašizpletošs nitinola stents femorālo un zemceļa artēriju ārstēšanai (Astron Pulsar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36</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Vadītājstīgas ar diametru 0.018 perifēro artēriju stenožu </w:t>
            </w:r>
            <w:r w:rsidRPr="00EB76A9">
              <w:rPr>
                <w:sz w:val="20"/>
                <w:szCs w:val="20"/>
                <w:lang w:val="en-US"/>
              </w:rPr>
              <w:lastRenderedPageBreak/>
              <w:t>šķērsošanai (Cruiser-18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lastRenderedPageBreak/>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37</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Vadītājslūžu komplekts 4F transradiālam un transfemorālām procedūrām (Fortress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38</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Punkciju adatas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1.7100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3420.00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Augstspiediena savienotājvads (FlexCil 72” Line vai ekvivalents)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9.5000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9500.00</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40</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Augstspiediena MANIFOLDS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2.9900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59.80</w:t>
            </w:r>
          </w:p>
        </w:tc>
      </w:tr>
      <w:tr w:rsidR="00EB76A9" w:rsidRPr="00EB76A9" w:rsidTr="004C07BC">
        <w:trPr>
          <w:trHeight w:val="30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41</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Augstspiediena krāniņi (BioMetrix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3.2000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960.00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Nitinola diagnostiskā vadītājstīga ar hidrofīlo pārklājumu ar paaugstinātu cietību (Terumo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42.4000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21200.00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43</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Nitinola garā diagnostiska vadītājstīga ar hidrofīlo pārklājumu standarta cietību (līdz 260 cm) (Terumo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42.4000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25440.00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Vienreizlietojamie kontrastvielas injektora konektori savienotājlīnijas (BioMetrix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7.3600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22080.00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45</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Vienreizlietojams automātiskā inžektora  kontrastvielas rezervuārs (BioMetrix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7.5400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75.40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Koronārās kontrasta kontroles šļirces ar pirkstu riņķiem un ērtu plaukstas balstu, vai ar spārniņiem un plaukstas balstu</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nil"/>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4.3100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215.50</w:t>
            </w:r>
          </w:p>
        </w:tc>
      </w:tr>
      <w:tr w:rsidR="00EB76A9" w:rsidRPr="00EB76A9" w:rsidTr="004C07BC">
        <w:trPr>
          <w:trHeight w:val="69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Koronārās kontrasta kontroles šļirces ar pirkstu riņķiem un ērtu plaukstas balstu, vai ar spārniņiem un plaukstas balstu</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single" w:sz="4" w:space="0" w:color="auto"/>
              <w:left w:val="nil"/>
              <w:bottom w:val="nil"/>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4.8300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241.50</w:t>
            </w:r>
          </w:p>
        </w:tc>
      </w:tr>
      <w:tr w:rsidR="00EB76A9" w:rsidRPr="00EB76A9" w:rsidTr="004C07BC">
        <w:trPr>
          <w:trHeight w:val="30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47</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Kontrastvielas augstspiediena savienotājvadi</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800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48</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Mikrokatetrs ar sānu atverēm ilgstošai intraarteriālai medikamentu infūzijai (Cook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5500.00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49</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Superselektīvs mikrokatetrs embolizācijam, komplektēts ar īpaši fleksiblu mikrostīgu 0,016’’ (Cook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Konusveida vai 2D konfigurācijas embolizācijas spirāles perifērām indikācijām bez ievades sistēmas (Tornado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lastRenderedPageBreak/>
              <w:t>51</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Dažādu modifikāciju diagnostiskie kardioloģiskie katetri (Impulse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10.5000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21000.00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52</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Speciāli konstruēti ievadslūžu komplekti ar īpaši plānām sieniņām un hidrofīlu klājumu transradiālām procedūrām (Terumo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44.0000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8800.00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53</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Diagnostiskie katetri ar speciālu pārklājumu asinsvadu kateterizācijai (cerebrāliem un viscerāliem asinsvadiem) (Simmons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22.7700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1138.50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54</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Dilatācijas balonkatetri kāju artēriju garu kalcinētu stenožu angioplastijai, 0,035" sistēmas- semi compliant tipa (Powerflex pro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55</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Vadītājslūžu komplekts transfemorālai pieejai ar Rtg kontrastainu distālo galu un noņemamu vārstules vāciņu (5,5; 11; 23 cm) (Brite tip introducer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400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Pagarināto vadītājslūžu komplekts transfemorālai pieejai ar Rtg kontrastainu distālo galu un noņemamu vārstules vāciņu (35; 45cm)  (Brite tip introducer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57</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kobaltu-chromu stenti, pārklāti ar tīru oglekli, OTW tipa (Istmus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58</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Vainagartēriju kobalta-hroma stenti, pārklāti ar sirolimu un oglekli, bez polimēra slāņa (CRE8 vai ekvivalents) </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59</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sirolimus izdaloši koronārie stenti ar bioabsorbējoša polimēra pārklājumu (BioMime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sirolimus izdaloši koronārie stenti ar bioabsorbējoša polimēra pārklājumu (BioMime MORPH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61</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Vadītājstīgas apakšstilba artēriju hronisku totālu oklūziju rekanalizācijai 0.018” (V-18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78.0000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1950.00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62</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Stīga komplicētu subtotālu oklūziju atvēršanai ar iespēju distālā galā manuāli veidot izliekumu (SAMURAI frontline stīgas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98.0000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9800.00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lastRenderedPageBreak/>
              <w:t>63</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Diagnostiskie katetri ar biologiski saderīga polimēra (Imager II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650.00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Ar balonu izplešams kobalta hroma stents ar porainas membrānas pārklājumu koronāro artēriju perforāciju un ruptūru pārklāšanai (PK Papyrus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65</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Pagaidu plūsmu regulējošs Bipolārs elektroda komplekts ar balonu. (Helios ™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1669" w:type="pct"/>
            <w:gridSpan w:val="3"/>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nav piedāvājumu</w:t>
            </w:r>
          </w:p>
        </w:tc>
      </w:tr>
      <w:tr w:rsidR="00EB76A9" w:rsidRPr="00EB76A9" w:rsidTr="004C07BC">
        <w:trPr>
          <w:trHeight w:val="48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66</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Intraaortālās kontrapulsācijas hēlija balons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41"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236.0000</w:t>
            </w:r>
          </w:p>
        </w:tc>
        <w:tc>
          <w:tcPr>
            <w:tcW w:w="493"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7080.00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67</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Īpaši zema profila PTA balonkateters krurālām procedūrām ADVANCE(18LP, 14LP) (COOK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125.20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626.00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68</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Mikropunkcijas komplekts infrapopliteālai retrogrādai pieejai (MPIS-..COOK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51.00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765.00</w:t>
            </w:r>
          </w:p>
        </w:tc>
      </w:tr>
      <w:tr w:rsidR="00EB76A9" w:rsidRPr="00EB76A9" w:rsidTr="004C07BC">
        <w:trPr>
          <w:trHeight w:val="102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69</w:t>
            </w:r>
            <w:r w:rsidRPr="00EB76A9">
              <w:rPr>
                <w:rFonts w:ascii="Calibri" w:hAnsi="Calibri"/>
                <w:color w:val="000000"/>
                <w:sz w:val="18"/>
                <w:szCs w:val="18"/>
                <w:lang w:val="en-US"/>
              </w:rPr>
              <w:t>*</w:t>
            </w:r>
          </w:p>
        </w:tc>
        <w:tc>
          <w:tcPr>
            <w:tcW w:w="1654"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Stents ar pašpaplašināšanas funkciju, lielu elastību un radiālo spēku sarežģītas anatomijas perifēro asinsvadu stentēšanai (SUPERA, ABBOTT Laboratories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p>
        </w:tc>
        <w:tc>
          <w:tcPr>
            <w:tcW w:w="63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41"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1288.00</w:t>
            </w:r>
          </w:p>
        </w:tc>
        <w:tc>
          <w:tcPr>
            <w:tcW w:w="493"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6440.00</w:t>
            </w:r>
          </w:p>
        </w:tc>
      </w:tr>
    </w:tbl>
    <w:p w:rsidR="00EB76A9" w:rsidRPr="00303893" w:rsidRDefault="00EB76A9" w:rsidP="00303893">
      <w:pPr>
        <w:pStyle w:val="ListParagraph"/>
        <w:numPr>
          <w:ilvl w:val="0"/>
          <w:numId w:val="24"/>
        </w:numPr>
        <w:tabs>
          <w:tab w:val="left" w:pos="0"/>
        </w:tabs>
        <w:suppressAutoHyphens/>
        <w:spacing w:before="120" w:after="120"/>
        <w:jc w:val="both"/>
        <w:rPr>
          <w:sz w:val="23"/>
          <w:szCs w:val="23"/>
          <w:lang w:val="lv-LV"/>
        </w:rPr>
      </w:pPr>
      <w:r w:rsidRPr="00303893">
        <w:rPr>
          <w:sz w:val="23"/>
          <w:szCs w:val="23"/>
          <w:lang w:val="lv-LV" w:eastAsia="lv-LV"/>
        </w:rPr>
        <w:t xml:space="preserve">konstatēja, ka atbilstoši konkursa Nolikuma 48.punktā noteiktajam piedāvājuma izvēles kritērijam, par pretendentiem, kuriem būtu piešķiramas vienošanās un līguma slēgšanas tiesības konkursā: </w:t>
      </w:r>
    </w:p>
    <w:p w:rsidR="00303893" w:rsidRPr="00303893" w:rsidRDefault="00EB76A9" w:rsidP="00303893">
      <w:pPr>
        <w:pStyle w:val="ListParagraph"/>
        <w:numPr>
          <w:ilvl w:val="1"/>
          <w:numId w:val="24"/>
        </w:numPr>
        <w:tabs>
          <w:tab w:val="left" w:pos="0"/>
        </w:tabs>
        <w:suppressAutoHyphens/>
        <w:spacing w:before="120" w:after="120"/>
        <w:ind w:left="709"/>
        <w:jc w:val="both"/>
        <w:rPr>
          <w:sz w:val="23"/>
          <w:szCs w:val="23"/>
          <w:lang w:val="lv-LV"/>
        </w:rPr>
      </w:pPr>
      <w:r w:rsidRPr="00303893">
        <w:rPr>
          <w:bCs/>
          <w:sz w:val="23"/>
          <w:szCs w:val="23"/>
          <w:lang w:val="lv-LV"/>
        </w:rPr>
        <w:t>UAB “Ilsanta” filiāle;</w:t>
      </w:r>
    </w:p>
    <w:p w:rsidR="00303893" w:rsidRPr="00303893" w:rsidRDefault="00EB76A9" w:rsidP="00303893">
      <w:pPr>
        <w:pStyle w:val="ListParagraph"/>
        <w:numPr>
          <w:ilvl w:val="1"/>
          <w:numId w:val="24"/>
        </w:numPr>
        <w:tabs>
          <w:tab w:val="left" w:pos="0"/>
        </w:tabs>
        <w:suppressAutoHyphens/>
        <w:spacing w:before="120" w:after="120"/>
        <w:ind w:left="709"/>
        <w:jc w:val="both"/>
        <w:rPr>
          <w:sz w:val="23"/>
          <w:szCs w:val="23"/>
          <w:lang w:val="lv-LV"/>
        </w:rPr>
      </w:pPr>
      <w:r w:rsidRPr="00303893">
        <w:rPr>
          <w:bCs/>
          <w:sz w:val="23"/>
          <w:szCs w:val="23"/>
          <w:lang w:val="lv-LV"/>
        </w:rPr>
        <w:t>SIA “Arbor Medical Korporācija”;</w:t>
      </w:r>
    </w:p>
    <w:p w:rsidR="00303893" w:rsidRPr="00303893" w:rsidRDefault="00EB76A9" w:rsidP="00303893">
      <w:pPr>
        <w:pStyle w:val="ListParagraph"/>
        <w:numPr>
          <w:ilvl w:val="1"/>
          <w:numId w:val="24"/>
        </w:numPr>
        <w:tabs>
          <w:tab w:val="left" w:pos="0"/>
        </w:tabs>
        <w:suppressAutoHyphens/>
        <w:spacing w:before="120" w:after="120"/>
        <w:ind w:left="709"/>
        <w:jc w:val="both"/>
        <w:rPr>
          <w:sz w:val="23"/>
          <w:szCs w:val="23"/>
          <w:lang w:val="lv-LV"/>
        </w:rPr>
      </w:pPr>
      <w:r w:rsidRPr="00303893">
        <w:rPr>
          <w:bCs/>
          <w:sz w:val="23"/>
          <w:szCs w:val="23"/>
          <w:lang w:val="lv-LV"/>
        </w:rPr>
        <w:t>UAB “Balton Medical”;</w:t>
      </w:r>
    </w:p>
    <w:p w:rsidR="00303893" w:rsidRDefault="00EB76A9" w:rsidP="00303893">
      <w:pPr>
        <w:pStyle w:val="ListParagraph"/>
        <w:numPr>
          <w:ilvl w:val="1"/>
          <w:numId w:val="24"/>
        </w:numPr>
        <w:tabs>
          <w:tab w:val="left" w:pos="0"/>
        </w:tabs>
        <w:suppressAutoHyphens/>
        <w:spacing w:before="120" w:after="120"/>
        <w:ind w:left="709"/>
        <w:jc w:val="both"/>
        <w:rPr>
          <w:sz w:val="23"/>
          <w:szCs w:val="23"/>
          <w:lang w:val="lv-LV"/>
        </w:rPr>
      </w:pPr>
      <w:r w:rsidRPr="00303893">
        <w:rPr>
          <w:sz w:val="23"/>
          <w:szCs w:val="23"/>
          <w:lang w:val="lv-LV"/>
        </w:rPr>
        <w:t>SIA “R.A.L.”;</w:t>
      </w:r>
    </w:p>
    <w:p w:rsidR="00EB76A9" w:rsidRPr="00303893" w:rsidRDefault="00EB76A9" w:rsidP="00303893">
      <w:pPr>
        <w:pStyle w:val="ListParagraph"/>
        <w:numPr>
          <w:ilvl w:val="1"/>
          <w:numId w:val="24"/>
        </w:numPr>
        <w:tabs>
          <w:tab w:val="left" w:pos="0"/>
        </w:tabs>
        <w:suppressAutoHyphens/>
        <w:spacing w:before="120" w:after="120"/>
        <w:ind w:left="709"/>
        <w:jc w:val="both"/>
        <w:rPr>
          <w:sz w:val="23"/>
          <w:szCs w:val="23"/>
          <w:lang w:val="lv-LV"/>
        </w:rPr>
      </w:pPr>
      <w:r w:rsidRPr="00303893">
        <w:rPr>
          <w:sz w:val="23"/>
          <w:szCs w:val="23"/>
          <w:lang w:val="lv-LV"/>
        </w:rPr>
        <w:t>SIA “ELVIM”.</w:t>
      </w:r>
    </w:p>
    <w:p w:rsidR="00EB76A9" w:rsidRPr="00303893" w:rsidRDefault="00EB76A9" w:rsidP="00303893">
      <w:pPr>
        <w:pStyle w:val="ListParagraph"/>
        <w:numPr>
          <w:ilvl w:val="0"/>
          <w:numId w:val="24"/>
        </w:numPr>
        <w:spacing w:before="120" w:after="120"/>
        <w:jc w:val="both"/>
        <w:rPr>
          <w:sz w:val="23"/>
          <w:szCs w:val="23"/>
          <w:lang w:val="lv-LV"/>
        </w:rPr>
      </w:pPr>
      <w:r w:rsidRPr="00303893">
        <w:rPr>
          <w:sz w:val="23"/>
          <w:szCs w:val="23"/>
          <w:lang w:val="lv-LV"/>
        </w:rPr>
        <w:t xml:space="preserve">nolēma atzīt pretendentu ILSANTA UAB, kuru pārstāv UAB “Ilsanta” filiāle, </w:t>
      </w:r>
      <w:r w:rsidRPr="00303893">
        <w:rPr>
          <w:rFonts w:eastAsia="Calibri"/>
          <w:sz w:val="23"/>
          <w:szCs w:val="23"/>
          <w:lang w:val="lv-LV"/>
        </w:rPr>
        <w:t xml:space="preserve">SIA “Arbor Medical Korporācija”, </w:t>
      </w:r>
      <w:r w:rsidRPr="00303893">
        <w:rPr>
          <w:sz w:val="23"/>
          <w:szCs w:val="23"/>
          <w:lang w:val="lv-LV"/>
        </w:rPr>
        <w:t xml:space="preserve">UAB “Balton Medical”, </w:t>
      </w:r>
      <w:r w:rsidRPr="00303893">
        <w:rPr>
          <w:rFonts w:eastAsia="Calibri"/>
          <w:sz w:val="23"/>
          <w:szCs w:val="23"/>
          <w:lang w:val="lv-LV"/>
        </w:rPr>
        <w:t xml:space="preserve">SIA “R.A.L.”, SIA “ELVIM” </w:t>
      </w:r>
      <w:r w:rsidRPr="00303893">
        <w:rPr>
          <w:sz w:val="23"/>
          <w:szCs w:val="23"/>
          <w:lang w:val="lv-LV"/>
        </w:rPr>
        <w:t>kvalifikāciju par atbilstošu konkursa nolikuma prasībām.</w:t>
      </w:r>
    </w:p>
    <w:p w:rsidR="00EB76A9" w:rsidRPr="00303893" w:rsidRDefault="00EB76A9" w:rsidP="00303893">
      <w:pPr>
        <w:pStyle w:val="ListParagraph"/>
        <w:numPr>
          <w:ilvl w:val="0"/>
          <w:numId w:val="24"/>
        </w:numPr>
        <w:spacing w:before="120" w:after="120"/>
        <w:jc w:val="both"/>
        <w:rPr>
          <w:sz w:val="23"/>
          <w:szCs w:val="23"/>
          <w:lang w:val="lv-LV"/>
        </w:rPr>
      </w:pPr>
      <w:r w:rsidRPr="00303893">
        <w:rPr>
          <w:sz w:val="23"/>
          <w:szCs w:val="23"/>
          <w:lang w:val="lv-LV"/>
        </w:rPr>
        <w:t>nolēma</w:t>
      </w:r>
      <w:r w:rsidRPr="00303893">
        <w:rPr>
          <w:b/>
          <w:sz w:val="23"/>
          <w:szCs w:val="23"/>
          <w:lang w:val="lv-LV"/>
        </w:rPr>
        <w:t xml:space="preserve"> </w:t>
      </w:r>
      <w:r w:rsidRPr="00303893">
        <w:rPr>
          <w:sz w:val="23"/>
          <w:szCs w:val="23"/>
          <w:lang w:val="lv-LV"/>
        </w:rPr>
        <w:t>atzīt pretendentus UAB “Balton Medical”, ILSANTA UAB, SIA “Arbor Medical Korporācija”, SIA “ELVIM”, SIA “R.A.L.” par pretendentiem, kuriem atbilstoši citām paziņojumā par līgumu un Konkursa nolikumā noteiktajām prasībām un izraudzītajam piedāvājuma izvēles kritērijam būtu piešķiramas līguma (vienošanās) slēgšanas tiesības atklātā konkursa “Invazīvās kardioloģijas medicīnas preču piegāde”, identifikācijas numurs DPD 2017/177.</w:t>
      </w:r>
    </w:p>
    <w:p w:rsidR="00EB76A9" w:rsidRPr="00EB76A9" w:rsidRDefault="00EB76A9" w:rsidP="00EB76A9">
      <w:pPr>
        <w:widowControl w:val="0"/>
        <w:autoSpaceDE w:val="0"/>
        <w:autoSpaceDN w:val="0"/>
        <w:adjustRightInd w:val="0"/>
        <w:spacing w:before="120" w:after="120"/>
        <w:ind w:left="360"/>
        <w:jc w:val="both"/>
        <w:rPr>
          <w:sz w:val="23"/>
          <w:szCs w:val="23"/>
          <w:lang w:val="lv-LV"/>
        </w:rPr>
      </w:pPr>
      <w:r w:rsidRPr="00EB76A9">
        <w:rPr>
          <w:sz w:val="23"/>
          <w:szCs w:val="23"/>
          <w:lang w:val="lv-LV" w:eastAsia="lv-LV"/>
        </w:rPr>
        <w:t>2018.gada 11.aprīļa sēdē (prot.Nr.4) iepirkuma komisija:</w:t>
      </w:r>
    </w:p>
    <w:p w:rsidR="00EB76A9" w:rsidRPr="00303893" w:rsidRDefault="00EB76A9" w:rsidP="00303893">
      <w:pPr>
        <w:pStyle w:val="ListParagraph"/>
        <w:widowControl w:val="0"/>
        <w:numPr>
          <w:ilvl w:val="1"/>
          <w:numId w:val="24"/>
        </w:numPr>
        <w:autoSpaceDE w:val="0"/>
        <w:autoSpaceDN w:val="0"/>
        <w:adjustRightInd w:val="0"/>
        <w:spacing w:before="120" w:after="120"/>
        <w:ind w:left="567" w:hanging="567"/>
        <w:jc w:val="both"/>
        <w:rPr>
          <w:sz w:val="23"/>
          <w:szCs w:val="23"/>
          <w:lang w:val="lv-LV"/>
        </w:rPr>
      </w:pPr>
      <w:r w:rsidRPr="00303893">
        <w:rPr>
          <w:sz w:val="23"/>
          <w:szCs w:val="23"/>
          <w:lang w:val="lv-LV" w:eastAsia="lv-LV"/>
        </w:rPr>
        <w:t xml:space="preserve">konstatēja, ka attiecībā uz pretendentiem </w:t>
      </w:r>
      <w:r w:rsidRPr="00303893">
        <w:rPr>
          <w:bCs/>
          <w:sz w:val="23"/>
          <w:szCs w:val="23"/>
          <w:lang w:val="lv-LV"/>
        </w:rPr>
        <w:t xml:space="preserve">SIA “Arbor Medical Korporācija”, SIA “ELVIM”, SIA “R.A.L.”, </w:t>
      </w:r>
      <w:r w:rsidRPr="00303893">
        <w:rPr>
          <w:sz w:val="23"/>
          <w:szCs w:val="23"/>
          <w:lang w:val="lv-LV" w:eastAsia="lv-LV"/>
        </w:rPr>
        <w:t>UAB “Balton Medical”, UAB “Ilsanta” filiāli nepastāv Publisko iepirkumu likuma 42.panta pirmajā daļā norādītie izslēgšanas nosacījumi</w:t>
      </w:r>
      <w:r w:rsidRPr="00303893">
        <w:rPr>
          <w:sz w:val="23"/>
          <w:szCs w:val="23"/>
          <w:lang w:val="lv-LV"/>
        </w:rPr>
        <w:t>.</w:t>
      </w:r>
    </w:p>
    <w:p w:rsidR="00EB76A9" w:rsidRPr="00EB76A9" w:rsidRDefault="00EB76A9" w:rsidP="00303893">
      <w:pPr>
        <w:numPr>
          <w:ilvl w:val="1"/>
          <w:numId w:val="24"/>
        </w:numPr>
        <w:spacing w:before="120" w:after="120"/>
        <w:ind w:left="567" w:hanging="491"/>
        <w:jc w:val="both"/>
        <w:rPr>
          <w:sz w:val="23"/>
          <w:szCs w:val="23"/>
          <w:lang w:val="lv-LV"/>
        </w:rPr>
      </w:pPr>
      <w:r w:rsidRPr="00EB76A9">
        <w:rPr>
          <w:sz w:val="23"/>
          <w:szCs w:val="23"/>
          <w:lang w:val="lv-LV"/>
        </w:rPr>
        <w:t xml:space="preserve">nolēma atzīt pretendenta SIA “Scanmed” tehnisko piedāvājumu par atbilstošu tehniskās specifikācijas un nolikuma prasībām un virzīt tālākai vērtēšanai. </w:t>
      </w:r>
    </w:p>
    <w:p w:rsidR="00EB76A9" w:rsidRPr="00EB76A9" w:rsidRDefault="00EB76A9" w:rsidP="00303893">
      <w:pPr>
        <w:numPr>
          <w:ilvl w:val="1"/>
          <w:numId w:val="24"/>
        </w:numPr>
        <w:spacing w:before="120" w:after="120"/>
        <w:ind w:left="567" w:hanging="491"/>
        <w:jc w:val="both"/>
        <w:rPr>
          <w:sz w:val="23"/>
          <w:szCs w:val="23"/>
          <w:lang w:val="lv-LV"/>
        </w:rPr>
      </w:pPr>
      <w:r w:rsidRPr="00EB76A9">
        <w:rPr>
          <w:sz w:val="23"/>
          <w:szCs w:val="23"/>
          <w:lang w:val="lv-LV"/>
        </w:rPr>
        <w:lastRenderedPageBreak/>
        <w:t>nolēma atzīt pretendenta SIA “PROXIMO Baltic” tehnisko piedāvājumu par atbilstošu tehniskās specifikācijas un nolikuma prasībām un virzīt tālākai vērtēšanai.</w:t>
      </w:r>
    </w:p>
    <w:p w:rsidR="00EB76A9" w:rsidRPr="00EB76A9" w:rsidRDefault="00EB76A9" w:rsidP="00303893">
      <w:pPr>
        <w:numPr>
          <w:ilvl w:val="1"/>
          <w:numId w:val="24"/>
        </w:numPr>
        <w:spacing w:before="120" w:after="120"/>
        <w:ind w:left="567" w:hanging="491"/>
        <w:jc w:val="both"/>
        <w:rPr>
          <w:sz w:val="23"/>
          <w:szCs w:val="23"/>
          <w:lang w:val="lv-LV"/>
        </w:rPr>
      </w:pPr>
      <w:r w:rsidRPr="00EB76A9">
        <w:rPr>
          <w:sz w:val="23"/>
          <w:szCs w:val="23"/>
          <w:lang w:val="lv-LV"/>
        </w:rPr>
        <w:t>konstatēja, ka no visiem iesniegtajiem atbilstošajiem piedāvājumiem, viszemāko cenu šādās pozīcijās piedāvā:</w:t>
      </w:r>
    </w:p>
    <w:tbl>
      <w:tblPr>
        <w:tblW w:w="5000" w:type="pct"/>
        <w:tblLook w:val="04A0" w:firstRow="1" w:lastRow="0" w:firstColumn="1" w:lastColumn="0" w:noHBand="0" w:noVBand="1"/>
      </w:tblPr>
      <w:tblGrid>
        <w:gridCol w:w="929"/>
        <w:gridCol w:w="3113"/>
        <w:gridCol w:w="1146"/>
        <w:gridCol w:w="1075"/>
        <w:gridCol w:w="1289"/>
        <w:gridCol w:w="919"/>
        <w:gridCol w:w="924"/>
      </w:tblGrid>
      <w:tr w:rsidR="00EB76A9" w:rsidRPr="00EB76A9" w:rsidTr="004C07BC">
        <w:trPr>
          <w:trHeight w:val="720"/>
          <w:tblHead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Pozīcijas Nr.</w:t>
            </w:r>
          </w:p>
        </w:tc>
        <w:tc>
          <w:tcPr>
            <w:tcW w:w="1655"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 xml:space="preserve">Medicīnas preču nosaukums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Mērvienība</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Daudzums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Pretendents</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Vienības cena bez PVN, EUR</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Summa bez PVN, EUR</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w:t>
            </w:r>
            <w:r w:rsidRPr="00EB76A9">
              <w:rPr>
                <w:rFonts w:ascii="Calibri" w:hAnsi="Calibri"/>
                <w:color w:val="000000"/>
                <w:sz w:val="18"/>
                <w:szCs w:val="18"/>
                <w:lang w:val="en-US"/>
              </w:rPr>
              <w:t>*</w:t>
            </w:r>
          </w:p>
        </w:tc>
        <w:tc>
          <w:tcPr>
            <w:tcW w:w="165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izdalošs karbonizētais stents uz bioabsorbējošas polimēra platformas (Galaxy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686"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AS "PROXIMO BALTIC"</w:t>
            </w:r>
          </w:p>
        </w:tc>
        <w:tc>
          <w:tcPr>
            <w:tcW w:w="4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560.00</w:t>
            </w:r>
          </w:p>
        </w:tc>
        <w:tc>
          <w:tcPr>
            <w:tcW w:w="49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84000.00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w:t>
            </w:r>
            <w:r w:rsidRPr="00EB76A9">
              <w:rPr>
                <w:rFonts w:ascii="Calibri" w:hAnsi="Calibri"/>
                <w:color w:val="000000"/>
                <w:sz w:val="18"/>
                <w:szCs w:val="18"/>
                <w:lang w:val="en-US"/>
              </w:rPr>
              <w:t>*</w:t>
            </w:r>
          </w:p>
        </w:tc>
        <w:tc>
          <w:tcPr>
            <w:tcW w:w="165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Balonatverošais semi – open cell kobalta – hroma koronārais stents (Curvus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86"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AS "PROXIMO BALTIC"</w:t>
            </w:r>
          </w:p>
        </w:tc>
        <w:tc>
          <w:tcPr>
            <w:tcW w:w="4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230.00</w:t>
            </w:r>
          </w:p>
        </w:tc>
        <w:tc>
          <w:tcPr>
            <w:tcW w:w="49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23000.00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w:t>
            </w:r>
            <w:r w:rsidRPr="00EB76A9">
              <w:rPr>
                <w:rFonts w:ascii="Calibri" w:hAnsi="Calibri"/>
                <w:color w:val="000000"/>
                <w:sz w:val="18"/>
                <w:szCs w:val="18"/>
                <w:lang w:val="en-US"/>
              </w:rPr>
              <w:t>*</w:t>
            </w:r>
          </w:p>
        </w:tc>
        <w:tc>
          <w:tcPr>
            <w:tcW w:w="165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Balonatverošs Emboliskās protekcijās stents (MGuard Prime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6"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489"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840.00</w:t>
            </w:r>
          </w:p>
        </w:tc>
        <w:tc>
          <w:tcPr>
            <w:tcW w:w="492"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16800.00</w:t>
            </w:r>
          </w:p>
        </w:tc>
      </w:tr>
      <w:tr w:rsidR="00EB76A9" w:rsidRPr="00EB76A9" w:rsidTr="004C07BC">
        <w:trPr>
          <w:trHeight w:val="765"/>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r w:rsidRPr="00EB76A9">
              <w:rPr>
                <w:rFonts w:ascii="Calibri" w:hAnsi="Calibri"/>
                <w:color w:val="000000"/>
                <w:sz w:val="18"/>
                <w:szCs w:val="18"/>
                <w:lang w:val="en-US"/>
              </w:rPr>
              <w:t>*</w:t>
            </w:r>
          </w:p>
        </w:tc>
        <w:tc>
          <w:tcPr>
            <w:tcW w:w="165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Paclitaxel medikamentu izdaloši perifērie balonkatetri. SFA un BTK revaskularizācijas terapijai. (Legflow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6"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489"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450.00</w:t>
            </w:r>
          </w:p>
        </w:tc>
        <w:tc>
          <w:tcPr>
            <w:tcW w:w="492"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22500.00</w:t>
            </w:r>
          </w:p>
        </w:tc>
      </w:tr>
      <w:tr w:rsidR="00EB76A9" w:rsidRPr="00EB76A9" w:rsidTr="004C07BC">
        <w:trPr>
          <w:trHeight w:val="510"/>
        </w:trPr>
        <w:tc>
          <w:tcPr>
            <w:tcW w:w="494"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w:t>
            </w:r>
            <w:r w:rsidRPr="00EB76A9">
              <w:rPr>
                <w:rFonts w:ascii="Calibri" w:hAnsi="Calibri"/>
                <w:color w:val="000000"/>
                <w:sz w:val="18"/>
                <w:szCs w:val="18"/>
                <w:lang w:val="en-US"/>
              </w:rPr>
              <w:t>*</w:t>
            </w:r>
          </w:p>
        </w:tc>
        <w:tc>
          <w:tcPr>
            <w:tcW w:w="165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Stent-grafta sistēma perifērajām procedūrām (Bentley vai ekvivalents)</w:t>
            </w:r>
          </w:p>
        </w:tc>
        <w:tc>
          <w:tcPr>
            <w:tcW w:w="610"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7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86"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489"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1100.00</w:t>
            </w:r>
          </w:p>
        </w:tc>
        <w:tc>
          <w:tcPr>
            <w:tcW w:w="492"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11000.00</w:t>
            </w:r>
          </w:p>
        </w:tc>
      </w:tr>
    </w:tbl>
    <w:p w:rsidR="00EB76A9" w:rsidRPr="00EB76A9" w:rsidRDefault="00EB76A9" w:rsidP="00303893">
      <w:pPr>
        <w:numPr>
          <w:ilvl w:val="1"/>
          <w:numId w:val="24"/>
        </w:numPr>
        <w:tabs>
          <w:tab w:val="left" w:pos="0"/>
        </w:tabs>
        <w:suppressAutoHyphens/>
        <w:spacing w:before="120" w:after="120"/>
        <w:contextualSpacing/>
        <w:jc w:val="both"/>
        <w:rPr>
          <w:sz w:val="23"/>
          <w:szCs w:val="23"/>
          <w:lang w:val="lv-LV"/>
        </w:rPr>
      </w:pPr>
      <w:r w:rsidRPr="00EB76A9">
        <w:rPr>
          <w:sz w:val="23"/>
          <w:szCs w:val="23"/>
          <w:lang w:val="lv-LV" w:eastAsia="lv-LV"/>
        </w:rPr>
        <w:t xml:space="preserve">konstatēja, ka atbilstoši konkursa Nolikuma 48.punktā noteiktajam piedāvājuma izvēles kritērijam, par pretendentiem, kuriem būtu piešķiramas vienošanās un līguma slēgšanas tiesības konkursā: </w:t>
      </w:r>
    </w:p>
    <w:p w:rsidR="00303893" w:rsidRPr="00303893" w:rsidRDefault="00EB76A9" w:rsidP="00303893">
      <w:pPr>
        <w:pStyle w:val="ListParagraph"/>
        <w:numPr>
          <w:ilvl w:val="1"/>
          <w:numId w:val="25"/>
        </w:numPr>
        <w:tabs>
          <w:tab w:val="left" w:pos="0"/>
        </w:tabs>
        <w:suppressAutoHyphens/>
        <w:spacing w:before="120" w:after="120"/>
        <w:ind w:left="709"/>
        <w:jc w:val="both"/>
        <w:rPr>
          <w:sz w:val="23"/>
          <w:szCs w:val="23"/>
          <w:lang w:val="lv-LV"/>
        </w:rPr>
      </w:pPr>
      <w:r w:rsidRPr="00303893">
        <w:rPr>
          <w:bCs/>
          <w:sz w:val="23"/>
          <w:szCs w:val="23"/>
          <w:lang w:val="lv-LV"/>
        </w:rPr>
        <w:t>SIA “Scanmed”;</w:t>
      </w:r>
    </w:p>
    <w:p w:rsidR="00EB76A9" w:rsidRPr="00303893" w:rsidRDefault="00EB76A9" w:rsidP="00303893">
      <w:pPr>
        <w:pStyle w:val="ListParagraph"/>
        <w:numPr>
          <w:ilvl w:val="1"/>
          <w:numId w:val="25"/>
        </w:numPr>
        <w:tabs>
          <w:tab w:val="left" w:pos="0"/>
        </w:tabs>
        <w:suppressAutoHyphens/>
        <w:spacing w:before="120" w:after="120"/>
        <w:ind w:left="709"/>
        <w:jc w:val="both"/>
        <w:rPr>
          <w:sz w:val="23"/>
          <w:szCs w:val="23"/>
          <w:lang w:val="lv-LV"/>
        </w:rPr>
      </w:pPr>
      <w:r w:rsidRPr="00303893">
        <w:rPr>
          <w:bCs/>
          <w:sz w:val="23"/>
          <w:szCs w:val="23"/>
          <w:lang w:val="lv-LV"/>
        </w:rPr>
        <w:t>AS “PROXIMO Baltic”.</w:t>
      </w:r>
    </w:p>
    <w:p w:rsidR="00EB76A9" w:rsidRPr="00EB76A9" w:rsidRDefault="00EB76A9" w:rsidP="00303893">
      <w:pPr>
        <w:numPr>
          <w:ilvl w:val="1"/>
          <w:numId w:val="24"/>
        </w:numPr>
        <w:spacing w:before="120" w:after="120"/>
        <w:ind w:left="426" w:hanging="426"/>
        <w:jc w:val="both"/>
        <w:rPr>
          <w:sz w:val="23"/>
          <w:szCs w:val="23"/>
          <w:lang w:val="lv-LV"/>
        </w:rPr>
      </w:pPr>
      <w:r w:rsidRPr="00EB76A9">
        <w:rPr>
          <w:sz w:val="23"/>
          <w:szCs w:val="23"/>
          <w:lang w:val="lv-LV"/>
        </w:rPr>
        <w:t xml:space="preserve">nolēma atzīt pretendenta </w:t>
      </w:r>
      <w:r w:rsidRPr="00EB76A9">
        <w:rPr>
          <w:rFonts w:eastAsia="Calibri"/>
          <w:sz w:val="23"/>
          <w:szCs w:val="23"/>
          <w:lang w:val="lv-LV"/>
        </w:rPr>
        <w:t>SIA “Scanmed”</w:t>
      </w:r>
      <w:r w:rsidRPr="00EB76A9">
        <w:rPr>
          <w:sz w:val="23"/>
          <w:szCs w:val="23"/>
          <w:lang w:val="lv-LV"/>
        </w:rPr>
        <w:t xml:space="preserve"> kvalifikāciju par atbilstošu konkursa nolikuma prasībām.</w:t>
      </w:r>
    </w:p>
    <w:p w:rsidR="00EB76A9" w:rsidRPr="00EB76A9" w:rsidRDefault="00EB76A9" w:rsidP="00303893">
      <w:pPr>
        <w:numPr>
          <w:ilvl w:val="1"/>
          <w:numId w:val="24"/>
        </w:numPr>
        <w:spacing w:before="120" w:after="120"/>
        <w:ind w:left="426" w:hanging="426"/>
        <w:jc w:val="both"/>
        <w:rPr>
          <w:sz w:val="23"/>
          <w:szCs w:val="23"/>
          <w:lang w:val="lv-LV"/>
        </w:rPr>
      </w:pPr>
      <w:r w:rsidRPr="00EB76A9">
        <w:rPr>
          <w:sz w:val="23"/>
          <w:szCs w:val="23"/>
          <w:lang w:val="lv-LV"/>
        </w:rPr>
        <w:t xml:space="preserve">nolēma atzīt pretendenta </w:t>
      </w:r>
      <w:r w:rsidRPr="00EB76A9">
        <w:rPr>
          <w:rFonts w:eastAsia="Calibri"/>
          <w:sz w:val="23"/>
          <w:szCs w:val="23"/>
          <w:lang w:val="lv-LV"/>
        </w:rPr>
        <w:t>AS “PROXIMO Baltic”</w:t>
      </w:r>
      <w:r w:rsidRPr="00EB76A9">
        <w:rPr>
          <w:sz w:val="23"/>
          <w:szCs w:val="23"/>
          <w:lang w:val="lv-LV"/>
        </w:rPr>
        <w:t xml:space="preserve"> kvalifikāciju par atbilstošu konkursa nolikuma prasībām.</w:t>
      </w:r>
    </w:p>
    <w:p w:rsidR="00EB76A9" w:rsidRPr="00EB76A9" w:rsidRDefault="00EB76A9" w:rsidP="00303893">
      <w:pPr>
        <w:numPr>
          <w:ilvl w:val="1"/>
          <w:numId w:val="24"/>
        </w:numPr>
        <w:ind w:left="426" w:hanging="426"/>
        <w:jc w:val="both"/>
        <w:rPr>
          <w:sz w:val="23"/>
          <w:szCs w:val="23"/>
          <w:lang w:val="lv-LV"/>
        </w:rPr>
      </w:pPr>
      <w:r w:rsidRPr="00EB76A9">
        <w:rPr>
          <w:sz w:val="23"/>
          <w:szCs w:val="23"/>
          <w:lang w:val="lv-LV"/>
        </w:rPr>
        <w:t xml:space="preserve">nolēma atzīt pretendentu </w:t>
      </w:r>
      <w:r w:rsidRPr="00EB76A9">
        <w:rPr>
          <w:b/>
          <w:sz w:val="23"/>
          <w:szCs w:val="23"/>
          <w:lang w:val="lv-LV"/>
        </w:rPr>
        <w:t>SIA “Scanmed”</w:t>
      </w:r>
      <w:r w:rsidRPr="00EB76A9">
        <w:rPr>
          <w:sz w:val="23"/>
          <w:szCs w:val="23"/>
          <w:lang w:val="lv-LV"/>
        </w:rPr>
        <w:t xml:space="preserve">, reģ.Nr.40003665589, juridiskā adrese: Nometņu iela 13-3, Rīga, </w:t>
      </w:r>
      <w:r w:rsidRPr="00EB76A9">
        <w:rPr>
          <w:sz w:val="23"/>
          <w:szCs w:val="23"/>
          <w:lang w:val="lv-LV" w:eastAsia="lv-LV"/>
        </w:rPr>
        <w:t xml:space="preserve">par pretendentu, kuram atbilstoši </w:t>
      </w:r>
      <w:r w:rsidRPr="00EB76A9">
        <w:rPr>
          <w:bCs/>
          <w:sz w:val="23"/>
          <w:szCs w:val="23"/>
          <w:lang w:val="lv-LV" w:eastAsia="lv-LV"/>
        </w:rPr>
        <w:t xml:space="preserve">citām paziņojumā par līgumu un Konkursa nolikumā </w:t>
      </w:r>
      <w:r w:rsidRPr="00EB76A9">
        <w:rPr>
          <w:sz w:val="23"/>
          <w:szCs w:val="23"/>
          <w:lang w:val="lv-LV" w:eastAsia="lv-LV"/>
        </w:rPr>
        <w:t xml:space="preserve">noteiktajām prasībām un </w:t>
      </w:r>
      <w:r w:rsidRPr="00EB76A9">
        <w:rPr>
          <w:bCs/>
          <w:sz w:val="23"/>
          <w:szCs w:val="23"/>
          <w:lang w:val="lv-LV" w:eastAsia="lv-LV"/>
        </w:rPr>
        <w:t>izraudzītajam piedāvājuma izvēles kritērijam</w:t>
      </w:r>
      <w:r w:rsidRPr="00EB76A9">
        <w:rPr>
          <w:sz w:val="23"/>
          <w:szCs w:val="23"/>
          <w:lang w:val="lv-LV" w:eastAsia="lv-LV"/>
        </w:rPr>
        <w:t xml:space="preserve"> būtu piešķiramas līguma (vienošanās) slēgšanas tiesības </w:t>
      </w:r>
      <w:r w:rsidRPr="00EB76A9">
        <w:rPr>
          <w:sz w:val="23"/>
          <w:szCs w:val="23"/>
          <w:lang w:val="lv-LV"/>
        </w:rPr>
        <w:t>atklātā konkursa “Invazīvās kardioloģijas medicīnas preču piegāde”, identifikācijas numurs DPD 2017/177;</w:t>
      </w:r>
    </w:p>
    <w:p w:rsidR="00EB76A9" w:rsidRPr="00EB76A9" w:rsidRDefault="00EB76A9" w:rsidP="00303893">
      <w:pPr>
        <w:numPr>
          <w:ilvl w:val="1"/>
          <w:numId w:val="24"/>
        </w:numPr>
        <w:ind w:left="426" w:hanging="426"/>
        <w:jc w:val="both"/>
        <w:rPr>
          <w:sz w:val="23"/>
          <w:szCs w:val="23"/>
          <w:lang w:val="lv-LV"/>
        </w:rPr>
      </w:pPr>
      <w:r w:rsidRPr="00EB76A9">
        <w:rPr>
          <w:sz w:val="23"/>
          <w:szCs w:val="23"/>
          <w:lang w:val="lv-LV"/>
        </w:rPr>
        <w:t xml:space="preserve">nolēma atzīt pretendentu </w:t>
      </w:r>
      <w:r w:rsidRPr="00EB76A9">
        <w:rPr>
          <w:b/>
          <w:sz w:val="23"/>
          <w:szCs w:val="23"/>
          <w:lang w:val="lv-LV"/>
        </w:rPr>
        <w:t>AS “PROXIMO Baltic”</w:t>
      </w:r>
      <w:r w:rsidRPr="00EB76A9">
        <w:rPr>
          <w:sz w:val="23"/>
          <w:szCs w:val="23"/>
          <w:lang w:val="lv-LV"/>
        </w:rPr>
        <w:t xml:space="preserve">, reģ.Nr.40103403028, juridiskā adrese: Dagmāras iela 9-27, Rīga, </w:t>
      </w:r>
      <w:r w:rsidRPr="00EB76A9">
        <w:rPr>
          <w:sz w:val="23"/>
          <w:szCs w:val="23"/>
          <w:lang w:val="lv-LV" w:eastAsia="lv-LV"/>
        </w:rPr>
        <w:t xml:space="preserve">par pretendentu, kuram atbilstoši </w:t>
      </w:r>
      <w:r w:rsidRPr="00EB76A9">
        <w:rPr>
          <w:bCs/>
          <w:sz w:val="23"/>
          <w:szCs w:val="23"/>
          <w:lang w:val="lv-LV" w:eastAsia="lv-LV"/>
        </w:rPr>
        <w:t xml:space="preserve">citām paziņojumā par līgumu un Konkursa nolikumā </w:t>
      </w:r>
      <w:r w:rsidRPr="00EB76A9">
        <w:rPr>
          <w:sz w:val="23"/>
          <w:szCs w:val="23"/>
          <w:lang w:val="lv-LV" w:eastAsia="lv-LV"/>
        </w:rPr>
        <w:t xml:space="preserve">noteiktajām prasībām un </w:t>
      </w:r>
      <w:r w:rsidRPr="00EB76A9">
        <w:rPr>
          <w:bCs/>
          <w:sz w:val="23"/>
          <w:szCs w:val="23"/>
          <w:lang w:val="lv-LV" w:eastAsia="lv-LV"/>
        </w:rPr>
        <w:t>izraudzītajam piedāvājuma izvēles kritērijam</w:t>
      </w:r>
      <w:r w:rsidRPr="00EB76A9">
        <w:rPr>
          <w:sz w:val="23"/>
          <w:szCs w:val="23"/>
          <w:lang w:val="lv-LV" w:eastAsia="lv-LV"/>
        </w:rPr>
        <w:t xml:space="preserve"> būtu piešķiramas līguma (vienošanās) slēgšanas tiesības </w:t>
      </w:r>
      <w:r w:rsidRPr="00EB76A9">
        <w:rPr>
          <w:sz w:val="23"/>
          <w:szCs w:val="23"/>
          <w:lang w:val="lv-LV"/>
        </w:rPr>
        <w:t>atklātā konkursa “Invazīvās kardioloģijas medicīnas preču piegāde”, identifikācijas numurs DPD 2017/177;</w:t>
      </w:r>
    </w:p>
    <w:p w:rsidR="00EB76A9" w:rsidRPr="00EB76A9" w:rsidRDefault="00EB76A9" w:rsidP="00303893">
      <w:pPr>
        <w:numPr>
          <w:ilvl w:val="1"/>
          <w:numId w:val="24"/>
        </w:numPr>
        <w:ind w:left="426" w:hanging="426"/>
        <w:jc w:val="both"/>
        <w:rPr>
          <w:sz w:val="23"/>
          <w:szCs w:val="23"/>
          <w:lang w:val="lv-LV" w:eastAsia="lv-LV"/>
        </w:rPr>
      </w:pPr>
      <w:r w:rsidRPr="00EB76A9">
        <w:rPr>
          <w:sz w:val="23"/>
          <w:szCs w:val="23"/>
          <w:lang w:val="lv-LV" w:eastAsia="lv-LV"/>
        </w:rPr>
        <w:t>nolēma uzdot iepirkuma komisijas priekšsēdētāja vietniecei O.Strelkovai pārbaudīt Publisko iepirkumu likuma 42.panta pirmajā daļā norādīto izslēdzošo apstākļu esību attiecībā uz pretendentiem SIA “Scanmed” un AS “PROXIMO Baltic”;</w:t>
      </w:r>
    </w:p>
    <w:p w:rsidR="00EB76A9" w:rsidRPr="00EB76A9" w:rsidRDefault="00EB76A9" w:rsidP="00303893">
      <w:pPr>
        <w:numPr>
          <w:ilvl w:val="1"/>
          <w:numId w:val="24"/>
        </w:numPr>
        <w:ind w:left="851" w:hanging="633"/>
        <w:jc w:val="both"/>
        <w:rPr>
          <w:sz w:val="23"/>
          <w:szCs w:val="23"/>
          <w:lang w:val="lv-LV" w:eastAsia="lv-LV"/>
        </w:rPr>
      </w:pPr>
      <w:r w:rsidRPr="00EB76A9">
        <w:rPr>
          <w:sz w:val="23"/>
          <w:szCs w:val="23"/>
          <w:lang w:val="lv-LV" w:eastAsia="lv-LV"/>
        </w:rPr>
        <w:t>nolēma atlikt lēmuma par uzvarētājiem pieņemšanu līdz minētās informācijas saņemšanai un pārbaudei.</w:t>
      </w:r>
    </w:p>
    <w:p w:rsidR="00EB76A9" w:rsidRPr="00EB76A9" w:rsidRDefault="00EB76A9" w:rsidP="00EB76A9">
      <w:pPr>
        <w:pStyle w:val="ListParagraph"/>
        <w:widowControl w:val="0"/>
        <w:autoSpaceDE w:val="0"/>
        <w:autoSpaceDN w:val="0"/>
        <w:adjustRightInd w:val="0"/>
        <w:spacing w:before="120" w:after="120"/>
        <w:ind w:left="360"/>
        <w:jc w:val="both"/>
        <w:rPr>
          <w:sz w:val="23"/>
          <w:szCs w:val="23"/>
          <w:lang w:val="lv-LV"/>
        </w:rPr>
      </w:pPr>
      <w:r w:rsidRPr="00EB76A9">
        <w:rPr>
          <w:sz w:val="23"/>
          <w:szCs w:val="23"/>
          <w:lang w:val="lv-LV" w:eastAsia="lv-LV"/>
        </w:rPr>
        <w:t>201</w:t>
      </w:r>
      <w:r>
        <w:rPr>
          <w:sz w:val="23"/>
          <w:szCs w:val="23"/>
          <w:lang w:val="lv-LV" w:eastAsia="lv-LV"/>
        </w:rPr>
        <w:t>8.gada 11.aprīļa sēdē (prot.Nr.5</w:t>
      </w:r>
      <w:r w:rsidRPr="00EB76A9">
        <w:rPr>
          <w:sz w:val="23"/>
          <w:szCs w:val="23"/>
          <w:lang w:val="lv-LV" w:eastAsia="lv-LV"/>
        </w:rPr>
        <w:t>) iepirkuma komisija:</w:t>
      </w:r>
    </w:p>
    <w:p w:rsidR="00EB76A9" w:rsidRPr="00EB76A9" w:rsidRDefault="00303893" w:rsidP="00303893">
      <w:pPr>
        <w:ind w:left="360" w:hanging="360"/>
        <w:jc w:val="both"/>
        <w:rPr>
          <w:sz w:val="23"/>
          <w:szCs w:val="23"/>
          <w:lang w:val="lv-LV" w:eastAsia="lv-LV"/>
        </w:rPr>
      </w:pPr>
      <w:r>
        <w:rPr>
          <w:sz w:val="23"/>
          <w:szCs w:val="23"/>
          <w:lang w:val="lv-LV" w:eastAsia="lv-LV"/>
        </w:rPr>
        <w:t xml:space="preserve">1. </w:t>
      </w:r>
      <w:r w:rsidR="00EB76A9">
        <w:rPr>
          <w:sz w:val="23"/>
          <w:szCs w:val="23"/>
          <w:lang w:val="lv-LV" w:eastAsia="lv-LV"/>
        </w:rPr>
        <w:t xml:space="preserve">konstatēja, ka </w:t>
      </w:r>
      <w:r w:rsidR="00EB76A9" w:rsidRPr="00EB76A9">
        <w:rPr>
          <w:sz w:val="23"/>
          <w:szCs w:val="23"/>
          <w:lang w:val="lv-LV" w:eastAsia="lv-LV"/>
        </w:rPr>
        <w:t>šādi pretendenti ir atzīstami par konkursa uzvarētājiem attiecīgajās pozīcijās:</w:t>
      </w:r>
    </w:p>
    <w:tbl>
      <w:tblPr>
        <w:tblW w:w="5000" w:type="pct"/>
        <w:tblLook w:val="04A0" w:firstRow="1" w:lastRow="0" w:firstColumn="1" w:lastColumn="0" w:noHBand="0" w:noVBand="1"/>
      </w:tblPr>
      <w:tblGrid>
        <w:gridCol w:w="897"/>
        <w:gridCol w:w="3147"/>
        <w:gridCol w:w="1107"/>
        <w:gridCol w:w="1037"/>
        <w:gridCol w:w="1281"/>
        <w:gridCol w:w="1011"/>
        <w:gridCol w:w="915"/>
      </w:tblGrid>
      <w:tr w:rsidR="00EB76A9" w:rsidRPr="00EB76A9" w:rsidTr="00EB76A9">
        <w:trPr>
          <w:trHeight w:val="720"/>
          <w:tblHeader/>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lastRenderedPageBreak/>
              <w:t>Pozīcijas Nr.</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 xml:space="preserve">Medicīnas preču nosaukums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Mērvienība</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Daudzums</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Pretendents</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Vienības cena bez PVN, EUR</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b/>
                <w:bCs/>
                <w:color w:val="000000"/>
                <w:sz w:val="18"/>
                <w:szCs w:val="18"/>
                <w:lang w:val="en-US"/>
              </w:rPr>
            </w:pPr>
            <w:r w:rsidRPr="00EB76A9">
              <w:rPr>
                <w:b/>
                <w:bCs/>
                <w:color w:val="000000"/>
                <w:sz w:val="18"/>
                <w:szCs w:val="18"/>
                <w:lang w:val="en-US"/>
              </w:rPr>
              <w:t>Summa bez PVN, EUR</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izdalošs karbonizētais stents uz bioabsorbējošas polimēra platformas (Galaxy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AS "PROXIMO BALTIC"</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560.00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84000.00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Balonatverošais semi – open cell kobalta – hroma koronārais stents (Curvus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AS "PROXIMO BALTIC"</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23000.00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 xml:space="preserve">Liela lūmena Y-veida savienotājs PCI procedūrām (Essential Kit vai ekvivalents) </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13.6600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13660.00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Balonatverošs Emboliskās protekcijās stents (MGuard Prime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840.00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16800.00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Paclitaxel medikamentu izdaloši perifērie balonkatetri. SFA un BTK revaskularizācijas terapijai. (Legflow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450.00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22500.00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Stent-grafta sistēma perifērajām procedūrām (Bentley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"SCANMED"</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11000.00</w:t>
            </w:r>
          </w:p>
        </w:tc>
      </w:tr>
      <w:tr w:rsidR="00EB76A9" w:rsidRPr="00EB76A9" w:rsidTr="00EB76A9">
        <w:trPr>
          <w:trHeight w:val="49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Cs/>
                <w:color w:val="000000"/>
                <w:sz w:val="18"/>
                <w:szCs w:val="18"/>
                <w:lang w:val="en-US"/>
              </w:rPr>
            </w:pPr>
            <w:r w:rsidRPr="00EB76A9">
              <w:rPr>
                <w:bCs/>
                <w:color w:val="000000"/>
                <w:sz w:val="18"/>
                <w:szCs w:val="18"/>
                <w:lang w:val="en-US"/>
              </w:rPr>
              <w:t>11</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Inflācijas šļirce ar spiediena gradientu līdz 30 atmosfērām</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22.0000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4400.00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Augsta spiediena (līdz 30 atmosfērām) dilatācijas balonkatetrs ar non-compliant struktūru (Apollo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90.0000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22500.00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dilatācijas balonkatetrs perifēro artēriju stenožu ārstēšanai (Persoon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114.0000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2850.00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14</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Medikamentu sirolimus izdaloši koronārie stenti ar bioabsorbējoša polimēra pārklājumu (Decent 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450.0000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67500.00</w:t>
            </w:r>
          </w:p>
        </w:tc>
      </w:tr>
      <w:tr w:rsidR="00EB76A9" w:rsidRPr="00EB76A9" w:rsidTr="00EB76A9">
        <w:trPr>
          <w:trHeight w:val="58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Cs/>
                <w:color w:val="000000"/>
                <w:sz w:val="18"/>
                <w:szCs w:val="18"/>
                <w:lang w:val="en-US"/>
              </w:rPr>
            </w:pPr>
            <w:r w:rsidRPr="00EB76A9">
              <w:rPr>
                <w:bCs/>
                <w:color w:val="000000"/>
                <w:sz w:val="18"/>
                <w:szCs w:val="18"/>
                <w:lang w:val="en-US"/>
              </w:rPr>
              <w:t>15</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Intrakoronārās vadītājstīgas ar PTFE pārklājumu 150 cm (J-Style, 3 mm, Fixed Core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7.9000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7900.00</w:t>
            </w:r>
          </w:p>
        </w:tc>
      </w:tr>
      <w:tr w:rsidR="00EB76A9" w:rsidRPr="00EB76A9" w:rsidTr="00EB76A9">
        <w:trPr>
          <w:trHeight w:val="63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bCs/>
                <w:color w:val="000000"/>
                <w:sz w:val="18"/>
                <w:szCs w:val="18"/>
                <w:lang w:val="en-US"/>
              </w:rPr>
            </w:pPr>
            <w:r w:rsidRPr="00EB76A9">
              <w:rPr>
                <w:bCs/>
                <w:color w:val="000000"/>
                <w:sz w:val="18"/>
                <w:szCs w:val="18"/>
                <w:lang w:val="en-US"/>
              </w:rPr>
              <w:t>16</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Intrakoronārās vadītājstīgas ar PTFE pārklājumu 260 cm (J-Style, 3 mm, Exchange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20"/>
                <w:szCs w:val="20"/>
                <w:lang w:val="en-US"/>
              </w:rPr>
            </w:pPr>
            <w:r w:rsidRPr="00EB76A9">
              <w:rPr>
                <w:color w:val="000000"/>
                <w:sz w:val="20"/>
                <w:szCs w:val="20"/>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"R.A.L."</w:t>
            </w:r>
          </w:p>
        </w:tc>
        <w:tc>
          <w:tcPr>
            <w:tcW w:w="53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10.9000</w:t>
            </w:r>
          </w:p>
        </w:tc>
        <w:tc>
          <w:tcPr>
            <w:tcW w:w="488" w:type="pct"/>
            <w:tcBorders>
              <w:top w:val="nil"/>
              <w:left w:val="nil"/>
              <w:bottom w:val="single" w:sz="4" w:space="0" w:color="auto"/>
              <w:right w:val="single" w:sz="4" w:space="0" w:color="auto"/>
            </w:tcBorders>
            <w:shd w:val="clear" w:color="auto" w:fill="auto"/>
            <w:noWrap/>
            <w:vAlign w:val="bottom"/>
            <w:hideMark/>
          </w:tcPr>
          <w:p w:rsidR="00EB76A9" w:rsidRPr="00EB76A9" w:rsidRDefault="00EB76A9" w:rsidP="00EB76A9">
            <w:pPr>
              <w:jc w:val="center"/>
              <w:rPr>
                <w:color w:val="000000"/>
                <w:sz w:val="18"/>
                <w:szCs w:val="18"/>
                <w:lang w:val="en-US"/>
              </w:rPr>
            </w:pPr>
            <w:r w:rsidRPr="00EB76A9">
              <w:rPr>
                <w:color w:val="000000"/>
                <w:sz w:val="18"/>
                <w:szCs w:val="18"/>
                <w:lang w:val="en-US"/>
              </w:rPr>
              <w:t>10900.00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Intrakoronārā kombinētā spiediena un plūsmas mērīšanas vadītājstīgas (X Wire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696.0000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41760.00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18</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IVUS sliede </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64.6000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6460.00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Vadītājkatetra pagarinātājs (Guidezilla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419.7500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20987.50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Liela lūmena Y-veida hemostātiskā vārstule PCI procedūrām (Watchdog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39000.00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Zāļu saturošs pašizpletošs nitinola asinsvadu stents ar triaksiālu ievades sistēmu - SFA un </w:t>
            </w:r>
            <w:r w:rsidRPr="00EB76A9">
              <w:rPr>
                <w:sz w:val="20"/>
                <w:szCs w:val="20"/>
                <w:lang w:val="en-US"/>
              </w:rPr>
              <w:lastRenderedPageBreak/>
              <w:t>aa.poplitea proksimālās daļas stentēšanai (Eluvia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lastRenderedPageBreak/>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1300.0000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26000.00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balona dilatācijas katetrs (Mustang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2580.00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Ierīce stīgas vadīšanai (universālais) (Torgue device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6.5000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1950.00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24</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Divu lūmenu koronārais mikrokatetrs vadītāstīgu atbalstai, </w:t>
            </w:r>
            <w:r w:rsidRPr="00EB76A9">
              <w:rPr>
                <w:sz w:val="20"/>
                <w:szCs w:val="20"/>
                <w:lang w:val="en-US"/>
              </w:rPr>
              <w:br/>
              <w:t xml:space="preserve">kontrastvielu un zāļu ievadīšanai kombinētu oklūziju ārstēšanai( FineDuo vai ekvivalents) </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700.0000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Lēnas plūsmas daudzfunkcionālais diagnostiskais katetrs (F4-F6) anģiogrāfijas procedūru veikšanai (Optitorgue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12.9500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12950.00</w:t>
            </w:r>
          </w:p>
        </w:tc>
      </w:tr>
      <w:tr w:rsidR="00EB76A9" w:rsidRPr="00EB76A9" w:rsidTr="00EB76A9">
        <w:trPr>
          <w:trHeight w:val="102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26</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Diagnostiskie katetri ar hidrofīlu pārklājumu selektīvai pieejai </w:t>
            </w:r>
            <w:r w:rsidRPr="00EB76A9">
              <w:rPr>
                <w:sz w:val="20"/>
                <w:szCs w:val="20"/>
                <w:lang w:val="en-US"/>
              </w:rPr>
              <w:br/>
              <w:t>galvas asinsvadu un periferījas artēriju izmeklēšanai (Glidecath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59.0000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2950.00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27</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Nitinola diagnostiskā vadītajstīga ar hidrofīlo pārklājumu ar paaugstinātu cietību (Glidewire Stiff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44.1100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4411.00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28</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Speciāla loti stingra vadītājstīga ar hidrofīlu pārklājumu un viengabalainu konstrukciju endovazālām PTA procedūrām (Glidewire Advantage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120.0000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6000.00</w:t>
            </w:r>
          </w:p>
        </w:tc>
      </w:tr>
      <w:tr w:rsidR="00EB76A9" w:rsidRPr="00EB76A9" w:rsidTr="00EB76A9">
        <w:trPr>
          <w:trHeight w:val="102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PTA angioplastījas balonkateters (RX&amp;OTW, 0,035”) nieru, iegurņa, ciskas, paceles artēriju stenožu rekanalizācijai un stenta postdilatācijai (MetaCross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112.0000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5600.00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31</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Maisiņa angioplastija katetrs paredzēts hroniskām oklūzijām (River CTO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"BALTON MEDICAL"</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176.00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3520.00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32</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Perifērais pašizpletošais stents izgatavots no NiTi vada (Jaguar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"BALTON MEDICAL"</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372.00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7440.00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38</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Punkciju adatas </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1.7100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3420.00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39</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Augstspiediena savienotājvads (FlexCil 72” Line vai ekvivalents) </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9.5000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9500.00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40</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Augstspiediena MANIFOLDS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2.9900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59.80</w:t>
            </w:r>
          </w:p>
        </w:tc>
      </w:tr>
      <w:tr w:rsidR="00EB76A9" w:rsidRPr="00EB76A9" w:rsidTr="00EB76A9">
        <w:trPr>
          <w:trHeight w:val="30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lastRenderedPageBreak/>
              <w:t>41</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Augstspiediena krāniņi (BioMetrix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3.2000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960.00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Nitinola diagnostiskā vadītājstīga ar hidrofīlo pārklājumu ar paaugstinātu cietību (Terumo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42.4000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21200.00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43</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Nitinola garā diagnostiska vadītājstīga ar hidrofīlo pārklājumu standarta cietību (līdz 260 cm) (Terumo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42.4000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25440.00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Vienreizlietojamie kontrastvielas injektora konektori savienotājlīnijas (BioMetrix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7.3600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22080.00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45</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Vienreizlietojams automātiskā inžektora  kontrastvielas rezervuārs (BioMetrix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7.5400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75.40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46</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Koronārās kontrasta kontroles šļirces ar pirkstu riņķiem un ērtu plaukstas balstu, vai ar spārniņiem un plaukstas balstu</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sz w:val="18"/>
                <w:szCs w:val="18"/>
                <w:lang w:val="en-US"/>
              </w:rPr>
            </w:pPr>
            <w:r w:rsidRPr="00EB76A9">
              <w:rPr>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4.3100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215.50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48</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Mikrokatetrs ar sānu atverēm ilgstošai intraarteriālai medikamentu infūzijai (Cook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5500.00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49</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Superselektīvs mikrokatetrs embolizācijam, komplektēts ar īpaši fleksiblu mikrostīgu 0,016’’ (Cook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3400.00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Konusveida vai 2D konfigurācijas embolizācijas spirāles perifērām indikācijām bez ievades sistēmas (Tornado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51</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Dažādu modifikāciju diagnostiskie kardioloģiskie katetri (Impulse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10.5000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21000.00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52</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Speciāli konstruēti ievadslūžu komplekti ar īpaši plānām sieniņām un hidrofīlu klājumu transradiālām procedūrām (Terumo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44.0000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8800.00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53</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Diagnostiskie katetri ar speciālu pārklājumu asinsvadu kateterizācijai (cerebrāliem un viscerāliem asinsvadiem) (Simmons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"ELVIM"</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22.7700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1138.50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61</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both"/>
              <w:rPr>
                <w:sz w:val="20"/>
                <w:szCs w:val="20"/>
                <w:lang w:val="en-US"/>
              </w:rPr>
            </w:pPr>
            <w:r w:rsidRPr="00EB76A9">
              <w:rPr>
                <w:sz w:val="20"/>
                <w:szCs w:val="20"/>
                <w:lang w:val="en-US"/>
              </w:rPr>
              <w:t>Vadītājstīgas apakšstilba artēriju hronisku totālu oklūziju rekanalizācijai 0.018” (V-18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25</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78.0000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1950.00</w:t>
            </w:r>
          </w:p>
        </w:tc>
      </w:tr>
      <w:tr w:rsidR="00EB76A9" w:rsidRPr="00EB76A9" w:rsidTr="00EB76A9">
        <w:trPr>
          <w:trHeight w:val="765"/>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62</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Stīga komplicētu subtotālu oklūziju atvēršanai ar iespēju distālā galā manuāli veidot izliekumu (SAMURAI frontline stīgas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100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98.0000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9800.00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lastRenderedPageBreak/>
              <w:t>63</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Diagnostiskie katetri ar biologiski saderīga polimēra (Imager II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13.0000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650.00</w:t>
            </w:r>
          </w:p>
        </w:tc>
      </w:tr>
      <w:tr w:rsidR="00EB76A9" w:rsidRPr="00EB76A9" w:rsidTr="00EB76A9">
        <w:trPr>
          <w:trHeight w:val="48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66</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Intraaortālās kontrapulsācijas hēlija balons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30</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UAB "ILSANTA" FILIĀLE</w:t>
            </w:r>
          </w:p>
        </w:tc>
        <w:tc>
          <w:tcPr>
            <w:tcW w:w="53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236.0000</w:t>
            </w:r>
          </w:p>
        </w:tc>
        <w:tc>
          <w:tcPr>
            <w:tcW w:w="488"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7080.00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67</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Īpaši zema profila PTA balonkateters krurālām procedūrām ADVANCE(18LP, 14LP) (COOK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125.20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626.00</w:t>
            </w:r>
          </w:p>
        </w:tc>
      </w:tr>
      <w:tr w:rsidR="00EB76A9" w:rsidRPr="00EB76A9" w:rsidTr="00EB76A9">
        <w:trPr>
          <w:trHeight w:val="51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68</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Mikropunkcijas komplekts infrapopliteālai retrogrādai pieejai (MPIS-..COOK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15</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51.00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765.00</w:t>
            </w:r>
          </w:p>
        </w:tc>
      </w:tr>
      <w:tr w:rsidR="00EB76A9" w:rsidRPr="00EB76A9" w:rsidTr="00EB76A9">
        <w:trPr>
          <w:trHeight w:val="1020"/>
        </w:trPr>
        <w:tc>
          <w:tcPr>
            <w:tcW w:w="477" w:type="pct"/>
            <w:tcBorders>
              <w:top w:val="nil"/>
              <w:left w:val="single" w:sz="4" w:space="0" w:color="auto"/>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69</w:t>
            </w:r>
            <w:r w:rsidRPr="00EB76A9">
              <w:rPr>
                <w:rFonts w:ascii="Calibri" w:hAnsi="Calibri"/>
                <w:color w:val="000000"/>
                <w:sz w:val="18"/>
                <w:szCs w:val="18"/>
                <w:lang w:val="en-US"/>
              </w:rPr>
              <w:t>*</w:t>
            </w:r>
          </w:p>
        </w:tc>
        <w:tc>
          <w:tcPr>
            <w:tcW w:w="1675"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rPr>
                <w:sz w:val="20"/>
                <w:szCs w:val="20"/>
                <w:lang w:val="en-US"/>
              </w:rPr>
            </w:pPr>
            <w:r w:rsidRPr="00EB76A9">
              <w:rPr>
                <w:sz w:val="20"/>
                <w:szCs w:val="20"/>
                <w:lang w:val="en-US"/>
              </w:rPr>
              <w:t xml:space="preserve">Stents ar pašpaplašināšanas funkciju, lielu elastību un radiālo spēku sarežģītas anatomijas perifēro asinsvadu stentēšanai (SUPERA, </w:t>
            </w:r>
            <w:bookmarkStart w:id="2" w:name="_GoBack"/>
            <w:bookmarkEnd w:id="2"/>
            <w:r w:rsidRPr="00EB76A9">
              <w:rPr>
                <w:sz w:val="20"/>
                <w:szCs w:val="20"/>
                <w:lang w:val="en-US"/>
              </w:rPr>
              <w:t>ABBOTT Laboratories vai ekvivalents)</w:t>
            </w:r>
          </w:p>
        </w:tc>
        <w:tc>
          <w:tcPr>
            <w:tcW w:w="589"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proofErr w:type="gramStart"/>
            <w:r w:rsidRPr="00EB76A9">
              <w:rPr>
                <w:color w:val="000000"/>
                <w:sz w:val="18"/>
                <w:szCs w:val="18"/>
                <w:lang w:val="en-US"/>
              </w:rPr>
              <w:t>gab</w:t>
            </w:r>
            <w:proofErr w:type="gramEnd"/>
            <w:r w:rsidRPr="00EB76A9">
              <w:rPr>
                <w:color w:val="000000"/>
                <w:sz w:val="18"/>
                <w:szCs w:val="18"/>
                <w:lang w:val="en-US"/>
              </w:rPr>
              <w:t>.</w:t>
            </w:r>
          </w:p>
        </w:tc>
        <w:tc>
          <w:tcPr>
            <w:tcW w:w="55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5</w:t>
            </w:r>
          </w:p>
        </w:tc>
        <w:tc>
          <w:tcPr>
            <w:tcW w:w="682" w:type="pct"/>
            <w:tcBorders>
              <w:top w:val="nil"/>
              <w:left w:val="nil"/>
              <w:bottom w:val="single" w:sz="4" w:space="0" w:color="auto"/>
              <w:right w:val="single" w:sz="4" w:space="0" w:color="auto"/>
            </w:tcBorders>
            <w:shd w:val="clear" w:color="auto" w:fill="auto"/>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SIA "Arbor Medical Korporācija"</w:t>
            </w:r>
          </w:p>
        </w:tc>
        <w:tc>
          <w:tcPr>
            <w:tcW w:w="53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1288.00</w:t>
            </w:r>
          </w:p>
        </w:tc>
        <w:tc>
          <w:tcPr>
            <w:tcW w:w="488" w:type="pct"/>
            <w:tcBorders>
              <w:top w:val="nil"/>
              <w:left w:val="nil"/>
              <w:bottom w:val="single" w:sz="4" w:space="0" w:color="auto"/>
              <w:right w:val="single" w:sz="4" w:space="0" w:color="auto"/>
            </w:tcBorders>
            <w:shd w:val="clear" w:color="auto" w:fill="auto"/>
            <w:noWrap/>
            <w:vAlign w:val="center"/>
            <w:hideMark/>
          </w:tcPr>
          <w:p w:rsidR="00EB76A9" w:rsidRPr="00EB76A9" w:rsidRDefault="00EB76A9" w:rsidP="00EB76A9">
            <w:pPr>
              <w:jc w:val="center"/>
              <w:rPr>
                <w:color w:val="000000"/>
                <w:sz w:val="18"/>
                <w:szCs w:val="18"/>
                <w:lang w:val="en-US"/>
              </w:rPr>
            </w:pPr>
            <w:r w:rsidRPr="00EB76A9">
              <w:rPr>
                <w:color w:val="000000"/>
                <w:sz w:val="18"/>
                <w:szCs w:val="18"/>
                <w:lang w:val="en-US"/>
              </w:rPr>
              <w:t>6440.00</w:t>
            </w:r>
          </w:p>
        </w:tc>
      </w:tr>
    </w:tbl>
    <w:p w:rsidR="00EB76A9" w:rsidRPr="00303893" w:rsidRDefault="00EB76A9" w:rsidP="00303893">
      <w:pPr>
        <w:pStyle w:val="ListParagraph"/>
        <w:widowControl w:val="0"/>
        <w:numPr>
          <w:ilvl w:val="0"/>
          <w:numId w:val="22"/>
        </w:numPr>
        <w:autoSpaceDE w:val="0"/>
        <w:autoSpaceDN w:val="0"/>
        <w:adjustRightInd w:val="0"/>
        <w:spacing w:before="120" w:after="120"/>
        <w:jc w:val="both"/>
        <w:rPr>
          <w:lang w:val="lv-LV" w:eastAsia="lv-LV"/>
        </w:rPr>
      </w:pPr>
      <w:r w:rsidRPr="00303893">
        <w:rPr>
          <w:lang w:val="lv-LV"/>
        </w:rPr>
        <w:t>pārējo pretendentu piedāvājumi nav izvēlēti, jo pretendentu piedāvājumi nav atzīti par saimnieciski visizdevīgākajiem.</w:t>
      </w:r>
    </w:p>
    <w:p w:rsidR="00EB76A9" w:rsidRPr="00EB76A9" w:rsidRDefault="00EB76A9" w:rsidP="00303893">
      <w:pPr>
        <w:pStyle w:val="ListParagraph"/>
        <w:widowControl w:val="0"/>
        <w:numPr>
          <w:ilvl w:val="0"/>
          <w:numId w:val="22"/>
        </w:numPr>
        <w:autoSpaceDE w:val="0"/>
        <w:autoSpaceDN w:val="0"/>
        <w:adjustRightInd w:val="0"/>
        <w:spacing w:before="120" w:after="120"/>
        <w:jc w:val="both"/>
        <w:rPr>
          <w:lang w:val="lv-LV"/>
        </w:rPr>
      </w:pPr>
      <w:r w:rsidRPr="00EB76A9">
        <w:rPr>
          <w:lang w:val="lv-LV" w:eastAsia="lv-LV"/>
        </w:rPr>
        <w:t xml:space="preserve">pamatojoties uz Publisko iepirkumu likuma 41.panta pirmo daļu, 60.panta devīto daļu, </w:t>
      </w:r>
      <w:r w:rsidRPr="00EB76A9">
        <w:rPr>
          <w:lang w:val="lv-LV"/>
        </w:rPr>
        <w:t>Ministru kabineta 2017.gada 28.februāra noteikumu Nr.107 “Iepirkuma procedūru un metu konkursu norises kārtība” 16.punktu,</w:t>
      </w:r>
      <w:r w:rsidRPr="00EB76A9">
        <w:rPr>
          <w:lang w:val="lv-LV" w:eastAsia="lv-LV"/>
        </w:rPr>
        <w:t xml:space="preserve">  konkursa Nolikuma 10.punktu un 48.punktu,</w:t>
      </w:r>
      <w:r w:rsidRPr="00EB76A9">
        <w:rPr>
          <w:b/>
          <w:lang w:val="lv-LV" w:eastAsia="lv-LV"/>
        </w:rPr>
        <w:t xml:space="preserve"> iepirkuma komisija nolēma:</w:t>
      </w:r>
    </w:p>
    <w:p w:rsidR="00EB76A9" w:rsidRPr="00303893" w:rsidRDefault="00EB76A9" w:rsidP="00303893">
      <w:pPr>
        <w:pStyle w:val="ListParagraph"/>
        <w:numPr>
          <w:ilvl w:val="1"/>
          <w:numId w:val="26"/>
        </w:numPr>
        <w:spacing w:before="240" w:after="240"/>
        <w:ind w:left="709"/>
        <w:jc w:val="both"/>
        <w:rPr>
          <w:lang w:val="lv-LV"/>
        </w:rPr>
      </w:pPr>
      <w:r w:rsidRPr="00303893">
        <w:rPr>
          <w:lang w:val="lv-LV"/>
        </w:rPr>
        <w:t xml:space="preserve">atzīt </w:t>
      </w:r>
      <w:r w:rsidRPr="00303893">
        <w:rPr>
          <w:lang w:val="lv-LV" w:eastAsia="lv-LV"/>
        </w:rPr>
        <w:t xml:space="preserve">par uzvarētājiem </w:t>
      </w:r>
      <w:r w:rsidRPr="00303893">
        <w:rPr>
          <w:lang w:val="lv-LV"/>
        </w:rPr>
        <w:t xml:space="preserve">atklātā konkursa “Invazīvās kardioloģijas medicīnas preču piegāde”, identifikācijas numurs DPD 2017/177, un piešķirt Visparīgās vienošanās slēgšanas tiesības par summu ne vairāk kā </w:t>
      </w:r>
      <w:r w:rsidRPr="00303893">
        <w:rPr>
          <w:b/>
          <w:lang w:val="lv-LV"/>
        </w:rPr>
        <w:t xml:space="preserve">EUR </w:t>
      </w:r>
      <w:r w:rsidRPr="00303893">
        <w:rPr>
          <w:rFonts w:eastAsia="Calibri"/>
          <w:b/>
          <w:bCs/>
          <w:lang w:val="lv-LV"/>
        </w:rPr>
        <w:t>900 000.00</w:t>
      </w:r>
      <w:r w:rsidRPr="00303893">
        <w:rPr>
          <w:b/>
          <w:lang w:val="lv-LV"/>
        </w:rPr>
        <w:t xml:space="preserve"> bez PVN, </w:t>
      </w:r>
      <w:r w:rsidRPr="00303893">
        <w:rPr>
          <w:lang w:val="lv-LV"/>
        </w:rPr>
        <w:t>šādiem pretendentiem:</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SIA “ELVIM”</w:t>
      </w:r>
      <w:r w:rsidRPr="00303893">
        <w:rPr>
          <w:lang w:val="lv-LV"/>
        </w:rPr>
        <w:t>, reģ.Nr.40103040641, juridiskā adre</w:t>
      </w:r>
      <w:r w:rsidR="00303893">
        <w:rPr>
          <w:lang w:val="lv-LV"/>
        </w:rPr>
        <w:t>se: Kurzemes prospekts 3G, Rīga;</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SIA “Arbor Medical Korporācija”</w:t>
      </w:r>
      <w:r w:rsidRPr="00303893">
        <w:rPr>
          <w:lang w:val="lv-LV"/>
        </w:rPr>
        <w:t>, reģ.Nr.40003547099, juridiskā adrese: Meistaru iela 7, Ķekavas pag., Ķekavas nov.;</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SIA “R.A.L.”</w:t>
      </w:r>
      <w:r w:rsidRPr="00303893">
        <w:rPr>
          <w:lang w:val="lv-LV"/>
        </w:rPr>
        <w:t>, reģ.Nr.50003259951, juridiskā adrese: Brīvības iela 85, Rīga;</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UAB "ILSANTA", kuru pārstāv UAB “Ilsanta” filiāle</w:t>
      </w:r>
      <w:r w:rsidRPr="00303893">
        <w:rPr>
          <w:lang w:val="lv-LV"/>
        </w:rPr>
        <w:t>, reģ.Nr.40003621476, juridiskā adrese: Blīdenes iela 1A-7, Rīga;</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UAB "Balton Medical"</w:t>
      </w:r>
      <w:r w:rsidRPr="00303893">
        <w:rPr>
          <w:lang w:val="lv-LV"/>
        </w:rPr>
        <w:t>, reģ.Nr.302723907, juridiskā adrese: Vilniaus m.sav. Vilniaus m., Subačiaus g. 15-51, LT-01300;</w:t>
      </w:r>
    </w:p>
    <w:p w:rsid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SIA “Scanmed”</w:t>
      </w:r>
      <w:r w:rsidRPr="00303893">
        <w:rPr>
          <w:lang w:val="lv-LV"/>
        </w:rPr>
        <w:t>, reģ.Nr.40003665589, juridiskā adrese: Nometņu iela 13-3, Rīga;</w:t>
      </w:r>
    </w:p>
    <w:p w:rsidR="00EB76A9" w:rsidRPr="00303893" w:rsidRDefault="00EB76A9" w:rsidP="00303893">
      <w:pPr>
        <w:pStyle w:val="ListParagraph"/>
        <w:numPr>
          <w:ilvl w:val="2"/>
          <w:numId w:val="26"/>
        </w:numPr>
        <w:spacing w:before="240" w:after="240"/>
        <w:ind w:left="1417"/>
        <w:contextualSpacing w:val="0"/>
        <w:jc w:val="both"/>
        <w:rPr>
          <w:lang w:val="lv-LV"/>
        </w:rPr>
      </w:pPr>
      <w:r w:rsidRPr="00303893">
        <w:rPr>
          <w:b/>
          <w:lang w:val="lv-LV"/>
        </w:rPr>
        <w:t>AS “PROXIMO Baltic”</w:t>
      </w:r>
      <w:r w:rsidRPr="00303893">
        <w:rPr>
          <w:lang w:val="lv-LV"/>
        </w:rPr>
        <w:t>, reģ.Nr.40103403028, juridiskā adrese: Dagmāras iela 9-27, Rīga.</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lastRenderedPageBreak/>
        <w:t>informācija (ja tā ir zināma) par to iepirkuma līguma vai vispārīgās vienošanās daļu, kuru izraudzītais pretendents plānojis nodot apakšuzņēmējiem,</w:t>
      </w:r>
      <w:r w:rsidR="00B23607" w:rsidRPr="00FF5ACA">
        <w:rPr>
          <w:b/>
          <w:color w:val="595959" w:themeColor="text1" w:themeTint="A6"/>
          <w:sz w:val="24"/>
          <w:szCs w:val="24"/>
        </w:rPr>
        <w:t xml:space="preserve"> kā arī apakšuzņēmēju nosaukumi:</w:t>
      </w:r>
    </w:p>
    <w:p w:rsidR="00576576" w:rsidRPr="00FF5ACA" w:rsidRDefault="00FF5ACA" w:rsidP="00FB738C">
      <w:pPr>
        <w:pStyle w:val="tv2132"/>
        <w:spacing w:before="120" w:after="120" w:line="240" w:lineRule="auto"/>
        <w:ind w:left="426" w:firstLine="0"/>
        <w:jc w:val="both"/>
        <w:rPr>
          <w:color w:val="auto"/>
          <w:sz w:val="24"/>
          <w:szCs w:val="24"/>
        </w:rPr>
      </w:pPr>
      <w:r w:rsidRPr="00FF5ACA">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pamatojums lēmumam par katru noraidīto pretendentu, kā arī par katru iepirkuma procedūras dokum</w:t>
      </w:r>
      <w:r w:rsidR="00B23607" w:rsidRPr="00FF5ACA">
        <w:rPr>
          <w:b/>
          <w:color w:val="595959" w:themeColor="text1" w:themeTint="A6"/>
          <w:sz w:val="24"/>
          <w:szCs w:val="24"/>
        </w:rPr>
        <w:t>entiem neatbilstošu piedāvājumu:</w:t>
      </w:r>
    </w:p>
    <w:p w:rsidR="00FC78D3" w:rsidRPr="00FC78D3" w:rsidRDefault="000F33FD" w:rsidP="00FC78D3">
      <w:pPr>
        <w:pStyle w:val="tv2132"/>
        <w:spacing w:line="240" w:lineRule="auto"/>
        <w:ind w:left="425" w:firstLine="0"/>
        <w:jc w:val="both"/>
        <w:rPr>
          <w:color w:val="auto"/>
          <w:sz w:val="24"/>
          <w:szCs w:val="24"/>
        </w:rPr>
      </w:pPr>
      <w:r>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ja piedāvājumu iesniedzis tikai viens piegādātājs, – pamatojums iepirkuma procedūras nepārtraukšanai saskaņā ar </w:t>
      </w:r>
      <w:r w:rsidR="00B23607" w:rsidRPr="00FF5ACA">
        <w:rPr>
          <w:b/>
          <w:bCs/>
          <w:color w:val="595959" w:themeColor="text1" w:themeTint="A6"/>
          <w:sz w:val="24"/>
          <w:szCs w:val="24"/>
        </w:rPr>
        <w:t xml:space="preserve">Ministru </w:t>
      </w:r>
      <w:r w:rsidR="00B23607" w:rsidRPr="00FF5ACA">
        <w:rPr>
          <w:b/>
          <w:color w:val="595959" w:themeColor="text1" w:themeTint="A6"/>
          <w:sz w:val="24"/>
          <w:szCs w:val="24"/>
        </w:rPr>
        <w:t xml:space="preserve">kabineta 2017. gada 28. februāra </w:t>
      </w:r>
      <w:r w:rsidR="00581F47" w:rsidRPr="00FF5ACA">
        <w:rPr>
          <w:b/>
          <w:color w:val="595959" w:themeColor="text1" w:themeTint="A6"/>
          <w:sz w:val="24"/>
          <w:szCs w:val="24"/>
        </w:rPr>
        <w:t>noteikumu Nr.</w:t>
      </w:r>
      <w:r w:rsidR="00B23607" w:rsidRPr="00FF5ACA">
        <w:rPr>
          <w:b/>
          <w:color w:val="595959" w:themeColor="text1" w:themeTint="A6"/>
          <w:sz w:val="24"/>
          <w:szCs w:val="24"/>
        </w:rPr>
        <w:t xml:space="preserve">107 “Iepirkuma procedūru un metu konkursu norises kārtība” </w:t>
      </w:r>
      <w:r w:rsidRPr="00FF5ACA">
        <w:rPr>
          <w:b/>
          <w:color w:val="595959" w:themeColor="text1" w:themeTint="A6"/>
          <w:sz w:val="24"/>
          <w:szCs w:val="24"/>
        </w:rPr>
        <w:t xml:space="preserve"> </w:t>
      </w:r>
      <w:hyperlink r:id="rId9" w:anchor="p19" w:tgtFrame="_blank" w:history="1">
        <w:r w:rsidRPr="00FF5ACA">
          <w:rPr>
            <w:b/>
            <w:color w:val="595959" w:themeColor="text1" w:themeTint="A6"/>
            <w:sz w:val="24"/>
            <w:szCs w:val="24"/>
          </w:rPr>
          <w:t>19. punktu</w:t>
        </w:r>
      </w:hyperlink>
      <w:r w:rsidR="00B23607" w:rsidRPr="00FF5ACA">
        <w:rPr>
          <w:b/>
          <w:color w:val="595959" w:themeColor="text1" w:themeTint="A6"/>
          <w:sz w:val="24"/>
          <w:szCs w:val="24"/>
        </w:rPr>
        <w:t>:</w:t>
      </w:r>
    </w:p>
    <w:p w:rsidR="00576576" w:rsidRPr="00FF5ACA" w:rsidRDefault="00650E52" w:rsidP="009E52BC">
      <w:pPr>
        <w:pStyle w:val="ListParagraph"/>
        <w:spacing w:before="120" w:after="120"/>
        <w:ind w:left="426"/>
        <w:jc w:val="both"/>
        <w:rPr>
          <w:lang w:val="lv-LV"/>
        </w:rPr>
      </w:pPr>
      <w:r>
        <w:rPr>
          <w:rFonts w:eastAsia="Lucida Sans Unicode"/>
          <w:kern w:val="3"/>
          <w:lang w:val="lv-LV" w:eastAsia="zh-CN" w:bidi="hi-IN"/>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lēmuma pamatojums, ja iepirkuma komisija pieņēmusi lēmumu pārtraukt vai izb</w:t>
      </w:r>
      <w:r w:rsidR="00B23607" w:rsidRPr="00FF5ACA">
        <w:rPr>
          <w:b/>
          <w:color w:val="595959" w:themeColor="text1" w:themeTint="A6"/>
          <w:sz w:val="24"/>
          <w:szCs w:val="24"/>
        </w:rPr>
        <w:t>eigt iepirkuma procedūru:</w:t>
      </w:r>
    </w:p>
    <w:p w:rsidR="00106D54" w:rsidRPr="00FF5ACA" w:rsidRDefault="009E52BC" w:rsidP="00FB738C">
      <w:pPr>
        <w:spacing w:before="120" w:after="120"/>
        <w:ind w:left="426"/>
        <w:jc w:val="both"/>
        <w:rPr>
          <w:rFonts w:eastAsia="Calibri"/>
          <w:lang w:val="lv-LV"/>
        </w:rPr>
      </w:pPr>
      <w:r>
        <w:rPr>
          <w:rFonts w:eastAsia="Calibri"/>
          <w:lang w:val="lv-LV"/>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 xml:space="preserve">piedāvājuma noraidīšanas pamatojums, ja iepirkuma komisija atzinusi </w:t>
      </w:r>
      <w:r w:rsidR="00B23607" w:rsidRPr="00FF5ACA">
        <w:rPr>
          <w:b/>
          <w:color w:val="595959" w:themeColor="text1" w:themeTint="A6"/>
          <w:sz w:val="24"/>
          <w:szCs w:val="24"/>
        </w:rPr>
        <w:t>piedāvājumu par nepamatoti lētu:</w:t>
      </w:r>
    </w:p>
    <w:p w:rsidR="00576576" w:rsidRPr="00FF5ACA" w:rsidRDefault="00FF5ACA" w:rsidP="00FB738C">
      <w:pPr>
        <w:pStyle w:val="ListParagraph"/>
        <w:spacing w:before="120" w:after="120"/>
        <w:ind w:left="426"/>
        <w:jc w:val="both"/>
        <w:rPr>
          <w:lang w:val="lv-LV"/>
        </w:rPr>
      </w:pPr>
      <w:r w:rsidRPr="00FF5ACA">
        <w:rPr>
          <w:lang w:val="lv-LV"/>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iemesli, kuru dēļ netiek paredzēta elektroniska piedāvājumu iesniegšana, ja pasūtītājam ir pienākums izmantot piedāvājumu saņemšanai elektroniskās informācijas sistēmas</w:t>
      </w:r>
      <w:r w:rsidR="00B23607" w:rsidRPr="00FF5ACA">
        <w:rPr>
          <w:b/>
          <w:color w:val="595959" w:themeColor="text1" w:themeTint="A6"/>
          <w:sz w:val="24"/>
          <w:szCs w:val="24"/>
        </w:rPr>
        <w:t>:</w:t>
      </w:r>
    </w:p>
    <w:p w:rsidR="00576576" w:rsidRPr="00FF5ACA" w:rsidRDefault="00201793" w:rsidP="00FB738C">
      <w:pPr>
        <w:pStyle w:val="tv2132"/>
        <w:spacing w:before="120" w:after="120" w:line="240" w:lineRule="auto"/>
        <w:ind w:left="426" w:firstLine="0"/>
        <w:jc w:val="both"/>
        <w:rPr>
          <w:color w:val="auto"/>
          <w:sz w:val="24"/>
          <w:szCs w:val="24"/>
        </w:rPr>
      </w:pPr>
      <w:r>
        <w:rPr>
          <w:color w:val="auto"/>
          <w:sz w:val="24"/>
          <w:szCs w:val="24"/>
        </w:rPr>
        <w:t>nav</w:t>
      </w:r>
    </w:p>
    <w:p w:rsidR="00576576" w:rsidRPr="00FF5AC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FF5ACA">
        <w:rPr>
          <w:b/>
          <w:color w:val="595959" w:themeColor="text1" w:themeTint="A6"/>
          <w:sz w:val="24"/>
          <w:szCs w:val="24"/>
        </w:rPr>
        <w:t>konstatētie interešu konflikti un pas</w:t>
      </w:r>
      <w:r w:rsidR="00B23607" w:rsidRPr="00FF5ACA">
        <w:rPr>
          <w:b/>
          <w:color w:val="595959" w:themeColor="text1" w:themeTint="A6"/>
          <w:sz w:val="24"/>
          <w:szCs w:val="24"/>
        </w:rPr>
        <w:t>ākumi, kas veikti to novēršanai:</w:t>
      </w:r>
    </w:p>
    <w:p w:rsidR="00B04F50" w:rsidRPr="00FF5ACA" w:rsidRDefault="00FF5ACA" w:rsidP="00FB738C">
      <w:pPr>
        <w:pStyle w:val="BodyTextIndent"/>
        <w:spacing w:before="120" w:after="120"/>
        <w:ind w:left="426" w:firstLine="0"/>
        <w:jc w:val="both"/>
      </w:pPr>
      <w:r w:rsidRPr="00FF5ACA">
        <w:t>nav</w:t>
      </w:r>
    </w:p>
    <w:p w:rsidR="00650E52" w:rsidRDefault="00650E52" w:rsidP="009E52BC">
      <w:pPr>
        <w:tabs>
          <w:tab w:val="left" w:pos="8080"/>
        </w:tabs>
        <w:spacing w:after="120"/>
        <w:jc w:val="both"/>
        <w:rPr>
          <w:lang w:val="lv-LV"/>
        </w:rPr>
      </w:pPr>
    </w:p>
    <w:p w:rsidR="004F4CC2" w:rsidRPr="00FF5ACA" w:rsidRDefault="009E52BC" w:rsidP="009E52BC">
      <w:pPr>
        <w:tabs>
          <w:tab w:val="left" w:pos="8080"/>
        </w:tabs>
        <w:spacing w:after="120"/>
        <w:jc w:val="both"/>
        <w:rPr>
          <w:lang w:val="lv-LV"/>
        </w:rPr>
      </w:pPr>
      <w:r>
        <w:rPr>
          <w:lang w:val="lv-LV"/>
        </w:rPr>
        <w:t>Iepirkuma komisijas priekšsēdētājs</w:t>
      </w:r>
      <w:r w:rsidR="00FF5ACA" w:rsidRPr="00FF5ACA">
        <w:rPr>
          <w:lang w:val="lv-LV"/>
        </w:rPr>
        <w:t xml:space="preserve"> </w:t>
      </w:r>
      <w:r w:rsidR="00FF5ACA" w:rsidRPr="00FF5ACA">
        <w:rPr>
          <w:lang w:val="lv-LV"/>
        </w:rPr>
        <w:tab/>
      </w:r>
      <w:r>
        <w:rPr>
          <w:lang w:val="lv-LV"/>
        </w:rPr>
        <w:t>A.Streiķis</w:t>
      </w:r>
    </w:p>
    <w:p w:rsidR="009E52BC" w:rsidRDefault="009E52BC" w:rsidP="00FB738C">
      <w:pPr>
        <w:tabs>
          <w:tab w:val="left" w:pos="8080"/>
        </w:tabs>
        <w:jc w:val="both"/>
        <w:rPr>
          <w:lang w:val="lv-LV"/>
        </w:rPr>
      </w:pPr>
    </w:p>
    <w:p w:rsidR="009F602D" w:rsidRPr="00FF5ACA" w:rsidRDefault="00FF5ACA" w:rsidP="00FB738C">
      <w:pPr>
        <w:tabs>
          <w:tab w:val="left" w:pos="8080"/>
        </w:tabs>
        <w:jc w:val="both"/>
        <w:rPr>
          <w:lang w:val="lv-LV"/>
        </w:rPr>
      </w:pPr>
      <w:r w:rsidRPr="00FF5ACA">
        <w:rPr>
          <w:lang w:val="lv-LV"/>
        </w:rPr>
        <w:t>Sagatavoja protokolists</w:t>
      </w:r>
      <w:r w:rsidRPr="00FF5ACA">
        <w:rPr>
          <w:lang w:val="lv-LV"/>
        </w:rPr>
        <w:tab/>
        <w:t>O.Strelkova</w:t>
      </w:r>
    </w:p>
    <w:sectPr w:rsidR="009F602D" w:rsidRPr="00FF5ACA"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8B" w:rsidRDefault="00507C8B" w:rsidP="005310EE">
      <w:r>
        <w:separator/>
      </w:r>
    </w:p>
  </w:endnote>
  <w:endnote w:type="continuationSeparator" w:id="0">
    <w:p w:rsidR="00507C8B" w:rsidRDefault="00507C8B"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9314"/>
      <w:docPartObj>
        <w:docPartGallery w:val="Page Numbers (Bottom of Page)"/>
        <w:docPartUnique/>
      </w:docPartObj>
    </w:sdtPr>
    <w:sdtEndPr>
      <w:rPr>
        <w:noProof/>
      </w:rPr>
    </w:sdtEndPr>
    <w:sdtContent>
      <w:p w:rsidR="004C07BC" w:rsidRDefault="004C07BC">
        <w:pPr>
          <w:pStyle w:val="Footer"/>
          <w:jc w:val="right"/>
        </w:pPr>
        <w:r>
          <w:fldChar w:fldCharType="begin"/>
        </w:r>
        <w:r>
          <w:instrText xml:space="preserve"> PAGE   \* MERGEFORMAT </w:instrText>
        </w:r>
        <w:r>
          <w:fldChar w:fldCharType="separate"/>
        </w:r>
        <w:r w:rsidR="00FA666E">
          <w:rPr>
            <w:noProof/>
          </w:rPr>
          <w:t>13</w:t>
        </w:r>
        <w:r>
          <w:rPr>
            <w:noProof/>
          </w:rPr>
          <w:fldChar w:fldCharType="end"/>
        </w:r>
      </w:p>
    </w:sdtContent>
  </w:sdt>
  <w:p w:rsidR="004C07BC" w:rsidRDefault="004C0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8B" w:rsidRDefault="00507C8B" w:rsidP="005310EE">
      <w:r>
        <w:separator/>
      </w:r>
    </w:p>
  </w:footnote>
  <w:footnote w:type="continuationSeparator" w:id="0">
    <w:p w:rsidR="00507C8B" w:rsidRDefault="00507C8B"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7E63"/>
    <w:multiLevelType w:val="multilevel"/>
    <w:tmpl w:val="DAC2E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4"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32394"/>
    <w:multiLevelType w:val="multilevel"/>
    <w:tmpl w:val="17B03D8A"/>
    <w:lvl w:ilvl="0">
      <w:start w:val="1"/>
      <w:numFmt w:val="decimal"/>
      <w:lvlText w:val="%1."/>
      <w:lvlJc w:val="left"/>
      <w:pPr>
        <w:ind w:left="360" w:hanging="360"/>
      </w:pPr>
      <w:rPr>
        <w:b w:val="0"/>
        <w:sz w:val="24"/>
        <w:szCs w:val="24"/>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E7CF8"/>
    <w:multiLevelType w:val="multilevel"/>
    <w:tmpl w:val="C27A726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587186"/>
    <w:multiLevelType w:val="multilevel"/>
    <w:tmpl w:val="C158DF6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6571EF"/>
    <w:multiLevelType w:val="multilevel"/>
    <w:tmpl w:val="458EA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391F6D"/>
    <w:multiLevelType w:val="hybridMultilevel"/>
    <w:tmpl w:val="787A805A"/>
    <w:lvl w:ilvl="0" w:tplc="EA125D66">
      <w:start w:val="6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54F62"/>
    <w:multiLevelType w:val="multilevel"/>
    <w:tmpl w:val="406E2444"/>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16"/>
  </w:num>
  <w:num w:numId="10">
    <w:abstractNumId w:val="22"/>
  </w:num>
  <w:num w:numId="11">
    <w:abstractNumId w:val="8"/>
  </w:num>
  <w:num w:numId="12">
    <w:abstractNumId w:val="1"/>
  </w:num>
  <w:num w:numId="13">
    <w:abstractNumId w:val="25"/>
  </w:num>
  <w:num w:numId="14">
    <w:abstractNumId w:val="3"/>
  </w:num>
  <w:num w:numId="15">
    <w:abstractNumId w:val="5"/>
  </w:num>
  <w:num w:numId="16">
    <w:abstractNumId w:val="15"/>
  </w:num>
  <w:num w:numId="17">
    <w:abstractNumId w:val="6"/>
  </w:num>
  <w:num w:numId="18">
    <w:abstractNumId w:val="0"/>
  </w:num>
  <w:num w:numId="19">
    <w:abstractNumId w:val="10"/>
  </w:num>
  <w:num w:numId="20">
    <w:abstractNumId w:val="12"/>
  </w:num>
  <w:num w:numId="21">
    <w:abstractNumId w:val="2"/>
  </w:num>
  <w:num w:numId="22">
    <w:abstractNumId w:val="7"/>
  </w:num>
  <w:num w:numId="23">
    <w:abstractNumId w:val="20"/>
  </w:num>
  <w:num w:numId="24">
    <w:abstractNumId w:val="11"/>
  </w:num>
  <w:num w:numId="25">
    <w:abstractNumId w:val="21"/>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D571D"/>
    <w:rsid w:val="000F2403"/>
    <w:rsid w:val="000F33FD"/>
    <w:rsid w:val="00106D54"/>
    <w:rsid w:val="00151166"/>
    <w:rsid w:val="001A420D"/>
    <w:rsid w:val="001F4682"/>
    <w:rsid w:val="00201793"/>
    <w:rsid w:val="00263B09"/>
    <w:rsid w:val="0028563B"/>
    <w:rsid w:val="002D44FC"/>
    <w:rsid w:val="00303893"/>
    <w:rsid w:val="00364133"/>
    <w:rsid w:val="00380288"/>
    <w:rsid w:val="00387415"/>
    <w:rsid w:val="00395901"/>
    <w:rsid w:val="003A50E9"/>
    <w:rsid w:val="00460F5D"/>
    <w:rsid w:val="004C07BC"/>
    <w:rsid w:val="004D2D60"/>
    <w:rsid w:val="004F4CC2"/>
    <w:rsid w:val="00507C8B"/>
    <w:rsid w:val="005310EE"/>
    <w:rsid w:val="00532AAF"/>
    <w:rsid w:val="00576576"/>
    <w:rsid w:val="00581F47"/>
    <w:rsid w:val="00585092"/>
    <w:rsid w:val="005A6C0A"/>
    <w:rsid w:val="00650E52"/>
    <w:rsid w:val="00763D93"/>
    <w:rsid w:val="00772FEF"/>
    <w:rsid w:val="007B7E7C"/>
    <w:rsid w:val="007C58FB"/>
    <w:rsid w:val="00807598"/>
    <w:rsid w:val="008637B0"/>
    <w:rsid w:val="008B0472"/>
    <w:rsid w:val="009510C7"/>
    <w:rsid w:val="009536E0"/>
    <w:rsid w:val="009A4EB7"/>
    <w:rsid w:val="009E52BC"/>
    <w:rsid w:val="009F602D"/>
    <w:rsid w:val="00A66943"/>
    <w:rsid w:val="00AA3D0A"/>
    <w:rsid w:val="00AF05B1"/>
    <w:rsid w:val="00B00280"/>
    <w:rsid w:val="00B04F50"/>
    <w:rsid w:val="00B203AA"/>
    <w:rsid w:val="00B23607"/>
    <w:rsid w:val="00B6081D"/>
    <w:rsid w:val="00C179E2"/>
    <w:rsid w:val="00C2265A"/>
    <w:rsid w:val="00C87A48"/>
    <w:rsid w:val="00D11899"/>
    <w:rsid w:val="00DD44AE"/>
    <w:rsid w:val="00E10C55"/>
    <w:rsid w:val="00E35C2B"/>
    <w:rsid w:val="00E651EB"/>
    <w:rsid w:val="00EB76A9"/>
    <w:rsid w:val="00F06F47"/>
    <w:rsid w:val="00F17384"/>
    <w:rsid w:val="00F27DEB"/>
    <w:rsid w:val="00F33A75"/>
    <w:rsid w:val="00FA666E"/>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semiHidden/>
    <w:unhideWhenUsed/>
    <w:rsid w:val="004F4CC2"/>
    <w:pPr>
      <w:ind w:firstLine="540"/>
    </w:pPr>
    <w:rPr>
      <w:lang w:val="lv-LV"/>
    </w:rPr>
  </w:style>
  <w:style w:type="character" w:customStyle="1" w:styleId="BodyTextIndentChar">
    <w:name w:val="Body Text Indent Char"/>
    <w:basedOn w:val="DefaultParagraphFont"/>
    <w:link w:val="BodyTextIndent"/>
    <w:uiPriority w:val="99"/>
    <w:semiHidden/>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table" w:styleId="TableGrid">
    <w:name w:val="Table Grid"/>
    <w:basedOn w:val="TableNormal"/>
    <w:rsid w:val="00EB76A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B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92DF-444F-4E65-8ADF-FB4A9F7F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4185</Words>
  <Characters>23858</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10</cp:revision>
  <cp:lastPrinted>2018-04-13T11:09:00Z</cp:lastPrinted>
  <dcterms:created xsi:type="dcterms:W3CDTF">2018-03-12T15:35:00Z</dcterms:created>
  <dcterms:modified xsi:type="dcterms:W3CDTF">2018-04-13T11:17:00Z</dcterms:modified>
</cp:coreProperties>
</file>