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286CAB">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564CB6">
        <w:rPr>
          <w:sz w:val="22"/>
          <w:szCs w:val="22"/>
        </w:rPr>
        <w:t>04</w:t>
      </w:r>
      <w:r w:rsidR="00B3241A">
        <w:rPr>
          <w:sz w:val="22"/>
          <w:szCs w:val="22"/>
        </w:rPr>
        <w:t>.augustā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Default="004A7E09" w:rsidP="00E362E4">
      <w:pPr>
        <w:jc w:val="center"/>
        <w:rPr>
          <w:b/>
          <w:bCs/>
          <w:sz w:val="28"/>
          <w:szCs w:val="28"/>
          <w:lang w:val="lv-LV"/>
        </w:rPr>
      </w:pPr>
      <w:r>
        <w:rPr>
          <w:b/>
          <w:bCs/>
          <w:sz w:val="28"/>
          <w:szCs w:val="28"/>
          <w:lang w:val="lv-LV"/>
        </w:rPr>
        <w:t xml:space="preserve">„Meliorācijas darbi Nometņu ielā (posmā no Patversmes ielas līdz Jelgavas ielai) </w:t>
      </w:r>
      <w:r w:rsidR="00E362E4">
        <w:rPr>
          <w:b/>
          <w:bCs/>
          <w:sz w:val="28"/>
          <w:szCs w:val="28"/>
          <w:lang w:val="lv-LV"/>
        </w:rPr>
        <w:t>Daugavpi</w:t>
      </w:r>
      <w:r>
        <w:rPr>
          <w:b/>
          <w:bCs/>
          <w:sz w:val="28"/>
          <w:szCs w:val="28"/>
          <w:lang w:val="lv-LV"/>
        </w:rPr>
        <w:t>lī</w:t>
      </w:r>
      <w:r w:rsidR="00E362E4">
        <w:rPr>
          <w:b/>
          <w:bCs/>
          <w:sz w:val="28"/>
          <w:szCs w:val="28"/>
          <w:lang w:val="lv-LV"/>
        </w:rPr>
        <w:t>”</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286CAB"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9C2DB9">
        <w:rPr>
          <w:bCs/>
          <w:sz w:val="22"/>
          <w:szCs w:val="22"/>
          <w:lang w:val="lv-LV"/>
        </w:rPr>
        <w:t>līdz EUR 11</w:t>
      </w:r>
      <w:r>
        <w:rPr>
          <w:bCs/>
          <w:sz w:val="22"/>
          <w:szCs w:val="22"/>
          <w:lang w:val="lv-LV"/>
        </w:rPr>
        <w:t>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9C2DB9">
        <w:rPr>
          <w:bCs/>
          <w:sz w:val="22"/>
          <w:szCs w:val="22"/>
          <w:lang w:val="lv-LV"/>
        </w:rPr>
        <w:t>līdz 2014.gada 29</w:t>
      </w:r>
      <w:r w:rsidR="00B3241A">
        <w:rPr>
          <w:bCs/>
          <w:sz w:val="22"/>
          <w:szCs w:val="22"/>
          <w:lang w:val="lv-LV"/>
        </w:rPr>
        <w:t>.augustam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564CB6">
        <w:rPr>
          <w:sz w:val="22"/>
          <w:szCs w:val="22"/>
        </w:rPr>
        <w:t>2/</w:t>
      </w:r>
      <w:proofErr w:type="spellStart"/>
      <w:r w:rsidR="00564CB6">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7F1569">
        <w:rPr>
          <w:b/>
          <w:sz w:val="22"/>
          <w:szCs w:val="22"/>
          <w:lang w:val="lv-LV"/>
        </w:rPr>
        <w:t>0</w:t>
      </w:r>
      <w:r w:rsidR="00511545">
        <w:rPr>
          <w:b/>
          <w:sz w:val="22"/>
          <w:szCs w:val="22"/>
          <w:lang w:val="lv-LV"/>
        </w:rPr>
        <w:t>7</w:t>
      </w:r>
      <w:r w:rsidR="00934BBC">
        <w:rPr>
          <w:b/>
          <w:sz w:val="22"/>
          <w:szCs w:val="22"/>
          <w:lang w:val="lv-LV"/>
        </w:rPr>
        <w:t>.augusta</w:t>
      </w:r>
      <w:r w:rsidR="00053971">
        <w:rPr>
          <w:b/>
          <w:sz w:val="22"/>
          <w:szCs w:val="22"/>
          <w:lang w:val="lv-LV"/>
        </w:rPr>
        <w:t>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E362E4" w:rsidRPr="005216B7" w:rsidRDefault="00F10E20" w:rsidP="00E362E4">
      <w:pPr>
        <w:jc w:val="center"/>
        <w:rPr>
          <w:b/>
          <w:bCs/>
          <w:sz w:val="22"/>
          <w:szCs w:val="22"/>
          <w:lang w:val="lv-LV"/>
        </w:rPr>
      </w:pPr>
      <w:r w:rsidRPr="00F10E20">
        <w:rPr>
          <w:b/>
          <w:bCs/>
          <w:sz w:val="28"/>
          <w:szCs w:val="28"/>
          <w:lang w:val="lv-LV"/>
        </w:rPr>
        <w:t>„ Meliorācijas darbi Nometņu ielā (posmā no Patversmes ielas līdz Jelgavas ielai</w:t>
      </w:r>
      <w:r>
        <w:rPr>
          <w:b/>
          <w:bCs/>
          <w:sz w:val="22"/>
          <w:szCs w:val="22"/>
          <w:lang w:val="lv-LV"/>
        </w:rPr>
        <w:t xml:space="preserve">) </w:t>
      </w:r>
      <w:r>
        <w:rPr>
          <w:b/>
          <w:bCs/>
          <w:sz w:val="28"/>
          <w:szCs w:val="28"/>
          <w:lang w:val="lv-LV"/>
        </w:rPr>
        <w:t>Daugavpilī</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C42757" w:rsidRDefault="00E362E4" w:rsidP="00FA253B">
      <w:pPr>
        <w:rPr>
          <w:bCs/>
          <w:sz w:val="22"/>
          <w:szCs w:val="22"/>
          <w:lang w:val="lv-LV"/>
        </w:rPr>
      </w:pPr>
      <w:r>
        <w:rPr>
          <w:sz w:val="22"/>
          <w:szCs w:val="22"/>
          <w:lang w:val="lv-LV"/>
        </w:rPr>
        <w:t>1.</w:t>
      </w:r>
      <w:r w:rsidRPr="00C42757">
        <w:rPr>
          <w:sz w:val="22"/>
          <w:szCs w:val="22"/>
          <w:lang w:val="lv-LV"/>
        </w:rPr>
        <w:t xml:space="preserve">piesakās piedalīties aptaujā  </w:t>
      </w:r>
      <w:r w:rsidRPr="00C42757">
        <w:rPr>
          <w:bCs/>
          <w:sz w:val="22"/>
          <w:szCs w:val="22"/>
          <w:lang w:val="lv-LV"/>
        </w:rPr>
        <w:t>„</w:t>
      </w:r>
      <w:r w:rsidR="00795186">
        <w:rPr>
          <w:bCs/>
          <w:sz w:val="22"/>
          <w:szCs w:val="22"/>
          <w:lang w:val="lv-LV"/>
        </w:rPr>
        <w:t>Meliorā</w:t>
      </w:r>
      <w:r w:rsidR="00BD7B45">
        <w:rPr>
          <w:bCs/>
          <w:sz w:val="22"/>
          <w:szCs w:val="22"/>
          <w:lang w:val="lv-LV"/>
        </w:rPr>
        <w:t>cijas darbi Nometņu ielā (posmā no Patversmes ielas līdz Jelgavas ielai)</w:t>
      </w:r>
      <w:r w:rsidR="00CB6456">
        <w:rPr>
          <w:bCs/>
          <w:sz w:val="22"/>
          <w:szCs w:val="22"/>
          <w:lang w:val="lv-LV"/>
        </w:rPr>
        <w:t xml:space="preserve"> </w:t>
      </w:r>
      <w:r w:rsidRPr="00C42757">
        <w:rPr>
          <w:bCs/>
          <w:sz w:val="22"/>
          <w:szCs w:val="22"/>
          <w:lang w:val="lv-LV"/>
        </w:rPr>
        <w:t>Daugavpi</w:t>
      </w:r>
      <w:r w:rsidR="00BD7B45">
        <w:rPr>
          <w:bCs/>
          <w:sz w:val="22"/>
          <w:szCs w:val="22"/>
          <w:lang w:val="lv-LV"/>
        </w:rPr>
        <w:t>lī</w:t>
      </w:r>
      <w:r w:rsidRPr="00C42757">
        <w:rPr>
          <w:bCs/>
          <w:sz w:val="22"/>
          <w:szCs w:val="22"/>
          <w:lang w:val="lv-LV"/>
        </w:rPr>
        <w:t>”</w:t>
      </w:r>
    </w:p>
    <w:p w:rsidR="00E362E4" w:rsidRPr="00C42757" w:rsidRDefault="00E362E4" w:rsidP="00E362E4">
      <w:pPr>
        <w:tabs>
          <w:tab w:val="left" w:pos="709"/>
        </w:tabs>
        <w:jc w:val="both"/>
        <w:rPr>
          <w:sz w:val="22"/>
          <w:szCs w:val="22"/>
          <w:lang w:val="lv-LV"/>
        </w:rPr>
      </w:pPr>
      <w:r>
        <w:rPr>
          <w:sz w:val="22"/>
          <w:szCs w:val="22"/>
          <w:lang w:val="lv-LV"/>
        </w:rPr>
        <w:t>2.</w:t>
      </w:r>
      <w:r w:rsidRPr="00C42757">
        <w:rPr>
          <w:sz w:val="22"/>
          <w:szCs w:val="22"/>
          <w:lang w:val="lv-LV"/>
        </w:rPr>
        <w:t xml:space="preserve">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73355F" w:rsidRDefault="0073355F" w:rsidP="00E362E4">
      <w:pPr>
        <w:jc w:val="center"/>
        <w:rPr>
          <w:b/>
          <w:sz w:val="28"/>
          <w:szCs w:val="28"/>
          <w:lang w:val="lv-LV"/>
        </w:rPr>
      </w:pPr>
    </w:p>
    <w:p w:rsidR="00E362E4" w:rsidRDefault="00FE7562" w:rsidP="00CB6456">
      <w:pPr>
        <w:ind w:right="-1"/>
        <w:jc w:val="center"/>
        <w:outlineLvl w:val="0"/>
        <w:rPr>
          <w:b/>
          <w:lang w:val="lv-LV" w:eastAsia="lv-LV"/>
        </w:rPr>
      </w:pPr>
      <w:r w:rsidRPr="00FE7562">
        <w:rPr>
          <w:b/>
          <w:lang w:val="lv-LV" w:eastAsia="lv-LV"/>
        </w:rPr>
        <w:t xml:space="preserve">TEHNISKĀ SPECIFIKĀCIJA </w:t>
      </w:r>
    </w:p>
    <w:p w:rsidR="00CB6456" w:rsidRPr="00CB6456" w:rsidRDefault="00CB6456" w:rsidP="00CB6456">
      <w:pPr>
        <w:spacing w:line="240" w:lineRule="atLeast"/>
        <w:jc w:val="center"/>
        <w:rPr>
          <w:b/>
          <w:bCs/>
          <w:lang w:val="lv-LV"/>
        </w:rPr>
      </w:pPr>
      <w:r w:rsidRPr="00CB6456">
        <w:rPr>
          <w:b/>
          <w:bCs/>
          <w:lang w:val="lv-LV"/>
        </w:rPr>
        <w:t>M</w:t>
      </w:r>
      <w:r>
        <w:rPr>
          <w:b/>
          <w:bCs/>
          <w:lang w:val="lv-LV"/>
        </w:rPr>
        <w:t>eliorācijas darbi</w:t>
      </w:r>
      <w:r w:rsidR="00587708">
        <w:rPr>
          <w:b/>
          <w:bCs/>
          <w:lang w:val="lv-LV"/>
        </w:rPr>
        <w:t>em</w:t>
      </w:r>
      <w:r>
        <w:rPr>
          <w:b/>
          <w:bCs/>
          <w:lang w:val="lv-LV"/>
        </w:rPr>
        <w:t xml:space="preserve"> Nometņu ielā (</w:t>
      </w:r>
      <w:r w:rsidRPr="00CB6456">
        <w:rPr>
          <w:b/>
          <w:bCs/>
          <w:lang w:val="lv-LV"/>
        </w:rPr>
        <w:t>posmā no Patversmes ielas līdz Jelgavas ielai</w:t>
      </w:r>
      <w:r>
        <w:rPr>
          <w:b/>
          <w:bCs/>
          <w:lang w:val="lv-LV"/>
        </w:rPr>
        <w:t>) Daugavpilī</w:t>
      </w:r>
      <w:r w:rsidRPr="00CB6456">
        <w:rPr>
          <w:b/>
          <w:bCs/>
          <w:lang w:val="lv-LV"/>
        </w:rPr>
        <w:t>.</w:t>
      </w:r>
    </w:p>
    <w:p w:rsidR="00CB6456" w:rsidRPr="00CB6456" w:rsidRDefault="00CB6456" w:rsidP="00CB6456">
      <w:pPr>
        <w:spacing w:line="240" w:lineRule="atLeast"/>
        <w:rPr>
          <w:b/>
          <w:bCs/>
          <w:lang w:val="lv-LV"/>
        </w:rPr>
      </w:pPr>
    </w:p>
    <w:p w:rsidR="00CB6456" w:rsidRPr="00CB6456" w:rsidRDefault="00CB6456" w:rsidP="00B84965">
      <w:pPr>
        <w:spacing w:line="240" w:lineRule="atLeast"/>
        <w:jc w:val="both"/>
        <w:rPr>
          <w:b/>
          <w:bCs/>
          <w:lang w:val="lv-LV"/>
        </w:rPr>
      </w:pPr>
      <w:r w:rsidRPr="00CB6456">
        <w:rPr>
          <w:b/>
          <w:bCs/>
          <w:lang w:val="lv-LV"/>
        </w:rPr>
        <w:t xml:space="preserve">1. Uzdevums: </w:t>
      </w:r>
      <w:r w:rsidRPr="00CB6456">
        <w:rPr>
          <w:bCs/>
          <w:lang w:val="lv-LV"/>
        </w:rPr>
        <w:t>Veikt nomaļu uzauguma noņemšanu, ceļa sāngrāvju tīrīšanu un atjaunošanu Nometņu ielā, posmā no Patversmes ielas līdz Jelgavas ielai.</w:t>
      </w:r>
    </w:p>
    <w:p w:rsidR="00CB6456" w:rsidRPr="00CB6456" w:rsidRDefault="00CB6456" w:rsidP="00CB6456">
      <w:pPr>
        <w:spacing w:line="240" w:lineRule="atLeast"/>
        <w:jc w:val="both"/>
        <w:rPr>
          <w:b/>
          <w:bCs/>
          <w:lang w:val="lv-LV"/>
        </w:rPr>
      </w:pPr>
      <w:r w:rsidRPr="00CB6456">
        <w:rPr>
          <w:b/>
          <w:bCs/>
          <w:lang w:val="lv-LV"/>
        </w:rPr>
        <w:t xml:space="preserve">                                                                                                                                                                                                  </w:t>
      </w:r>
    </w:p>
    <w:p w:rsidR="00CB6456" w:rsidRPr="00037E69" w:rsidRDefault="002046B0" w:rsidP="00CB6456">
      <w:pPr>
        <w:spacing w:line="240" w:lineRule="atLeast"/>
        <w:rPr>
          <w:b/>
          <w:bCs/>
        </w:rPr>
      </w:pPr>
      <w:r>
        <w:rPr>
          <w:b/>
          <w:bCs/>
        </w:rPr>
        <w:t>2</w:t>
      </w:r>
      <w:r w:rsidR="00CB6456" w:rsidRPr="00037E69">
        <w:rPr>
          <w:b/>
          <w:bCs/>
        </w:rPr>
        <w:t>.</w:t>
      </w:r>
      <w:r w:rsidR="00CB6456">
        <w:rPr>
          <w:b/>
          <w:bCs/>
        </w:rPr>
        <w:t xml:space="preserve"> </w:t>
      </w:r>
      <w:proofErr w:type="spellStart"/>
      <w:r w:rsidR="00CB6456" w:rsidRPr="00037E69">
        <w:rPr>
          <w:b/>
          <w:bCs/>
        </w:rPr>
        <w:t>Darba</w:t>
      </w:r>
      <w:proofErr w:type="spellEnd"/>
      <w:r w:rsidR="00CB6456" w:rsidRPr="00037E69">
        <w:rPr>
          <w:b/>
          <w:bCs/>
        </w:rPr>
        <w:t xml:space="preserve"> </w:t>
      </w:r>
      <w:proofErr w:type="spellStart"/>
      <w:r w:rsidR="00CB6456" w:rsidRPr="00037E69">
        <w:rPr>
          <w:b/>
          <w:bCs/>
        </w:rPr>
        <w:t>apjomi</w:t>
      </w:r>
      <w:proofErr w:type="spellEnd"/>
      <w:r w:rsidR="00CB6456" w:rsidRPr="00037E6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270"/>
        <w:gridCol w:w="1404"/>
        <w:gridCol w:w="1312"/>
        <w:gridCol w:w="1110"/>
        <w:gridCol w:w="964"/>
      </w:tblGrid>
      <w:tr w:rsidR="00CB6456" w:rsidRPr="00037E69" w:rsidTr="00D2700E">
        <w:trPr>
          <w:cantSplit/>
          <w:trHeight w:val="210"/>
        </w:trPr>
        <w:tc>
          <w:tcPr>
            <w:tcW w:w="406" w:type="pct"/>
            <w:vMerge w:val="restart"/>
            <w:vAlign w:val="center"/>
          </w:tcPr>
          <w:p w:rsidR="00CB6456" w:rsidRPr="00037E69" w:rsidRDefault="00CB6456" w:rsidP="00D2700E">
            <w:pPr>
              <w:spacing w:line="240" w:lineRule="atLeast"/>
              <w:jc w:val="center"/>
              <w:rPr>
                <w:b/>
                <w:bCs/>
              </w:rPr>
            </w:pPr>
            <w:r w:rsidRPr="00037E69">
              <w:rPr>
                <w:b/>
                <w:bCs/>
              </w:rPr>
              <w:t xml:space="preserve">Nr. </w:t>
            </w:r>
            <w:proofErr w:type="spellStart"/>
            <w:r w:rsidRPr="00037E69">
              <w:rPr>
                <w:b/>
                <w:bCs/>
              </w:rPr>
              <w:t>p.k</w:t>
            </w:r>
            <w:proofErr w:type="spellEnd"/>
            <w:r w:rsidRPr="00037E69">
              <w:rPr>
                <w:b/>
                <w:bCs/>
              </w:rPr>
              <w:t>.</w:t>
            </w:r>
          </w:p>
        </w:tc>
        <w:tc>
          <w:tcPr>
            <w:tcW w:w="2165" w:type="pct"/>
            <w:vMerge w:val="restart"/>
            <w:vAlign w:val="center"/>
          </w:tcPr>
          <w:p w:rsidR="00CB6456" w:rsidRPr="00037E69" w:rsidRDefault="00CB6456" w:rsidP="00D2700E">
            <w:pPr>
              <w:keepNext/>
              <w:spacing w:line="240" w:lineRule="atLeast"/>
              <w:jc w:val="center"/>
              <w:outlineLvl w:val="2"/>
              <w:rPr>
                <w:b/>
                <w:bCs/>
              </w:rPr>
            </w:pPr>
            <w:proofErr w:type="spellStart"/>
            <w:r w:rsidRPr="00037E69">
              <w:rPr>
                <w:b/>
                <w:bCs/>
              </w:rPr>
              <w:t>Darba</w:t>
            </w:r>
            <w:proofErr w:type="spellEnd"/>
            <w:r w:rsidRPr="00037E69">
              <w:rPr>
                <w:b/>
                <w:bCs/>
              </w:rPr>
              <w:t xml:space="preserve"> </w:t>
            </w:r>
            <w:proofErr w:type="spellStart"/>
            <w:r w:rsidRPr="00037E69">
              <w:rPr>
                <w:b/>
                <w:bCs/>
              </w:rPr>
              <w:t>veids</w:t>
            </w:r>
            <w:proofErr w:type="spellEnd"/>
          </w:p>
        </w:tc>
        <w:tc>
          <w:tcPr>
            <w:tcW w:w="712" w:type="pct"/>
            <w:vMerge w:val="restart"/>
            <w:vAlign w:val="center"/>
          </w:tcPr>
          <w:p w:rsidR="00CB6456" w:rsidRPr="00037E69" w:rsidRDefault="00CB6456" w:rsidP="00D2700E">
            <w:pPr>
              <w:keepNext/>
              <w:spacing w:line="240" w:lineRule="atLeast"/>
              <w:jc w:val="center"/>
              <w:outlineLvl w:val="0"/>
              <w:rPr>
                <w:b/>
                <w:bCs/>
              </w:rPr>
            </w:pPr>
            <w:proofErr w:type="spellStart"/>
            <w:r w:rsidRPr="00037E69">
              <w:rPr>
                <w:b/>
                <w:bCs/>
              </w:rPr>
              <w:t>Mērvienība</w:t>
            </w:r>
            <w:proofErr w:type="spellEnd"/>
          </w:p>
        </w:tc>
        <w:tc>
          <w:tcPr>
            <w:tcW w:w="665" w:type="pct"/>
            <w:vMerge w:val="restart"/>
            <w:vAlign w:val="center"/>
          </w:tcPr>
          <w:p w:rsidR="00CB6456" w:rsidRPr="00037E69" w:rsidRDefault="00CB6456" w:rsidP="00D2700E">
            <w:pPr>
              <w:spacing w:line="240" w:lineRule="atLeast"/>
              <w:jc w:val="center"/>
              <w:rPr>
                <w:b/>
                <w:bCs/>
              </w:rPr>
            </w:pPr>
            <w:proofErr w:type="spellStart"/>
            <w:r w:rsidRPr="00037E69">
              <w:rPr>
                <w:b/>
                <w:bCs/>
              </w:rPr>
              <w:t>Daudzums</w:t>
            </w:r>
            <w:proofErr w:type="spellEnd"/>
          </w:p>
        </w:tc>
        <w:tc>
          <w:tcPr>
            <w:tcW w:w="1052" w:type="pct"/>
            <w:gridSpan w:val="2"/>
            <w:vAlign w:val="center"/>
          </w:tcPr>
          <w:p w:rsidR="00CB6456" w:rsidRPr="00037E69" w:rsidRDefault="00CB6456" w:rsidP="00D2700E">
            <w:pPr>
              <w:keepNext/>
              <w:spacing w:line="240" w:lineRule="atLeast"/>
              <w:jc w:val="center"/>
              <w:outlineLvl w:val="4"/>
              <w:rPr>
                <w:b/>
                <w:bCs/>
              </w:rPr>
            </w:pPr>
            <w:proofErr w:type="spellStart"/>
            <w:r w:rsidRPr="00037E69">
              <w:rPr>
                <w:b/>
                <w:bCs/>
              </w:rPr>
              <w:t>Izmaksas</w:t>
            </w:r>
            <w:proofErr w:type="spellEnd"/>
            <w:r w:rsidRPr="00037E69">
              <w:rPr>
                <w:b/>
                <w:bCs/>
              </w:rPr>
              <w:t>, EUR</w:t>
            </w:r>
          </w:p>
        </w:tc>
      </w:tr>
      <w:tr w:rsidR="00CB6456" w:rsidRPr="00037E69" w:rsidTr="00D2700E">
        <w:trPr>
          <w:cantSplit/>
          <w:trHeight w:val="480"/>
        </w:trPr>
        <w:tc>
          <w:tcPr>
            <w:tcW w:w="406" w:type="pct"/>
            <w:vMerge/>
            <w:vAlign w:val="center"/>
          </w:tcPr>
          <w:p w:rsidR="00CB6456" w:rsidRPr="00037E69" w:rsidRDefault="00CB6456" w:rsidP="00D2700E">
            <w:pPr>
              <w:rPr>
                <w:b/>
                <w:bCs/>
              </w:rPr>
            </w:pPr>
          </w:p>
        </w:tc>
        <w:tc>
          <w:tcPr>
            <w:tcW w:w="2165" w:type="pct"/>
            <w:vMerge/>
            <w:vAlign w:val="center"/>
          </w:tcPr>
          <w:p w:rsidR="00CB6456" w:rsidRPr="00037E69" w:rsidRDefault="00CB6456" w:rsidP="00D2700E">
            <w:pPr>
              <w:rPr>
                <w:b/>
                <w:bCs/>
              </w:rPr>
            </w:pPr>
          </w:p>
        </w:tc>
        <w:tc>
          <w:tcPr>
            <w:tcW w:w="712" w:type="pct"/>
            <w:vMerge/>
            <w:vAlign w:val="center"/>
          </w:tcPr>
          <w:p w:rsidR="00CB6456" w:rsidRPr="00037E69" w:rsidRDefault="00CB6456" w:rsidP="00D2700E">
            <w:pPr>
              <w:rPr>
                <w:b/>
                <w:bCs/>
              </w:rPr>
            </w:pPr>
          </w:p>
        </w:tc>
        <w:tc>
          <w:tcPr>
            <w:tcW w:w="665" w:type="pct"/>
            <w:vMerge/>
            <w:vAlign w:val="center"/>
          </w:tcPr>
          <w:p w:rsidR="00CB6456" w:rsidRPr="00037E69" w:rsidRDefault="00CB6456" w:rsidP="00D2700E">
            <w:pPr>
              <w:rPr>
                <w:b/>
                <w:bCs/>
              </w:rPr>
            </w:pPr>
          </w:p>
        </w:tc>
        <w:tc>
          <w:tcPr>
            <w:tcW w:w="563" w:type="pct"/>
            <w:vAlign w:val="center"/>
          </w:tcPr>
          <w:p w:rsidR="00CB6456" w:rsidRPr="00037E69" w:rsidRDefault="00CB6456" w:rsidP="00D2700E">
            <w:pPr>
              <w:spacing w:line="240" w:lineRule="atLeast"/>
              <w:jc w:val="center"/>
              <w:rPr>
                <w:b/>
                <w:bCs/>
              </w:rPr>
            </w:pPr>
            <w:proofErr w:type="spellStart"/>
            <w:r w:rsidRPr="00037E69">
              <w:rPr>
                <w:b/>
                <w:bCs/>
              </w:rPr>
              <w:t>Vienības</w:t>
            </w:r>
            <w:proofErr w:type="spellEnd"/>
          </w:p>
        </w:tc>
        <w:tc>
          <w:tcPr>
            <w:tcW w:w="489" w:type="pct"/>
            <w:vAlign w:val="center"/>
          </w:tcPr>
          <w:p w:rsidR="00CB6456" w:rsidRPr="00037E69" w:rsidRDefault="00CB6456" w:rsidP="00D2700E">
            <w:pPr>
              <w:spacing w:line="240" w:lineRule="atLeast"/>
              <w:jc w:val="center"/>
              <w:rPr>
                <w:b/>
                <w:bCs/>
              </w:rPr>
            </w:pPr>
            <w:proofErr w:type="spellStart"/>
            <w:r w:rsidRPr="00037E69">
              <w:rPr>
                <w:b/>
                <w:bCs/>
              </w:rPr>
              <w:t>Kopējā</w:t>
            </w:r>
            <w:proofErr w:type="spellEnd"/>
          </w:p>
        </w:tc>
      </w:tr>
      <w:tr w:rsidR="00CB6456" w:rsidRPr="00037E69" w:rsidTr="00D2700E">
        <w:trPr>
          <w:cantSplit/>
          <w:trHeight w:val="70"/>
        </w:trPr>
        <w:tc>
          <w:tcPr>
            <w:tcW w:w="406" w:type="pct"/>
            <w:vAlign w:val="center"/>
          </w:tcPr>
          <w:p w:rsidR="00CB6456" w:rsidRPr="00037E69" w:rsidRDefault="00CB6456" w:rsidP="00D2700E">
            <w:pPr>
              <w:spacing w:line="240" w:lineRule="atLeast"/>
              <w:jc w:val="center"/>
              <w:rPr>
                <w:b/>
                <w:bCs/>
              </w:rPr>
            </w:pPr>
            <w:r w:rsidRPr="00037E69">
              <w:rPr>
                <w:b/>
                <w:bCs/>
              </w:rPr>
              <w:t>1.</w:t>
            </w:r>
          </w:p>
        </w:tc>
        <w:tc>
          <w:tcPr>
            <w:tcW w:w="2165" w:type="pct"/>
          </w:tcPr>
          <w:p w:rsidR="00CB6456" w:rsidRPr="00037E69" w:rsidRDefault="00CB6456" w:rsidP="00D2700E">
            <w:pPr>
              <w:spacing w:line="240" w:lineRule="atLeast"/>
              <w:jc w:val="center"/>
              <w:rPr>
                <w:b/>
                <w:bCs/>
              </w:rPr>
            </w:pPr>
            <w:r w:rsidRPr="00037E69">
              <w:rPr>
                <w:b/>
                <w:bCs/>
              </w:rPr>
              <w:t>2.</w:t>
            </w:r>
          </w:p>
        </w:tc>
        <w:tc>
          <w:tcPr>
            <w:tcW w:w="712" w:type="pct"/>
            <w:vAlign w:val="center"/>
          </w:tcPr>
          <w:p w:rsidR="00CB6456" w:rsidRPr="00037E69" w:rsidRDefault="00CB6456" w:rsidP="00D2700E">
            <w:pPr>
              <w:spacing w:line="240" w:lineRule="atLeast"/>
              <w:jc w:val="center"/>
              <w:rPr>
                <w:b/>
                <w:bCs/>
              </w:rPr>
            </w:pPr>
            <w:r w:rsidRPr="00037E69">
              <w:rPr>
                <w:b/>
                <w:bCs/>
              </w:rPr>
              <w:t>3.</w:t>
            </w:r>
          </w:p>
        </w:tc>
        <w:tc>
          <w:tcPr>
            <w:tcW w:w="665" w:type="pct"/>
            <w:vAlign w:val="center"/>
          </w:tcPr>
          <w:p w:rsidR="00CB6456" w:rsidRPr="00037E69" w:rsidRDefault="00CB6456" w:rsidP="00D2700E">
            <w:pPr>
              <w:spacing w:line="240" w:lineRule="atLeast"/>
              <w:jc w:val="center"/>
              <w:rPr>
                <w:b/>
                <w:bCs/>
              </w:rPr>
            </w:pPr>
            <w:r w:rsidRPr="00037E69">
              <w:rPr>
                <w:b/>
                <w:bCs/>
              </w:rPr>
              <w:t>4.</w:t>
            </w:r>
          </w:p>
        </w:tc>
        <w:tc>
          <w:tcPr>
            <w:tcW w:w="563" w:type="pct"/>
            <w:vAlign w:val="center"/>
          </w:tcPr>
          <w:p w:rsidR="00CB6456" w:rsidRPr="00037E69" w:rsidRDefault="00CB6456" w:rsidP="00D2700E">
            <w:pPr>
              <w:spacing w:line="240" w:lineRule="atLeast"/>
              <w:jc w:val="center"/>
              <w:rPr>
                <w:b/>
                <w:bCs/>
              </w:rPr>
            </w:pPr>
            <w:r w:rsidRPr="00037E69">
              <w:rPr>
                <w:b/>
                <w:bCs/>
              </w:rPr>
              <w:t>5.</w:t>
            </w:r>
          </w:p>
        </w:tc>
        <w:tc>
          <w:tcPr>
            <w:tcW w:w="489" w:type="pct"/>
            <w:vAlign w:val="center"/>
          </w:tcPr>
          <w:p w:rsidR="00CB6456" w:rsidRPr="00037E69" w:rsidRDefault="00CB6456" w:rsidP="00D2700E">
            <w:pPr>
              <w:spacing w:line="240" w:lineRule="atLeast"/>
              <w:jc w:val="center"/>
              <w:rPr>
                <w:b/>
                <w:bCs/>
              </w:rPr>
            </w:pPr>
            <w:r w:rsidRPr="00037E69">
              <w:rPr>
                <w:b/>
                <w:bCs/>
              </w:rPr>
              <w:t>6.</w:t>
            </w:r>
          </w:p>
        </w:tc>
      </w:tr>
      <w:tr w:rsidR="00CB6456" w:rsidRPr="00037E69" w:rsidTr="00D2700E">
        <w:trPr>
          <w:cantSplit/>
          <w:trHeight w:val="86"/>
        </w:trPr>
        <w:tc>
          <w:tcPr>
            <w:tcW w:w="406" w:type="pct"/>
            <w:vAlign w:val="center"/>
          </w:tcPr>
          <w:p w:rsidR="00CB6456" w:rsidRPr="00037E69" w:rsidRDefault="00CB6456" w:rsidP="00D2700E">
            <w:pPr>
              <w:spacing w:line="240" w:lineRule="atLeast"/>
              <w:jc w:val="center"/>
            </w:pPr>
            <w:r w:rsidRPr="00037E69">
              <w:t>1.</w:t>
            </w:r>
          </w:p>
        </w:tc>
        <w:tc>
          <w:tcPr>
            <w:tcW w:w="2165" w:type="pct"/>
          </w:tcPr>
          <w:p w:rsidR="00CB6456" w:rsidRDefault="00CB6456" w:rsidP="00D2700E">
            <w:pPr>
              <w:spacing w:line="240" w:lineRule="atLeast"/>
            </w:pPr>
            <w:proofErr w:type="spellStart"/>
            <w:r>
              <w:t>Ceļa</w:t>
            </w:r>
            <w:proofErr w:type="spellEnd"/>
            <w:r>
              <w:t xml:space="preserve"> </w:t>
            </w:r>
            <w:proofErr w:type="spellStart"/>
            <w:r>
              <w:t>nospraušana</w:t>
            </w:r>
            <w:proofErr w:type="spellEnd"/>
          </w:p>
        </w:tc>
        <w:tc>
          <w:tcPr>
            <w:tcW w:w="712" w:type="pct"/>
            <w:vAlign w:val="center"/>
          </w:tcPr>
          <w:p w:rsidR="00CB6456" w:rsidRDefault="00CB6456" w:rsidP="00D2700E">
            <w:pPr>
              <w:spacing w:line="240" w:lineRule="atLeast"/>
              <w:jc w:val="center"/>
            </w:pPr>
            <w:r>
              <w:t>m</w:t>
            </w:r>
          </w:p>
        </w:tc>
        <w:tc>
          <w:tcPr>
            <w:tcW w:w="665" w:type="pct"/>
            <w:vAlign w:val="center"/>
          </w:tcPr>
          <w:p w:rsidR="00CB6456" w:rsidRDefault="00CB6456" w:rsidP="00D2700E">
            <w:pPr>
              <w:spacing w:line="240" w:lineRule="atLeast"/>
              <w:jc w:val="center"/>
            </w:pPr>
            <w:r>
              <w:t>1445</w:t>
            </w:r>
          </w:p>
        </w:tc>
        <w:tc>
          <w:tcPr>
            <w:tcW w:w="563" w:type="pct"/>
            <w:vAlign w:val="center"/>
          </w:tcPr>
          <w:p w:rsidR="00CB6456" w:rsidRPr="00037E69" w:rsidRDefault="00CB6456" w:rsidP="00D2700E">
            <w:pPr>
              <w:spacing w:line="240" w:lineRule="atLeast"/>
              <w:jc w:val="center"/>
            </w:pPr>
          </w:p>
        </w:tc>
        <w:tc>
          <w:tcPr>
            <w:tcW w:w="489" w:type="pct"/>
            <w:vAlign w:val="center"/>
          </w:tcPr>
          <w:p w:rsidR="00CB6456" w:rsidRPr="00037E69" w:rsidRDefault="00CB6456" w:rsidP="00D2700E">
            <w:pPr>
              <w:spacing w:line="240" w:lineRule="atLeast"/>
              <w:jc w:val="center"/>
            </w:pPr>
          </w:p>
        </w:tc>
      </w:tr>
      <w:tr w:rsidR="00CB6456" w:rsidRPr="00037E69" w:rsidTr="00D2700E">
        <w:trPr>
          <w:cantSplit/>
          <w:trHeight w:val="86"/>
        </w:trPr>
        <w:tc>
          <w:tcPr>
            <w:tcW w:w="406" w:type="pct"/>
            <w:vAlign w:val="center"/>
          </w:tcPr>
          <w:p w:rsidR="00CB6456" w:rsidRPr="00037E69" w:rsidRDefault="00CB6456" w:rsidP="00D2700E">
            <w:pPr>
              <w:spacing w:line="240" w:lineRule="atLeast"/>
              <w:jc w:val="center"/>
            </w:pPr>
            <w:r w:rsidRPr="00037E69">
              <w:t>2.</w:t>
            </w:r>
          </w:p>
        </w:tc>
        <w:tc>
          <w:tcPr>
            <w:tcW w:w="2165" w:type="pct"/>
          </w:tcPr>
          <w:p w:rsidR="00CB6456" w:rsidRPr="00FD3971" w:rsidRDefault="00CB6456" w:rsidP="00D2700E">
            <w:pPr>
              <w:spacing w:line="240" w:lineRule="atLeast"/>
            </w:pPr>
            <w:proofErr w:type="spellStart"/>
            <w:r>
              <w:t>Nomaļu</w:t>
            </w:r>
            <w:proofErr w:type="spellEnd"/>
            <w:r>
              <w:t xml:space="preserve"> </w:t>
            </w:r>
            <w:proofErr w:type="spellStart"/>
            <w:r>
              <w:t>uzauguma</w:t>
            </w:r>
            <w:proofErr w:type="spellEnd"/>
            <w:r>
              <w:t xml:space="preserve"> </w:t>
            </w:r>
            <w:proofErr w:type="spellStart"/>
            <w:r>
              <w:t>noņemšana</w:t>
            </w:r>
            <w:proofErr w:type="spellEnd"/>
            <w:r>
              <w:t xml:space="preserve">, </w:t>
            </w:r>
            <w:proofErr w:type="spellStart"/>
            <w:r>
              <w:t>grunti</w:t>
            </w:r>
            <w:proofErr w:type="spellEnd"/>
            <w:r>
              <w:t xml:space="preserve"> </w:t>
            </w:r>
            <w:proofErr w:type="spellStart"/>
            <w:r>
              <w:t>aizvedot</w:t>
            </w:r>
            <w:proofErr w:type="spellEnd"/>
            <w:r>
              <w:t>.</w:t>
            </w:r>
          </w:p>
        </w:tc>
        <w:tc>
          <w:tcPr>
            <w:tcW w:w="712" w:type="pct"/>
            <w:vAlign w:val="center"/>
          </w:tcPr>
          <w:p w:rsidR="00CB6456" w:rsidRPr="00FD3971" w:rsidRDefault="00CB6456" w:rsidP="00D2700E">
            <w:pPr>
              <w:spacing w:line="240" w:lineRule="atLeast"/>
              <w:jc w:val="center"/>
              <w:rPr>
                <w:vertAlign w:val="superscript"/>
              </w:rPr>
            </w:pPr>
            <w:proofErr w:type="spellStart"/>
            <w:r>
              <w:t>t.</w:t>
            </w:r>
            <w:r w:rsidRPr="00FD3971">
              <w:t>m</w:t>
            </w:r>
            <w:proofErr w:type="spellEnd"/>
            <w:r>
              <w:t>.</w:t>
            </w:r>
          </w:p>
        </w:tc>
        <w:tc>
          <w:tcPr>
            <w:tcW w:w="665" w:type="pct"/>
            <w:vAlign w:val="center"/>
          </w:tcPr>
          <w:p w:rsidR="00CB6456" w:rsidRPr="00FD3971" w:rsidRDefault="00CB6456" w:rsidP="00D2700E">
            <w:pPr>
              <w:spacing w:line="240" w:lineRule="atLeast"/>
              <w:jc w:val="center"/>
            </w:pPr>
            <w:r>
              <w:t>2890</w:t>
            </w:r>
          </w:p>
        </w:tc>
        <w:tc>
          <w:tcPr>
            <w:tcW w:w="563" w:type="pct"/>
            <w:vAlign w:val="center"/>
          </w:tcPr>
          <w:p w:rsidR="00CB6456" w:rsidRPr="00037E69" w:rsidRDefault="00CB6456" w:rsidP="00D2700E">
            <w:pPr>
              <w:spacing w:line="240" w:lineRule="atLeast"/>
              <w:jc w:val="center"/>
            </w:pPr>
          </w:p>
        </w:tc>
        <w:tc>
          <w:tcPr>
            <w:tcW w:w="489" w:type="pct"/>
            <w:vAlign w:val="center"/>
          </w:tcPr>
          <w:p w:rsidR="00CB6456" w:rsidRPr="00037E69" w:rsidRDefault="00CB6456" w:rsidP="00D2700E">
            <w:pPr>
              <w:spacing w:line="240" w:lineRule="atLeast"/>
              <w:jc w:val="center"/>
            </w:pPr>
          </w:p>
        </w:tc>
      </w:tr>
      <w:tr w:rsidR="00CB6456" w:rsidRPr="00037E69" w:rsidTr="00D2700E">
        <w:trPr>
          <w:cantSplit/>
          <w:trHeight w:val="98"/>
        </w:trPr>
        <w:tc>
          <w:tcPr>
            <w:tcW w:w="406" w:type="pct"/>
            <w:vAlign w:val="center"/>
          </w:tcPr>
          <w:p w:rsidR="00CB6456" w:rsidRPr="00037E69" w:rsidRDefault="00CB6456" w:rsidP="00D2700E">
            <w:pPr>
              <w:spacing w:line="240" w:lineRule="atLeast"/>
              <w:jc w:val="center"/>
            </w:pPr>
            <w:r>
              <w:t>3</w:t>
            </w:r>
            <w:r w:rsidRPr="00037E69">
              <w:t>.</w:t>
            </w:r>
          </w:p>
        </w:tc>
        <w:tc>
          <w:tcPr>
            <w:tcW w:w="2165" w:type="pct"/>
          </w:tcPr>
          <w:p w:rsidR="00CB6456" w:rsidRPr="00FD3971" w:rsidRDefault="00CB6456" w:rsidP="00D2700E">
            <w:pPr>
              <w:spacing w:line="240" w:lineRule="atLeast"/>
            </w:pPr>
            <w:proofErr w:type="spellStart"/>
            <w:r>
              <w:t>Ceļa</w:t>
            </w:r>
            <w:proofErr w:type="spellEnd"/>
            <w:r>
              <w:t xml:space="preserve"> </w:t>
            </w:r>
            <w:proofErr w:type="spellStart"/>
            <w:r>
              <w:t>sāngrāvju</w:t>
            </w:r>
            <w:proofErr w:type="spellEnd"/>
            <w:r>
              <w:t xml:space="preserve"> </w:t>
            </w:r>
            <w:proofErr w:type="spellStart"/>
            <w:r>
              <w:t>atjaunošana</w:t>
            </w:r>
            <w:proofErr w:type="spellEnd"/>
            <w:r>
              <w:t xml:space="preserve">, </w:t>
            </w:r>
            <w:proofErr w:type="spellStart"/>
            <w:r>
              <w:t>grunti</w:t>
            </w:r>
            <w:proofErr w:type="spellEnd"/>
            <w:r>
              <w:t xml:space="preserve"> </w:t>
            </w:r>
            <w:proofErr w:type="spellStart"/>
            <w:r>
              <w:t>aizvedot</w:t>
            </w:r>
            <w:proofErr w:type="spellEnd"/>
            <w:r>
              <w:t>.</w:t>
            </w:r>
          </w:p>
        </w:tc>
        <w:tc>
          <w:tcPr>
            <w:tcW w:w="712" w:type="pct"/>
            <w:vAlign w:val="center"/>
          </w:tcPr>
          <w:p w:rsidR="00CB6456" w:rsidRPr="00FD3971" w:rsidRDefault="00CB6456" w:rsidP="00D2700E">
            <w:pPr>
              <w:spacing w:line="240" w:lineRule="atLeast"/>
              <w:jc w:val="center"/>
              <w:rPr>
                <w:vertAlign w:val="superscript"/>
              </w:rPr>
            </w:pPr>
            <w:proofErr w:type="spellStart"/>
            <w:r>
              <w:t>t.</w:t>
            </w:r>
            <w:r w:rsidRPr="00FD3971">
              <w:t>m</w:t>
            </w:r>
            <w:proofErr w:type="spellEnd"/>
            <w:r>
              <w:t>.</w:t>
            </w:r>
          </w:p>
        </w:tc>
        <w:tc>
          <w:tcPr>
            <w:tcW w:w="665" w:type="pct"/>
            <w:vAlign w:val="center"/>
          </w:tcPr>
          <w:p w:rsidR="00CB6456" w:rsidRPr="00FD3971" w:rsidRDefault="00CB6456" w:rsidP="00D2700E">
            <w:pPr>
              <w:spacing w:line="240" w:lineRule="atLeast"/>
              <w:jc w:val="center"/>
            </w:pPr>
            <w:r>
              <w:t>1</w:t>
            </w:r>
            <w:r w:rsidRPr="00FD3971">
              <w:t>730</w:t>
            </w:r>
          </w:p>
        </w:tc>
        <w:tc>
          <w:tcPr>
            <w:tcW w:w="563" w:type="pct"/>
            <w:vAlign w:val="center"/>
          </w:tcPr>
          <w:p w:rsidR="00CB6456" w:rsidRPr="00037E69" w:rsidRDefault="00CB6456" w:rsidP="00D2700E">
            <w:pPr>
              <w:spacing w:line="240" w:lineRule="atLeast"/>
              <w:jc w:val="center"/>
            </w:pPr>
          </w:p>
        </w:tc>
        <w:tc>
          <w:tcPr>
            <w:tcW w:w="489" w:type="pct"/>
            <w:vAlign w:val="center"/>
          </w:tcPr>
          <w:p w:rsidR="00CB6456" w:rsidRPr="00037E69" w:rsidRDefault="00CB6456" w:rsidP="00D2700E">
            <w:pPr>
              <w:spacing w:line="240" w:lineRule="atLeast"/>
              <w:jc w:val="center"/>
            </w:pPr>
          </w:p>
        </w:tc>
      </w:tr>
      <w:tr w:rsidR="00CB6456" w:rsidRPr="00037E69" w:rsidTr="00D2700E">
        <w:trPr>
          <w:cantSplit/>
          <w:trHeight w:val="305"/>
        </w:trPr>
        <w:tc>
          <w:tcPr>
            <w:tcW w:w="4511" w:type="pct"/>
            <w:gridSpan w:val="5"/>
            <w:vAlign w:val="center"/>
          </w:tcPr>
          <w:p w:rsidR="00CB6456" w:rsidRPr="00037E69" w:rsidRDefault="00CB6456" w:rsidP="00D2700E">
            <w:pPr>
              <w:spacing w:line="240" w:lineRule="atLeast"/>
              <w:jc w:val="right"/>
              <w:rPr>
                <w:b/>
                <w:bCs/>
              </w:rPr>
            </w:pPr>
            <w:proofErr w:type="spellStart"/>
            <w:r w:rsidRPr="00037E69">
              <w:rPr>
                <w:b/>
                <w:bCs/>
              </w:rPr>
              <w:t>Kopā</w:t>
            </w:r>
            <w:proofErr w:type="spellEnd"/>
            <w:r w:rsidRPr="00037E69">
              <w:rPr>
                <w:b/>
                <w:bCs/>
              </w:rPr>
              <w:t>:</w:t>
            </w:r>
          </w:p>
        </w:tc>
        <w:tc>
          <w:tcPr>
            <w:tcW w:w="489" w:type="pct"/>
            <w:vAlign w:val="center"/>
          </w:tcPr>
          <w:p w:rsidR="00CB6456" w:rsidRPr="00037E69" w:rsidRDefault="00CB6456" w:rsidP="00D2700E">
            <w:pPr>
              <w:spacing w:line="240" w:lineRule="atLeast"/>
              <w:jc w:val="center"/>
              <w:rPr>
                <w:b/>
                <w:bCs/>
              </w:rPr>
            </w:pPr>
          </w:p>
        </w:tc>
      </w:tr>
    </w:tbl>
    <w:p w:rsidR="00CB6456" w:rsidRPr="00037E69" w:rsidRDefault="00CB6456" w:rsidP="00CB6456">
      <w:pPr>
        <w:spacing w:line="240" w:lineRule="atLeast"/>
        <w:rPr>
          <w:b/>
          <w:bCs/>
        </w:rPr>
      </w:pPr>
    </w:p>
    <w:p w:rsidR="00CB6456" w:rsidRPr="00037E69" w:rsidRDefault="00291792" w:rsidP="00CB6456">
      <w:pPr>
        <w:spacing w:line="20" w:lineRule="atLeast"/>
      </w:pPr>
      <w:r>
        <w:rPr>
          <w:b/>
          <w:bCs/>
        </w:rPr>
        <w:t>3</w:t>
      </w:r>
      <w:r w:rsidR="00CB6456" w:rsidRPr="00037E69">
        <w:rPr>
          <w:b/>
          <w:bCs/>
        </w:rPr>
        <w:t>.</w:t>
      </w:r>
      <w:r w:rsidR="00CB6456">
        <w:rPr>
          <w:b/>
          <w:bCs/>
        </w:rPr>
        <w:t xml:space="preserve"> </w:t>
      </w:r>
      <w:proofErr w:type="spellStart"/>
      <w:r w:rsidR="00CB6456" w:rsidRPr="00037E69">
        <w:rPr>
          <w:b/>
          <w:bCs/>
        </w:rPr>
        <w:t>Īpašie</w:t>
      </w:r>
      <w:proofErr w:type="spellEnd"/>
      <w:r w:rsidR="00CB6456" w:rsidRPr="00037E69">
        <w:rPr>
          <w:b/>
          <w:bCs/>
        </w:rPr>
        <w:t xml:space="preserve"> </w:t>
      </w:r>
      <w:proofErr w:type="spellStart"/>
      <w:r w:rsidR="00CB6456" w:rsidRPr="00037E69">
        <w:rPr>
          <w:b/>
          <w:bCs/>
        </w:rPr>
        <w:t>noteikumi</w:t>
      </w:r>
      <w:proofErr w:type="spellEnd"/>
      <w:r w:rsidR="00CB6456" w:rsidRPr="00037E69">
        <w:rPr>
          <w:b/>
          <w:bCs/>
        </w:rPr>
        <w:t>:</w:t>
      </w:r>
    </w:p>
    <w:p w:rsidR="00CB6456" w:rsidRPr="00037E69" w:rsidRDefault="00291792" w:rsidP="00CB6456">
      <w:pPr>
        <w:spacing w:line="20" w:lineRule="atLeast"/>
        <w:ind w:right="-1"/>
        <w:jc w:val="both"/>
        <w:rPr>
          <w:lang w:eastAsia="ru-RU"/>
        </w:rPr>
      </w:pPr>
      <w:r>
        <w:rPr>
          <w:lang w:eastAsia="ru-RU"/>
        </w:rPr>
        <w:t>3</w:t>
      </w:r>
      <w:r w:rsidR="00CB6456" w:rsidRPr="00037E69">
        <w:rPr>
          <w:lang w:eastAsia="ru-RU"/>
        </w:rPr>
        <w:t>.1.</w:t>
      </w:r>
      <w:r w:rsidR="00CB6456">
        <w:rPr>
          <w:lang w:eastAsia="ru-RU"/>
        </w:rPr>
        <w:t xml:space="preserve"> </w:t>
      </w:r>
      <w:proofErr w:type="spellStart"/>
      <w:r w:rsidR="00CB6456" w:rsidRPr="00037E69">
        <w:rPr>
          <w:lang w:eastAsia="ru-RU"/>
        </w:rPr>
        <w:t>Piedāvājuma</w:t>
      </w:r>
      <w:proofErr w:type="spellEnd"/>
      <w:r w:rsidR="00CB6456" w:rsidRPr="00037E69">
        <w:rPr>
          <w:lang w:eastAsia="ru-RU"/>
        </w:rPr>
        <w:t xml:space="preserve"> </w:t>
      </w:r>
      <w:proofErr w:type="spellStart"/>
      <w:r w:rsidR="00CB6456" w:rsidRPr="00037E69">
        <w:rPr>
          <w:lang w:eastAsia="ru-RU"/>
        </w:rPr>
        <w:t>tāmēm</w:t>
      </w:r>
      <w:proofErr w:type="spellEnd"/>
      <w:r w:rsidR="00CB6456" w:rsidRPr="00037E69">
        <w:rPr>
          <w:lang w:eastAsia="ru-RU"/>
        </w:rPr>
        <w:t xml:space="preserve"> </w:t>
      </w:r>
      <w:proofErr w:type="spellStart"/>
      <w:r w:rsidR="00CB6456" w:rsidRPr="00037E69">
        <w:rPr>
          <w:lang w:eastAsia="ru-RU"/>
        </w:rPr>
        <w:t>jāatbilst</w:t>
      </w:r>
      <w:proofErr w:type="spellEnd"/>
      <w:r w:rsidR="00CB6456" w:rsidRPr="00037E69">
        <w:rPr>
          <w:lang w:eastAsia="ru-RU"/>
        </w:rPr>
        <w:t xml:space="preserve"> LBN 501-06 “</w:t>
      </w:r>
      <w:proofErr w:type="spellStart"/>
      <w:r w:rsidR="00CB6456" w:rsidRPr="00037E69">
        <w:rPr>
          <w:lang w:eastAsia="ru-RU"/>
        </w:rPr>
        <w:t>Būvizmaksu</w:t>
      </w:r>
      <w:proofErr w:type="spellEnd"/>
      <w:r w:rsidR="00CB6456" w:rsidRPr="00037E69">
        <w:rPr>
          <w:lang w:eastAsia="ru-RU"/>
        </w:rPr>
        <w:t xml:space="preserve"> </w:t>
      </w:r>
      <w:proofErr w:type="spellStart"/>
      <w:r w:rsidR="00CB6456" w:rsidRPr="00037E69">
        <w:rPr>
          <w:lang w:eastAsia="ru-RU"/>
        </w:rPr>
        <w:t>noteikšanas</w:t>
      </w:r>
      <w:proofErr w:type="spellEnd"/>
      <w:r w:rsidR="00CB6456" w:rsidRPr="00037E69">
        <w:rPr>
          <w:lang w:eastAsia="ru-RU"/>
        </w:rPr>
        <w:t xml:space="preserve"> </w:t>
      </w:r>
      <w:proofErr w:type="spellStart"/>
      <w:r w:rsidR="00CB6456" w:rsidRPr="00037E69">
        <w:rPr>
          <w:lang w:eastAsia="ru-RU"/>
        </w:rPr>
        <w:t>kārtība</w:t>
      </w:r>
      <w:proofErr w:type="spellEnd"/>
      <w:r w:rsidR="00CB6456" w:rsidRPr="00037E69">
        <w:rPr>
          <w:lang w:eastAsia="ru-RU"/>
        </w:rPr>
        <w:t xml:space="preserve">” </w:t>
      </w:r>
      <w:proofErr w:type="gramStart"/>
      <w:r w:rsidR="00CB6456" w:rsidRPr="00037E69">
        <w:rPr>
          <w:lang w:eastAsia="ru-RU"/>
        </w:rPr>
        <w:t>un</w:t>
      </w:r>
      <w:proofErr w:type="gramEnd"/>
      <w:r w:rsidR="00CB6456" w:rsidRPr="00037E69">
        <w:rPr>
          <w:lang w:eastAsia="ru-RU"/>
        </w:rPr>
        <w:t xml:space="preserve"> PVN </w:t>
      </w:r>
      <w:proofErr w:type="spellStart"/>
      <w:r w:rsidR="00CB6456" w:rsidRPr="00037E69">
        <w:rPr>
          <w:lang w:eastAsia="ru-RU"/>
        </w:rPr>
        <w:t>likuma</w:t>
      </w:r>
      <w:proofErr w:type="spellEnd"/>
      <w:r w:rsidR="00CB6456" w:rsidRPr="00037E69">
        <w:rPr>
          <w:lang w:eastAsia="ru-RU"/>
        </w:rPr>
        <w:t xml:space="preserve"> 142.panta </w:t>
      </w:r>
      <w:proofErr w:type="spellStart"/>
      <w:r w:rsidR="00CB6456">
        <w:rPr>
          <w:lang w:eastAsia="ru-RU"/>
        </w:rPr>
        <w:t>noteiktajām</w:t>
      </w:r>
      <w:proofErr w:type="spellEnd"/>
      <w:r w:rsidR="00CB6456">
        <w:rPr>
          <w:lang w:eastAsia="ru-RU"/>
        </w:rPr>
        <w:t xml:space="preserve"> </w:t>
      </w:r>
      <w:proofErr w:type="spellStart"/>
      <w:r w:rsidR="00CB6456">
        <w:rPr>
          <w:lang w:eastAsia="ru-RU"/>
        </w:rPr>
        <w:t>prasībam</w:t>
      </w:r>
      <w:proofErr w:type="spellEnd"/>
      <w:r w:rsidR="00CB6456">
        <w:rPr>
          <w:lang w:eastAsia="ru-RU"/>
        </w:rPr>
        <w:t>;</w:t>
      </w:r>
    </w:p>
    <w:p w:rsidR="00CB6456" w:rsidRPr="00037E69" w:rsidRDefault="00291792" w:rsidP="00CB6456">
      <w:pPr>
        <w:spacing w:line="20" w:lineRule="atLeast"/>
        <w:ind w:right="-341"/>
        <w:jc w:val="both"/>
        <w:rPr>
          <w:lang w:eastAsia="ru-RU"/>
        </w:rPr>
      </w:pPr>
      <w:r>
        <w:rPr>
          <w:lang w:eastAsia="ru-RU"/>
        </w:rPr>
        <w:t>3</w:t>
      </w:r>
      <w:r w:rsidR="00CB6456" w:rsidRPr="00037E69">
        <w:rPr>
          <w:lang w:eastAsia="ru-RU"/>
        </w:rPr>
        <w:t>.2.</w:t>
      </w:r>
      <w:r w:rsidR="00CB6456">
        <w:rPr>
          <w:lang w:eastAsia="ru-RU"/>
        </w:rPr>
        <w:t xml:space="preserve"> </w:t>
      </w:r>
      <w:proofErr w:type="spellStart"/>
      <w:r w:rsidR="00CB6456" w:rsidRPr="00037E69">
        <w:rPr>
          <w:lang w:eastAsia="ru-RU"/>
        </w:rPr>
        <w:t>Darbus</w:t>
      </w:r>
      <w:proofErr w:type="spellEnd"/>
      <w:r w:rsidR="00CB6456" w:rsidRPr="00037E69">
        <w:rPr>
          <w:lang w:eastAsia="ru-RU"/>
        </w:rPr>
        <w:t xml:space="preserve"> </w:t>
      </w:r>
      <w:proofErr w:type="spellStart"/>
      <w:r w:rsidR="00CB6456" w:rsidRPr="00037E69">
        <w:rPr>
          <w:lang w:eastAsia="ru-RU"/>
        </w:rPr>
        <w:t>veikt</w:t>
      </w:r>
      <w:proofErr w:type="spellEnd"/>
      <w:r w:rsidR="00CB6456" w:rsidRPr="00037E69">
        <w:rPr>
          <w:lang w:eastAsia="ru-RU"/>
        </w:rPr>
        <w:t xml:space="preserve"> </w:t>
      </w:r>
      <w:proofErr w:type="spellStart"/>
      <w:r w:rsidR="00CB6456" w:rsidRPr="00037E69">
        <w:rPr>
          <w:lang w:eastAsia="ru-RU"/>
        </w:rPr>
        <w:t>atbilst</w:t>
      </w:r>
      <w:r w:rsidR="00CB6456">
        <w:rPr>
          <w:lang w:eastAsia="ru-RU"/>
        </w:rPr>
        <w:t>oši</w:t>
      </w:r>
      <w:proofErr w:type="spellEnd"/>
      <w:r w:rsidR="00CB6456">
        <w:rPr>
          <w:lang w:eastAsia="ru-RU"/>
        </w:rPr>
        <w:t xml:space="preserve"> „</w:t>
      </w:r>
      <w:proofErr w:type="spellStart"/>
      <w:r w:rsidR="00CB6456">
        <w:rPr>
          <w:lang w:eastAsia="ru-RU"/>
        </w:rPr>
        <w:t>Autoceļu</w:t>
      </w:r>
      <w:proofErr w:type="spellEnd"/>
      <w:r w:rsidR="00CB6456">
        <w:rPr>
          <w:lang w:eastAsia="ru-RU"/>
        </w:rPr>
        <w:t xml:space="preserve"> </w:t>
      </w:r>
      <w:proofErr w:type="spellStart"/>
      <w:r w:rsidR="00CB6456">
        <w:rPr>
          <w:lang w:eastAsia="ru-RU"/>
        </w:rPr>
        <w:t>specifikācija</w:t>
      </w:r>
      <w:proofErr w:type="spellEnd"/>
      <w:r w:rsidR="00CB6456">
        <w:rPr>
          <w:lang w:eastAsia="ru-RU"/>
        </w:rPr>
        <w:t xml:space="preserve"> 2014</w:t>
      </w:r>
      <w:r w:rsidR="00CB6456" w:rsidRPr="00037E69">
        <w:rPr>
          <w:lang w:eastAsia="ru-RU"/>
        </w:rPr>
        <w:t xml:space="preserve">” </w:t>
      </w:r>
      <w:proofErr w:type="gramStart"/>
      <w:r w:rsidR="00CB6456" w:rsidRPr="00037E69">
        <w:rPr>
          <w:lang w:eastAsia="ru-RU"/>
        </w:rPr>
        <w:t>un</w:t>
      </w:r>
      <w:proofErr w:type="gramEnd"/>
      <w:r w:rsidR="00CB6456" w:rsidRPr="00037E69">
        <w:rPr>
          <w:lang w:eastAsia="ru-RU"/>
        </w:rPr>
        <w:t xml:space="preserve"> „</w:t>
      </w:r>
      <w:proofErr w:type="spellStart"/>
      <w:r w:rsidR="00CB6456" w:rsidRPr="00037E69">
        <w:rPr>
          <w:lang w:eastAsia="ru-RU"/>
        </w:rPr>
        <w:t>Vispārīgie</w:t>
      </w:r>
      <w:proofErr w:type="spellEnd"/>
      <w:r w:rsidR="00CB6456" w:rsidRPr="00037E69">
        <w:rPr>
          <w:lang w:eastAsia="ru-RU"/>
        </w:rPr>
        <w:t xml:space="preserve"> </w:t>
      </w:r>
      <w:proofErr w:type="spellStart"/>
      <w:r w:rsidR="00CB6456" w:rsidRPr="00037E69">
        <w:rPr>
          <w:lang w:eastAsia="ru-RU"/>
        </w:rPr>
        <w:t>būvnoteikumi</w:t>
      </w:r>
      <w:proofErr w:type="spellEnd"/>
      <w:r w:rsidR="00CB6456" w:rsidRPr="00037E69">
        <w:rPr>
          <w:lang w:eastAsia="ru-RU"/>
        </w:rPr>
        <w:t>”.</w:t>
      </w:r>
    </w:p>
    <w:p w:rsidR="00CB6456" w:rsidRDefault="00291792" w:rsidP="00CB6456">
      <w:pPr>
        <w:spacing w:line="20" w:lineRule="atLeast"/>
        <w:jc w:val="both"/>
      </w:pPr>
      <w:r>
        <w:t>3</w:t>
      </w:r>
      <w:r w:rsidR="00CB6456" w:rsidRPr="00037E69">
        <w:t>.</w:t>
      </w:r>
      <w:r w:rsidR="00CB6456">
        <w:t>3</w:t>
      </w:r>
      <w:r w:rsidR="00CB6456" w:rsidRPr="00037E69">
        <w:t>.</w:t>
      </w:r>
      <w:r w:rsidR="00CB6456">
        <w:t xml:space="preserve"> </w:t>
      </w:r>
      <w:proofErr w:type="spellStart"/>
      <w:r w:rsidR="00CB6456" w:rsidRPr="00037E69">
        <w:t>Satiksmes</w:t>
      </w:r>
      <w:proofErr w:type="spellEnd"/>
      <w:r w:rsidR="00CB6456" w:rsidRPr="00037E69">
        <w:t xml:space="preserve"> </w:t>
      </w:r>
      <w:proofErr w:type="spellStart"/>
      <w:r w:rsidR="00CB6456" w:rsidRPr="00037E69">
        <w:t>organizācijas</w:t>
      </w:r>
      <w:proofErr w:type="spellEnd"/>
      <w:r w:rsidR="00CB6456" w:rsidRPr="00037E69">
        <w:t xml:space="preserve"> </w:t>
      </w:r>
      <w:proofErr w:type="spellStart"/>
      <w:r w:rsidR="00CB6456">
        <w:t>shēmas</w:t>
      </w:r>
      <w:proofErr w:type="spellEnd"/>
      <w:r w:rsidR="00CB6456">
        <w:t xml:space="preserve"> </w:t>
      </w:r>
      <w:proofErr w:type="gramStart"/>
      <w:r w:rsidR="00CB6456">
        <w:t>un</w:t>
      </w:r>
      <w:proofErr w:type="gramEnd"/>
      <w:r w:rsidR="00CB6456">
        <w:t xml:space="preserve"> </w:t>
      </w:r>
      <w:proofErr w:type="spellStart"/>
      <w:r w:rsidR="00CB6456">
        <w:t>ceļa</w:t>
      </w:r>
      <w:proofErr w:type="spellEnd"/>
      <w:r w:rsidR="00CB6456">
        <w:t xml:space="preserve"> </w:t>
      </w:r>
      <w:proofErr w:type="spellStart"/>
      <w:r w:rsidR="00CB6456">
        <w:t>zīmju</w:t>
      </w:r>
      <w:proofErr w:type="spellEnd"/>
      <w:r w:rsidR="00CB6456">
        <w:t xml:space="preserve"> </w:t>
      </w:r>
      <w:proofErr w:type="spellStart"/>
      <w:r w:rsidR="00CB6456">
        <w:t>uzstādīšana</w:t>
      </w:r>
      <w:proofErr w:type="spellEnd"/>
      <w:r w:rsidR="00CB6456" w:rsidRPr="00037E69">
        <w:t xml:space="preserve"> </w:t>
      </w:r>
      <w:proofErr w:type="spellStart"/>
      <w:r w:rsidR="00CB6456" w:rsidRPr="00037E69">
        <w:t>norādītajos</w:t>
      </w:r>
      <w:proofErr w:type="spellEnd"/>
      <w:r w:rsidR="00CB6456" w:rsidRPr="00037E69">
        <w:t xml:space="preserve"> </w:t>
      </w:r>
      <w:proofErr w:type="spellStart"/>
      <w:r w:rsidR="00CB6456" w:rsidRPr="00037E69">
        <w:t>ceļa</w:t>
      </w:r>
      <w:proofErr w:type="spellEnd"/>
      <w:r w:rsidR="00CB6456" w:rsidRPr="00037E69">
        <w:t xml:space="preserve"> </w:t>
      </w:r>
      <w:proofErr w:type="spellStart"/>
      <w:r w:rsidR="00CB6456" w:rsidRPr="00037E69">
        <w:t>posmos</w:t>
      </w:r>
      <w:proofErr w:type="spellEnd"/>
      <w:r w:rsidR="00CB6456" w:rsidRPr="00037E69">
        <w:t xml:space="preserve"> </w:t>
      </w:r>
      <w:proofErr w:type="spellStart"/>
      <w:r w:rsidR="00CB6456" w:rsidRPr="00037E69">
        <w:t>būvdarbu</w:t>
      </w:r>
      <w:proofErr w:type="spellEnd"/>
      <w:r w:rsidR="00CB6456" w:rsidRPr="00037E69">
        <w:t xml:space="preserve"> </w:t>
      </w:r>
      <w:proofErr w:type="spellStart"/>
      <w:r w:rsidR="00CB6456" w:rsidRPr="00037E69">
        <w:t>laikā</w:t>
      </w:r>
      <w:proofErr w:type="spellEnd"/>
      <w:r w:rsidR="00CB6456" w:rsidRPr="00037E69">
        <w:t xml:space="preserve"> </w:t>
      </w:r>
      <w:proofErr w:type="spellStart"/>
      <w:r w:rsidR="00CB6456" w:rsidRPr="00037E69">
        <w:t>ir</w:t>
      </w:r>
      <w:proofErr w:type="spellEnd"/>
      <w:r w:rsidR="00CB6456" w:rsidRPr="00037E69">
        <w:t xml:space="preserve"> </w:t>
      </w:r>
      <w:proofErr w:type="spellStart"/>
      <w:r w:rsidR="00CB6456" w:rsidRPr="00037E69">
        <w:t>jāizstrā</w:t>
      </w:r>
      <w:r w:rsidR="00CB6456">
        <w:t>dā</w:t>
      </w:r>
      <w:proofErr w:type="spellEnd"/>
      <w:r w:rsidR="00CB6456">
        <w:t xml:space="preserve"> </w:t>
      </w:r>
      <w:proofErr w:type="spellStart"/>
      <w:r w:rsidR="00CB6456">
        <w:t>būvuzņēmējam</w:t>
      </w:r>
      <w:proofErr w:type="spellEnd"/>
      <w:r w:rsidR="00CB6456">
        <w:t xml:space="preserve">, </w:t>
      </w:r>
      <w:proofErr w:type="spellStart"/>
      <w:r w:rsidR="00CB6456">
        <w:t>kā</w:t>
      </w:r>
      <w:proofErr w:type="spellEnd"/>
      <w:r w:rsidR="00CB6456">
        <w:t xml:space="preserve"> </w:t>
      </w:r>
      <w:proofErr w:type="spellStart"/>
      <w:r w:rsidR="00CB6456">
        <w:t>arī</w:t>
      </w:r>
      <w:proofErr w:type="spellEnd"/>
      <w:r w:rsidR="00CB6456">
        <w:t xml:space="preserve"> </w:t>
      </w:r>
      <w:proofErr w:type="spellStart"/>
      <w:r w:rsidR="00CB6456">
        <w:t>jāsaskaņo</w:t>
      </w:r>
      <w:proofErr w:type="spellEnd"/>
      <w:r w:rsidR="00CB6456">
        <w:t xml:space="preserve"> </w:t>
      </w:r>
      <w:proofErr w:type="spellStart"/>
      <w:r w:rsidR="00CB6456">
        <w:t>darbi</w:t>
      </w:r>
      <w:proofErr w:type="spellEnd"/>
      <w:r w:rsidR="00CB6456">
        <w:t xml:space="preserve"> </w:t>
      </w:r>
      <w:proofErr w:type="spellStart"/>
      <w:r w:rsidR="00CB6456">
        <w:t>ar</w:t>
      </w:r>
      <w:proofErr w:type="spellEnd"/>
      <w:r w:rsidR="00CB6456">
        <w:t xml:space="preserve"> </w:t>
      </w:r>
      <w:proofErr w:type="spellStart"/>
      <w:r w:rsidR="00CB6456">
        <w:t>blakus</w:t>
      </w:r>
      <w:proofErr w:type="spellEnd"/>
      <w:r w:rsidR="00CB6456">
        <w:t xml:space="preserve"> </w:t>
      </w:r>
      <w:proofErr w:type="spellStart"/>
      <w:r w:rsidR="00CB6456">
        <w:t>esošo</w:t>
      </w:r>
      <w:proofErr w:type="spellEnd"/>
      <w:r w:rsidR="00CB6456" w:rsidRPr="00037E69">
        <w:t xml:space="preserve"> </w:t>
      </w:r>
      <w:proofErr w:type="spellStart"/>
      <w:r w:rsidR="00CB6456" w:rsidRPr="00037E69">
        <w:t>tīklu</w:t>
      </w:r>
      <w:proofErr w:type="spellEnd"/>
      <w:r w:rsidR="00CB6456" w:rsidRPr="00037E69">
        <w:t xml:space="preserve"> </w:t>
      </w:r>
      <w:proofErr w:type="spellStart"/>
      <w:r w:rsidR="00CB6456" w:rsidRPr="00037E69">
        <w:t>īpašniekiem</w:t>
      </w:r>
      <w:proofErr w:type="spellEnd"/>
      <w:r w:rsidR="00CB6456" w:rsidRPr="00037E69">
        <w:t xml:space="preserve">. </w:t>
      </w:r>
    </w:p>
    <w:p w:rsidR="00CB6456" w:rsidRDefault="00291792" w:rsidP="00CB6456">
      <w:pPr>
        <w:spacing w:line="240" w:lineRule="atLeast"/>
        <w:ind w:right="-341"/>
        <w:jc w:val="both"/>
        <w:rPr>
          <w:lang w:eastAsia="ru-RU"/>
        </w:rPr>
      </w:pPr>
      <w:r>
        <w:rPr>
          <w:lang w:eastAsia="ru-RU"/>
        </w:rPr>
        <w:t>3</w:t>
      </w:r>
      <w:r w:rsidR="00CB6456">
        <w:rPr>
          <w:lang w:eastAsia="ru-RU"/>
        </w:rPr>
        <w:t xml:space="preserve">.4. </w:t>
      </w:r>
      <w:proofErr w:type="spellStart"/>
      <w:r w:rsidR="00CB6456">
        <w:rPr>
          <w:lang w:eastAsia="ru-RU"/>
        </w:rPr>
        <w:t>Būvuzņēmējam</w:t>
      </w:r>
      <w:proofErr w:type="spellEnd"/>
      <w:r w:rsidR="00CB6456">
        <w:rPr>
          <w:lang w:eastAsia="ru-RU"/>
        </w:rPr>
        <w:t xml:space="preserve"> </w:t>
      </w:r>
      <w:proofErr w:type="spellStart"/>
      <w:r w:rsidR="00CB6456">
        <w:rPr>
          <w:lang w:eastAsia="ru-RU"/>
        </w:rPr>
        <w:t>Darbu</w:t>
      </w:r>
      <w:proofErr w:type="spellEnd"/>
      <w:r w:rsidR="00CB6456">
        <w:rPr>
          <w:lang w:eastAsia="ru-RU"/>
        </w:rPr>
        <w:t xml:space="preserve"> </w:t>
      </w:r>
      <w:proofErr w:type="spellStart"/>
      <w:r w:rsidR="00CB6456">
        <w:rPr>
          <w:lang w:eastAsia="ru-RU"/>
        </w:rPr>
        <w:t>daudzumu</w:t>
      </w:r>
      <w:proofErr w:type="spellEnd"/>
      <w:r w:rsidR="00CB6456">
        <w:rPr>
          <w:lang w:eastAsia="ru-RU"/>
        </w:rPr>
        <w:t xml:space="preserve"> </w:t>
      </w:r>
      <w:proofErr w:type="spellStart"/>
      <w:r w:rsidR="00CB6456">
        <w:rPr>
          <w:lang w:eastAsia="ru-RU"/>
        </w:rPr>
        <w:t>sarakstā</w:t>
      </w:r>
      <w:proofErr w:type="spellEnd"/>
      <w:r w:rsidR="00CB6456">
        <w:rPr>
          <w:lang w:eastAsia="ru-RU"/>
        </w:rPr>
        <w:t xml:space="preserve"> </w:t>
      </w:r>
      <w:proofErr w:type="spellStart"/>
      <w:r w:rsidR="00CB6456">
        <w:rPr>
          <w:lang w:eastAsia="ru-RU"/>
        </w:rPr>
        <w:t>ir</w:t>
      </w:r>
      <w:proofErr w:type="spellEnd"/>
      <w:r w:rsidR="00CB6456">
        <w:rPr>
          <w:lang w:eastAsia="ru-RU"/>
        </w:rPr>
        <w:t xml:space="preserve"> </w:t>
      </w:r>
      <w:proofErr w:type="spellStart"/>
      <w:r w:rsidR="00CB6456">
        <w:rPr>
          <w:lang w:eastAsia="ru-RU"/>
        </w:rPr>
        <w:t>jāievērtē</w:t>
      </w:r>
      <w:proofErr w:type="spellEnd"/>
      <w:r w:rsidR="00CB6456">
        <w:rPr>
          <w:lang w:eastAsia="ru-RU"/>
        </w:rPr>
        <w:t xml:space="preserve"> </w:t>
      </w:r>
      <w:proofErr w:type="spellStart"/>
      <w:r w:rsidR="00CB6456">
        <w:rPr>
          <w:lang w:eastAsia="ru-RU"/>
        </w:rPr>
        <w:t>nepieciešamie</w:t>
      </w:r>
      <w:proofErr w:type="spellEnd"/>
      <w:r w:rsidR="00CB6456">
        <w:rPr>
          <w:lang w:eastAsia="ru-RU"/>
        </w:rPr>
        <w:t xml:space="preserve"> </w:t>
      </w:r>
      <w:proofErr w:type="spellStart"/>
      <w:r w:rsidR="00CB6456">
        <w:rPr>
          <w:lang w:eastAsia="ru-RU"/>
        </w:rPr>
        <w:t>papildus</w:t>
      </w:r>
      <w:proofErr w:type="spellEnd"/>
      <w:r w:rsidR="00CB6456">
        <w:rPr>
          <w:lang w:eastAsia="ru-RU"/>
        </w:rPr>
        <w:t xml:space="preserve"> </w:t>
      </w:r>
      <w:proofErr w:type="spellStart"/>
      <w:r w:rsidR="00CB6456">
        <w:rPr>
          <w:lang w:eastAsia="ru-RU"/>
        </w:rPr>
        <w:t>materiāli</w:t>
      </w:r>
      <w:proofErr w:type="spellEnd"/>
      <w:r w:rsidR="00CB6456">
        <w:rPr>
          <w:lang w:eastAsia="ru-RU"/>
        </w:rPr>
        <w:t xml:space="preserve"> un </w:t>
      </w:r>
      <w:proofErr w:type="spellStart"/>
      <w:r w:rsidR="00CB6456">
        <w:rPr>
          <w:lang w:eastAsia="ru-RU"/>
        </w:rPr>
        <w:t>darbi</w:t>
      </w:r>
      <w:proofErr w:type="spellEnd"/>
      <w:r w:rsidR="00CB6456">
        <w:rPr>
          <w:lang w:eastAsia="ru-RU"/>
        </w:rPr>
        <w:t xml:space="preserve">, </w:t>
      </w:r>
      <w:proofErr w:type="spellStart"/>
      <w:r w:rsidR="00CB6456">
        <w:rPr>
          <w:lang w:eastAsia="ru-RU"/>
        </w:rPr>
        <w:t>kas</w:t>
      </w:r>
      <w:proofErr w:type="spellEnd"/>
      <w:r w:rsidR="00CB6456">
        <w:rPr>
          <w:lang w:eastAsia="ru-RU"/>
        </w:rPr>
        <w:t xml:space="preserve"> </w:t>
      </w:r>
      <w:proofErr w:type="spellStart"/>
      <w:r w:rsidR="00CB6456">
        <w:rPr>
          <w:lang w:eastAsia="ru-RU"/>
        </w:rPr>
        <w:t>nav</w:t>
      </w:r>
      <w:proofErr w:type="spellEnd"/>
      <w:r w:rsidR="00CB6456">
        <w:rPr>
          <w:lang w:eastAsia="ru-RU"/>
        </w:rPr>
        <w:t xml:space="preserve"> </w:t>
      </w:r>
      <w:proofErr w:type="spellStart"/>
      <w:r w:rsidR="00CB6456">
        <w:rPr>
          <w:lang w:eastAsia="ru-RU"/>
        </w:rPr>
        <w:t>minēti</w:t>
      </w:r>
      <w:proofErr w:type="spellEnd"/>
      <w:r w:rsidR="00CB6456">
        <w:rPr>
          <w:lang w:eastAsia="ru-RU"/>
        </w:rPr>
        <w:t xml:space="preserve"> </w:t>
      </w:r>
      <w:proofErr w:type="spellStart"/>
      <w:r w:rsidR="00CB6456">
        <w:rPr>
          <w:lang w:eastAsia="ru-RU"/>
        </w:rPr>
        <w:t>darbu</w:t>
      </w:r>
      <w:proofErr w:type="spellEnd"/>
      <w:r w:rsidR="00CB6456">
        <w:rPr>
          <w:lang w:eastAsia="ru-RU"/>
        </w:rPr>
        <w:t xml:space="preserve"> </w:t>
      </w:r>
      <w:proofErr w:type="spellStart"/>
      <w:r w:rsidR="00CB6456">
        <w:rPr>
          <w:lang w:eastAsia="ru-RU"/>
        </w:rPr>
        <w:t>veikšanas</w:t>
      </w:r>
      <w:proofErr w:type="spellEnd"/>
      <w:r w:rsidR="00CB6456">
        <w:rPr>
          <w:lang w:eastAsia="ru-RU"/>
        </w:rPr>
        <w:t xml:space="preserve"> </w:t>
      </w:r>
      <w:proofErr w:type="spellStart"/>
      <w:r w:rsidR="00CB6456">
        <w:rPr>
          <w:lang w:eastAsia="ru-RU"/>
        </w:rPr>
        <w:t>sarakstā</w:t>
      </w:r>
      <w:proofErr w:type="spellEnd"/>
      <w:r w:rsidR="00CB6456">
        <w:rPr>
          <w:lang w:eastAsia="ru-RU"/>
        </w:rPr>
        <w:t xml:space="preserve">, bet </w:t>
      </w:r>
      <w:proofErr w:type="spellStart"/>
      <w:r w:rsidR="00CB6456">
        <w:rPr>
          <w:lang w:eastAsia="ru-RU"/>
        </w:rPr>
        <w:t>bez</w:t>
      </w:r>
      <w:proofErr w:type="spellEnd"/>
      <w:r w:rsidR="00CB6456">
        <w:rPr>
          <w:lang w:eastAsia="ru-RU"/>
        </w:rPr>
        <w:t xml:space="preserve"> </w:t>
      </w:r>
      <w:proofErr w:type="spellStart"/>
      <w:r w:rsidR="00CB6456">
        <w:rPr>
          <w:lang w:eastAsia="ru-RU"/>
        </w:rPr>
        <w:t>kuriem</w:t>
      </w:r>
      <w:proofErr w:type="spellEnd"/>
      <w:r w:rsidR="00CB6456">
        <w:rPr>
          <w:lang w:eastAsia="ru-RU"/>
        </w:rPr>
        <w:t xml:space="preserve"> </w:t>
      </w:r>
      <w:proofErr w:type="spellStart"/>
      <w:r w:rsidR="00CB6456">
        <w:rPr>
          <w:lang w:eastAsia="ru-RU"/>
        </w:rPr>
        <w:t>nebūtu</w:t>
      </w:r>
      <w:proofErr w:type="spellEnd"/>
      <w:r w:rsidR="00CB6456">
        <w:rPr>
          <w:lang w:eastAsia="ru-RU"/>
        </w:rPr>
        <w:t xml:space="preserve"> </w:t>
      </w:r>
      <w:proofErr w:type="spellStart"/>
      <w:r w:rsidR="00CB6456">
        <w:rPr>
          <w:lang w:eastAsia="ru-RU"/>
        </w:rPr>
        <w:t>iespējama</w:t>
      </w:r>
      <w:proofErr w:type="spellEnd"/>
      <w:r w:rsidR="00CB6456">
        <w:rPr>
          <w:lang w:eastAsia="ru-RU"/>
        </w:rPr>
        <w:t xml:space="preserve"> </w:t>
      </w:r>
      <w:proofErr w:type="spellStart"/>
      <w:r w:rsidR="00CB6456">
        <w:rPr>
          <w:lang w:eastAsia="ru-RU"/>
        </w:rPr>
        <w:t>būvdarbu</w:t>
      </w:r>
      <w:proofErr w:type="spellEnd"/>
      <w:r w:rsidR="00CB6456">
        <w:rPr>
          <w:lang w:eastAsia="ru-RU"/>
        </w:rPr>
        <w:t xml:space="preserve"> </w:t>
      </w:r>
      <w:proofErr w:type="spellStart"/>
      <w:r w:rsidR="00CB6456">
        <w:rPr>
          <w:lang w:eastAsia="ru-RU"/>
        </w:rPr>
        <w:t>tehnoloģiski</w:t>
      </w:r>
      <w:proofErr w:type="spellEnd"/>
      <w:r w:rsidR="00CB6456">
        <w:rPr>
          <w:lang w:eastAsia="ru-RU"/>
        </w:rPr>
        <w:t xml:space="preserve"> </w:t>
      </w:r>
      <w:proofErr w:type="spellStart"/>
      <w:r w:rsidR="00CB6456">
        <w:rPr>
          <w:lang w:eastAsia="ru-RU"/>
        </w:rPr>
        <w:t>pareiza</w:t>
      </w:r>
      <w:proofErr w:type="spellEnd"/>
      <w:r w:rsidR="00CB6456">
        <w:rPr>
          <w:lang w:eastAsia="ru-RU"/>
        </w:rPr>
        <w:t xml:space="preserve"> un </w:t>
      </w:r>
      <w:proofErr w:type="spellStart"/>
      <w:r w:rsidR="00CB6456">
        <w:rPr>
          <w:lang w:eastAsia="ru-RU"/>
        </w:rPr>
        <w:t>spēkā</w:t>
      </w:r>
      <w:proofErr w:type="spellEnd"/>
      <w:r w:rsidR="00CB6456">
        <w:rPr>
          <w:lang w:eastAsia="ru-RU"/>
        </w:rPr>
        <w:t xml:space="preserve"> </w:t>
      </w:r>
      <w:proofErr w:type="spellStart"/>
      <w:r w:rsidR="00CB6456">
        <w:rPr>
          <w:lang w:eastAsia="ru-RU"/>
        </w:rPr>
        <w:t>esošo</w:t>
      </w:r>
      <w:proofErr w:type="spellEnd"/>
      <w:r w:rsidR="00CB6456">
        <w:rPr>
          <w:lang w:eastAsia="ru-RU"/>
        </w:rPr>
        <w:t xml:space="preserve"> </w:t>
      </w:r>
      <w:proofErr w:type="spellStart"/>
      <w:r w:rsidR="00CB6456">
        <w:rPr>
          <w:lang w:eastAsia="ru-RU"/>
        </w:rPr>
        <w:t>normatīvu</w:t>
      </w:r>
      <w:proofErr w:type="spellEnd"/>
      <w:r w:rsidR="00CB6456">
        <w:rPr>
          <w:lang w:eastAsia="ru-RU"/>
        </w:rPr>
        <w:t xml:space="preserve"> </w:t>
      </w:r>
      <w:proofErr w:type="spellStart"/>
      <w:r w:rsidR="00CB6456">
        <w:rPr>
          <w:lang w:eastAsia="ru-RU"/>
        </w:rPr>
        <w:t>atbilstoša</w:t>
      </w:r>
      <w:proofErr w:type="spellEnd"/>
      <w:r w:rsidR="00CB6456">
        <w:rPr>
          <w:lang w:eastAsia="ru-RU"/>
        </w:rPr>
        <w:t xml:space="preserve"> </w:t>
      </w:r>
      <w:proofErr w:type="spellStart"/>
      <w:r w:rsidR="00CB6456">
        <w:rPr>
          <w:lang w:eastAsia="ru-RU"/>
        </w:rPr>
        <w:t>darba</w:t>
      </w:r>
      <w:proofErr w:type="spellEnd"/>
      <w:r w:rsidR="00CB6456">
        <w:rPr>
          <w:lang w:eastAsia="ru-RU"/>
        </w:rPr>
        <w:t xml:space="preserve"> </w:t>
      </w:r>
      <w:proofErr w:type="spellStart"/>
      <w:r w:rsidR="00CB6456">
        <w:rPr>
          <w:lang w:eastAsia="ru-RU"/>
        </w:rPr>
        <w:t>veikšana</w:t>
      </w:r>
      <w:proofErr w:type="spellEnd"/>
      <w:r w:rsidR="00CB6456">
        <w:rPr>
          <w:lang w:eastAsia="ru-RU"/>
        </w:rPr>
        <w:t xml:space="preserve"> </w:t>
      </w:r>
      <w:proofErr w:type="spellStart"/>
      <w:r w:rsidR="00CB6456">
        <w:rPr>
          <w:lang w:eastAsia="ru-RU"/>
        </w:rPr>
        <w:t>pilnā</w:t>
      </w:r>
      <w:proofErr w:type="spellEnd"/>
      <w:r w:rsidR="00CB6456">
        <w:rPr>
          <w:lang w:eastAsia="ru-RU"/>
        </w:rPr>
        <w:t xml:space="preserve"> </w:t>
      </w:r>
      <w:proofErr w:type="spellStart"/>
      <w:r w:rsidR="00CB6456">
        <w:rPr>
          <w:lang w:eastAsia="ru-RU"/>
        </w:rPr>
        <w:t>apjomā</w:t>
      </w:r>
      <w:proofErr w:type="spellEnd"/>
      <w:r w:rsidR="00CB6456">
        <w:rPr>
          <w:lang w:eastAsia="ru-RU"/>
        </w:rPr>
        <w:t xml:space="preserve">, </w:t>
      </w:r>
      <w:proofErr w:type="spellStart"/>
      <w:r w:rsidR="00CB6456">
        <w:rPr>
          <w:lang w:eastAsia="ru-RU"/>
        </w:rPr>
        <w:t>kā</w:t>
      </w:r>
      <w:proofErr w:type="spellEnd"/>
      <w:r w:rsidR="00CB6456">
        <w:rPr>
          <w:lang w:eastAsia="ru-RU"/>
        </w:rPr>
        <w:t xml:space="preserve"> </w:t>
      </w:r>
      <w:proofErr w:type="spellStart"/>
      <w:r w:rsidR="00CB6456">
        <w:rPr>
          <w:lang w:eastAsia="ru-RU"/>
        </w:rPr>
        <w:t>arī</w:t>
      </w:r>
      <w:proofErr w:type="spellEnd"/>
      <w:r w:rsidR="00CB6456">
        <w:rPr>
          <w:lang w:eastAsia="ru-RU"/>
        </w:rPr>
        <w:t xml:space="preserve"> </w:t>
      </w:r>
      <w:proofErr w:type="spellStart"/>
      <w:r w:rsidR="00CB6456">
        <w:rPr>
          <w:lang w:eastAsia="ru-RU"/>
        </w:rPr>
        <w:t>ielu</w:t>
      </w:r>
      <w:proofErr w:type="spellEnd"/>
      <w:r w:rsidR="00CB6456">
        <w:rPr>
          <w:lang w:eastAsia="ru-RU"/>
        </w:rPr>
        <w:t xml:space="preserve"> </w:t>
      </w:r>
      <w:proofErr w:type="spellStart"/>
      <w:r w:rsidR="00CB6456">
        <w:rPr>
          <w:lang w:eastAsia="ru-RU"/>
        </w:rPr>
        <w:t>konstrukciju</w:t>
      </w:r>
      <w:proofErr w:type="spellEnd"/>
      <w:r w:rsidR="00CB6456">
        <w:rPr>
          <w:lang w:eastAsia="ru-RU"/>
        </w:rPr>
        <w:t xml:space="preserve">, </w:t>
      </w:r>
      <w:proofErr w:type="spellStart"/>
      <w:r w:rsidR="00CB6456">
        <w:rPr>
          <w:lang w:eastAsia="ru-RU"/>
        </w:rPr>
        <w:t>aprīkojuma</w:t>
      </w:r>
      <w:proofErr w:type="spellEnd"/>
      <w:r w:rsidR="00CB6456">
        <w:rPr>
          <w:lang w:eastAsia="ru-RU"/>
        </w:rPr>
        <w:t xml:space="preserve"> </w:t>
      </w:r>
      <w:proofErr w:type="spellStart"/>
      <w:r w:rsidR="00CB6456">
        <w:rPr>
          <w:lang w:eastAsia="ru-RU"/>
        </w:rPr>
        <w:t>vai</w:t>
      </w:r>
      <w:proofErr w:type="spellEnd"/>
      <w:r w:rsidR="00CB6456">
        <w:rPr>
          <w:lang w:eastAsia="ru-RU"/>
        </w:rPr>
        <w:t xml:space="preserve"> </w:t>
      </w:r>
      <w:proofErr w:type="spellStart"/>
      <w:r w:rsidR="00CB6456">
        <w:rPr>
          <w:lang w:eastAsia="ru-RU"/>
        </w:rPr>
        <w:t>inženierkomunikāciju</w:t>
      </w:r>
      <w:proofErr w:type="spellEnd"/>
      <w:r w:rsidR="00CB6456">
        <w:rPr>
          <w:lang w:eastAsia="ru-RU"/>
        </w:rPr>
        <w:t xml:space="preserve"> </w:t>
      </w:r>
      <w:proofErr w:type="spellStart"/>
      <w:r w:rsidR="00CB6456">
        <w:rPr>
          <w:lang w:eastAsia="ru-RU"/>
        </w:rPr>
        <w:t>izbūve</w:t>
      </w:r>
      <w:proofErr w:type="spellEnd"/>
      <w:r w:rsidR="00CB6456">
        <w:rPr>
          <w:lang w:eastAsia="ru-RU"/>
        </w:rPr>
        <w:t xml:space="preserve"> un </w:t>
      </w:r>
      <w:proofErr w:type="spellStart"/>
      <w:r w:rsidR="00CB6456">
        <w:rPr>
          <w:lang w:eastAsia="ru-RU"/>
        </w:rPr>
        <w:t>funkcionēšana</w:t>
      </w:r>
      <w:proofErr w:type="spellEnd"/>
      <w:r w:rsidR="00CB6456">
        <w:rPr>
          <w:lang w:eastAsia="ru-RU"/>
        </w:rPr>
        <w:t>.</w:t>
      </w:r>
    </w:p>
    <w:p w:rsidR="00CB6456" w:rsidRPr="00037E69" w:rsidRDefault="00291792" w:rsidP="00CB6456">
      <w:pPr>
        <w:spacing w:line="20" w:lineRule="atLeast"/>
        <w:jc w:val="both"/>
      </w:pPr>
      <w:r>
        <w:t>3</w:t>
      </w:r>
      <w:r w:rsidR="00CB6456">
        <w:t>.5</w:t>
      </w:r>
      <w:r w:rsidR="00CB6456" w:rsidRPr="00037E69">
        <w:t>.</w:t>
      </w:r>
      <w:r w:rsidR="00CB6456">
        <w:t xml:space="preserve"> </w:t>
      </w:r>
      <w:proofErr w:type="spellStart"/>
      <w:r w:rsidR="00CB6456" w:rsidRPr="00037E69">
        <w:t>Rakšanas</w:t>
      </w:r>
      <w:proofErr w:type="spellEnd"/>
      <w:r w:rsidR="00CB6456" w:rsidRPr="00037E69">
        <w:t xml:space="preserve"> </w:t>
      </w:r>
      <w:proofErr w:type="spellStart"/>
      <w:r w:rsidR="00CB6456" w:rsidRPr="00037E69">
        <w:t>atļauju</w:t>
      </w:r>
      <w:proofErr w:type="spellEnd"/>
      <w:r w:rsidR="00CB6456" w:rsidRPr="00037E69">
        <w:t xml:space="preserve"> </w:t>
      </w:r>
      <w:proofErr w:type="spellStart"/>
      <w:r w:rsidR="00CB6456" w:rsidRPr="00037E69">
        <w:t>būvuzņēmējam</w:t>
      </w:r>
      <w:proofErr w:type="spellEnd"/>
      <w:r w:rsidR="00CB6456" w:rsidRPr="00037E69">
        <w:t xml:space="preserve"> </w:t>
      </w:r>
      <w:proofErr w:type="spellStart"/>
      <w:r w:rsidR="00CB6456" w:rsidRPr="00037E69">
        <w:t>ir</w:t>
      </w:r>
      <w:proofErr w:type="spellEnd"/>
      <w:r w:rsidR="00CB6456" w:rsidRPr="00037E69">
        <w:t xml:space="preserve"> </w:t>
      </w:r>
      <w:proofErr w:type="spellStart"/>
      <w:r w:rsidR="00CB6456" w:rsidRPr="00037E69">
        <w:t>jāizņem</w:t>
      </w:r>
      <w:proofErr w:type="spellEnd"/>
      <w:r w:rsidR="00CB6456" w:rsidRPr="00037E69">
        <w:t xml:space="preserve"> </w:t>
      </w:r>
      <w:proofErr w:type="spellStart"/>
      <w:r w:rsidR="00CB6456" w:rsidRPr="00037E69">
        <w:t>saskaņā</w:t>
      </w:r>
      <w:proofErr w:type="spellEnd"/>
      <w:r w:rsidR="00CB6456" w:rsidRPr="00037E69">
        <w:t xml:space="preserve"> </w:t>
      </w:r>
      <w:proofErr w:type="spellStart"/>
      <w:r w:rsidR="00CB6456" w:rsidRPr="00037E69">
        <w:t>ar</w:t>
      </w:r>
      <w:proofErr w:type="spellEnd"/>
      <w:r w:rsidR="00CB6456" w:rsidRPr="00037E69">
        <w:t xml:space="preserve"> 2013.gada 10.oktobra Daugavpils </w:t>
      </w:r>
      <w:proofErr w:type="spellStart"/>
      <w:r w:rsidR="00CB6456" w:rsidRPr="00037E69">
        <w:t>pilsētas</w:t>
      </w:r>
      <w:proofErr w:type="spellEnd"/>
      <w:r w:rsidR="00CB6456" w:rsidRPr="00037E69">
        <w:t xml:space="preserve"> </w:t>
      </w:r>
      <w:proofErr w:type="spellStart"/>
      <w:r w:rsidR="00CB6456" w:rsidRPr="00037E69">
        <w:t>teri</w:t>
      </w:r>
      <w:r w:rsidR="00CB6456">
        <w:t>torijas</w:t>
      </w:r>
      <w:proofErr w:type="spellEnd"/>
      <w:r w:rsidR="00CB6456">
        <w:t xml:space="preserve"> </w:t>
      </w:r>
      <w:proofErr w:type="spellStart"/>
      <w:r w:rsidR="00CB6456">
        <w:t>saistošiem</w:t>
      </w:r>
      <w:proofErr w:type="spellEnd"/>
      <w:r w:rsidR="00CB6456">
        <w:t xml:space="preserve"> </w:t>
      </w:r>
      <w:proofErr w:type="spellStart"/>
      <w:r w:rsidR="00CB6456">
        <w:t>noteikumiem</w:t>
      </w:r>
      <w:proofErr w:type="spellEnd"/>
      <w:r w:rsidR="00CB6456">
        <w:t xml:space="preserve"> N</w:t>
      </w:r>
      <w:r w:rsidR="00CB6456" w:rsidRPr="00037E69">
        <w:t>r.23 „</w:t>
      </w:r>
      <w:proofErr w:type="spellStart"/>
      <w:r w:rsidR="00CB6456" w:rsidRPr="00037E69">
        <w:t>Inženierkomunikāciju</w:t>
      </w:r>
      <w:proofErr w:type="spellEnd"/>
      <w:r w:rsidR="00CB6456" w:rsidRPr="00037E69">
        <w:t xml:space="preserve"> un </w:t>
      </w:r>
      <w:proofErr w:type="spellStart"/>
      <w:r w:rsidR="00CB6456" w:rsidRPr="00037E69">
        <w:t>transporta</w:t>
      </w:r>
      <w:proofErr w:type="spellEnd"/>
      <w:r w:rsidR="00CB6456" w:rsidRPr="00037E69">
        <w:t xml:space="preserve"> </w:t>
      </w:r>
      <w:proofErr w:type="spellStart"/>
      <w:r w:rsidR="00CB6456" w:rsidRPr="00037E69">
        <w:t>būvju</w:t>
      </w:r>
      <w:proofErr w:type="spellEnd"/>
      <w:r w:rsidR="00CB6456" w:rsidRPr="00037E69">
        <w:t xml:space="preserve"> </w:t>
      </w:r>
      <w:proofErr w:type="spellStart"/>
      <w:r w:rsidR="00CB6456" w:rsidRPr="00037E69">
        <w:t>aizsardzības</w:t>
      </w:r>
      <w:proofErr w:type="spellEnd"/>
      <w:r w:rsidR="00CB6456" w:rsidRPr="00037E69">
        <w:t xml:space="preserve"> </w:t>
      </w:r>
      <w:proofErr w:type="spellStart"/>
      <w:r w:rsidR="00CB6456" w:rsidRPr="00037E69">
        <w:t>noteikumi</w:t>
      </w:r>
      <w:proofErr w:type="spellEnd"/>
      <w:r w:rsidR="00CB6456" w:rsidRPr="00037E69">
        <w:t>”.</w:t>
      </w:r>
    </w:p>
    <w:p w:rsidR="00CB6456" w:rsidRPr="00037E69" w:rsidRDefault="00CB6456" w:rsidP="00CB6456">
      <w:pPr>
        <w:spacing w:line="240" w:lineRule="atLeast"/>
        <w:rPr>
          <w:b/>
          <w:bCs/>
        </w:rPr>
      </w:pPr>
    </w:p>
    <w:p w:rsidR="00CB6456" w:rsidRPr="00037E69" w:rsidRDefault="00291792" w:rsidP="00CB6456">
      <w:pPr>
        <w:spacing w:line="240" w:lineRule="atLeast"/>
        <w:rPr>
          <w:b/>
          <w:bCs/>
        </w:rPr>
      </w:pPr>
      <w:r>
        <w:rPr>
          <w:b/>
          <w:bCs/>
        </w:rPr>
        <w:t>4</w:t>
      </w:r>
      <w:r w:rsidR="00CB6456" w:rsidRPr="00037E69">
        <w:rPr>
          <w:b/>
          <w:bCs/>
        </w:rPr>
        <w:t>.</w:t>
      </w:r>
      <w:r w:rsidR="00CB6456">
        <w:rPr>
          <w:b/>
          <w:bCs/>
        </w:rPr>
        <w:t xml:space="preserve"> </w:t>
      </w:r>
      <w:proofErr w:type="spellStart"/>
      <w:r w:rsidR="00CB6456" w:rsidRPr="00037E69">
        <w:rPr>
          <w:b/>
          <w:bCs/>
        </w:rPr>
        <w:t>Darbu</w:t>
      </w:r>
      <w:proofErr w:type="spellEnd"/>
      <w:r w:rsidR="00CB6456" w:rsidRPr="00037E69">
        <w:rPr>
          <w:b/>
          <w:bCs/>
        </w:rPr>
        <w:t xml:space="preserve"> </w:t>
      </w:r>
      <w:proofErr w:type="spellStart"/>
      <w:r w:rsidR="00CB6456" w:rsidRPr="00037E69">
        <w:rPr>
          <w:b/>
          <w:bCs/>
        </w:rPr>
        <w:t>izpildes</w:t>
      </w:r>
      <w:proofErr w:type="spellEnd"/>
      <w:r w:rsidR="00CB6456" w:rsidRPr="00037E69">
        <w:rPr>
          <w:b/>
          <w:bCs/>
        </w:rPr>
        <w:t xml:space="preserve"> </w:t>
      </w:r>
      <w:proofErr w:type="spellStart"/>
      <w:r w:rsidR="00CB6456" w:rsidRPr="00037E69">
        <w:rPr>
          <w:b/>
          <w:bCs/>
        </w:rPr>
        <w:t>termiņš</w:t>
      </w:r>
      <w:proofErr w:type="spellEnd"/>
      <w:r w:rsidR="00CB6456" w:rsidRPr="00037E69">
        <w:rPr>
          <w:b/>
          <w:bCs/>
        </w:rPr>
        <w:t xml:space="preserve">: </w:t>
      </w:r>
      <w:proofErr w:type="spellStart"/>
      <w:r w:rsidR="00CB6456" w:rsidRPr="00037E69">
        <w:rPr>
          <w:bCs/>
        </w:rPr>
        <w:t>l</w:t>
      </w:r>
      <w:r w:rsidR="00CB6456">
        <w:t>īdz</w:t>
      </w:r>
      <w:proofErr w:type="spellEnd"/>
      <w:r w:rsidR="00CB6456">
        <w:t xml:space="preserve"> 2014.gada 29</w:t>
      </w:r>
      <w:r w:rsidR="00CB6456" w:rsidRPr="00037E69">
        <w:t>.</w:t>
      </w:r>
      <w:r w:rsidR="00CB6456">
        <w:t xml:space="preserve"> </w:t>
      </w:r>
      <w:proofErr w:type="spellStart"/>
      <w:proofErr w:type="gramStart"/>
      <w:r w:rsidR="00CB6456">
        <w:t>augustam</w:t>
      </w:r>
      <w:proofErr w:type="spellEnd"/>
      <w:proofErr w:type="gramEnd"/>
      <w:r w:rsidR="00CB6456" w:rsidRPr="00037E69">
        <w:t>.</w:t>
      </w:r>
    </w:p>
    <w:p w:rsidR="00CB6456" w:rsidRPr="00037E69" w:rsidRDefault="00CB6456" w:rsidP="00CB6456">
      <w:pPr>
        <w:spacing w:line="240" w:lineRule="atLeast"/>
      </w:pPr>
      <w:r w:rsidRPr="00037E69">
        <w:t xml:space="preserve">            </w:t>
      </w:r>
    </w:p>
    <w:p w:rsidR="00CB6456" w:rsidRPr="00037E69" w:rsidRDefault="00291792" w:rsidP="00CB6456">
      <w:pPr>
        <w:spacing w:line="240" w:lineRule="atLeast"/>
        <w:rPr>
          <w:b/>
          <w:bCs/>
        </w:rPr>
      </w:pPr>
      <w:r>
        <w:rPr>
          <w:b/>
          <w:bCs/>
        </w:rPr>
        <w:t>5</w:t>
      </w:r>
      <w:r w:rsidR="00CB6456" w:rsidRPr="00037E69">
        <w:rPr>
          <w:b/>
          <w:bCs/>
        </w:rPr>
        <w:t>.</w:t>
      </w:r>
      <w:r w:rsidR="00CB6456">
        <w:rPr>
          <w:b/>
          <w:bCs/>
        </w:rPr>
        <w:t xml:space="preserve"> </w:t>
      </w:r>
      <w:proofErr w:type="spellStart"/>
      <w:r w:rsidR="00CB6456" w:rsidRPr="00037E69">
        <w:rPr>
          <w:b/>
          <w:bCs/>
        </w:rPr>
        <w:t>Garantijas</w:t>
      </w:r>
      <w:proofErr w:type="spellEnd"/>
      <w:r w:rsidR="00CB6456" w:rsidRPr="00037E69">
        <w:rPr>
          <w:b/>
          <w:bCs/>
        </w:rPr>
        <w:t xml:space="preserve"> </w:t>
      </w:r>
      <w:proofErr w:type="spellStart"/>
      <w:r w:rsidR="00CB6456" w:rsidRPr="00037E69">
        <w:rPr>
          <w:b/>
          <w:bCs/>
        </w:rPr>
        <w:t>laiks</w:t>
      </w:r>
      <w:proofErr w:type="spellEnd"/>
      <w:r w:rsidR="00CB6456" w:rsidRPr="00037E69">
        <w:rPr>
          <w:b/>
          <w:bCs/>
        </w:rPr>
        <w:t xml:space="preserve">: </w:t>
      </w:r>
      <w:r w:rsidR="00CB6456">
        <w:t>2</w:t>
      </w:r>
      <w:r w:rsidR="00CB6456" w:rsidRPr="00037E69">
        <w:t xml:space="preserve"> </w:t>
      </w:r>
      <w:proofErr w:type="spellStart"/>
      <w:r w:rsidR="00CB6456" w:rsidRPr="00037E69">
        <w:t>gadi</w:t>
      </w:r>
      <w:proofErr w:type="spellEnd"/>
      <w:r w:rsidR="00CB6456" w:rsidRPr="00037E69">
        <w:t>.</w:t>
      </w:r>
    </w:p>
    <w:p w:rsidR="00CB6456" w:rsidRPr="00037E69" w:rsidRDefault="00CB6456" w:rsidP="00CB6456">
      <w:pPr>
        <w:spacing w:line="240" w:lineRule="atLeast"/>
      </w:pPr>
      <w:r w:rsidRPr="00037E69">
        <w:t xml:space="preserve"> </w:t>
      </w:r>
    </w:p>
    <w:p w:rsidR="00CB6456" w:rsidRDefault="00CB6456" w:rsidP="00CB6456">
      <w:pPr>
        <w:spacing w:line="240" w:lineRule="atLeast"/>
        <w:rPr>
          <w:b/>
        </w:rPr>
      </w:pPr>
      <w:proofErr w:type="spellStart"/>
      <w:r w:rsidRPr="00037E69">
        <w:rPr>
          <w:b/>
        </w:rPr>
        <w:t>Sagatavoja</w:t>
      </w:r>
      <w:proofErr w:type="spellEnd"/>
      <w:r w:rsidRPr="00037E69">
        <w:rPr>
          <w:b/>
        </w:rPr>
        <w:t>:</w:t>
      </w:r>
    </w:p>
    <w:p w:rsidR="00CB6456" w:rsidRPr="004F0B79" w:rsidRDefault="00CB6456" w:rsidP="00CB6456">
      <w:pPr>
        <w:spacing w:line="240" w:lineRule="atLeast"/>
      </w:pPr>
      <w:r w:rsidRPr="004F0B79">
        <w:t>DPPI “KSP”</w:t>
      </w:r>
    </w:p>
    <w:p w:rsidR="00CB6456" w:rsidRPr="00037E69" w:rsidRDefault="00CB6456" w:rsidP="00CB6456">
      <w:pPr>
        <w:spacing w:line="240" w:lineRule="atLeast"/>
      </w:pPr>
      <w:proofErr w:type="spellStart"/>
      <w:proofErr w:type="gramStart"/>
      <w:r w:rsidRPr="004F0B79">
        <w:t>Tehniskās</w:t>
      </w:r>
      <w:proofErr w:type="spellEnd"/>
      <w:r w:rsidRPr="004F0B79">
        <w:t xml:space="preserve">  </w:t>
      </w:r>
      <w:proofErr w:type="spellStart"/>
      <w:r w:rsidRPr="004F0B79">
        <w:t>nodaļas</w:t>
      </w:r>
      <w:proofErr w:type="spellEnd"/>
      <w:proofErr w:type="gramEnd"/>
      <w:r w:rsidRPr="004F0B79">
        <w:t xml:space="preserve"> </w:t>
      </w:r>
      <w:proofErr w:type="spellStart"/>
      <w:r w:rsidRPr="004F0B79">
        <w:t>būvinženieris</w:t>
      </w:r>
      <w:proofErr w:type="spellEnd"/>
      <w:r w:rsidRPr="004F0B79">
        <w:t xml:space="preserve">                               </w:t>
      </w:r>
      <w:r w:rsidRPr="004F0B79">
        <w:tab/>
      </w:r>
      <w:r w:rsidRPr="004F0B79">
        <w:tab/>
      </w:r>
      <w:r w:rsidRPr="004F0B79">
        <w:tab/>
        <w:t xml:space="preserve">         </w:t>
      </w:r>
      <w:r w:rsidRPr="004F0B79">
        <w:tab/>
      </w:r>
      <w:r w:rsidRPr="004F0B79">
        <w:tab/>
        <w:t xml:space="preserve">A. </w:t>
      </w:r>
      <w:proofErr w:type="spellStart"/>
      <w:r w:rsidRPr="004F0B79">
        <w:t>Džeriņš</w:t>
      </w:r>
      <w:proofErr w:type="spellEnd"/>
      <w:r w:rsidRPr="00037E69">
        <w:t xml:space="preserve">                    </w:t>
      </w:r>
    </w:p>
    <w:p w:rsidR="00CB6456" w:rsidRDefault="00CB6456" w:rsidP="00CB6456">
      <w:pPr>
        <w:spacing w:line="240" w:lineRule="atLeast"/>
        <w:rPr>
          <w:b/>
        </w:rPr>
      </w:pPr>
    </w:p>
    <w:p w:rsidR="00CB6456" w:rsidRPr="00037E69" w:rsidRDefault="00CB6456" w:rsidP="00CB6456">
      <w:pPr>
        <w:spacing w:line="240" w:lineRule="atLeast"/>
        <w:rPr>
          <w:b/>
        </w:rPr>
      </w:pPr>
      <w:proofErr w:type="spellStart"/>
      <w:r w:rsidRPr="00037E69">
        <w:rPr>
          <w:b/>
        </w:rPr>
        <w:t>Saskaņoja</w:t>
      </w:r>
      <w:proofErr w:type="spellEnd"/>
      <w:r w:rsidRPr="00037E69">
        <w:rPr>
          <w:b/>
        </w:rPr>
        <w:t xml:space="preserve">:           </w:t>
      </w:r>
    </w:p>
    <w:p w:rsidR="00CB6456" w:rsidRPr="00037E69" w:rsidRDefault="00CB6456" w:rsidP="00CB6456">
      <w:pPr>
        <w:spacing w:line="240" w:lineRule="atLeast"/>
      </w:pPr>
      <w:r w:rsidRPr="00037E69">
        <w:t>DPPI “KSP”</w:t>
      </w:r>
    </w:p>
    <w:p w:rsidR="00CB6456" w:rsidRPr="00037E69" w:rsidRDefault="00CB6456" w:rsidP="00CB6456">
      <w:pPr>
        <w:spacing w:line="240" w:lineRule="atLeast"/>
      </w:pPr>
      <w:proofErr w:type="spellStart"/>
      <w:proofErr w:type="gramStart"/>
      <w:r>
        <w:t>T</w:t>
      </w:r>
      <w:r w:rsidRPr="00037E69">
        <w:t>ehniskās</w:t>
      </w:r>
      <w:proofErr w:type="spellEnd"/>
      <w:r w:rsidRPr="00037E69">
        <w:t xml:space="preserve">  </w:t>
      </w:r>
      <w:proofErr w:type="spellStart"/>
      <w:r w:rsidRPr="00037E69">
        <w:t>nodaļas</w:t>
      </w:r>
      <w:proofErr w:type="spellEnd"/>
      <w:proofErr w:type="gramEnd"/>
      <w:r w:rsidRPr="00037E69">
        <w:t xml:space="preserve"> </w:t>
      </w:r>
      <w:proofErr w:type="spellStart"/>
      <w:r w:rsidRPr="00037E69">
        <w:t>vadītājs</w:t>
      </w:r>
      <w:proofErr w:type="spellEnd"/>
      <w:r w:rsidRPr="00037E69">
        <w:t xml:space="preserve">                   </w:t>
      </w:r>
      <w:r>
        <w:t xml:space="preserve">                 </w:t>
      </w:r>
      <w:r>
        <w:tab/>
      </w:r>
      <w:r>
        <w:tab/>
      </w:r>
      <w:r>
        <w:tab/>
        <w:t xml:space="preserve"> </w:t>
      </w:r>
      <w:r>
        <w:tab/>
        <w:t xml:space="preserve">          </w:t>
      </w:r>
      <w:r w:rsidRPr="00037E69">
        <w:t xml:space="preserve"> I.</w:t>
      </w:r>
      <w:r>
        <w:t xml:space="preserve"> </w:t>
      </w:r>
      <w:proofErr w:type="spellStart"/>
      <w:r w:rsidRPr="00037E69">
        <w:t>Prelatovs</w:t>
      </w:r>
      <w:proofErr w:type="spellEnd"/>
    </w:p>
    <w:p w:rsidR="00CB6456" w:rsidRPr="00037E69" w:rsidRDefault="00CB6456" w:rsidP="00CB6456">
      <w:pPr>
        <w:spacing w:line="240" w:lineRule="atLeast"/>
        <w:rPr>
          <w:b/>
        </w:rPr>
      </w:pPr>
    </w:p>
    <w:p w:rsidR="00CB6456" w:rsidRDefault="00CB6456" w:rsidP="00CB6456"/>
    <w:p w:rsidR="00CB6456" w:rsidRPr="00CB6456" w:rsidRDefault="00CB6456" w:rsidP="00CB6456">
      <w:pPr>
        <w:ind w:right="-1"/>
        <w:jc w:val="center"/>
        <w:outlineLvl w:val="0"/>
        <w:rPr>
          <w:b/>
          <w:sz w:val="28"/>
          <w:szCs w:val="28"/>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620DD" w:rsidRDefault="00E620DD"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286CA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E362E4">
      <w:pPr>
        <w:jc w:val="both"/>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Pr="00410C89">
        <w:rPr>
          <w:sz w:val="22"/>
          <w:szCs w:val="22"/>
        </w:rPr>
        <w:t xml:space="preserve"> </w:t>
      </w:r>
      <w:proofErr w:type="spellStart"/>
      <w:r w:rsidR="00712DB7">
        <w:rPr>
          <w:bCs/>
        </w:rPr>
        <w:t>meliorācijas</w:t>
      </w:r>
      <w:proofErr w:type="spellEnd"/>
      <w:r w:rsidR="00712DB7">
        <w:rPr>
          <w:bCs/>
        </w:rPr>
        <w:t xml:space="preserve"> </w:t>
      </w:r>
      <w:proofErr w:type="spellStart"/>
      <w:r w:rsidR="00712DB7">
        <w:rPr>
          <w:bCs/>
        </w:rPr>
        <w:t>darbus</w:t>
      </w:r>
      <w:proofErr w:type="spellEnd"/>
      <w:r w:rsidR="00712DB7">
        <w:rPr>
          <w:bCs/>
        </w:rPr>
        <w:t xml:space="preserve"> </w:t>
      </w:r>
      <w:proofErr w:type="spellStart"/>
      <w:r w:rsidR="00712DB7">
        <w:rPr>
          <w:bCs/>
        </w:rPr>
        <w:t>Nometņu</w:t>
      </w:r>
      <w:proofErr w:type="spellEnd"/>
      <w:r w:rsidR="00712DB7">
        <w:rPr>
          <w:bCs/>
        </w:rPr>
        <w:t xml:space="preserve"> </w:t>
      </w:r>
      <w:proofErr w:type="spellStart"/>
      <w:r w:rsidR="00712DB7">
        <w:rPr>
          <w:bCs/>
        </w:rPr>
        <w:t>ielā</w:t>
      </w:r>
      <w:proofErr w:type="spellEnd"/>
      <w:r w:rsidR="00712DB7">
        <w:rPr>
          <w:bCs/>
        </w:rPr>
        <w:t xml:space="preserve"> (</w:t>
      </w:r>
      <w:proofErr w:type="spellStart"/>
      <w:r w:rsidR="00712DB7">
        <w:rPr>
          <w:bCs/>
        </w:rPr>
        <w:t>posmā</w:t>
      </w:r>
      <w:proofErr w:type="spellEnd"/>
      <w:r w:rsidR="00712DB7">
        <w:rPr>
          <w:bCs/>
        </w:rPr>
        <w:t xml:space="preserve"> </w:t>
      </w:r>
      <w:proofErr w:type="spellStart"/>
      <w:r w:rsidR="00712DB7">
        <w:rPr>
          <w:bCs/>
        </w:rPr>
        <w:t>Patversmes</w:t>
      </w:r>
      <w:proofErr w:type="spellEnd"/>
      <w:r w:rsidR="00712DB7">
        <w:rPr>
          <w:bCs/>
        </w:rPr>
        <w:t xml:space="preserve"> </w:t>
      </w:r>
      <w:proofErr w:type="spellStart"/>
      <w:r w:rsidR="00712DB7">
        <w:rPr>
          <w:bCs/>
        </w:rPr>
        <w:t>ielas</w:t>
      </w:r>
      <w:proofErr w:type="spellEnd"/>
      <w:r w:rsidR="00712DB7">
        <w:rPr>
          <w:bCs/>
        </w:rPr>
        <w:t xml:space="preserve"> </w:t>
      </w:r>
      <w:proofErr w:type="spellStart"/>
      <w:r w:rsidR="00712DB7">
        <w:rPr>
          <w:bCs/>
        </w:rPr>
        <w:t>līdz</w:t>
      </w:r>
      <w:proofErr w:type="spellEnd"/>
      <w:r w:rsidR="00712DB7">
        <w:rPr>
          <w:bCs/>
        </w:rPr>
        <w:t xml:space="preserve"> </w:t>
      </w:r>
      <w:proofErr w:type="spellStart"/>
      <w:r w:rsidR="00712DB7">
        <w:rPr>
          <w:bCs/>
        </w:rPr>
        <w:t>Jelgavas</w:t>
      </w:r>
      <w:proofErr w:type="spellEnd"/>
      <w:r w:rsidR="00712DB7">
        <w:rPr>
          <w:bCs/>
        </w:rPr>
        <w:t xml:space="preserve"> </w:t>
      </w:r>
      <w:proofErr w:type="spellStart"/>
      <w:r w:rsidR="00712DB7">
        <w:rPr>
          <w:bCs/>
        </w:rPr>
        <w:t>ielai</w:t>
      </w:r>
      <w:proofErr w:type="spellEnd"/>
      <w:r w:rsidR="00712DB7">
        <w:rPr>
          <w:bCs/>
        </w:rPr>
        <w:t xml:space="preserve">) </w:t>
      </w:r>
      <w:proofErr w:type="spellStart"/>
      <w:r w:rsidR="00712DB7">
        <w:rPr>
          <w:bCs/>
        </w:rPr>
        <w:t>Daugavpilī</w:t>
      </w:r>
      <w:proofErr w:type="spellEnd"/>
      <w:r w:rsidR="00712DB7">
        <w:rPr>
          <w:bCs/>
        </w:rPr>
        <w:t>,</w:t>
      </w:r>
      <w:r>
        <w:rPr>
          <w:bCs/>
          <w:sz w:val="22"/>
          <w:szCs w:val="22"/>
          <w:lang w:val="lv-LV"/>
        </w:rPr>
        <w:t xml:space="preserve"> </w:t>
      </w:r>
      <w:r w:rsidRPr="00410C89">
        <w:rPr>
          <w:bCs/>
          <w:sz w:val="22"/>
          <w:szCs w:val="22"/>
          <w:lang w:val="lv-LV"/>
        </w:rPr>
        <w:t xml:space="preserve">saskaņā ar 2014.gada </w:t>
      </w:r>
      <w:r w:rsidR="00712DB7">
        <w:rPr>
          <w:bCs/>
          <w:sz w:val="22"/>
          <w:szCs w:val="22"/>
          <w:lang w:val="lv-LV"/>
        </w:rPr>
        <w:t>04</w:t>
      </w:r>
      <w:r w:rsidR="00E8297E">
        <w:rPr>
          <w:bCs/>
          <w:sz w:val="22"/>
          <w:szCs w:val="22"/>
          <w:lang w:val="lv-LV"/>
        </w:rPr>
        <w:t>.augusta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587708">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87708">
      <w:pPr>
        <w:spacing w:line="240" w:lineRule="atLeast"/>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587708" w:rsidRPr="00CB6456">
        <w:rPr>
          <w:b/>
          <w:bCs/>
          <w:lang w:val="lv-LV"/>
        </w:rPr>
        <w:t>M</w:t>
      </w:r>
      <w:r w:rsidR="00587708">
        <w:rPr>
          <w:b/>
          <w:bCs/>
          <w:lang w:val="lv-LV"/>
        </w:rPr>
        <w:t>eliorācijas darbi Nometņu ielā (</w:t>
      </w:r>
      <w:r w:rsidR="00587708" w:rsidRPr="00CB6456">
        <w:rPr>
          <w:b/>
          <w:bCs/>
          <w:lang w:val="lv-LV"/>
        </w:rPr>
        <w:t>posmā no Patversmes ielas līdz Jelgavas ielai</w:t>
      </w:r>
      <w:r w:rsidR="00587708">
        <w:rPr>
          <w:b/>
          <w:bCs/>
          <w:lang w:val="lv-LV"/>
        </w:rPr>
        <w:t>) Daugavpilī”</w:t>
      </w:r>
      <w:r w:rsidRPr="006B7562">
        <w:rPr>
          <w:sz w:val="22"/>
          <w:szCs w:val="22"/>
          <w:lang w:val="lv-LV"/>
        </w:rPr>
        <w:t xml:space="preserve"> nosacījumiem un tam pievienoto dokumentāciju, mēs garantējam sniegto ziņu patiesumu un precizitāti. </w:t>
      </w:r>
    </w:p>
    <w:p w:rsidR="00E362E4" w:rsidRPr="006B7562" w:rsidRDefault="00E362E4" w:rsidP="00587708">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587708">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C0" w:rsidRDefault="00FD12C0">
      <w:r>
        <w:separator/>
      </w:r>
    </w:p>
  </w:endnote>
  <w:endnote w:type="continuationSeparator" w:id="0">
    <w:p w:rsidR="00FD12C0" w:rsidRDefault="00FD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CAB">
      <w:rPr>
        <w:rStyle w:val="PageNumber"/>
        <w:noProof/>
      </w:rPr>
      <w:t>5</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C0" w:rsidRDefault="00FD12C0">
      <w:r>
        <w:separator/>
      </w:r>
    </w:p>
  </w:footnote>
  <w:footnote w:type="continuationSeparator" w:id="0">
    <w:p w:rsidR="00FD12C0" w:rsidRDefault="00FD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53971"/>
    <w:rsid w:val="0010659E"/>
    <w:rsid w:val="00193274"/>
    <w:rsid w:val="002046B0"/>
    <w:rsid w:val="00286CAB"/>
    <w:rsid w:val="00291792"/>
    <w:rsid w:val="00346951"/>
    <w:rsid w:val="004913E6"/>
    <w:rsid w:val="004A7E09"/>
    <w:rsid w:val="00511545"/>
    <w:rsid w:val="00564CB6"/>
    <w:rsid w:val="00587708"/>
    <w:rsid w:val="005A70C5"/>
    <w:rsid w:val="00667D9A"/>
    <w:rsid w:val="00712DB7"/>
    <w:rsid w:val="0073355F"/>
    <w:rsid w:val="00795186"/>
    <w:rsid w:val="007F1569"/>
    <w:rsid w:val="00890DB0"/>
    <w:rsid w:val="00934BBC"/>
    <w:rsid w:val="0099666A"/>
    <w:rsid w:val="009C2DB9"/>
    <w:rsid w:val="00A40209"/>
    <w:rsid w:val="00AE6D27"/>
    <w:rsid w:val="00B16113"/>
    <w:rsid w:val="00B3241A"/>
    <w:rsid w:val="00B84965"/>
    <w:rsid w:val="00BD2D3E"/>
    <w:rsid w:val="00BD7B45"/>
    <w:rsid w:val="00BE1A88"/>
    <w:rsid w:val="00C76AAB"/>
    <w:rsid w:val="00CB6456"/>
    <w:rsid w:val="00CD4F3F"/>
    <w:rsid w:val="00D6621B"/>
    <w:rsid w:val="00D7089B"/>
    <w:rsid w:val="00DC7A0E"/>
    <w:rsid w:val="00E362E4"/>
    <w:rsid w:val="00E43DEA"/>
    <w:rsid w:val="00E620DD"/>
    <w:rsid w:val="00E8297E"/>
    <w:rsid w:val="00F10E20"/>
    <w:rsid w:val="00F65D00"/>
    <w:rsid w:val="00F731B2"/>
    <w:rsid w:val="00FA253B"/>
    <w:rsid w:val="00FD12C0"/>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286CAB"/>
    <w:rPr>
      <w:rFonts w:ascii="Tahoma" w:hAnsi="Tahoma" w:cs="Tahoma"/>
      <w:sz w:val="16"/>
      <w:szCs w:val="16"/>
    </w:rPr>
  </w:style>
  <w:style w:type="character" w:customStyle="1" w:styleId="BalloonTextChar">
    <w:name w:val="Balloon Text Char"/>
    <w:basedOn w:val="DefaultParagraphFont"/>
    <w:link w:val="BalloonText"/>
    <w:uiPriority w:val="99"/>
    <w:semiHidden/>
    <w:rsid w:val="00286C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286CAB"/>
    <w:rPr>
      <w:rFonts w:ascii="Tahoma" w:hAnsi="Tahoma" w:cs="Tahoma"/>
      <w:sz w:val="16"/>
      <w:szCs w:val="16"/>
    </w:rPr>
  </w:style>
  <w:style w:type="character" w:customStyle="1" w:styleId="BalloonTextChar">
    <w:name w:val="Balloon Text Char"/>
    <w:basedOn w:val="DefaultParagraphFont"/>
    <w:link w:val="BalloonText"/>
    <w:uiPriority w:val="99"/>
    <w:semiHidden/>
    <w:rsid w:val="00286C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2014-08-04T14:39:00Z</cp:lastPrinted>
  <dcterms:created xsi:type="dcterms:W3CDTF">2014-07-31T13:24:00Z</dcterms:created>
  <dcterms:modified xsi:type="dcterms:W3CDTF">2014-08-04T14:39:00Z</dcterms:modified>
</cp:coreProperties>
</file>