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5A" w:rsidRPr="00AD24A6" w:rsidRDefault="006523E2" w:rsidP="00986E5A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 wp14:anchorId="3D8953D1" wp14:editId="586153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4175" cy="457200"/>
            <wp:effectExtent l="0" t="0" r="0" b="0"/>
            <wp:wrapTight wrapText="bothSides">
              <wp:wrapPolygon edited="0">
                <wp:start x="0" y="0"/>
                <wp:lineTo x="0" y="20700"/>
                <wp:lineTo x="20350" y="20700"/>
                <wp:lineTo x="20350" y="0"/>
                <wp:lineTo x="0" y="0"/>
              </wp:wrapPolygon>
            </wp:wrapTight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5A" w:rsidRPr="00AD24A6">
        <w:rPr>
          <w:rFonts w:cs="Arial"/>
          <w:lang w:val="en-US"/>
        </w:rPr>
        <w:t xml:space="preserve">          </w:t>
      </w:r>
      <w:r w:rsidR="00986E5A" w:rsidRPr="00AD24A6">
        <w:rPr>
          <w:rFonts w:cs="Arial"/>
          <w:lang w:val="en-US"/>
        </w:rPr>
        <w:tab/>
      </w:r>
    </w:p>
    <w:p w:rsidR="00986E5A" w:rsidRPr="00AD24A6" w:rsidRDefault="00986E5A" w:rsidP="00986E5A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986E5A" w:rsidRPr="00AD24A6" w:rsidRDefault="00986E5A" w:rsidP="00986E5A">
      <w:pPr>
        <w:jc w:val="center"/>
        <w:rPr>
          <w:rFonts w:cs="Arial"/>
          <w:lang w:val="en-US"/>
        </w:rPr>
      </w:pPr>
    </w:p>
    <w:p w:rsidR="00986E5A" w:rsidRPr="00AD24A6" w:rsidRDefault="00986E5A" w:rsidP="00986E5A">
      <w:pPr>
        <w:jc w:val="center"/>
        <w:rPr>
          <w:rFonts w:cs="Arial"/>
          <w:lang w:val="en-US"/>
        </w:rPr>
      </w:pPr>
    </w:p>
    <w:p w:rsidR="00986E5A" w:rsidRPr="00AD24A6" w:rsidRDefault="00986E5A" w:rsidP="00986E5A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986E5A" w:rsidRPr="00AD24A6" w:rsidRDefault="00986E5A" w:rsidP="00986E5A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986E5A" w:rsidRPr="00AD24A6" w:rsidRDefault="00986E5A" w:rsidP="00986E5A">
      <w:pPr>
        <w:jc w:val="center"/>
        <w:rPr>
          <w:lang w:val="en-US"/>
        </w:rPr>
      </w:pPr>
      <w:r w:rsidRPr="00AD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C7A8" wp14:editId="1FFD5552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4437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986E5A" w:rsidRPr="00AD24A6" w:rsidRDefault="00986E5A" w:rsidP="00986E5A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986E5A" w:rsidRPr="00AD24A6" w:rsidRDefault="00986E5A" w:rsidP="00986E5A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</w:t>
      </w:r>
      <w:r w:rsidR="006523E2">
        <w:rPr>
          <w:lang w:val="en-US"/>
        </w:rPr>
        <w:t>utas</w:t>
      </w:r>
      <w:proofErr w:type="spellEnd"/>
      <w:r w:rsidR="006523E2">
        <w:rPr>
          <w:lang w:val="en-US"/>
        </w:rPr>
        <w:t xml:space="preserve"> </w:t>
      </w:r>
      <w:proofErr w:type="spellStart"/>
      <w:r w:rsidR="006523E2">
        <w:rPr>
          <w:lang w:val="en-US"/>
        </w:rPr>
        <w:t>ielā</w:t>
      </w:r>
      <w:proofErr w:type="spellEnd"/>
      <w:r w:rsidR="006523E2">
        <w:rPr>
          <w:lang w:val="en-US"/>
        </w:rPr>
        <w:t xml:space="preserve"> 7, </w:t>
      </w:r>
      <w:proofErr w:type="spellStart"/>
      <w:r w:rsidR="006523E2">
        <w:rPr>
          <w:lang w:val="en-US"/>
        </w:rPr>
        <w:t>Daugavpilī</w:t>
      </w:r>
      <w:proofErr w:type="spellEnd"/>
      <w:r w:rsidR="006523E2">
        <w:rPr>
          <w:lang w:val="en-US"/>
        </w:rPr>
        <w:t>, LV-5417</w:t>
      </w:r>
      <w:r w:rsidRPr="00AD24A6">
        <w:rPr>
          <w:lang w:val="en-US"/>
        </w:rPr>
        <w:t xml:space="preserve">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6" w:history="1">
        <w:r w:rsidRPr="00AD24A6">
          <w:rPr>
            <w:u w:val="single"/>
            <w:lang w:val="en-US"/>
          </w:rPr>
          <w:t>jauniba@inbox.lv</w:t>
        </w:r>
      </w:hyperlink>
    </w:p>
    <w:p w:rsidR="00986E5A" w:rsidRDefault="00986E5A" w:rsidP="00986E5A">
      <w:pPr>
        <w:rPr>
          <w:b/>
          <w:sz w:val="28"/>
          <w:szCs w:val="28"/>
          <w:lang w:val="en-US"/>
        </w:rPr>
      </w:pPr>
    </w:p>
    <w:p w:rsidR="00986E5A" w:rsidRPr="004A68B5" w:rsidRDefault="006523E2" w:rsidP="00986E5A">
      <w:r>
        <w:t>2017</w:t>
      </w:r>
      <w:r w:rsidR="00986E5A" w:rsidRPr="004A68B5">
        <w:t xml:space="preserve">. gada  </w:t>
      </w:r>
      <w:r w:rsidR="00ED3B65">
        <w:t>13</w:t>
      </w:r>
      <w:bookmarkStart w:id="0" w:name="_GoBack"/>
      <w:bookmarkEnd w:id="0"/>
      <w:r>
        <w:t>.septembrī</w:t>
      </w:r>
    </w:p>
    <w:p w:rsidR="00986E5A" w:rsidRPr="004A68B5" w:rsidRDefault="00986E5A" w:rsidP="00986E5A"/>
    <w:p w:rsidR="00986E5A" w:rsidRPr="004A68B5" w:rsidRDefault="00986E5A" w:rsidP="00986E5A">
      <w:pPr>
        <w:jc w:val="center"/>
        <w:rPr>
          <w:b/>
        </w:rPr>
      </w:pPr>
      <w:r w:rsidRPr="004A68B5">
        <w:rPr>
          <w:b/>
        </w:rPr>
        <w:t>UZAICINĀJUMS</w:t>
      </w:r>
    </w:p>
    <w:p w:rsidR="00986E5A" w:rsidRPr="004A68B5" w:rsidRDefault="00986E5A" w:rsidP="00986E5A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986E5A" w:rsidRPr="004A68B5" w:rsidRDefault="00986E5A" w:rsidP="00986E5A"/>
    <w:p w:rsidR="00986E5A" w:rsidRPr="004A68B5" w:rsidRDefault="00986E5A" w:rsidP="00986E5A">
      <w:pPr>
        <w:numPr>
          <w:ilvl w:val="0"/>
          <w:numId w:val="1"/>
        </w:numPr>
        <w:rPr>
          <w:b/>
        </w:rPr>
      </w:pPr>
      <w:r w:rsidRPr="004A68B5">
        <w:rPr>
          <w:b/>
        </w:rPr>
        <w:t>Pasūtītājs</w:t>
      </w:r>
    </w:p>
    <w:p w:rsidR="00986E5A" w:rsidRPr="004A68B5" w:rsidRDefault="00986E5A" w:rsidP="00986E5A">
      <w:r w:rsidRPr="004A68B5">
        <w:t>Daugavpils pilsētas Bērnu un jauniešu centrs “Jaunība”</w:t>
      </w:r>
    </w:p>
    <w:p w:rsidR="00986E5A" w:rsidRPr="004A68B5" w:rsidRDefault="00986E5A" w:rsidP="00986E5A">
      <w:r w:rsidRPr="004A68B5">
        <w:t>Tautas ielā 7, Daugavpils, LV- 5417</w:t>
      </w:r>
    </w:p>
    <w:p w:rsidR="00986E5A" w:rsidRPr="004A68B5" w:rsidRDefault="00986E5A" w:rsidP="00986E5A">
      <w:r w:rsidRPr="004A68B5">
        <w:t>Tālruņi: 65435657, 65435787, 27028565</w:t>
      </w:r>
    </w:p>
    <w:p w:rsidR="00986E5A" w:rsidRPr="004A68B5" w:rsidRDefault="00986E5A" w:rsidP="00986E5A">
      <w:r w:rsidRPr="004A68B5">
        <w:t>Fakss: 65435657</w:t>
      </w:r>
    </w:p>
    <w:p w:rsidR="00986E5A" w:rsidRPr="004A68B5" w:rsidRDefault="00986E5A" w:rsidP="00986E5A">
      <w:r w:rsidRPr="004A68B5">
        <w:t xml:space="preserve">e-pasts: </w:t>
      </w:r>
      <w:hyperlink r:id="rId7" w:history="1">
        <w:r w:rsidRPr="004A68B5">
          <w:rPr>
            <w:rStyle w:val="Hyperlink"/>
          </w:rPr>
          <w:t>jauniba@inbox.lv</w:t>
        </w:r>
      </w:hyperlink>
    </w:p>
    <w:p w:rsidR="00986E5A" w:rsidRPr="004A68B5" w:rsidRDefault="00986E5A" w:rsidP="00986E5A">
      <w:r w:rsidRPr="004A68B5">
        <w:t>Mājas lapa: www.jauniba.lv</w:t>
      </w:r>
    </w:p>
    <w:p w:rsidR="00986E5A" w:rsidRDefault="00986E5A" w:rsidP="00986E5A">
      <w:r>
        <w:t>K</w:t>
      </w:r>
      <w:r w:rsidR="006523E2">
        <w:t xml:space="preserve">ontaktpersona: Jevgenijs </w:t>
      </w:r>
      <w:proofErr w:type="spellStart"/>
      <w:r w:rsidR="006523E2">
        <w:t>Norbekovs</w:t>
      </w:r>
      <w:proofErr w:type="spellEnd"/>
    </w:p>
    <w:p w:rsidR="006523E2" w:rsidRDefault="006523E2" w:rsidP="00986E5A"/>
    <w:p w:rsidR="006523E2" w:rsidRPr="004A68B5" w:rsidRDefault="006523E2" w:rsidP="00986E5A"/>
    <w:p w:rsidR="00986E5A" w:rsidRPr="004A68B5" w:rsidRDefault="00986E5A" w:rsidP="00986E5A"/>
    <w:p w:rsidR="00986E5A" w:rsidRDefault="00986E5A" w:rsidP="00986E5A">
      <w:r w:rsidRPr="004A68B5">
        <w:t xml:space="preserve">                         Iepirk</w:t>
      </w:r>
      <w:r w:rsidR="006523E2">
        <w:t xml:space="preserve">uma </w:t>
      </w:r>
      <w:proofErr w:type="spellStart"/>
      <w:r w:rsidR="006523E2">
        <w:t>idenfikācijas</w:t>
      </w:r>
      <w:proofErr w:type="spellEnd"/>
      <w:r w:rsidR="006523E2">
        <w:t xml:space="preserve"> Nr. DPBJCJ2017/1</w:t>
      </w:r>
      <w:r w:rsidRPr="004A68B5">
        <w:t>-N</w:t>
      </w:r>
    </w:p>
    <w:p w:rsidR="006523E2" w:rsidRDefault="006523E2" w:rsidP="00986E5A"/>
    <w:p w:rsidR="00986E5A" w:rsidRPr="004A68B5" w:rsidRDefault="00986E5A" w:rsidP="00986E5A"/>
    <w:p w:rsidR="00986E5A" w:rsidRPr="004A68B5" w:rsidRDefault="00986E5A" w:rsidP="00986E5A">
      <w:pPr>
        <w:rPr>
          <w:b/>
        </w:rPr>
      </w:pPr>
      <w:r w:rsidRPr="004A68B5">
        <w:rPr>
          <w:b/>
        </w:rPr>
        <w:t>“</w:t>
      </w:r>
      <w:r>
        <w:rPr>
          <w:b/>
        </w:rPr>
        <w:t xml:space="preserve">Par </w:t>
      </w:r>
      <w:r w:rsidR="006523E2">
        <w:rPr>
          <w:b/>
        </w:rPr>
        <w:t xml:space="preserve">skaņu aparatūras iegādi </w:t>
      </w:r>
      <w:r>
        <w:rPr>
          <w:b/>
        </w:rPr>
        <w:t xml:space="preserve"> Daugavpils pilsētas Bērnu un jauniešu centra “Jaunība” </w:t>
      </w:r>
      <w:r w:rsidR="006523E2">
        <w:rPr>
          <w:b/>
        </w:rPr>
        <w:t>darba procesa nodrošināšanai”</w:t>
      </w:r>
    </w:p>
    <w:p w:rsidR="00986E5A" w:rsidRPr="004A68B5" w:rsidRDefault="00986E5A" w:rsidP="00986E5A">
      <w:pPr>
        <w:numPr>
          <w:ilvl w:val="0"/>
          <w:numId w:val="1"/>
        </w:numPr>
        <w:rPr>
          <w:b/>
        </w:rPr>
      </w:pPr>
      <w:r w:rsidRPr="004A68B5">
        <w:rPr>
          <w:b/>
        </w:rPr>
        <w:t>Iepirkuma priekšmets un mērķis:</w:t>
      </w:r>
    </w:p>
    <w:p w:rsidR="00986E5A" w:rsidRPr="004A68B5" w:rsidRDefault="00986E5A" w:rsidP="00986E5A">
      <w:r>
        <w:t xml:space="preserve">       </w:t>
      </w:r>
      <w:r w:rsidR="006523E2">
        <w:t>2.1.</w:t>
      </w:r>
      <w:r>
        <w:t xml:space="preserve">  BJC “Jaunība”</w:t>
      </w:r>
      <w:r w:rsidR="006523E2">
        <w:t xml:space="preserve"> organizē pasākumus, kur ir nepieciešama apskaņošana, kā arī lai nodrošinātu un modernizētu</w:t>
      </w:r>
      <w:r>
        <w:t xml:space="preserve"> </w:t>
      </w:r>
      <w:r w:rsidR="006523E2">
        <w:t xml:space="preserve"> mūzikas studijas materiāli tehnisko bāzi., nepieciešama skaņu nodrošināšanas aparatūra.</w:t>
      </w:r>
    </w:p>
    <w:p w:rsidR="00986E5A" w:rsidRPr="004A68B5" w:rsidRDefault="00986E5A" w:rsidP="00986E5A">
      <w:r w:rsidRPr="004A68B5">
        <w:t xml:space="preserve">       2.2.Cenu aptauja tiek rīkota ar mērķi izvēlē</w:t>
      </w:r>
      <w:r w:rsidR="006523E2">
        <w:t>ties piedāvājumu ar zemāko cenu un vajadzīgo preci.</w:t>
      </w:r>
    </w:p>
    <w:p w:rsidR="00986E5A" w:rsidRPr="004A68B5" w:rsidRDefault="00986E5A" w:rsidP="00986E5A">
      <w:pPr>
        <w:numPr>
          <w:ilvl w:val="0"/>
          <w:numId w:val="1"/>
        </w:numPr>
      </w:pPr>
      <w:r w:rsidRPr="004A68B5">
        <w:rPr>
          <w:b/>
        </w:rPr>
        <w:t xml:space="preserve">Piedāvājumu var iesniegt: </w:t>
      </w:r>
      <w:r w:rsidRPr="004A68B5">
        <w:t>pa pastu, pa faksu, elektroniski vai personīgi Tautas ielā 7. Daugavpilī, kabin</w:t>
      </w:r>
      <w:r w:rsidR="006523E2">
        <w:t>etā Nr.1 līdz 2017.gada 1</w:t>
      </w:r>
      <w:r>
        <w:t>9.</w:t>
      </w:r>
      <w:r w:rsidR="006523E2">
        <w:t>septembrim</w:t>
      </w:r>
      <w:r w:rsidRPr="004A68B5">
        <w:t xml:space="preserve">  plkst.12.00.</w:t>
      </w:r>
    </w:p>
    <w:p w:rsidR="00986E5A" w:rsidRPr="004A68B5" w:rsidRDefault="00986E5A" w:rsidP="00986E5A">
      <w:pPr>
        <w:numPr>
          <w:ilvl w:val="0"/>
          <w:numId w:val="1"/>
        </w:numPr>
      </w:pPr>
      <w:r w:rsidRPr="004A68B5">
        <w:rPr>
          <w:b/>
        </w:rPr>
        <w:t>Paredzamā līguma izpildes termiņš:</w:t>
      </w:r>
      <w:r w:rsidR="006523E2">
        <w:t xml:space="preserve"> 2017</w:t>
      </w:r>
      <w:r>
        <w:t xml:space="preserve">.gada </w:t>
      </w:r>
      <w:r w:rsidR="006523E2">
        <w:t>septembris - oktobris</w:t>
      </w:r>
    </w:p>
    <w:p w:rsidR="00986E5A" w:rsidRPr="004A68B5" w:rsidRDefault="00986E5A" w:rsidP="00986E5A">
      <w:pPr>
        <w:numPr>
          <w:ilvl w:val="0"/>
          <w:numId w:val="1"/>
        </w:numPr>
      </w:pPr>
      <w:r w:rsidRPr="004A68B5">
        <w:rPr>
          <w:b/>
        </w:rPr>
        <w:t>Piedāvājumā jāiekļauj:</w:t>
      </w:r>
    </w:p>
    <w:p w:rsidR="00986E5A" w:rsidRPr="004A68B5" w:rsidRDefault="00986E5A" w:rsidP="00986E5A">
      <w:pPr>
        <w:numPr>
          <w:ilvl w:val="0"/>
          <w:numId w:val="2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986E5A" w:rsidRPr="004A68B5" w:rsidRDefault="00986E5A" w:rsidP="00986E5A">
      <w:pPr>
        <w:numPr>
          <w:ilvl w:val="0"/>
          <w:numId w:val="2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 xml:space="preserve">t priekšmeta cena </w:t>
      </w:r>
      <w:proofErr w:type="spellStart"/>
      <w:r>
        <w:t>euro</w:t>
      </w:r>
      <w:proofErr w:type="spellEnd"/>
      <w:r>
        <w:t xml:space="preserve"> ar PVN</w:t>
      </w:r>
      <w:r w:rsidRPr="004A68B5">
        <w:t>.</w:t>
      </w:r>
    </w:p>
    <w:p w:rsidR="00986E5A" w:rsidRDefault="00986E5A" w:rsidP="00986E5A">
      <w:pPr>
        <w:numPr>
          <w:ilvl w:val="0"/>
          <w:numId w:val="2"/>
        </w:numPr>
      </w:pPr>
      <w:r w:rsidRPr="004A68B5">
        <w:t xml:space="preserve">Ar lēmuma pieņemšanu var iepazīties mājas lapā: </w:t>
      </w:r>
      <w:hyperlink r:id="rId8" w:history="1">
        <w:r w:rsidRPr="004A68B5">
          <w:rPr>
            <w:rStyle w:val="Hyperlink"/>
          </w:rPr>
          <w:t>www.jauniba.lv</w:t>
        </w:r>
      </w:hyperlink>
      <w:r w:rsidRPr="004A68B5">
        <w:t xml:space="preserve"> </w:t>
      </w:r>
    </w:p>
    <w:p w:rsidR="006523E2" w:rsidRDefault="006523E2" w:rsidP="006523E2">
      <w:pPr>
        <w:ind w:left="1080"/>
      </w:pPr>
    </w:p>
    <w:p w:rsidR="006523E2" w:rsidRDefault="006523E2" w:rsidP="006523E2">
      <w:pPr>
        <w:ind w:left="1080"/>
      </w:pPr>
    </w:p>
    <w:p w:rsidR="00986E5A" w:rsidRDefault="00986E5A" w:rsidP="00986E5A">
      <w:pPr>
        <w:ind w:left="1080"/>
      </w:pPr>
    </w:p>
    <w:p w:rsidR="00986E5A" w:rsidRDefault="00986E5A" w:rsidP="00986E5A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Specifikācija</w:t>
      </w:r>
    </w:p>
    <w:p w:rsidR="007F02A4" w:rsidRPr="007F02A4" w:rsidRDefault="007F02A4" w:rsidP="007F02A4">
      <w:pPr>
        <w:ind w:left="360"/>
      </w:pPr>
    </w:p>
    <w:p w:rsidR="00986E5A" w:rsidRDefault="00986E5A" w:rsidP="00986E5A">
      <w:r>
        <w:t xml:space="preserve">                  </w:t>
      </w:r>
    </w:p>
    <w:p w:rsidR="000C4B89" w:rsidRDefault="00986E5A" w:rsidP="00986E5A">
      <w:r>
        <w:t xml:space="preserve">                  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268"/>
        <w:gridCol w:w="1559"/>
        <w:gridCol w:w="2410"/>
      </w:tblGrid>
      <w:tr w:rsidR="007F02A4" w:rsidRPr="000C4B89" w:rsidTr="007F02A4">
        <w:trPr>
          <w:trHeight w:val="1016"/>
        </w:trPr>
        <w:tc>
          <w:tcPr>
            <w:tcW w:w="1135" w:type="dxa"/>
          </w:tcPr>
          <w:p w:rsidR="007F02A4" w:rsidRPr="000C4B89" w:rsidRDefault="007F02A4" w:rsidP="007F02A4">
            <w:pPr>
              <w:rPr>
                <w:rFonts w:eastAsia="Times New Roman"/>
              </w:rPr>
            </w:pPr>
            <w:proofErr w:type="spellStart"/>
            <w:r w:rsidRPr="000C4B89">
              <w:rPr>
                <w:rFonts w:eastAsia="Times New Roman"/>
              </w:rPr>
              <w:t>Nr.p.k</w:t>
            </w:r>
            <w:proofErr w:type="spellEnd"/>
            <w:r w:rsidRPr="000C4B89">
              <w:rPr>
                <w:rFonts w:eastAsia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02A4" w:rsidRPr="000C4B89" w:rsidRDefault="007F02A4" w:rsidP="007F02A4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 xml:space="preserve">    Preces nosaukums</w:t>
            </w:r>
          </w:p>
        </w:tc>
        <w:tc>
          <w:tcPr>
            <w:tcW w:w="2268" w:type="dxa"/>
            <w:shd w:val="clear" w:color="auto" w:fill="auto"/>
          </w:tcPr>
          <w:p w:rsidR="007F02A4" w:rsidRPr="000C4B89" w:rsidRDefault="007F02A4" w:rsidP="007F02A4">
            <w:pPr>
              <w:jc w:val="center"/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Piedāvātā cena bez PVN (</w:t>
            </w:r>
            <w:proofErr w:type="spellStart"/>
            <w:r w:rsidRPr="000C4B89">
              <w:rPr>
                <w:rFonts w:eastAsia="Times New Roman"/>
                <w:i/>
              </w:rPr>
              <w:t>euro</w:t>
            </w:r>
            <w:proofErr w:type="spellEnd"/>
            <w:r w:rsidRPr="000C4B89">
              <w:rPr>
                <w:rFonts w:eastAsia="Times New Roman"/>
              </w:rPr>
              <w:t>) par vienu vienību</w:t>
            </w:r>
          </w:p>
        </w:tc>
        <w:tc>
          <w:tcPr>
            <w:tcW w:w="1559" w:type="dxa"/>
            <w:shd w:val="clear" w:color="auto" w:fill="auto"/>
          </w:tcPr>
          <w:p w:rsidR="007F02A4" w:rsidRPr="000C4B89" w:rsidRDefault="007F02A4" w:rsidP="007F02A4">
            <w:pPr>
              <w:jc w:val="center"/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skaits</w:t>
            </w:r>
          </w:p>
        </w:tc>
        <w:tc>
          <w:tcPr>
            <w:tcW w:w="2410" w:type="dxa"/>
            <w:shd w:val="clear" w:color="auto" w:fill="auto"/>
          </w:tcPr>
          <w:p w:rsidR="007F02A4" w:rsidRPr="000C4B89" w:rsidRDefault="007F02A4" w:rsidP="007F02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Summa EUR bez PVN</w:t>
            </w:r>
          </w:p>
        </w:tc>
      </w:tr>
      <w:tr w:rsidR="007F02A4" w:rsidRPr="000C4B89" w:rsidTr="007F02A4">
        <w:trPr>
          <w:trHeight w:val="557"/>
        </w:trPr>
        <w:tc>
          <w:tcPr>
            <w:tcW w:w="1135" w:type="dxa"/>
          </w:tcPr>
          <w:p w:rsidR="007F02A4" w:rsidRPr="000C4B89" w:rsidRDefault="007F02A4" w:rsidP="007F02A4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0C4B89">
              <w:rPr>
                <w:rFonts w:eastAsiaTheme="minorHAnsi"/>
                <w:sz w:val="22"/>
                <w:szCs w:val="20"/>
                <w:lang w:eastAsia="en-US"/>
              </w:rPr>
              <w:t>Aktīvā akustiskā</w:t>
            </w:r>
          </w:p>
          <w:p w:rsidR="007F02A4" w:rsidRPr="000C4B89" w:rsidRDefault="007F02A4" w:rsidP="007F02A4">
            <w:pPr>
              <w:rPr>
                <w:rFonts w:eastAsia="Times New Roman"/>
                <w:sz w:val="22"/>
              </w:rPr>
            </w:pPr>
            <w:r w:rsidRPr="000C4B89">
              <w:rPr>
                <w:rFonts w:eastAsiaTheme="minorHAnsi"/>
                <w:sz w:val="22"/>
                <w:szCs w:val="20"/>
                <w:lang w:eastAsia="en-US"/>
              </w:rPr>
              <w:t>sistēma Tops</w:t>
            </w:r>
          </w:p>
        </w:tc>
        <w:tc>
          <w:tcPr>
            <w:tcW w:w="2268" w:type="dxa"/>
            <w:shd w:val="clear" w:color="auto" w:fill="auto"/>
          </w:tcPr>
          <w:p w:rsidR="007F02A4" w:rsidRPr="000C4B89" w:rsidRDefault="007F02A4" w:rsidP="007F02A4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02A4" w:rsidRPr="000C4B89" w:rsidRDefault="007F02A4" w:rsidP="007F02A4">
            <w:pPr>
              <w:rPr>
                <w:rFonts w:eastAsia="Times New Roman"/>
                <w:sz w:val="22"/>
                <w:szCs w:val="20"/>
              </w:rPr>
            </w:pPr>
            <w:r w:rsidRPr="000C4B89">
              <w:rPr>
                <w:rFonts w:eastAsia="Times New Roman"/>
                <w:sz w:val="22"/>
                <w:szCs w:val="20"/>
              </w:rPr>
              <w:t>2 gab.</w:t>
            </w:r>
          </w:p>
        </w:tc>
        <w:tc>
          <w:tcPr>
            <w:tcW w:w="2410" w:type="dxa"/>
            <w:shd w:val="clear" w:color="auto" w:fill="auto"/>
          </w:tcPr>
          <w:p w:rsidR="007F02A4" w:rsidRPr="000C4B89" w:rsidRDefault="007F02A4" w:rsidP="007F02A4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7F02A4" w:rsidRPr="000C4B89" w:rsidTr="007F02A4">
        <w:trPr>
          <w:trHeight w:val="557"/>
        </w:trPr>
        <w:tc>
          <w:tcPr>
            <w:tcW w:w="1135" w:type="dxa"/>
          </w:tcPr>
          <w:p w:rsidR="007F02A4" w:rsidRPr="000C4B89" w:rsidRDefault="007F02A4" w:rsidP="007F02A4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0C4B89">
              <w:rPr>
                <w:rFonts w:eastAsiaTheme="minorHAnsi"/>
                <w:sz w:val="22"/>
                <w:szCs w:val="20"/>
                <w:lang w:eastAsia="en-US"/>
              </w:rPr>
              <w:t>Aktīvā akustiskā</w:t>
            </w:r>
          </w:p>
          <w:p w:rsidR="007F02A4" w:rsidRPr="000C4B89" w:rsidRDefault="007F02A4" w:rsidP="007F02A4">
            <w:pPr>
              <w:rPr>
                <w:rFonts w:eastAsia="Times New Roman"/>
                <w:sz w:val="22"/>
              </w:rPr>
            </w:pPr>
            <w:r w:rsidRPr="000C4B89">
              <w:rPr>
                <w:rFonts w:eastAsiaTheme="minorHAnsi"/>
                <w:sz w:val="22"/>
                <w:szCs w:val="20"/>
                <w:lang w:eastAsia="en-US"/>
              </w:rPr>
              <w:t>sistēma Sabvūfers</w:t>
            </w:r>
          </w:p>
        </w:tc>
        <w:tc>
          <w:tcPr>
            <w:tcW w:w="2268" w:type="dxa"/>
            <w:shd w:val="clear" w:color="auto" w:fill="auto"/>
          </w:tcPr>
          <w:p w:rsidR="007F02A4" w:rsidRPr="000C4B89" w:rsidRDefault="007F02A4" w:rsidP="007F02A4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02A4" w:rsidRPr="000C4B89" w:rsidRDefault="007F02A4" w:rsidP="007F02A4">
            <w:pPr>
              <w:rPr>
                <w:rFonts w:eastAsia="Times New Roman"/>
                <w:sz w:val="22"/>
                <w:szCs w:val="20"/>
              </w:rPr>
            </w:pPr>
            <w:r w:rsidRPr="000C4B89">
              <w:rPr>
                <w:rFonts w:eastAsia="Times New Roman"/>
                <w:sz w:val="22"/>
                <w:szCs w:val="20"/>
              </w:rPr>
              <w:t>2 gab.</w:t>
            </w:r>
          </w:p>
        </w:tc>
        <w:tc>
          <w:tcPr>
            <w:tcW w:w="2410" w:type="dxa"/>
            <w:shd w:val="clear" w:color="auto" w:fill="auto"/>
          </w:tcPr>
          <w:p w:rsidR="007F02A4" w:rsidRPr="000C4B89" w:rsidRDefault="007F02A4" w:rsidP="007F02A4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7F02A4" w:rsidRPr="000C4B89" w:rsidTr="007F02A4">
        <w:trPr>
          <w:trHeight w:val="557"/>
        </w:trPr>
        <w:tc>
          <w:tcPr>
            <w:tcW w:w="1135" w:type="dxa"/>
          </w:tcPr>
          <w:p w:rsidR="007F02A4" w:rsidRPr="000C4B89" w:rsidRDefault="007F02A4" w:rsidP="007F02A4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proofErr w:type="spellStart"/>
            <w:r w:rsidRPr="000C4B89">
              <w:rPr>
                <w:rFonts w:eastAsiaTheme="minorHAnsi"/>
                <w:sz w:val="22"/>
                <w:szCs w:val="20"/>
                <w:lang w:eastAsia="en-US"/>
              </w:rPr>
              <w:t>Aizsargsoma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0C4B89">
              <w:rPr>
                <w:rFonts w:eastAsiaTheme="minorHAnsi"/>
                <w:sz w:val="22"/>
                <w:szCs w:val="20"/>
                <w:lang w:eastAsia="en-US"/>
              </w:rPr>
              <w:t>2.gab.</w:t>
            </w:r>
          </w:p>
        </w:tc>
        <w:tc>
          <w:tcPr>
            <w:tcW w:w="2410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</w:tr>
      <w:tr w:rsidR="007F02A4" w:rsidRPr="000C4B89" w:rsidTr="007F02A4">
        <w:trPr>
          <w:trHeight w:val="557"/>
        </w:trPr>
        <w:tc>
          <w:tcPr>
            <w:tcW w:w="1135" w:type="dxa"/>
          </w:tcPr>
          <w:p w:rsidR="007F02A4" w:rsidRPr="000C4B89" w:rsidRDefault="007F02A4" w:rsidP="007F02A4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proofErr w:type="spellStart"/>
            <w:r w:rsidRPr="000C4B89">
              <w:rPr>
                <w:rFonts w:eastAsiaTheme="minorHAnsi"/>
                <w:sz w:val="22"/>
                <w:szCs w:val="20"/>
                <w:lang w:eastAsia="en-US"/>
              </w:rPr>
              <w:t>Aizsargsoma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0C4B89">
              <w:rPr>
                <w:rFonts w:eastAsiaTheme="minorHAnsi"/>
                <w:sz w:val="22"/>
                <w:szCs w:val="20"/>
                <w:lang w:eastAsia="en-US"/>
              </w:rPr>
              <w:t>2 gab.</w:t>
            </w:r>
          </w:p>
        </w:tc>
        <w:tc>
          <w:tcPr>
            <w:tcW w:w="2410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</w:tr>
      <w:tr w:rsidR="007F02A4" w:rsidRPr="000C4B89" w:rsidTr="007F02A4">
        <w:trPr>
          <w:trHeight w:val="557"/>
        </w:trPr>
        <w:tc>
          <w:tcPr>
            <w:tcW w:w="1135" w:type="dxa"/>
          </w:tcPr>
          <w:p w:rsidR="007F02A4" w:rsidRPr="000C4B89" w:rsidRDefault="007F02A4" w:rsidP="007F02A4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0C4B89">
              <w:rPr>
                <w:rFonts w:eastAsiaTheme="minorHAnsi"/>
                <w:sz w:val="22"/>
                <w:szCs w:val="20"/>
                <w:lang w:eastAsia="en-US"/>
              </w:rPr>
              <w:t xml:space="preserve">Skaņas </w:t>
            </w:r>
            <w:proofErr w:type="spellStart"/>
            <w:r w:rsidRPr="000C4B89">
              <w:rPr>
                <w:rFonts w:eastAsiaTheme="minorHAnsi"/>
                <w:sz w:val="22"/>
                <w:szCs w:val="20"/>
                <w:lang w:eastAsia="en-US"/>
              </w:rPr>
              <w:t>mikserpults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0C4B89">
              <w:rPr>
                <w:rFonts w:eastAsiaTheme="minorHAnsi"/>
                <w:sz w:val="22"/>
                <w:szCs w:val="20"/>
                <w:lang w:eastAsia="en-US"/>
              </w:rPr>
              <w:t>1 gab.</w:t>
            </w:r>
          </w:p>
        </w:tc>
        <w:tc>
          <w:tcPr>
            <w:tcW w:w="2410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</w:tr>
      <w:tr w:rsidR="007F02A4" w:rsidRPr="000C4B89" w:rsidTr="007F02A4">
        <w:trPr>
          <w:trHeight w:val="557"/>
        </w:trPr>
        <w:tc>
          <w:tcPr>
            <w:tcW w:w="1135" w:type="dxa"/>
          </w:tcPr>
          <w:p w:rsidR="007F02A4" w:rsidRPr="000C4B89" w:rsidRDefault="007F02A4" w:rsidP="007F02A4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proofErr w:type="spellStart"/>
            <w:r w:rsidRPr="000C4B89">
              <w:rPr>
                <w:rFonts w:eastAsiaTheme="minorHAnsi"/>
                <w:sz w:val="22"/>
                <w:szCs w:val="20"/>
                <w:lang w:eastAsia="en-US"/>
              </w:rPr>
              <w:t>Diģitālais</w:t>
            </w:r>
            <w:proofErr w:type="spellEnd"/>
            <w:r w:rsidRPr="000C4B89"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4B89">
              <w:rPr>
                <w:rFonts w:eastAsiaTheme="minorHAnsi"/>
                <w:sz w:val="22"/>
                <w:szCs w:val="20"/>
                <w:lang w:eastAsia="en-US"/>
              </w:rPr>
              <w:t>multikors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0C4B89">
              <w:rPr>
                <w:rFonts w:eastAsiaTheme="minorHAnsi"/>
                <w:sz w:val="22"/>
                <w:szCs w:val="20"/>
                <w:lang w:eastAsia="en-US"/>
              </w:rPr>
              <w:t>1 gab.</w:t>
            </w:r>
          </w:p>
        </w:tc>
        <w:tc>
          <w:tcPr>
            <w:tcW w:w="2410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</w:tr>
      <w:tr w:rsidR="007F02A4" w:rsidRPr="000C4B89" w:rsidTr="007F02A4">
        <w:trPr>
          <w:trHeight w:val="557"/>
        </w:trPr>
        <w:tc>
          <w:tcPr>
            <w:tcW w:w="1135" w:type="dxa"/>
          </w:tcPr>
          <w:p w:rsidR="007F02A4" w:rsidRPr="000C4B89" w:rsidRDefault="007F02A4" w:rsidP="007F02A4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0C4B89">
              <w:rPr>
                <w:rFonts w:eastAsiaTheme="minorHAnsi"/>
                <w:sz w:val="22"/>
                <w:szCs w:val="20"/>
                <w:lang w:eastAsia="en-US"/>
              </w:rPr>
              <w:t>Transporta kaste</w:t>
            </w:r>
          </w:p>
        </w:tc>
        <w:tc>
          <w:tcPr>
            <w:tcW w:w="2268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0C4B89">
              <w:rPr>
                <w:rFonts w:eastAsiaTheme="minorHAnsi"/>
                <w:sz w:val="22"/>
                <w:szCs w:val="20"/>
                <w:lang w:eastAsia="en-US"/>
              </w:rPr>
              <w:t>1 gab.</w:t>
            </w:r>
          </w:p>
        </w:tc>
        <w:tc>
          <w:tcPr>
            <w:tcW w:w="2410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</w:tr>
      <w:tr w:rsidR="007F02A4" w:rsidRPr="000C4B89" w:rsidTr="007F02A4">
        <w:trPr>
          <w:trHeight w:val="557"/>
        </w:trPr>
        <w:tc>
          <w:tcPr>
            <w:tcW w:w="1135" w:type="dxa"/>
          </w:tcPr>
          <w:p w:rsidR="007F02A4" w:rsidRPr="000C4B89" w:rsidRDefault="007F02A4" w:rsidP="007F02A4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0C4B89">
              <w:rPr>
                <w:rFonts w:eastAsiaTheme="minorHAnsi"/>
                <w:sz w:val="22"/>
                <w:szCs w:val="20"/>
                <w:lang w:eastAsia="en-US"/>
              </w:rPr>
              <w:t>Transporta kaste</w:t>
            </w:r>
          </w:p>
        </w:tc>
        <w:tc>
          <w:tcPr>
            <w:tcW w:w="2268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0C4B89">
              <w:rPr>
                <w:rFonts w:eastAsiaTheme="minorHAnsi"/>
                <w:sz w:val="22"/>
                <w:szCs w:val="20"/>
                <w:lang w:eastAsia="en-US"/>
              </w:rPr>
              <w:t>1 gab.</w:t>
            </w:r>
          </w:p>
        </w:tc>
        <w:tc>
          <w:tcPr>
            <w:tcW w:w="2410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</w:tr>
      <w:tr w:rsidR="007F02A4" w:rsidRPr="000C4B89" w:rsidTr="007F02A4">
        <w:trPr>
          <w:trHeight w:val="557"/>
        </w:trPr>
        <w:tc>
          <w:tcPr>
            <w:tcW w:w="1135" w:type="dxa"/>
          </w:tcPr>
          <w:p w:rsidR="007F02A4" w:rsidRPr="000C4B89" w:rsidRDefault="007F02A4" w:rsidP="007F02A4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0C4B89">
              <w:rPr>
                <w:rFonts w:eastAsiaTheme="minorHAnsi"/>
                <w:sz w:val="22"/>
                <w:szCs w:val="20"/>
                <w:lang w:eastAsia="en-US"/>
              </w:rPr>
              <w:t>Statīvi</w:t>
            </w:r>
          </w:p>
        </w:tc>
        <w:tc>
          <w:tcPr>
            <w:tcW w:w="2268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0C4B89">
              <w:rPr>
                <w:rFonts w:eastAsiaTheme="minorHAnsi"/>
                <w:sz w:val="22"/>
                <w:szCs w:val="20"/>
                <w:lang w:eastAsia="en-US"/>
              </w:rPr>
              <w:t>1 gab.</w:t>
            </w:r>
          </w:p>
        </w:tc>
        <w:tc>
          <w:tcPr>
            <w:tcW w:w="2410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</w:tr>
      <w:tr w:rsidR="007F02A4" w:rsidRPr="000C4B89" w:rsidTr="007F02A4">
        <w:trPr>
          <w:trHeight w:val="557"/>
        </w:trPr>
        <w:tc>
          <w:tcPr>
            <w:tcW w:w="1135" w:type="dxa"/>
          </w:tcPr>
          <w:p w:rsidR="007F02A4" w:rsidRPr="000C4B89" w:rsidRDefault="007F02A4" w:rsidP="007F02A4">
            <w:pPr>
              <w:rPr>
                <w:rFonts w:eastAsia="Times New Roman"/>
              </w:rPr>
            </w:pPr>
            <w:r w:rsidRPr="000C4B89">
              <w:rPr>
                <w:rFonts w:eastAsia="Times New Roman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proofErr w:type="spellStart"/>
            <w:r w:rsidRPr="000C4B89">
              <w:rPr>
                <w:rFonts w:eastAsiaTheme="minorHAnsi"/>
                <w:sz w:val="22"/>
                <w:szCs w:val="20"/>
                <w:lang w:eastAsia="en-US"/>
              </w:rPr>
              <w:t>Cat</w:t>
            </w:r>
            <w:proofErr w:type="spellEnd"/>
            <w:r w:rsidRPr="000C4B89">
              <w:rPr>
                <w:rFonts w:eastAsiaTheme="minorHAnsi"/>
                <w:sz w:val="22"/>
                <w:szCs w:val="20"/>
                <w:lang w:eastAsia="en-US"/>
              </w:rPr>
              <w:t xml:space="preserve"> 5/6 kabelis</w:t>
            </w:r>
          </w:p>
        </w:tc>
        <w:tc>
          <w:tcPr>
            <w:tcW w:w="2268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0C4B89">
              <w:rPr>
                <w:rFonts w:eastAsiaTheme="minorHAnsi"/>
                <w:sz w:val="22"/>
                <w:szCs w:val="20"/>
                <w:lang w:eastAsia="en-US"/>
              </w:rPr>
              <w:t>1 gab.</w:t>
            </w:r>
          </w:p>
        </w:tc>
        <w:tc>
          <w:tcPr>
            <w:tcW w:w="2410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</w:tr>
      <w:tr w:rsidR="007F02A4" w:rsidRPr="000C4B89" w:rsidTr="007F02A4">
        <w:trPr>
          <w:trHeight w:val="557"/>
        </w:trPr>
        <w:tc>
          <w:tcPr>
            <w:tcW w:w="1135" w:type="dxa"/>
          </w:tcPr>
          <w:p w:rsidR="007F02A4" w:rsidRPr="000C4B89" w:rsidRDefault="007F02A4" w:rsidP="007F02A4">
            <w:pPr>
              <w:rPr>
                <w:rFonts w:eastAsia="Times New Roman"/>
                <w:b/>
              </w:rPr>
            </w:pPr>
            <w:r w:rsidRPr="000C4B89">
              <w:rPr>
                <w:rFonts w:eastAsia="Times New Roman"/>
                <w:b/>
              </w:rPr>
              <w:t>Kopā</w:t>
            </w:r>
          </w:p>
          <w:p w:rsidR="007F02A4" w:rsidRPr="000C4B89" w:rsidRDefault="007F02A4" w:rsidP="007F02A4">
            <w:pPr>
              <w:rPr>
                <w:rFonts w:eastAsia="Times New Roman"/>
                <w:b/>
              </w:rPr>
            </w:pPr>
            <w:r w:rsidRPr="000C4B89">
              <w:rPr>
                <w:rFonts w:eastAsia="Times New Roman"/>
                <w:b/>
              </w:rPr>
              <w:t>Summa bez PVN</w:t>
            </w:r>
          </w:p>
        </w:tc>
        <w:tc>
          <w:tcPr>
            <w:tcW w:w="1701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F02A4" w:rsidRPr="000C4B89" w:rsidRDefault="007F02A4" w:rsidP="007F02A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F02A4" w:rsidRPr="000C4B89" w:rsidRDefault="007F02A4" w:rsidP="007F02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F02A4" w:rsidRPr="000C4B89" w:rsidRDefault="007F02A4" w:rsidP="007F02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86E5A" w:rsidRPr="00540C45" w:rsidRDefault="00986E5A" w:rsidP="00986E5A">
      <w:r>
        <w:t xml:space="preserve">                                                             </w:t>
      </w:r>
    </w:p>
    <w:p w:rsidR="00986E5A" w:rsidRDefault="00986E5A" w:rsidP="00986E5A">
      <w:pPr>
        <w:pStyle w:val="ListParagraph"/>
        <w:rPr>
          <w:lang w:val="lv-LV"/>
        </w:rPr>
      </w:pPr>
    </w:p>
    <w:p w:rsidR="00986E5A" w:rsidRDefault="00986E5A" w:rsidP="00986E5A">
      <w:pPr>
        <w:jc w:val="center"/>
      </w:pPr>
    </w:p>
    <w:p w:rsidR="000C4B89" w:rsidRDefault="000C4B89" w:rsidP="00986E5A">
      <w:pPr>
        <w:jc w:val="center"/>
      </w:pPr>
    </w:p>
    <w:p w:rsidR="000C4B89" w:rsidRDefault="000C4B89" w:rsidP="00986E5A">
      <w:pPr>
        <w:jc w:val="center"/>
      </w:pPr>
    </w:p>
    <w:p w:rsidR="000C4B89" w:rsidRDefault="000C4B89" w:rsidP="00986E5A">
      <w:pPr>
        <w:jc w:val="center"/>
      </w:pPr>
    </w:p>
    <w:p w:rsidR="000C4B89" w:rsidRDefault="000C4B89" w:rsidP="00986E5A">
      <w:pPr>
        <w:jc w:val="center"/>
      </w:pPr>
    </w:p>
    <w:p w:rsidR="000C4B89" w:rsidRDefault="000C4B89" w:rsidP="00986E5A">
      <w:pPr>
        <w:jc w:val="center"/>
      </w:pPr>
    </w:p>
    <w:p w:rsidR="00986E5A" w:rsidRDefault="00986E5A" w:rsidP="00986E5A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Komisijas priekšsēdētāja                                    Inta </w:t>
      </w:r>
      <w:proofErr w:type="spellStart"/>
      <w:r>
        <w:rPr>
          <w:rFonts w:eastAsia="Times New Roman"/>
          <w:bCs/>
          <w:lang w:eastAsia="en-US"/>
        </w:rPr>
        <w:t>Jackeviča</w:t>
      </w:r>
      <w:proofErr w:type="spellEnd"/>
    </w:p>
    <w:p w:rsidR="00986E5A" w:rsidRDefault="00986E5A" w:rsidP="00986E5A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986E5A" w:rsidRDefault="00986E5A" w:rsidP="00986E5A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986E5A" w:rsidRDefault="00986E5A" w:rsidP="00986E5A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3C54F3" w:rsidRDefault="003C54F3"/>
    <w:sectPr w:rsidR="003C54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E4A"/>
    <w:multiLevelType w:val="hybridMultilevel"/>
    <w:tmpl w:val="7BD2CA98"/>
    <w:lvl w:ilvl="0" w:tplc="C504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3"/>
    <w:rsid w:val="000C4B89"/>
    <w:rsid w:val="002872DD"/>
    <w:rsid w:val="003C54F3"/>
    <w:rsid w:val="006523E2"/>
    <w:rsid w:val="00746760"/>
    <w:rsid w:val="007F02A4"/>
    <w:rsid w:val="00986E5A"/>
    <w:rsid w:val="00BE3A33"/>
    <w:rsid w:val="00D000E4"/>
    <w:rsid w:val="00E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C634-547C-4EF3-97C5-119482A9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E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E5A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986E5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2017-09-13T08:33:00Z</dcterms:created>
  <dcterms:modified xsi:type="dcterms:W3CDTF">2017-09-13T09:10:00Z</dcterms:modified>
</cp:coreProperties>
</file>