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w:t>
      </w:r>
      <w:proofErr w:type="spellStart"/>
      <w:r w:rsidR="00E45651">
        <w:t>paraksts</w:t>
      </w:r>
      <w:bookmarkStart w:id="0" w:name="_GoBack"/>
      <w:bookmarkEnd w:id="0"/>
      <w:proofErr w:type="spellEnd"/>
      <w:r>
        <w:t>________</w:t>
      </w:r>
      <w:proofErr w:type="spellStart"/>
      <w:r>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Pr>
          <w:sz w:val="22"/>
          <w:szCs w:val="22"/>
        </w:rPr>
        <w:t>2014</w:t>
      </w:r>
      <w:r w:rsidRPr="00D716D8">
        <w:rPr>
          <w:sz w:val="22"/>
          <w:szCs w:val="22"/>
        </w:rPr>
        <w:t xml:space="preserve">.gada </w:t>
      </w:r>
      <w:r w:rsidR="00962758">
        <w:rPr>
          <w:sz w:val="22"/>
          <w:szCs w:val="22"/>
        </w:rPr>
        <w:t>26.septembrī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362E4" w:rsidRDefault="00962758" w:rsidP="00E362E4">
      <w:pPr>
        <w:jc w:val="center"/>
        <w:rPr>
          <w:b/>
          <w:bCs/>
          <w:sz w:val="28"/>
          <w:szCs w:val="28"/>
          <w:lang w:val="lv-LV"/>
        </w:rPr>
      </w:pPr>
      <w:r>
        <w:rPr>
          <w:b/>
          <w:bCs/>
          <w:sz w:val="28"/>
          <w:szCs w:val="28"/>
          <w:lang w:val="lv-LV"/>
        </w:rPr>
        <w:t>„</w:t>
      </w:r>
      <w:r w:rsidR="00656F97">
        <w:rPr>
          <w:b/>
          <w:bCs/>
          <w:sz w:val="28"/>
          <w:szCs w:val="28"/>
          <w:lang w:val="lv-LV"/>
        </w:rPr>
        <w:t xml:space="preserve">Ceļa horizontālo apzīmējumu uzklāšana ar plastikātu Smilšu ielā (posmā no </w:t>
      </w:r>
      <w:r w:rsidR="005149D9">
        <w:rPr>
          <w:b/>
          <w:bCs/>
          <w:sz w:val="28"/>
          <w:szCs w:val="28"/>
          <w:lang w:val="lv-LV"/>
        </w:rPr>
        <w:t>Dobeles ielas līdz Valkas ielai), Daugavpilī</w:t>
      </w:r>
      <w:r w:rsidR="00E362E4">
        <w:rPr>
          <w:b/>
          <w:bCs/>
          <w:sz w:val="28"/>
          <w:szCs w:val="28"/>
          <w:lang w:val="lv-LV"/>
        </w:rPr>
        <w:t>”</w:t>
      </w:r>
    </w:p>
    <w:p w:rsidR="00E362E4" w:rsidRPr="00710892" w:rsidRDefault="00E362E4" w:rsidP="00E362E4">
      <w:pPr>
        <w:jc w:val="center"/>
        <w:rPr>
          <w:b/>
          <w:bCs/>
          <w:sz w:val="22"/>
          <w:szCs w:val="22"/>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E37227"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C42C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lang w:val="lv-LV"/>
              </w:rPr>
            </w:pPr>
            <w:r>
              <w:rPr>
                <w:sz w:val="22"/>
                <w:szCs w:val="22"/>
                <w:lang w:val="lv-LV"/>
              </w:rPr>
              <w:t>Tehniskās nodaļas vadītājs Igors Prelatovs – tālrunis 65476406</w:t>
            </w:r>
            <w:r w:rsidRPr="00D716D8">
              <w:rPr>
                <w:sz w:val="22"/>
                <w:szCs w:val="22"/>
                <w:lang w:val="lv-LV"/>
              </w:rPr>
              <w:t xml:space="preserve">, e-pasts </w:t>
            </w:r>
            <w:r>
              <w:rPr>
                <w:sz w:val="22"/>
                <w:szCs w:val="22"/>
                <w:lang w:val="lv-LV"/>
              </w:rPr>
              <w:fldChar w:fldCharType="begin"/>
            </w:r>
            <w:r>
              <w:rPr>
                <w:sz w:val="22"/>
                <w:szCs w:val="22"/>
                <w:lang w:val="lv-LV"/>
              </w:rPr>
              <w:instrText xml:space="preserve"> HYPERLINK "mailto:</w:instrText>
            </w:r>
            <w:r w:rsidRPr="00A02F5A">
              <w:rPr>
                <w:sz w:val="22"/>
                <w:szCs w:val="22"/>
                <w:lang w:val="lv-LV"/>
              </w:rPr>
              <w:instrText>igors.prelatovs@daugavpils.lv</w:instrText>
            </w:r>
            <w:r>
              <w:rPr>
                <w:sz w:val="22"/>
                <w:szCs w:val="22"/>
                <w:lang w:val="lv-LV"/>
              </w:rPr>
              <w:instrText xml:space="preserve">" </w:instrText>
            </w:r>
            <w:r>
              <w:rPr>
                <w:sz w:val="22"/>
                <w:szCs w:val="22"/>
                <w:lang w:val="lv-LV"/>
              </w:rPr>
              <w:fldChar w:fldCharType="separate"/>
            </w:r>
            <w:r w:rsidRPr="00D81D72">
              <w:rPr>
                <w:rStyle w:val="Hyperlink"/>
                <w:sz w:val="22"/>
                <w:szCs w:val="22"/>
                <w:lang w:val="lv-LV"/>
              </w:rPr>
              <w:t>igors.prelatovs@daugavpils.lv</w:t>
            </w:r>
            <w:r>
              <w:rPr>
                <w:sz w:val="22"/>
                <w:szCs w:val="22"/>
                <w:lang w:val="lv-LV"/>
              </w:rPr>
              <w:fldChar w:fldCharType="end"/>
            </w:r>
            <w:r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Pr>
                <w:sz w:val="22"/>
                <w:szCs w:val="22"/>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Pr>
          <w:bCs/>
          <w:sz w:val="22"/>
          <w:szCs w:val="22"/>
          <w:lang w:val="lv-LV"/>
        </w:rPr>
        <w:t>līdz EUR 14 000,00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3C00BC">
        <w:rPr>
          <w:bCs/>
          <w:sz w:val="22"/>
          <w:szCs w:val="22"/>
          <w:lang w:val="lv-LV"/>
        </w:rPr>
        <w:t>līdz 2014.gada 31.oktobrim</w:t>
      </w:r>
      <w:r w:rsidRPr="00D90169">
        <w:rPr>
          <w:bCs/>
          <w:sz w:val="22"/>
          <w:szCs w:val="22"/>
          <w:lang w:val="lv-LV"/>
        </w:rPr>
        <w:t>.</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4560EB">
        <w:rPr>
          <w:sz w:val="22"/>
          <w:szCs w:val="22"/>
        </w:rPr>
        <w:t>2/</w:t>
      </w:r>
      <w:proofErr w:type="spellStart"/>
      <w:r w:rsidR="004560EB">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lastRenderedPageBreak/>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E362E4">
      <w:pPr>
        <w:pStyle w:val="Style1"/>
        <w:numPr>
          <w:ilvl w:val="0"/>
          <w:numId w:val="0"/>
        </w:numPr>
        <w:ind w:left="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7.11.5.</w:t>
      </w:r>
      <w:r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890DB0"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890DB0" w:rsidRPr="00890DB0">
        <w:rPr>
          <w:szCs w:val="22"/>
          <w:lang w:val="lv-LV"/>
        </w:rPr>
        <w:t xml:space="preserve"> (Papildus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E1A88">
        <w:rPr>
          <w:szCs w:val="22"/>
          <w:lang w:val="lv-LV"/>
        </w:rPr>
        <w:t>(</w:t>
      </w:r>
      <w:r>
        <w:rPr>
          <w:szCs w:val="22"/>
          <w:lang w:val="lv-LV"/>
        </w:rPr>
        <w:t>2.eksemplarus)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362E4" w:rsidRPr="00890DB0" w:rsidRDefault="00BE1A88" w:rsidP="00E362E4">
      <w:pPr>
        <w:pStyle w:val="BodyText2"/>
        <w:spacing w:after="0" w:line="240" w:lineRule="auto"/>
        <w:jc w:val="both"/>
        <w:rPr>
          <w:sz w:val="22"/>
          <w:szCs w:val="22"/>
          <w:lang w:val="lv-LV"/>
        </w:rPr>
      </w:pPr>
      <w:r>
        <w:rPr>
          <w:szCs w:val="22"/>
          <w:lang w:val="lv-LV"/>
        </w:rPr>
        <w:t xml:space="preserve">                               </w:t>
      </w:r>
      <w:r w:rsidR="00543F98">
        <w:rPr>
          <w:szCs w:val="22"/>
          <w:lang w:val="lv-LV"/>
        </w:rPr>
        <w:t xml:space="preserve"> noteikšanas kārtība”</w:t>
      </w:r>
      <w:r w:rsidR="00890DB0" w:rsidRPr="00890DB0">
        <w:rPr>
          <w:szCs w:val="22"/>
          <w:lang w:val="lv-LV"/>
        </w:rPr>
        <w:t>).</w:t>
      </w:r>
    </w:p>
    <w:p w:rsidR="00E362E4" w:rsidRPr="00BC1849" w:rsidRDefault="00E362E4" w:rsidP="00E362E4">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Pr="00BC1849">
        <w:rPr>
          <w:b/>
          <w:bCs/>
          <w:sz w:val="22"/>
          <w:szCs w:val="22"/>
          <w:lang w:val="lv-LV"/>
        </w:rPr>
        <w:t>Piedāvājum</w:t>
      </w:r>
      <w:bookmarkEnd w:id="5"/>
      <w:bookmarkEnd w:id="6"/>
      <w:bookmarkEnd w:id="7"/>
      <w:r w:rsidRPr="00BC1849">
        <w:rPr>
          <w:b/>
          <w:bCs/>
          <w:sz w:val="22"/>
          <w:szCs w:val="22"/>
          <w:lang w:val="lv-LV"/>
        </w:rPr>
        <w:t>a izvēles kritērijs – piedāvājums ar viszemāko cenu.</w:t>
      </w:r>
    </w:p>
    <w:p w:rsidR="00E362E4" w:rsidRPr="00BC1849" w:rsidRDefault="00E362E4" w:rsidP="00E362E4">
      <w:pPr>
        <w:tabs>
          <w:tab w:val="left" w:pos="360"/>
        </w:tabs>
        <w:jc w:val="both"/>
        <w:rPr>
          <w:b/>
          <w:sz w:val="22"/>
          <w:szCs w:val="22"/>
          <w:lang w:val="lv-LV"/>
        </w:rPr>
      </w:pPr>
      <w:r>
        <w:rPr>
          <w:b/>
          <w:sz w:val="22"/>
          <w:szCs w:val="22"/>
          <w:lang w:val="lv-LV"/>
        </w:rPr>
        <w:t>9.</w:t>
      </w:r>
      <w:r w:rsidRPr="00BC1849">
        <w:rPr>
          <w:b/>
          <w:sz w:val="22"/>
          <w:szCs w:val="22"/>
          <w:lang w:val="lv-LV"/>
        </w:rPr>
        <w:t xml:space="preserve">Informācija par rezultātiem tiek ievietota Daugavpils pilsētas pašvaldības mājaslapā </w:t>
      </w:r>
      <w:r w:rsidRPr="00BC1849">
        <w:fldChar w:fldCharType="begin"/>
      </w:r>
      <w:r w:rsidRPr="00BC1849">
        <w:rPr>
          <w:lang w:val="lv-LV"/>
        </w:rPr>
        <w:instrText xml:space="preserve"> HYPERLINK "http://www.daugavpils.lv" </w:instrText>
      </w:r>
      <w:r w:rsidRPr="00BC1849">
        <w:fldChar w:fldCharType="separate"/>
      </w:r>
      <w:r w:rsidRPr="00BC1849">
        <w:rPr>
          <w:rStyle w:val="Hyperlink"/>
          <w:b/>
          <w:sz w:val="22"/>
          <w:szCs w:val="22"/>
          <w:lang w:val="lv-LV"/>
        </w:rPr>
        <w:t>www.daugavpils.lv</w:t>
      </w:r>
      <w:r w:rsidRPr="00BC1849">
        <w:rPr>
          <w:rStyle w:val="Hyperlink"/>
          <w:b/>
          <w:sz w:val="22"/>
          <w:szCs w:val="22"/>
          <w:lang w:val="lv-LV"/>
        </w:rPr>
        <w:fldChar w:fldCharType="end"/>
      </w:r>
      <w:r w:rsidRPr="00BC1849">
        <w:rPr>
          <w:b/>
          <w:sz w:val="22"/>
          <w:szCs w:val="22"/>
          <w:lang w:val="lv-LV"/>
        </w:rPr>
        <w:t xml:space="preserve"> .</w:t>
      </w:r>
    </w:p>
    <w:p w:rsidR="00E362E4" w:rsidRPr="0064117C" w:rsidRDefault="00E362E4" w:rsidP="00E362E4">
      <w:pPr>
        <w:tabs>
          <w:tab w:val="left" w:pos="360"/>
        </w:tabs>
        <w:jc w:val="both"/>
        <w:rPr>
          <w:b/>
          <w:sz w:val="22"/>
          <w:szCs w:val="22"/>
          <w:lang w:val="lv-LV"/>
        </w:rPr>
      </w:pPr>
      <w:r>
        <w:rPr>
          <w:b/>
          <w:sz w:val="22"/>
          <w:szCs w:val="22"/>
          <w:lang w:val="lv-LV"/>
        </w:rPr>
        <w:t>10.</w:t>
      </w:r>
      <w:r w:rsidRPr="00B07454">
        <w:rPr>
          <w:b/>
          <w:sz w:val="22"/>
          <w:szCs w:val="22"/>
          <w:lang w:val="lv-LV"/>
        </w:rPr>
        <w:t>P</w:t>
      </w:r>
      <w:r>
        <w:rPr>
          <w:b/>
          <w:sz w:val="22"/>
          <w:szCs w:val="22"/>
          <w:lang w:val="lv-LV"/>
        </w:rPr>
        <w:t>iedāvājums iesniedzams līdz 2014</w:t>
      </w:r>
      <w:r w:rsidRPr="00B07454">
        <w:rPr>
          <w:b/>
          <w:sz w:val="22"/>
          <w:szCs w:val="22"/>
          <w:lang w:val="lv-LV"/>
        </w:rPr>
        <w:t xml:space="preserve">.gada </w:t>
      </w:r>
      <w:r w:rsidR="00E16388">
        <w:rPr>
          <w:b/>
          <w:sz w:val="22"/>
          <w:szCs w:val="22"/>
          <w:lang w:val="lv-LV"/>
        </w:rPr>
        <w:t>30.septembrim</w:t>
      </w:r>
      <w:r w:rsidRPr="00B07454">
        <w:rPr>
          <w:b/>
          <w:sz w:val="22"/>
          <w:szCs w:val="22"/>
          <w:lang w:val="lv-LV"/>
        </w:rPr>
        <w:t xml:space="preserve"> plkst</w:t>
      </w:r>
      <w:r w:rsidR="00934BBC">
        <w:rPr>
          <w:b/>
          <w:sz w:val="22"/>
          <w:szCs w:val="22"/>
          <w:lang w:val="lv-LV"/>
        </w:rPr>
        <w:t>.11</w:t>
      </w:r>
      <w:r w:rsidRPr="00E57848">
        <w:rPr>
          <w:b/>
          <w:sz w:val="22"/>
          <w:szCs w:val="22"/>
          <w:lang w:val="lv-LV"/>
        </w:rPr>
        <w:t>.00 pēc adreses Daugavpils pilsētas pašvaldības iestāde „Komunālās saimniecības pārvalde</w:t>
      </w:r>
      <w:r>
        <w:rPr>
          <w:b/>
          <w:sz w:val="22"/>
          <w:szCs w:val="22"/>
          <w:lang w:val="lv-LV"/>
        </w:rPr>
        <w:t>”, Saules ielā 5A, 2.stāvā, 223</w:t>
      </w:r>
      <w:r w:rsidRPr="0064117C">
        <w:rPr>
          <w:b/>
          <w:sz w:val="22"/>
          <w:szCs w:val="22"/>
          <w:lang w:val="lv-LV"/>
        </w:rPr>
        <w:t>.kab., Daugavpilī.</w:t>
      </w:r>
    </w:p>
    <w:p w:rsidR="00E362E4" w:rsidRPr="0064117C" w:rsidRDefault="00E362E4" w:rsidP="00E362E4">
      <w:pPr>
        <w:jc w:val="both"/>
        <w:rPr>
          <w:sz w:val="22"/>
          <w:szCs w:val="22"/>
          <w:lang w:val="lv-LV"/>
        </w:rPr>
      </w:pP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E362E4" w:rsidRPr="00E57848" w:rsidRDefault="00E362E4" w:rsidP="00E362E4">
      <w:pPr>
        <w:rPr>
          <w:b/>
          <w:caps/>
          <w:sz w:val="22"/>
          <w:szCs w:val="22"/>
          <w:lang w:val="lv-LV"/>
        </w:rPr>
      </w:pPr>
    </w:p>
    <w:p w:rsidR="006C5DFA" w:rsidRDefault="006C5DFA" w:rsidP="006C5DFA">
      <w:pPr>
        <w:jc w:val="center"/>
        <w:rPr>
          <w:b/>
          <w:bCs/>
          <w:sz w:val="28"/>
          <w:szCs w:val="28"/>
          <w:lang w:val="lv-LV"/>
        </w:rPr>
      </w:pPr>
      <w:r>
        <w:rPr>
          <w:b/>
          <w:bCs/>
          <w:sz w:val="28"/>
          <w:szCs w:val="28"/>
          <w:lang w:val="lv-LV"/>
        </w:rPr>
        <w:t>„Ceļa horizontālo apzīmējumu uzklāšana ar plastikātu Smilšu ielā (posmā no Dobeles ielas līdz Valkas ielai), Daugavpilī”</w:t>
      </w:r>
    </w:p>
    <w:p w:rsidR="00E362E4" w:rsidRPr="00710892" w:rsidRDefault="006C5DFA" w:rsidP="00E362E4">
      <w:pPr>
        <w:jc w:val="center"/>
        <w:rPr>
          <w:sz w:val="22"/>
          <w:szCs w:val="22"/>
          <w:lang w:val="lv-LV"/>
        </w:rPr>
      </w:pPr>
      <w:r w:rsidRPr="005216B7">
        <w:rPr>
          <w:b/>
          <w:bCs/>
          <w:sz w:val="22"/>
          <w:szCs w:val="22"/>
          <w:lang w:val="lv-LV"/>
        </w:rPr>
        <w:t xml:space="preserve"> </w:t>
      </w: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E362E4">
      <w:pPr>
        <w:jc w:val="both"/>
        <w:rPr>
          <w:sz w:val="22"/>
          <w:szCs w:val="22"/>
          <w:lang w:val="lv-LV"/>
        </w:rPr>
      </w:pPr>
    </w:p>
    <w:p w:rsidR="00E362E4" w:rsidRPr="00C42757" w:rsidRDefault="00E362E4" w:rsidP="00FA253B">
      <w:pPr>
        <w:rPr>
          <w:bCs/>
          <w:sz w:val="22"/>
          <w:szCs w:val="22"/>
          <w:lang w:val="lv-LV"/>
        </w:rPr>
      </w:pPr>
      <w:r>
        <w:rPr>
          <w:sz w:val="22"/>
          <w:szCs w:val="22"/>
          <w:lang w:val="lv-LV"/>
        </w:rPr>
        <w:t>1.</w:t>
      </w:r>
      <w:r w:rsidRPr="00C42757">
        <w:rPr>
          <w:sz w:val="22"/>
          <w:szCs w:val="22"/>
          <w:lang w:val="lv-LV"/>
        </w:rPr>
        <w:t xml:space="preserve">piesakās piedalīties aptaujā  </w:t>
      </w:r>
      <w:r w:rsidRPr="00C42757">
        <w:rPr>
          <w:bCs/>
          <w:sz w:val="22"/>
          <w:szCs w:val="22"/>
          <w:lang w:val="lv-LV"/>
        </w:rPr>
        <w:t>„</w:t>
      </w:r>
      <w:r w:rsidR="00944506">
        <w:rPr>
          <w:bCs/>
          <w:sz w:val="22"/>
          <w:szCs w:val="22"/>
          <w:lang w:val="lv-LV"/>
        </w:rPr>
        <w:t>Ceļa horizontālo apzīmējumu uzklāšana ar plastikātu Smilšu ielā (posmā no Dobeles ielas līdz Valkas ielai), Daugavpilī.</w:t>
      </w:r>
    </w:p>
    <w:p w:rsidR="00E362E4" w:rsidRPr="00C42757" w:rsidRDefault="00E362E4" w:rsidP="00E362E4">
      <w:pPr>
        <w:tabs>
          <w:tab w:val="left" w:pos="709"/>
        </w:tabs>
        <w:jc w:val="both"/>
        <w:rPr>
          <w:sz w:val="22"/>
          <w:szCs w:val="22"/>
          <w:lang w:val="lv-LV"/>
        </w:rPr>
      </w:pPr>
      <w:r>
        <w:rPr>
          <w:sz w:val="22"/>
          <w:szCs w:val="22"/>
          <w:lang w:val="lv-LV"/>
        </w:rPr>
        <w:t>2.</w:t>
      </w:r>
      <w:r w:rsidRPr="00C42757">
        <w:rPr>
          <w:sz w:val="22"/>
          <w:szCs w:val="22"/>
          <w:lang w:val="lv-LV"/>
        </w:rPr>
        <w:t xml:space="preserve">apņemas ievērot uzaicinājuma  prasības; </w:t>
      </w:r>
    </w:p>
    <w:p w:rsidR="00E362E4" w:rsidRPr="00E57848" w:rsidRDefault="00E362E4" w:rsidP="00E362E4">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E362E4">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73355F" w:rsidRDefault="0073355F" w:rsidP="00E362E4">
      <w:pPr>
        <w:jc w:val="center"/>
        <w:rPr>
          <w:b/>
          <w:sz w:val="28"/>
          <w:szCs w:val="28"/>
          <w:lang w:val="lv-LV"/>
        </w:rPr>
      </w:pPr>
    </w:p>
    <w:p w:rsidR="001C6EB1" w:rsidRPr="00E979B8" w:rsidRDefault="001C6EB1" w:rsidP="001C6EB1">
      <w:pPr>
        <w:keepNext/>
        <w:jc w:val="center"/>
        <w:outlineLvl w:val="2"/>
        <w:rPr>
          <w:b/>
          <w:bCs/>
        </w:rPr>
      </w:pPr>
      <w:proofErr w:type="spellStart"/>
      <w:r w:rsidRPr="00E979B8">
        <w:rPr>
          <w:b/>
          <w:bCs/>
        </w:rPr>
        <w:t>Tehniskā</w:t>
      </w:r>
      <w:proofErr w:type="spellEnd"/>
      <w:r w:rsidRPr="00E979B8">
        <w:rPr>
          <w:b/>
          <w:bCs/>
        </w:rPr>
        <w:t xml:space="preserve"> </w:t>
      </w:r>
      <w:proofErr w:type="spellStart"/>
      <w:r w:rsidRPr="00E979B8">
        <w:rPr>
          <w:b/>
          <w:bCs/>
        </w:rPr>
        <w:t>specifikācija</w:t>
      </w:r>
      <w:proofErr w:type="spellEnd"/>
    </w:p>
    <w:p w:rsidR="001C6EB1" w:rsidRPr="00E979B8" w:rsidRDefault="007A7A93" w:rsidP="001C6EB1">
      <w:pPr>
        <w:keepNext/>
        <w:jc w:val="center"/>
        <w:outlineLvl w:val="2"/>
      </w:pPr>
      <w:proofErr w:type="spellStart"/>
      <w:r>
        <w:rPr>
          <w:b/>
          <w:bCs/>
        </w:rPr>
        <w:t>Ceļa</w:t>
      </w:r>
      <w:proofErr w:type="spellEnd"/>
      <w:r>
        <w:rPr>
          <w:b/>
          <w:bCs/>
        </w:rPr>
        <w:t xml:space="preserve"> </w:t>
      </w:r>
      <w:proofErr w:type="spellStart"/>
      <w:r w:rsidR="00E0621E">
        <w:rPr>
          <w:b/>
          <w:bCs/>
        </w:rPr>
        <w:t>horizontā</w:t>
      </w:r>
      <w:r>
        <w:rPr>
          <w:b/>
          <w:bCs/>
        </w:rPr>
        <w:t>l</w:t>
      </w:r>
      <w:r w:rsidR="00E0621E">
        <w:rPr>
          <w:b/>
          <w:bCs/>
        </w:rPr>
        <w:t>o</w:t>
      </w:r>
      <w:proofErr w:type="spellEnd"/>
      <w:r>
        <w:rPr>
          <w:b/>
          <w:bCs/>
        </w:rPr>
        <w:t xml:space="preserve"> </w:t>
      </w:r>
      <w:proofErr w:type="spellStart"/>
      <w:r w:rsidR="0057405B">
        <w:rPr>
          <w:b/>
          <w:bCs/>
        </w:rPr>
        <w:t>apzīmējumu</w:t>
      </w:r>
      <w:proofErr w:type="spellEnd"/>
      <w:r w:rsidR="0057405B">
        <w:rPr>
          <w:b/>
          <w:bCs/>
        </w:rPr>
        <w:t xml:space="preserve"> </w:t>
      </w:r>
      <w:proofErr w:type="spellStart"/>
      <w:r w:rsidR="0057405B">
        <w:rPr>
          <w:b/>
          <w:bCs/>
        </w:rPr>
        <w:t>uzklāšana</w:t>
      </w:r>
      <w:proofErr w:type="spellEnd"/>
      <w:r w:rsidR="0057405B">
        <w:rPr>
          <w:b/>
          <w:bCs/>
        </w:rPr>
        <w:t xml:space="preserve"> </w:t>
      </w:r>
      <w:proofErr w:type="spellStart"/>
      <w:r w:rsidR="0057405B">
        <w:rPr>
          <w:b/>
          <w:bCs/>
        </w:rPr>
        <w:t>ar</w:t>
      </w:r>
      <w:proofErr w:type="spellEnd"/>
      <w:r w:rsidR="0057405B">
        <w:rPr>
          <w:b/>
          <w:bCs/>
        </w:rPr>
        <w:t xml:space="preserve"> </w:t>
      </w:r>
      <w:proofErr w:type="spellStart"/>
      <w:r w:rsidR="0057405B">
        <w:rPr>
          <w:b/>
          <w:bCs/>
        </w:rPr>
        <w:t>plastikātu</w:t>
      </w:r>
      <w:proofErr w:type="spellEnd"/>
      <w:r w:rsidR="0057405B">
        <w:rPr>
          <w:b/>
          <w:bCs/>
        </w:rPr>
        <w:t xml:space="preserve"> </w:t>
      </w:r>
      <w:proofErr w:type="spellStart"/>
      <w:r w:rsidR="0057405B">
        <w:rPr>
          <w:b/>
          <w:bCs/>
        </w:rPr>
        <w:t>Smilšu</w:t>
      </w:r>
      <w:proofErr w:type="spellEnd"/>
      <w:r w:rsidR="0057405B">
        <w:rPr>
          <w:b/>
          <w:bCs/>
        </w:rPr>
        <w:t xml:space="preserve"> </w:t>
      </w:r>
      <w:proofErr w:type="spellStart"/>
      <w:r w:rsidR="0057405B">
        <w:rPr>
          <w:b/>
          <w:bCs/>
        </w:rPr>
        <w:t>ielā</w:t>
      </w:r>
      <w:proofErr w:type="spellEnd"/>
      <w:r>
        <w:rPr>
          <w:b/>
          <w:bCs/>
        </w:rPr>
        <w:t xml:space="preserve"> </w:t>
      </w:r>
      <w:proofErr w:type="gramStart"/>
      <w:r>
        <w:rPr>
          <w:b/>
          <w:bCs/>
        </w:rPr>
        <w:t xml:space="preserve">( </w:t>
      </w:r>
      <w:proofErr w:type="spellStart"/>
      <w:r>
        <w:rPr>
          <w:b/>
          <w:bCs/>
        </w:rPr>
        <w:t>posmā</w:t>
      </w:r>
      <w:proofErr w:type="spellEnd"/>
      <w:proofErr w:type="gramEnd"/>
      <w:r>
        <w:rPr>
          <w:b/>
          <w:bCs/>
        </w:rPr>
        <w:t xml:space="preserve"> no </w:t>
      </w:r>
      <w:proofErr w:type="spellStart"/>
      <w:r>
        <w:rPr>
          <w:b/>
          <w:bCs/>
        </w:rPr>
        <w:t>Dobeles</w:t>
      </w:r>
      <w:proofErr w:type="spellEnd"/>
      <w:r>
        <w:rPr>
          <w:b/>
          <w:bCs/>
        </w:rPr>
        <w:t xml:space="preserve"> </w:t>
      </w:r>
      <w:proofErr w:type="spellStart"/>
      <w:r>
        <w:rPr>
          <w:b/>
          <w:bCs/>
        </w:rPr>
        <w:t>ielas</w:t>
      </w:r>
      <w:proofErr w:type="spellEnd"/>
      <w:r>
        <w:rPr>
          <w:b/>
          <w:bCs/>
        </w:rPr>
        <w:t xml:space="preserve"> </w:t>
      </w:r>
      <w:proofErr w:type="spellStart"/>
      <w:r>
        <w:rPr>
          <w:b/>
          <w:bCs/>
        </w:rPr>
        <w:t>līdz</w:t>
      </w:r>
      <w:proofErr w:type="spellEnd"/>
      <w:r>
        <w:rPr>
          <w:b/>
          <w:bCs/>
        </w:rPr>
        <w:t xml:space="preserve"> </w:t>
      </w:r>
      <w:proofErr w:type="spellStart"/>
      <w:r>
        <w:rPr>
          <w:b/>
          <w:bCs/>
        </w:rPr>
        <w:t>Valkas</w:t>
      </w:r>
      <w:proofErr w:type="spellEnd"/>
      <w:r>
        <w:rPr>
          <w:b/>
          <w:bCs/>
        </w:rPr>
        <w:t xml:space="preserve"> </w:t>
      </w:r>
      <w:proofErr w:type="spellStart"/>
      <w:r>
        <w:rPr>
          <w:b/>
          <w:bCs/>
        </w:rPr>
        <w:t>ielai</w:t>
      </w:r>
      <w:proofErr w:type="spellEnd"/>
      <w:r>
        <w:rPr>
          <w:b/>
          <w:bCs/>
        </w:rPr>
        <w:t xml:space="preserve">), </w:t>
      </w:r>
      <w:proofErr w:type="spellStart"/>
      <w:r>
        <w:rPr>
          <w:b/>
          <w:bCs/>
        </w:rPr>
        <w:t>Daugavpilī</w:t>
      </w:r>
      <w:proofErr w:type="spellEnd"/>
    </w:p>
    <w:p w:rsidR="001C6EB1" w:rsidRPr="00167F56" w:rsidRDefault="001C6EB1" w:rsidP="001C6EB1"/>
    <w:p w:rsidR="001C6EB1" w:rsidRPr="001C6EB1" w:rsidRDefault="001C6EB1" w:rsidP="001C6EB1">
      <w:pPr>
        <w:jc w:val="both"/>
        <w:rPr>
          <w:b/>
          <w:bCs/>
          <w:sz w:val="22"/>
          <w:szCs w:val="22"/>
        </w:rPr>
      </w:pPr>
      <w:r w:rsidRPr="001C6EB1">
        <w:rPr>
          <w:b/>
          <w:bCs/>
          <w:sz w:val="22"/>
          <w:szCs w:val="22"/>
        </w:rPr>
        <w:t xml:space="preserve">1.  </w:t>
      </w:r>
      <w:proofErr w:type="spellStart"/>
      <w:r w:rsidRPr="001C6EB1">
        <w:rPr>
          <w:b/>
          <w:bCs/>
          <w:sz w:val="22"/>
          <w:szCs w:val="22"/>
        </w:rPr>
        <w:t>Uzdevums</w:t>
      </w:r>
      <w:proofErr w:type="spellEnd"/>
      <w:r w:rsidRPr="001C6EB1">
        <w:rPr>
          <w:b/>
          <w:bCs/>
          <w:sz w:val="22"/>
          <w:szCs w:val="22"/>
        </w:rPr>
        <w:t>:</w:t>
      </w:r>
    </w:p>
    <w:p w:rsidR="001C6EB1" w:rsidRPr="001C6EB1" w:rsidRDefault="001C6EB1" w:rsidP="001C6EB1">
      <w:pPr>
        <w:jc w:val="both"/>
        <w:rPr>
          <w:b/>
          <w:bCs/>
          <w:sz w:val="22"/>
          <w:szCs w:val="22"/>
        </w:rPr>
      </w:pPr>
      <w:proofErr w:type="spellStart"/>
      <w:proofErr w:type="gramStart"/>
      <w:r w:rsidRPr="001C6EB1">
        <w:rPr>
          <w:sz w:val="22"/>
          <w:szCs w:val="22"/>
        </w:rPr>
        <w:t>Ve</w:t>
      </w:r>
      <w:r w:rsidR="00C37BED">
        <w:rPr>
          <w:sz w:val="22"/>
          <w:szCs w:val="22"/>
        </w:rPr>
        <w:t>ikt</w:t>
      </w:r>
      <w:proofErr w:type="spellEnd"/>
      <w:r w:rsidR="00C37BED">
        <w:rPr>
          <w:sz w:val="22"/>
          <w:szCs w:val="22"/>
        </w:rPr>
        <w:t xml:space="preserve"> </w:t>
      </w:r>
      <w:proofErr w:type="spellStart"/>
      <w:r w:rsidR="00C37BED">
        <w:rPr>
          <w:sz w:val="22"/>
          <w:szCs w:val="22"/>
        </w:rPr>
        <w:t>ceļa</w:t>
      </w:r>
      <w:proofErr w:type="spellEnd"/>
      <w:r w:rsidR="00C37BED">
        <w:rPr>
          <w:sz w:val="22"/>
          <w:szCs w:val="22"/>
        </w:rPr>
        <w:t xml:space="preserve"> </w:t>
      </w:r>
      <w:proofErr w:type="spellStart"/>
      <w:r w:rsidR="00C37BED">
        <w:rPr>
          <w:sz w:val="22"/>
          <w:szCs w:val="22"/>
        </w:rPr>
        <w:t>horizontālo</w:t>
      </w:r>
      <w:proofErr w:type="spellEnd"/>
      <w:r w:rsidR="00C37BED">
        <w:rPr>
          <w:sz w:val="22"/>
          <w:szCs w:val="22"/>
        </w:rPr>
        <w:t xml:space="preserve"> </w:t>
      </w:r>
      <w:proofErr w:type="spellStart"/>
      <w:r w:rsidR="00C37BED">
        <w:rPr>
          <w:sz w:val="22"/>
          <w:szCs w:val="22"/>
        </w:rPr>
        <w:t>apzīmējumu</w:t>
      </w:r>
      <w:proofErr w:type="spellEnd"/>
      <w:r w:rsidR="00C37BED">
        <w:rPr>
          <w:sz w:val="22"/>
          <w:szCs w:val="22"/>
        </w:rPr>
        <w:t xml:space="preserve"> </w:t>
      </w:r>
      <w:proofErr w:type="spellStart"/>
      <w:r w:rsidR="00C37BED">
        <w:rPr>
          <w:sz w:val="22"/>
          <w:szCs w:val="22"/>
        </w:rPr>
        <w:t>uzklāšanu</w:t>
      </w:r>
      <w:proofErr w:type="spellEnd"/>
      <w:r w:rsidR="00C37BED">
        <w:rPr>
          <w:sz w:val="22"/>
          <w:szCs w:val="22"/>
        </w:rPr>
        <w:t xml:space="preserve"> </w:t>
      </w:r>
      <w:proofErr w:type="spellStart"/>
      <w:r w:rsidR="00C37BED">
        <w:rPr>
          <w:sz w:val="22"/>
          <w:szCs w:val="22"/>
        </w:rPr>
        <w:t>ar</w:t>
      </w:r>
      <w:proofErr w:type="spellEnd"/>
      <w:r w:rsidR="00C37BED">
        <w:rPr>
          <w:sz w:val="22"/>
          <w:szCs w:val="22"/>
        </w:rPr>
        <w:t xml:space="preserve"> </w:t>
      </w:r>
      <w:proofErr w:type="spellStart"/>
      <w:r w:rsidR="00C37BED">
        <w:rPr>
          <w:sz w:val="22"/>
          <w:szCs w:val="22"/>
        </w:rPr>
        <w:t>plastikātu</w:t>
      </w:r>
      <w:proofErr w:type="spellEnd"/>
      <w:r w:rsidR="00C37BED">
        <w:rPr>
          <w:sz w:val="22"/>
          <w:szCs w:val="22"/>
        </w:rPr>
        <w:t xml:space="preserve"> </w:t>
      </w:r>
      <w:proofErr w:type="spellStart"/>
      <w:r w:rsidR="00C37BED">
        <w:rPr>
          <w:sz w:val="22"/>
          <w:szCs w:val="22"/>
        </w:rPr>
        <w:t>Smilšu</w:t>
      </w:r>
      <w:proofErr w:type="spellEnd"/>
      <w:r w:rsidR="00C37BED">
        <w:rPr>
          <w:sz w:val="22"/>
          <w:szCs w:val="22"/>
        </w:rPr>
        <w:t xml:space="preserve"> </w:t>
      </w:r>
      <w:proofErr w:type="spellStart"/>
      <w:r w:rsidR="00C37BED">
        <w:rPr>
          <w:sz w:val="22"/>
          <w:szCs w:val="22"/>
        </w:rPr>
        <w:t>ielā</w:t>
      </w:r>
      <w:proofErr w:type="spellEnd"/>
      <w:r w:rsidR="00C37BED">
        <w:rPr>
          <w:sz w:val="22"/>
          <w:szCs w:val="22"/>
        </w:rPr>
        <w:t xml:space="preserve"> (</w:t>
      </w:r>
      <w:proofErr w:type="spellStart"/>
      <w:r w:rsidR="00C37BED">
        <w:rPr>
          <w:sz w:val="22"/>
          <w:szCs w:val="22"/>
        </w:rPr>
        <w:t>posmā</w:t>
      </w:r>
      <w:proofErr w:type="spellEnd"/>
      <w:r w:rsidR="00C37BED">
        <w:rPr>
          <w:sz w:val="22"/>
          <w:szCs w:val="22"/>
        </w:rPr>
        <w:t xml:space="preserve"> no </w:t>
      </w:r>
      <w:proofErr w:type="spellStart"/>
      <w:r w:rsidR="00C37BED">
        <w:rPr>
          <w:sz w:val="22"/>
          <w:szCs w:val="22"/>
        </w:rPr>
        <w:t>Dobeles</w:t>
      </w:r>
      <w:proofErr w:type="spellEnd"/>
      <w:r w:rsidR="00C37BED">
        <w:rPr>
          <w:sz w:val="22"/>
          <w:szCs w:val="22"/>
        </w:rPr>
        <w:t xml:space="preserve"> </w:t>
      </w:r>
      <w:proofErr w:type="spellStart"/>
      <w:r w:rsidR="00C37BED">
        <w:rPr>
          <w:sz w:val="22"/>
          <w:szCs w:val="22"/>
        </w:rPr>
        <w:t>ielas</w:t>
      </w:r>
      <w:proofErr w:type="spellEnd"/>
      <w:r w:rsidR="00C37BED">
        <w:rPr>
          <w:sz w:val="22"/>
          <w:szCs w:val="22"/>
        </w:rPr>
        <w:t xml:space="preserve"> </w:t>
      </w:r>
      <w:proofErr w:type="spellStart"/>
      <w:r w:rsidR="00C37BED">
        <w:rPr>
          <w:sz w:val="22"/>
          <w:szCs w:val="22"/>
        </w:rPr>
        <w:t>līdz</w:t>
      </w:r>
      <w:proofErr w:type="spellEnd"/>
      <w:r w:rsidR="00C37BED">
        <w:rPr>
          <w:sz w:val="22"/>
          <w:szCs w:val="22"/>
        </w:rPr>
        <w:t xml:space="preserve"> </w:t>
      </w:r>
      <w:proofErr w:type="spellStart"/>
      <w:r w:rsidR="00C37BED">
        <w:rPr>
          <w:sz w:val="22"/>
          <w:szCs w:val="22"/>
        </w:rPr>
        <w:t>Valkas</w:t>
      </w:r>
      <w:proofErr w:type="spellEnd"/>
      <w:r w:rsidR="00C37BED">
        <w:rPr>
          <w:sz w:val="22"/>
          <w:szCs w:val="22"/>
        </w:rPr>
        <w:t xml:space="preserve"> </w:t>
      </w:r>
      <w:proofErr w:type="spellStart"/>
      <w:r w:rsidR="00C37BED">
        <w:rPr>
          <w:sz w:val="22"/>
          <w:szCs w:val="22"/>
        </w:rPr>
        <w:t>ielai</w:t>
      </w:r>
      <w:proofErr w:type="spellEnd"/>
      <w:r w:rsidR="00C37BED">
        <w:rPr>
          <w:sz w:val="22"/>
          <w:szCs w:val="22"/>
        </w:rPr>
        <w:t>)</w:t>
      </w:r>
      <w:r w:rsidRPr="001C6EB1">
        <w:rPr>
          <w:sz w:val="22"/>
          <w:szCs w:val="22"/>
        </w:rPr>
        <w:t>.</w:t>
      </w:r>
      <w:proofErr w:type="gramEnd"/>
    </w:p>
    <w:p w:rsidR="001C6EB1" w:rsidRPr="001C6EB1" w:rsidRDefault="001C6EB1" w:rsidP="001C6EB1">
      <w:pPr>
        <w:rPr>
          <w:b/>
          <w:bCs/>
          <w:sz w:val="22"/>
          <w:szCs w:val="22"/>
        </w:rPr>
      </w:pPr>
    </w:p>
    <w:p w:rsidR="001C6EB1" w:rsidRPr="001C6EB1" w:rsidRDefault="001C6EB1" w:rsidP="001C6EB1">
      <w:pPr>
        <w:rPr>
          <w:sz w:val="22"/>
          <w:szCs w:val="22"/>
        </w:rPr>
      </w:pPr>
      <w:r w:rsidRPr="001C6EB1">
        <w:rPr>
          <w:b/>
          <w:bCs/>
          <w:sz w:val="22"/>
          <w:szCs w:val="22"/>
        </w:rPr>
        <w:t xml:space="preserve">2.  </w:t>
      </w:r>
      <w:proofErr w:type="spellStart"/>
      <w:r w:rsidRPr="001C6EB1">
        <w:rPr>
          <w:b/>
          <w:bCs/>
          <w:sz w:val="22"/>
          <w:szCs w:val="22"/>
        </w:rPr>
        <w:t>Darba</w:t>
      </w:r>
      <w:proofErr w:type="spellEnd"/>
      <w:r w:rsidRPr="001C6EB1">
        <w:rPr>
          <w:b/>
          <w:bCs/>
          <w:sz w:val="22"/>
          <w:szCs w:val="22"/>
        </w:rPr>
        <w:t xml:space="preserve"> </w:t>
      </w:r>
      <w:proofErr w:type="spellStart"/>
      <w:r w:rsidRPr="001C6EB1">
        <w:rPr>
          <w:b/>
          <w:bCs/>
          <w:sz w:val="22"/>
          <w:szCs w:val="22"/>
        </w:rPr>
        <w:t>apjomi</w:t>
      </w:r>
      <w:proofErr w:type="spellEnd"/>
      <w:r w:rsidRPr="001C6EB1">
        <w:rPr>
          <w:b/>
          <w:bCs/>
          <w:sz w:val="22"/>
          <w:szCs w:val="22"/>
        </w:rPr>
        <w:t xml:space="preserve">: </w:t>
      </w:r>
    </w:p>
    <w:p w:rsidR="001C6EB1" w:rsidRPr="001C6EB1" w:rsidRDefault="001C6EB1" w:rsidP="001C6EB1">
      <w:pPr>
        <w:jc w:val="both"/>
        <w:rPr>
          <w:b/>
          <w:i/>
          <w:sz w:val="22"/>
          <w:szCs w:val="22"/>
        </w:rPr>
      </w:pPr>
    </w:p>
    <w:tbl>
      <w:tblPr>
        <w:tblW w:w="1057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1418"/>
        <w:gridCol w:w="1387"/>
        <w:gridCol w:w="1261"/>
        <w:gridCol w:w="1261"/>
      </w:tblGrid>
      <w:tr w:rsidR="001C6EB1" w:rsidRPr="001C6EB1" w:rsidTr="00FC4965">
        <w:trPr>
          <w:cantSplit/>
          <w:trHeight w:val="21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C6EB1" w:rsidRPr="001C6EB1" w:rsidRDefault="001C6EB1" w:rsidP="00FC4965">
            <w:pPr>
              <w:autoSpaceDN w:val="0"/>
              <w:spacing w:line="0" w:lineRule="atLeast"/>
              <w:jc w:val="center"/>
              <w:rPr>
                <w:b/>
                <w:bCs/>
                <w:sz w:val="22"/>
                <w:szCs w:val="22"/>
              </w:rPr>
            </w:pPr>
          </w:p>
          <w:p w:rsidR="001C6EB1" w:rsidRPr="001C6EB1" w:rsidRDefault="001C6EB1" w:rsidP="00FC4965">
            <w:pPr>
              <w:autoSpaceDN w:val="0"/>
              <w:spacing w:line="0" w:lineRule="atLeast"/>
              <w:jc w:val="center"/>
              <w:rPr>
                <w:b/>
                <w:bCs/>
                <w:sz w:val="22"/>
                <w:szCs w:val="22"/>
              </w:rPr>
            </w:pPr>
            <w:r w:rsidRPr="001C6EB1">
              <w:rPr>
                <w:b/>
                <w:bCs/>
                <w:sz w:val="22"/>
                <w:szCs w:val="22"/>
              </w:rPr>
              <w:t xml:space="preserve">Nr. </w:t>
            </w:r>
            <w:proofErr w:type="spellStart"/>
            <w:r w:rsidRPr="001C6EB1">
              <w:rPr>
                <w:b/>
                <w:bCs/>
                <w:sz w:val="22"/>
                <w:szCs w:val="22"/>
              </w:rPr>
              <w:t>p.k</w:t>
            </w:r>
            <w:proofErr w:type="spellEnd"/>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1C6EB1" w:rsidRPr="001C6EB1" w:rsidRDefault="001C6EB1" w:rsidP="00FC4965">
            <w:pPr>
              <w:keepNext/>
              <w:autoSpaceDN w:val="0"/>
              <w:spacing w:line="0" w:lineRule="atLeast"/>
              <w:jc w:val="center"/>
              <w:outlineLvl w:val="2"/>
              <w:rPr>
                <w:b/>
                <w:bCs/>
                <w:sz w:val="22"/>
                <w:szCs w:val="22"/>
              </w:rPr>
            </w:pPr>
            <w:proofErr w:type="spellStart"/>
            <w:r w:rsidRPr="001C6EB1">
              <w:rPr>
                <w:b/>
                <w:bCs/>
                <w:sz w:val="22"/>
                <w:szCs w:val="22"/>
              </w:rPr>
              <w:t>Darba</w:t>
            </w:r>
            <w:proofErr w:type="spellEnd"/>
            <w:r w:rsidRPr="001C6EB1">
              <w:rPr>
                <w:b/>
                <w:bCs/>
                <w:sz w:val="22"/>
                <w:szCs w:val="22"/>
              </w:rPr>
              <w:t xml:space="preserve"> </w:t>
            </w:r>
            <w:proofErr w:type="spellStart"/>
            <w:r w:rsidRPr="001C6EB1">
              <w:rPr>
                <w:b/>
                <w:bCs/>
                <w:sz w:val="22"/>
                <w:szCs w:val="22"/>
              </w:rPr>
              <w:t>veids</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1C6EB1" w:rsidRPr="001C6EB1" w:rsidRDefault="001C6EB1" w:rsidP="00FC4965">
            <w:pPr>
              <w:keepNext/>
              <w:autoSpaceDN w:val="0"/>
              <w:spacing w:line="0" w:lineRule="atLeast"/>
              <w:jc w:val="center"/>
              <w:outlineLvl w:val="0"/>
              <w:rPr>
                <w:b/>
                <w:bCs/>
                <w:sz w:val="22"/>
                <w:szCs w:val="22"/>
              </w:rPr>
            </w:pPr>
            <w:proofErr w:type="spellStart"/>
            <w:r w:rsidRPr="001C6EB1">
              <w:rPr>
                <w:b/>
                <w:bCs/>
                <w:sz w:val="22"/>
                <w:szCs w:val="22"/>
              </w:rPr>
              <w:t>Mērvienība</w:t>
            </w:r>
            <w:proofErr w:type="spellEnd"/>
          </w:p>
        </w:tc>
        <w:tc>
          <w:tcPr>
            <w:tcW w:w="1387" w:type="dxa"/>
            <w:vMerge w:val="restart"/>
            <w:tcBorders>
              <w:top w:val="single" w:sz="4" w:space="0" w:color="auto"/>
              <w:left w:val="single" w:sz="4" w:space="0" w:color="auto"/>
              <w:bottom w:val="single" w:sz="4" w:space="0" w:color="auto"/>
              <w:right w:val="single" w:sz="4" w:space="0" w:color="auto"/>
            </w:tcBorders>
            <w:vAlign w:val="center"/>
          </w:tcPr>
          <w:p w:rsidR="001C6EB1" w:rsidRPr="001C6EB1" w:rsidRDefault="001C6EB1" w:rsidP="00FC4965">
            <w:pPr>
              <w:keepNext/>
              <w:autoSpaceDN w:val="0"/>
              <w:spacing w:line="0" w:lineRule="atLeast"/>
              <w:jc w:val="center"/>
              <w:outlineLvl w:val="0"/>
              <w:rPr>
                <w:b/>
                <w:bCs/>
                <w:sz w:val="22"/>
                <w:szCs w:val="22"/>
              </w:rPr>
            </w:pPr>
          </w:p>
          <w:p w:rsidR="001C6EB1" w:rsidRPr="001C6EB1" w:rsidRDefault="001C6EB1" w:rsidP="00FC4965">
            <w:pPr>
              <w:autoSpaceDN w:val="0"/>
              <w:spacing w:line="0" w:lineRule="atLeast"/>
              <w:jc w:val="center"/>
              <w:rPr>
                <w:b/>
                <w:bCs/>
                <w:sz w:val="22"/>
                <w:szCs w:val="22"/>
              </w:rPr>
            </w:pPr>
            <w:proofErr w:type="spellStart"/>
            <w:r w:rsidRPr="001C6EB1">
              <w:rPr>
                <w:b/>
                <w:bCs/>
                <w:sz w:val="22"/>
                <w:szCs w:val="22"/>
              </w:rPr>
              <w:t>Daudzums</w:t>
            </w:r>
            <w:proofErr w:type="spellEnd"/>
          </w:p>
          <w:p w:rsidR="001C6EB1" w:rsidRPr="001C6EB1" w:rsidRDefault="001C6EB1" w:rsidP="00FC4965">
            <w:pPr>
              <w:autoSpaceDN w:val="0"/>
              <w:spacing w:line="0" w:lineRule="atLeast"/>
              <w:jc w:val="center"/>
              <w:rPr>
                <w:b/>
                <w:bCs/>
                <w:sz w:val="22"/>
                <w:szCs w:val="22"/>
              </w:rPr>
            </w:pP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1C6EB1" w:rsidRPr="001C6EB1" w:rsidRDefault="001C6EB1" w:rsidP="00FC4965">
            <w:pPr>
              <w:keepNext/>
              <w:autoSpaceDN w:val="0"/>
              <w:spacing w:line="0" w:lineRule="atLeast"/>
              <w:jc w:val="center"/>
              <w:outlineLvl w:val="4"/>
              <w:rPr>
                <w:b/>
                <w:bCs/>
                <w:sz w:val="22"/>
                <w:szCs w:val="22"/>
              </w:rPr>
            </w:pPr>
            <w:proofErr w:type="spellStart"/>
            <w:r w:rsidRPr="001C6EB1">
              <w:rPr>
                <w:b/>
                <w:bCs/>
                <w:sz w:val="22"/>
                <w:szCs w:val="22"/>
              </w:rPr>
              <w:t>Izmaksas</w:t>
            </w:r>
            <w:proofErr w:type="spellEnd"/>
            <w:r w:rsidRPr="001C6EB1">
              <w:rPr>
                <w:b/>
                <w:bCs/>
                <w:sz w:val="22"/>
                <w:szCs w:val="22"/>
              </w:rPr>
              <w:t>, EUR</w:t>
            </w:r>
          </w:p>
        </w:tc>
      </w:tr>
      <w:tr w:rsidR="001C6EB1" w:rsidRPr="001C6EB1" w:rsidTr="00FC4965">
        <w:trPr>
          <w:cantSplit/>
          <w:trHeight w:val="4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C6EB1" w:rsidRPr="001C6EB1" w:rsidRDefault="001C6EB1" w:rsidP="00FC4965">
            <w:pPr>
              <w:rPr>
                <w:b/>
                <w:bCs/>
                <w:sz w:val="22"/>
                <w:szCs w:val="22"/>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1C6EB1" w:rsidRPr="001C6EB1" w:rsidRDefault="001C6EB1" w:rsidP="00FC4965">
            <w:pP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6EB1" w:rsidRPr="001C6EB1" w:rsidRDefault="001C6EB1" w:rsidP="00FC4965">
            <w:pPr>
              <w:rPr>
                <w:b/>
                <w:bCs/>
                <w:sz w:val="22"/>
                <w:szCs w:val="22"/>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1C6EB1" w:rsidRPr="001C6EB1" w:rsidRDefault="001C6EB1" w:rsidP="00FC4965">
            <w:pPr>
              <w:rPr>
                <w:b/>
                <w:bCs/>
                <w:sz w:val="22"/>
                <w:szCs w:val="22"/>
              </w:rPr>
            </w:pPr>
          </w:p>
        </w:tc>
        <w:tc>
          <w:tcPr>
            <w:tcW w:w="1261" w:type="dxa"/>
            <w:tcBorders>
              <w:top w:val="single" w:sz="4" w:space="0" w:color="auto"/>
              <w:left w:val="single" w:sz="4" w:space="0" w:color="auto"/>
              <w:bottom w:val="single" w:sz="4" w:space="0" w:color="auto"/>
              <w:right w:val="single" w:sz="4" w:space="0" w:color="auto"/>
            </w:tcBorders>
            <w:vAlign w:val="center"/>
          </w:tcPr>
          <w:p w:rsidR="001C6EB1" w:rsidRPr="001C6EB1" w:rsidRDefault="001C6EB1" w:rsidP="00FC4965">
            <w:pPr>
              <w:autoSpaceDN w:val="0"/>
              <w:spacing w:line="0" w:lineRule="atLeast"/>
              <w:jc w:val="center"/>
              <w:rPr>
                <w:b/>
                <w:bCs/>
                <w:sz w:val="22"/>
                <w:szCs w:val="22"/>
              </w:rPr>
            </w:pPr>
            <w:proofErr w:type="spellStart"/>
            <w:r w:rsidRPr="001C6EB1">
              <w:rPr>
                <w:b/>
                <w:bCs/>
                <w:sz w:val="22"/>
                <w:szCs w:val="22"/>
              </w:rPr>
              <w:t>Vienības</w:t>
            </w:r>
            <w:proofErr w:type="spellEnd"/>
          </w:p>
          <w:p w:rsidR="001C6EB1" w:rsidRPr="001C6EB1" w:rsidRDefault="001C6EB1" w:rsidP="00FC4965">
            <w:pPr>
              <w:autoSpaceDN w:val="0"/>
              <w:spacing w:line="0" w:lineRule="atLeast"/>
              <w:jc w:val="center"/>
              <w:rPr>
                <w:b/>
                <w:bCs/>
                <w:sz w:val="22"/>
                <w:szCs w:val="22"/>
              </w:rPr>
            </w:pPr>
          </w:p>
        </w:tc>
        <w:tc>
          <w:tcPr>
            <w:tcW w:w="1261" w:type="dxa"/>
            <w:tcBorders>
              <w:top w:val="single" w:sz="4" w:space="0" w:color="auto"/>
              <w:left w:val="single" w:sz="4" w:space="0" w:color="auto"/>
              <w:bottom w:val="single" w:sz="4" w:space="0" w:color="auto"/>
              <w:right w:val="single" w:sz="4" w:space="0" w:color="auto"/>
            </w:tcBorders>
            <w:vAlign w:val="center"/>
          </w:tcPr>
          <w:p w:rsidR="001C6EB1" w:rsidRPr="001C6EB1" w:rsidRDefault="001C6EB1" w:rsidP="00FC4965">
            <w:pPr>
              <w:autoSpaceDN w:val="0"/>
              <w:spacing w:line="0" w:lineRule="atLeast"/>
              <w:jc w:val="center"/>
              <w:rPr>
                <w:b/>
                <w:bCs/>
                <w:sz w:val="22"/>
                <w:szCs w:val="22"/>
              </w:rPr>
            </w:pPr>
            <w:proofErr w:type="spellStart"/>
            <w:r w:rsidRPr="001C6EB1">
              <w:rPr>
                <w:b/>
                <w:bCs/>
                <w:sz w:val="22"/>
                <w:szCs w:val="22"/>
              </w:rPr>
              <w:t>Kopējā</w:t>
            </w:r>
            <w:proofErr w:type="spellEnd"/>
          </w:p>
          <w:p w:rsidR="001C6EB1" w:rsidRPr="001C6EB1" w:rsidRDefault="001C6EB1" w:rsidP="00FC4965">
            <w:pPr>
              <w:autoSpaceDN w:val="0"/>
              <w:spacing w:line="0" w:lineRule="atLeast"/>
              <w:jc w:val="center"/>
              <w:rPr>
                <w:b/>
                <w:bCs/>
                <w:sz w:val="22"/>
                <w:szCs w:val="22"/>
              </w:rPr>
            </w:pPr>
          </w:p>
        </w:tc>
      </w:tr>
      <w:tr w:rsidR="001C6EB1" w:rsidRPr="001C6EB1" w:rsidTr="00FC4965">
        <w:trPr>
          <w:cantSplit/>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1C6EB1" w:rsidRPr="001C6EB1" w:rsidRDefault="001C6EB1" w:rsidP="00FC4965">
            <w:pPr>
              <w:autoSpaceDN w:val="0"/>
              <w:spacing w:line="0" w:lineRule="atLeast"/>
              <w:jc w:val="center"/>
              <w:rPr>
                <w:b/>
                <w:bCs/>
                <w:sz w:val="22"/>
                <w:szCs w:val="22"/>
              </w:rPr>
            </w:pPr>
            <w:r w:rsidRPr="001C6EB1">
              <w:rPr>
                <w:b/>
                <w:bCs/>
                <w:sz w:val="22"/>
                <w:szCs w:val="22"/>
              </w:rPr>
              <w:t>1.</w:t>
            </w:r>
          </w:p>
        </w:tc>
        <w:tc>
          <w:tcPr>
            <w:tcW w:w="4678" w:type="dxa"/>
            <w:tcBorders>
              <w:top w:val="single" w:sz="4" w:space="0" w:color="auto"/>
              <w:left w:val="single" w:sz="4" w:space="0" w:color="auto"/>
              <w:bottom w:val="single" w:sz="4" w:space="0" w:color="auto"/>
              <w:right w:val="single" w:sz="4" w:space="0" w:color="auto"/>
            </w:tcBorders>
            <w:hideMark/>
          </w:tcPr>
          <w:p w:rsidR="001C6EB1" w:rsidRPr="001C6EB1" w:rsidRDefault="001C6EB1" w:rsidP="00FC4965">
            <w:pPr>
              <w:autoSpaceDN w:val="0"/>
              <w:spacing w:line="0" w:lineRule="atLeast"/>
              <w:jc w:val="center"/>
              <w:rPr>
                <w:b/>
                <w:bCs/>
                <w:sz w:val="22"/>
                <w:szCs w:val="22"/>
              </w:rPr>
            </w:pPr>
            <w:r w:rsidRPr="001C6EB1">
              <w:rPr>
                <w:b/>
                <w:bCs/>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C6EB1" w:rsidRPr="001C6EB1" w:rsidRDefault="001C6EB1" w:rsidP="00FC4965">
            <w:pPr>
              <w:autoSpaceDN w:val="0"/>
              <w:spacing w:line="0" w:lineRule="atLeast"/>
              <w:jc w:val="center"/>
              <w:rPr>
                <w:b/>
                <w:bCs/>
                <w:sz w:val="22"/>
                <w:szCs w:val="22"/>
              </w:rPr>
            </w:pPr>
            <w:r w:rsidRPr="001C6EB1">
              <w:rPr>
                <w:b/>
                <w:bCs/>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rsidR="001C6EB1" w:rsidRPr="001C6EB1" w:rsidRDefault="001C6EB1" w:rsidP="00FC4965">
            <w:pPr>
              <w:autoSpaceDN w:val="0"/>
              <w:spacing w:line="0" w:lineRule="atLeast"/>
              <w:jc w:val="center"/>
              <w:rPr>
                <w:b/>
                <w:bCs/>
                <w:sz w:val="22"/>
                <w:szCs w:val="22"/>
              </w:rPr>
            </w:pPr>
            <w:r w:rsidRPr="001C6EB1">
              <w:rPr>
                <w:b/>
                <w:bCs/>
                <w:sz w:val="22"/>
                <w:szCs w:val="22"/>
              </w:rPr>
              <w:t>4.</w:t>
            </w:r>
          </w:p>
        </w:tc>
        <w:tc>
          <w:tcPr>
            <w:tcW w:w="1261" w:type="dxa"/>
            <w:tcBorders>
              <w:top w:val="single" w:sz="4" w:space="0" w:color="auto"/>
              <w:left w:val="single" w:sz="4" w:space="0" w:color="auto"/>
              <w:bottom w:val="single" w:sz="4" w:space="0" w:color="auto"/>
              <w:right w:val="single" w:sz="4" w:space="0" w:color="auto"/>
            </w:tcBorders>
            <w:vAlign w:val="center"/>
            <w:hideMark/>
          </w:tcPr>
          <w:p w:rsidR="001C6EB1" w:rsidRPr="001C6EB1" w:rsidRDefault="001C6EB1" w:rsidP="00FC4965">
            <w:pPr>
              <w:autoSpaceDN w:val="0"/>
              <w:spacing w:line="0" w:lineRule="atLeast"/>
              <w:jc w:val="center"/>
              <w:rPr>
                <w:b/>
                <w:bCs/>
                <w:sz w:val="22"/>
                <w:szCs w:val="22"/>
              </w:rPr>
            </w:pPr>
            <w:r w:rsidRPr="001C6EB1">
              <w:rPr>
                <w:b/>
                <w:bCs/>
                <w:sz w:val="22"/>
                <w:szCs w:val="22"/>
              </w:rPr>
              <w:t>5.</w:t>
            </w:r>
          </w:p>
        </w:tc>
        <w:tc>
          <w:tcPr>
            <w:tcW w:w="1261" w:type="dxa"/>
            <w:tcBorders>
              <w:top w:val="single" w:sz="4" w:space="0" w:color="auto"/>
              <w:left w:val="single" w:sz="4" w:space="0" w:color="auto"/>
              <w:bottom w:val="single" w:sz="4" w:space="0" w:color="auto"/>
              <w:right w:val="single" w:sz="4" w:space="0" w:color="auto"/>
            </w:tcBorders>
            <w:vAlign w:val="center"/>
            <w:hideMark/>
          </w:tcPr>
          <w:p w:rsidR="001C6EB1" w:rsidRPr="001C6EB1" w:rsidRDefault="001C6EB1" w:rsidP="00FC4965">
            <w:pPr>
              <w:autoSpaceDN w:val="0"/>
              <w:spacing w:line="0" w:lineRule="atLeast"/>
              <w:jc w:val="center"/>
              <w:rPr>
                <w:b/>
                <w:bCs/>
                <w:sz w:val="22"/>
                <w:szCs w:val="22"/>
              </w:rPr>
            </w:pPr>
            <w:r w:rsidRPr="001C6EB1">
              <w:rPr>
                <w:b/>
                <w:bCs/>
                <w:sz w:val="22"/>
                <w:szCs w:val="22"/>
              </w:rPr>
              <w:t>6.</w:t>
            </w:r>
          </w:p>
        </w:tc>
      </w:tr>
      <w:tr w:rsidR="001C6EB1" w:rsidRPr="001C6EB1" w:rsidTr="00FC4965">
        <w:trPr>
          <w:cantSplit/>
          <w:trHeight w:val="86"/>
        </w:trPr>
        <w:tc>
          <w:tcPr>
            <w:tcW w:w="567" w:type="dxa"/>
            <w:tcBorders>
              <w:top w:val="single" w:sz="4" w:space="0" w:color="auto"/>
              <w:left w:val="single" w:sz="4" w:space="0" w:color="auto"/>
              <w:bottom w:val="single" w:sz="4" w:space="0" w:color="auto"/>
              <w:right w:val="single" w:sz="4" w:space="0" w:color="auto"/>
            </w:tcBorders>
            <w:vAlign w:val="center"/>
            <w:hideMark/>
          </w:tcPr>
          <w:p w:rsidR="001C6EB1" w:rsidRPr="001C6EB1" w:rsidRDefault="001C6EB1" w:rsidP="00FC4965">
            <w:pPr>
              <w:autoSpaceDN w:val="0"/>
              <w:spacing w:line="0" w:lineRule="atLeast"/>
              <w:jc w:val="center"/>
              <w:rPr>
                <w:sz w:val="22"/>
                <w:szCs w:val="22"/>
              </w:rPr>
            </w:pPr>
            <w:r w:rsidRPr="001C6EB1">
              <w:rPr>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1C6EB1" w:rsidRPr="001C6EB1" w:rsidRDefault="00117F4F" w:rsidP="00FC4965">
            <w:pPr>
              <w:autoSpaceDN w:val="0"/>
              <w:spacing w:line="0" w:lineRule="atLeast"/>
              <w:rPr>
                <w:sz w:val="22"/>
                <w:szCs w:val="22"/>
              </w:rPr>
            </w:pPr>
            <w:proofErr w:type="spellStart"/>
            <w:r>
              <w:rPr>
                <w:sz w:val="22"/>
                <w:szCs w:val="22"/>
              </w:rPr>
              <w:t>Horizontālais</w:t>
            </w:r>
            <w:proofErr w:type="spellEnd"/>
            <w:r>
              <w:rPr>
                <w:sz w:val="22"/>
                <w:szCs w:val="22"/>
              </w:rPr>
              <w:t xml:space="preserve"> </w:t>
            </w:r>
            <w:proofErr w:type="spellStart"/>
            <w:r>
              <w:rPr>
                <w:sz w:val="22"/>
                <w:szCs w:val="22"/>
              </w:rPr>
              <w:t>apzīmējums</w:t>
            </w:r>
            <w:proofErr w:type="spellEnd"/>
            <w:r>
              <w:rPr>
                <w:sz w:val="22"/>
                <w:szCs w:val="22"/>
              </w:rPr>
              <w:t xml:space="preserve"> Nr.921</w:t>
            </w:r>
          </w:p>
        </w:tc>
        <w:tc>
          <w:tcPr>
            <w:tcW w:w="1418" w:type="dxa"/>
            <w:tcBorders>
              <w:top w:val="single" w:sz="4" w:space="0" w:color="auto"/>
              <w:left w:val="single" w:sz="4" w:space="0" w:color="auto"/>
              <w:bottom w:val="single" w:sz="4" w:space="0" w:color="auto"/>
              <w:right w:val="single" w:sz="4" w:space="0" w:color="auto"/>
            </w:tcBorders>
            <w:vAlign w:val="center"/>
          </w:tcPr>
          <w:p w:rsidR="001C6EB1" w:rsidRPr="001C6EB1" w:rsidRDefault="001C6EB1" w:rsidP="00FC4965">
            <w:pPr>
              <w:autoSpaceDN w:val="0"/>
              <w:spacing w:line="0" w:lineRule="atLeast"/>
              <w:jc w:val="center"/>
              <w:rPr>
                <w:sz w:val="22"/>
                <w:szCs w:val="22"/>
                <w:vertAlign w:val="superscript"/>
              </w:rPr>
            </w:pPr>
            <w:r w:rsidRPr="001C6EB1">
              <w:rPr>
                <w:sz w:val="22"/>
                <w:szCs w:val="22"/>
              </w:rPr>
              <w:t>m</w:t>
            </w:r>
            <w:r w:rsidRPr="001C6EB1">
              <w:rPr>
                <w:sz w:val="22"/>
                <w:szCs w:val="22"/>
                <w:vertAlign w:val="superscript"/>
              </w:rPr>
              <w:t>2</w:t>
            </w:r>
          </w:p>
        </w:tc>
        <w:tc>
          <w:tcPr>
            <w:tcW w:w="1387" w:type="dxa"/>
            <w:tcBorders>
              <w:top w:val="single" w:sz="4" w:space="0" w:color="auto"/>
              <w:left w:val="single" w:sz="4" w:space="0" w:color="auto"/>
              <w:bottom w:val="single" w:sz="4" w:space="0" w:color="auto"/>
              <w:right w:val="single" w:sz="4" w:space="0" w:color="auto"/>
            </w:tcBorders>
            <w:vAlign w:val="center"/>
          </w:tcPr>
          <w:p w:rsidR="001C6EB1" w:rsidRPr="001C6EB1" w:rsidRDefault="00117F4F" w:rsidP="00FC4965">
            <w:pPr>
              <w:autoSpaceDN w:val="0"/>
              <w:spacing w:line="0" w:lineRule="atLeast"/>
              <w:jc w:val="center"/>
              <w:rPr>
                <w:sz w:val="22"/>
                <w:szCs w:val="22"/>
              </w:rPr>
            </w:pPr>
            <w:r>
              <w:rPr>
                <w:sz w:val="22"/>
                <w:szCs w:val="22"/>
              </w:rPr>
              <w:t>20</w:t>
            </w:r>
            <w:r w:rsidR="001C6EB1" w:rsidRPr="001C6EB1">
              <w:rPr>
                <w:sz w:val="22"/>
                <w:szCs w:val="22"/>
              </w:rPr>
              <w:t>0</w:t>
            </w:r>
          </w:p>
        </w:tc>
        <w:tc>
          <w:tcPr>
            <w:tcW w:w="1261" w:type="dxa"/>
            <w:tcBorders>
              <w:top w:val="single" w:sz="4" w:space="0" w:color="auto"/>
              <w:left w:val="single" w:sz="4" w:space="0" w:color="auto"/>
              <w:bottom w:val="single" w:sz="4" w:space="0" w:color="auto"/>
              <w:right w:val="single" w:sz="4" w:space="0" w:color="auto"/>
            </w:tcBorders>
            <w:vAlign w:val="center"/>
          </w:tcPr>
          <w:p w:rsidR="001C6EB1" w:rsidRPr="001C6EB1" w:rsidRDefault="001C6EB1" w:rsidP="00FC4965">
            <w:pPr>
              <w:autoSpaceDN w:val="0"/>
              <w:spacing w:line="0" w:lineRule="atLeast"/>
              <w:jc w:val="center"/>
              <w:rPr>
                <w:sz w:val="22"/>
                <w:szCs w:val="22"/>
              </w:rPr>
            </w:pPr>
          </w:p>
        </w:tc>
        <w:tc>
          <w:tcPr>
            <w:tcW w:w="1261" w:type="dxa"/>
            <w:tcBorders>
              <w:top w:val="single" w:sz="4" w:space="0" w:color="auto"/>
              <w:left w:val="single" w:sz="4" w:space="0" w:color="auto"/>
              <w:bottom w:val="single" w:sz="4" w:space="0" w:color="auto"/>
              <w:right w:val="single" w:sz="4" w:space="0" w:color="auto"/>
            </w:tcBorders>
            <w:vAlign w:val="center"/>
          </w:tcPr>
          <w:p w:rsidR="001C6EB1" w:rsidRPr="001C6EB1" w:rsidRDefault="001C6EB1" w:rsidP="00FC4965">
            <w:pPr>
              <w:autoSpaceDN w:val="0"/>
              <w:spacing w:line="0" w:lineRule="atLeast"/>
              <w:jc w:val="center"/>
              <w:rPr>
                <w:sz w:val="22"/>
                <w:szCs w:val="22"/>
              </w:rPr>
            </w:pPr>
          </w:p>
        </w:tc>
      </w:tr>
      <w:tr w:rsidR="00117F4F" w:rsidRPr="001C6EB1" w:rsidTr="00FC4965">
        <w:trPr>
          <w:cantSplit/>
          <w:trHeight w:val="98"/>
        </w:trPr>
        <w:tc>
          <w:tcPr>
            <w:tcW w:w="567" w:type="dxa"/>
            <w:tcBorders>
              <w:top w:val="single" w:sz="4" w:space="0" w:color="auto"/>
              <w:left w:val="single" w:sz="4" w:space="0" w:color="auto"/>
              <w:bottom w:val="single" w:sz="4" w:space="0" w:color="auto"/>
              <w:right w:val="single" w:sz="4" w:space="0" w:color="auto"/>
            </w:tcBorders>
            <w:vAlign w:val="center"/>
            <w:hideMark/>
          </w:tcPr>
          <w:p w:rsidR="00117F4F" w:rsidRPr="001C6EB1" w:rsidRDefault="00117F4F" w:rsidP="00FC4965">
            <w:pPr>
              <w:autoSpaceDN w:val="0"/>
              <w:spacing w:line="0" w:lineRule="atLeast"/>
              <w:jc w:val="center"/>
              <w:rPr>
                <w:sz w:val="22"/>
                <w:szCs w:val="22"/>
              </w:rPr>
            </w:pPr>
            <w:r w:rsidRPr="001C6EB1">
              <w:rPr>
                <w:sz w:val="22"/>
                <w:szCs w:val="22"/>
              </w:rPr>
              <w:t>2.</w:t>
            </w:r>
          </w:p>
        </w:tc>
        <w:tc>
          <w:tcPr>
            <w:tcW w:w="4678" w:type="dxa"/>
            <w:tcBorders>
              <w:top w:val="single" w:sz="4" w:space="0" w:color="auto"/>
              <w:left w:val="single" w:sz="4" w:space="0" w:color="auto"/>
              <w:bottom w:val="single" w:sz="4" w:space="0" w:color="auto"/>
              <w:right w:val="single" w:sz="4" w:space="0" w:color="auto"/>
            </w:tcBorders>
          </w:tcPr>
          <w:p w:rsidR="00117F4F" w:rsidRPr="001C6EB1" w:rsidRDefault="00117F4F" w:rsidP="00FC4965">
            <w:pPr>
              <w:autoSpaceDN w:val="0"/>
              <w:spacing w:line="0" w:lineRule="atLeast"/>
              <w:rPr>
                <w:sz w:val="22"/>
                <w:szCs w:val="22"/>
              </w:rPr>
            </w:pPr>
            <w:proofErr w:type="spellStart"/>
            <w:r>
              <w:rPr>
                <w:sz w:val="22"/>
                <w:szCs w:val="22"/>
              </w:rPr>
              <w:t>Horizontālais</w:t>
            </w:r>
            <w:proofErr w:type="spellEnd"/>
            <w:r>
              <w:rPr>
                <w:sz w:val="22"/>
                <w:szCs w:val="22"/>
              </w:rPr>
              <w:t xml:space="preserve"> </w:t>
            </w:r>
            <w:proofErr w:type="spellStart"/>
            <w:r>
              <w:rPr>
                <w:sz w:val="22"/>
                <w:szCs w:val="22"/>
              </w:rPr>
              <w:t>apzīmējums</w:t>
            </w:r>
            <w:proofErr w:type="spellEnd"/>
            <w:r>
              <w:rPr>
                <w:sz w:val="22"/>
                <w:szCs w:val="22"/>
              </w:rPr>
              <w:t xml:space="preserve"> Nr.922</w:t>
            </w:r>
          </w:p>
        </w:tc>
        <w:tc>
          <w:tcPr>
            <w:tcW w:w="1418"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vertAlign w:val="superscript"/>
              </w:rPr>
            </w:pPr>
            <w:r w:rsidRPr="001C6EB1">
              <w:rPr>
                <w:sz w:val="22"/>
                <w:szCs w:val="22"/>
              </w:rPr>
              <w:t>m</w:t>
            </w:r>
            <w:r w:rsidRPr="001C6EB1">
              <w:rPr>
                <w:sz w:val="22"/>
                <w:szCs w:val="22"/>
                <w:vertAlign w:val="superscript"/>
              </w:rPr>
              <w:t>2</w:t>
            </w:r>
          </w:p>
        </w:tc>
        <w:tc>
          <w:tcPr>
            <w:tcW w:w="1387"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rPr>
            </w:pPr>
            <w:r>
              <w:rPr>
                <w:sz w:val="22"/>
                <w:szCs w:val="22"/>
              </w:rPr>
              <w:t>32</w:t>
            </w:r>
          </w:p>
        </w:tc>
        <w:tc>
          <w:tcPr>
            <w:tcW w:w="1261"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rPr>
            </w:pPr>
          </w:p>
        </w:tc>
        <w:tc>
          <w:tcPr>
            <w:tcW w:w="1261"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rPr>
            </w:pPr>
          </w:p>
        </w:tc>
      </w:tr>
      <w:tr w:rsidR="00117F4F" w:rsidRPr="001C6EB1" w:rsidTr="00FC4965">
        <w:trPr>
          <w:cantSplit/>
          <w:trHeight w:val="98"/>
        </w:trPr>
        <w:tc>
          <w:tcPr>
            <w:tcW w:w="567"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rPr>
            </w:pPr>
            <w:r>
              <w:rPr>
                <w:sz w:val="22"/>
                <w:szCs w:val="22"/>
              </w:rPr>
              <w:t>3.</w:t>
            </w:r>
          </w:p>
        </w:tc>
        <w:tc>
          <w:tcPr>
            <w:tcW w:w="4678" w:type="dxa"/>
            <w:tcBorders>
              <w:top w:val="single" w:sz="4" w:space="0" w:color="auto"/>
              <w:left w:val="single" w:sz="4" w:space="0" w:color="auto"/>
              <w:bottom w:val="single" w:sz="4" w:space="0" w:color="auto"/>
              <w:right w:val="single" w:sz="4" w:space="0" w:color="auto"/>
            </w:tcBorders>
          </w:tcPr>
          <w:p w:rsidR="00117F4F" w:rsidRPr="001C6EB1" w:rsidRDefault="00117F4F" w:rsidP="00FC4965">
            <w:pPr>
              <w:autoSpaceDN w:val="0"/>
              <w:spacing w:line="0" w:lineRule="atLeast"/>
              <w:rPr>
                <w:sz w:val="22"/>
                <w:szCs w:val="22"/>
              </w:rPr>
            </w:pPr>
            <w:proofErr w:type="spellStart"/>
            <w:r>
              <w:rPr>
                <w:sz w:val="22"/>
                <w:szCs w:val="22"/>
              </w:rPr>
              <w:t>Horizontālais</w:t>
            </w:r>
            <w:proofErr w:type="spellEnd"/>
            <w:r>
              <w:rPr>
                <w:sz w:val="22"/>
                <w:szCs w:val="22"/>
              </w:rPr>
              <w:t xml:space="preserve"> </w:t>
            </w:r>
            <w:proofErr w:type="spellStart"/>
            <w:r>
              <w:rPr>
                <w:sz w:val="22"/>
                <w:szCs w:val="22"/>
              </w:rPr>
              <w:t>apzīmējums</w:t>
            </w:r>
            <w:proofErr w:type="spellEnd"/>
            <w:r>
              <w:rPr>
                <w:sz w:val="22"/>
                <w:szCs w:val="22"/>
              </w:rPr>
              <w:t xml:space="preserve"> Nr.923</w:t>
            </w:r>
          </w:p>
        </w:tc>
        <w:tc>
          <w:tcPr>
            <w:tcW w:w="1418"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vertAlign w:val="superscript"/>
              </w:rPr>
            </w:pPr>
            <w:r w:rsidRPr="001C6EB1">
              <w:rPr>
                <w:sz w:val="22"/>
                <w:szCs w:val="22"/>
              </w:rPr>
              <w:t>m</w:t>
            </w:r>
            <w:r w:rsidRPr="001C6EB1">
              <w:rPr>
                <w:sz w:val="22"/>
                <w:szCs w:val="22"/>
                <w:vertAlign w:val="superscript"/>
              </w:rPr>
              <w:t>2</w:t>
            </w:r>
          </w:p>
        </w:tc>
        <w:tc>
          <w:tcPr>
            <w:tcW w:w="1387"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rPr>
            </w:pPr>
            <w:r>
              <w:rPr>
                <w:sz w:val="22"/>
                <w:szCs w:val="22"/>
              </w:rPr>
              <w:t>36</w:t>
            </w:r>
          </w:p>
        </w:tc>
        <w:tc>
          <w:tcPr>
            <w:tcW w:w="1261"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rPr>
            </w:pPr>
          </w:p>
        </w:tc>
        <w:tc>
          <w:tcPr>
            <w:tcW w:w="1261"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rPr>
            </w:pPr>
          </w:p>
        </w:tc>
      </w:tr>
      <w:tr w:rsidR="00117F4F" w:rsidRPr="001C6EB1" w:rsidTr="00FC4965">
        <w:trPr>
          <w:cantSplit/>
          <w:trHeight w:val="98"/>
        </w:trPr>
        <w:tc>
          <w:tcPr>
            <w:tcW w:w="567" w:type="dxa"/>
            <w:tcBorders>
              <w:top w:val="single" w:sz="4" w:space="0" w:color="auto"/>
              <w:left w:val="single" w:sz="4" w:space="0" w:color="auto"/>
              <w:bottom w:val="single" w:sz="4" w:space="0" w:color="auto"/>
              <w:right w:val="single" w:sz="4" w:space="0" w:color="auto"/>
            </w:tcBorders>
            <w:vAlign w:val="center"/>
          </w:tcPr>
          <w:p w:rsidR="00117F4F" w:rsidRDefault="00117F4F" w:rsidP="00FC4965">
            <w:pPr>
              <w:autoSpaceDN w:val="0"/>
              <w:spacing w:line="0" w:lineRule="atLeast"/>
              <w:jc w:val="center"/>
              <w:rPr>
                <w:sz w:val="22"/>
                <w:szCs w:val="22"/>
              </w:rPr>
            </w:pPr>
            <w:r>
              <w:rPr>
                <w:sz w:val="22"/>
                <w:szCs w:val="22"/>
              </w:rPr>
              <w:t>4.</w:t>
            </w:r>
          </w:p>
        </w:tc>
        <w:tc>
          <w:tcPr>
            <w:tcW w:w="4678" w:type="dxa"/>
            <w:tcBorders>
              <w:top w:val="single" w:sz="4" w:space="0" w:color="auto"/>
              <w:left w:val="single" w:sz="4" w:space="0" w:color="auto"/>
              <w:bottom w:val="single" w:sz="4" w:space="0" w:color="auto"/>
              <w:right w:val="single" w:sz="4" w:space="0" w:color="auto"/>
            </w:tcBorders>
          </w:tcPr>
          <w:p w:rsidR="00117F4F" w:rsidRPr="001C6EB1" w:rsidRDefault="00117F4F" w:rsidP="00FC4965">
            <w:pPr>
              <w:autoSpaceDN w:val="0"/>
              <w:spacing w:line="0" w:lineRule="atLeast"/>
              <w:rPr>
                <w:sz w:val="22"/>
                <w:szCs w:val="22"/>
              </w:rPr>
            </w:pPr>
            <w:proofErr w:type="spellStart"/>
            <w:r>
              <w:rPr>
                <w:sz w:val="22"/>
                <w:szCs w:val="22"/>
              </w:rPr>
              <w:t>Horizontālais</w:t>
            </w:r>
            <w:proofErr w:type="spellEnd"/>
            <w:r>
              <w:rPr>
                <w:sz w:val="22"/>
                <w:szCs w:val="22"/>
              </w:rPr>
              <w:t xml:space="preserve"> </w:t>
            </w:r>
            <w:proofErr w:type="spellStart"/>
            <w:r>
              <w:rPr>
                <w:sz w:val="22"/>
                <w:szCs w:val="22"/>
              </w:rPr>
              <w:t>apzīmējums</w:t>
            </w:r>
            <w:proofErr w:type="spellEnd"/>
            <w:r>
              <w:rPr>
                <w:sz w:val="22"/>
                <w:szCs w:val="22"/>
              </w:rPr>
              <w:t xml:space="preserve"> Nr.930</w:t>
            </w:r>
          </w:p>
        </w:tc>
        <w:tc>
          <w:tcPr>
            <w:tcW w:w="1418"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vertAlign w:val="superscript"/>
              </w:rPr>
            </w:pPr>
            <w:r w:rsidRPr="001C6EB1">
              <w:rPr>
                <w:sz w:val="22"/>
                <w:szCs w:val="22"/>
              </w:rPr>
              <w:t>m</w:t>
            </w:r>
            <w:r w:rsidRPr="001C6EB1">
              <w:rPr>
                <w:sz w:val="22"/>
                <w:szCs w:val="22"/>
                <w:vertAlign w:val="superscript"/>
              </w:rPr>
              <w:t>2</w:t>
            </w:r>
          </w:p>
        </w:tc>
        <w:tc>
          <w:tcPr>
            <w:tcW w:w="1387"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rPr>
            </w:pPr>
            <w:r>
              <w:rPr>
                <w:sz w:val="22"/>
                <w:szCs w:val="22"/>
              </w:rPr>
              <w:t>20</w:t>
            </w:r>
          </w:p>
        </w:tc>
        <w:tc>
          <w:tcPr>
            <w:tcW w:w="1261"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rPr>
            </w:pPr>
          </w:p>
        </w:tc>
        <w:tc>
          <w:tcPr>
            <w:tcW w:w="1261"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rPr>
            </w:pPr>
          </w:p>
        </w:tc>
      </w:tr>
      <w:tr w:rsidR="00117F4F" w:rsidRPr="001C6EB1" w:rsidTr="00FC4965">
        <w:trPr>
          <w:cantSplit/>
          <w:trHeight w:val="98"/>
        </w:trPr>
        <w:tc>
          <w:tcPr>
            <w:tcW w:w="567" w:type="dxa"/>
            <w:tcBorders>
              <w:top w:val="single" w:sz="4" w:space="0" w:color="auto"/>
              <w:left w:val="single" w:sz="4" w:space="0" w:color="auto"/>
              <w:bottom w:val="single" w:sz="4" w:space="0" w:color="auto"/>
              <w:right w:val="single" w:sz="4" w:space="0" w:color="auto"/>
            </w:tcBorders>
            <w:vAlign w:val="center"/>
          </w:tcPr>
          <w:p w:rsidR="00117F4F" w:rsidRDefault="00117F4F" w:rsidP="00FC4965">
            <w:pPr>
              <w:autoSpaceDN w:val="0"/>
              <w:spacing w:line="0" w:lineRule="atLeast"/>
              <w:jc w:val="center"/>
              <w:rPr>
                <w:sz w:val="22"/>
                <w:szCs w:val="22"/>
              </w:rPr>
            </w:pPr>
            <w:r>
              <w:rPr>
                <w:sz w:val="22"/>
                <w:szCs w:val="22"/>
              </w:rPr>
              <w:t>5.</w:t>
            </w:r>
          </w:p>
        </w:tc>
        <w:tc>
          <w:tcPr>
            <w:tcW w:w="4678" w:type="dxa"/>
            <w:tcBorders>
              <w:top w:val="single" w:sz="4" w:space="0" w:color="auto"/>
              <w:left w:val="single" w:sz="4" w:space="0" w:color="auto"/>
              <w:bottom w:val="single" w:sz="4" w:space="0" w:color="auto"/>
              <w:right w:val="single" w:sz="4" w:space="0" w:color="auto"/>
            </w:tcBorders>
          </w:tcPr>
          <w:p w:rsidR="00117F4F" w:rsidRPr="001C6EB1" w:rsidRDefault="00117F4F" w:rsidP="00FC4965">
            <w:pPr>
              <w:autoSpaceDN w:val="0"/>
              <w:spacing w:line="0" w:lineRule="atLeast"/>
              <w:rPr>
                <w:sz w:val="22"/>
                <w:szCs w:val="22"/>
              </w:rPr>
            </w:pPr>
            <w:proofErr w:type="spellStart"/>
            <w:r>
              <w:rPr>
                <w:sz w:val="22"/>
                <w:szCs w:val="22"/>
              </w:rPr>
              <w:t>Horizontālais</w:t>
            </w:r>
            <w:proofErr w:type="spellEnd"/>
            <w:r>
              <w:rPr>
                <w:sz w:val="22"/>
                <w:szCs w:val="22"/>
              </w:rPr>
              <w:t xml:space="preserve"> </w:t>
            </w:r>
            <w:proofErr w:type="spellStart"/>
            <w:r>
              <w:rPr>
                <w:sz w:val="22"/>
                <w:szCs w:val="22"/>
              </w:rPr>
              <w:t>apzīmējums</w:t>
            </w:r>
            <w:proofErr w:type="spellEnd"/>
            <w:r>
              <w:rPr>
                <w:sz w:val="22"/>
                <w:szCs w:val="22"/>
              </w:rPr>
              <w:t xml:space="preserve"> Nr.931</w:t>
            </w:r>
          </w:p>
        </w:tc>
        <w:tc>
          <w:tcPr>
            <w:tcW w:w="1418"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vertAlign w:val="superscript"/>
              </w:rPr>
            </w:pPr>
            <w:r w:rsidRPr="001C6EB1">
              <w:rPr>
                <w:sz w:val="22"/>
                <w:szCs w:val="22"/>
              </w:rPr>
              <w:t>m</w:t>
            </w:r>
            <w:r w:rsidRPr="001C6EB1">
              <w:rPr>
                <w:sz w:val="22"/>
                <w:szCs w:val="22"/>
                <w:vertAlign w:val="superscript"/>
              </w:rPr>
              <w:t>2</w:t>
            </w:r>
          </w:p>
        </w:tc>
        <w:tc>
          <w:tcPr>
            <w:tcW w:w="1387"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rPr>
            </w:pPr>
            <w:r>
              <w:rPr>
                <w:sz w:val="22"/>
                <w:szCs w:val="22"/>
              </w:rPr>
              <w:t>58</w:t>
            </w:r>
          </w:p>
        </w:tc>
        <w:tc>
          <w:tcPr>
            <w:tcW w:w="1261"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rPr>
            </w:pPr>
          </w:p>
        </w:tc>
        <w:tc>
          <w:tcPr>
            <w:tcW w:w="1261"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sz w:val="22"/>
                <w:szCs w:val="22"/>
              </w:rPr>
            </w:pPr>
          </w:p>
        </w:tc>
      </w:tr>
      <w:tr w:rsidR="00117F4F" w:rsidRPr="001C6EB1" w:rsidTr="00FC4965">
        <w:trPr>
          <w:cantSplit/>
          <w:trHeight w:val="305"/>
        </w:trPr>
        <w:tc>
          <w:tcPr>
            <w:tcW w:w="9311" w:type="dxa"/>
            <w:gridSpan w:val="5"/>
            <w:tcBorders>
              <w:top w:val="single" w:sz="4" w:space="0" w:color="auto"/>
              <w:left w:val="single" w:sz="4" w:space="0" w:color="auto"/>
              <w:bottom w:val="single" w:sz="4" w:space="0" w:color="auto"/>
              <w:right w:val="single" w:sz="4" w:space="0" w:color="auto"/>
            </w:tcBorders>
            <w:vAlign w:val="center"/>
            <w:hideMark/>
          </w:tcPr>
          <w:p w:rsidR="00117F4F" w:rsidRPr="001C6EB1" w:rsidRDefault="00117F4F" w:rsidP="00FC4965">
            <w:pPr>
              <w:autoSpaceDN w:val="0"/>
              <w:spacing w:line="0" w:lineRule="atLeast"/>
              <w:jc w:val="right"/>
              <w:rPr>
                <w:b/>
                <w:bCs/>
                <w:sz w:val="22"/>
                <w:szCs w:val="22"/>
              </w:rPr>
            </w:pPr>
            <w:proofErr w:type="spellStart"/>
            <w:r w:rsidRPr="001C6EB1">
              <w:rPr>
                <w:b/>
                <w:bCs/>
                <w:sz w:val="22"/>
                <w:szCs w:val="22"/>
              </w:rPr>
              <w:t>Kopā</w:t>
            </w:r>
            <w:proofErr w:type="spellEnd"/>
            <w:r w:rsidRPr="001C6EB1">
              <w:rPr>
                <w:b/>
                <w:bCs/>
                <w:sz w:val="22"/>
                <w:szCs w:val="22"/>
              </w:rPr>
              <w:t>:</w:t>
            </w:r>
          </w:p>
        </w:tc>
        <w:tc>
          <w:tcPr>
            <w:tcW w:w="1261" w:type="dxa"/>
            <w:tcBorders>
              <w:top w:val="single" w:sz="4" w:space="0" w:color="auto"/>
              <w:left w:val="single" w:sz="4" w:space="0" w:color="auto"/>
              <w:bottom w:val="single" w:sz="4" w:space="0" w:color="auto"/>
              <w:right w:val="single" w:sz="4" w:space="0" w:color="auto"/>
            </w:tcBorders>
            <w:vAlign w:val="center"/>
          </w:tcPr>
          <w:p w:rsidR="00117F4F" w:rsidRPr="001C6EB1" w:rsidRDefault="00117F4F" w:rsidP="00FC4965">
            <w:pPr>
              <w:autoSpaceDN w:val="0"/>
              <w:spacing w:line="0" w:lineRule="atLeast"/>
              <w:jc w:val="center"/>
              <w:rPr>
                <w:b/>
                <w:bCs/>
                <w:sz w:val="22"/>
                <w:szCs w:val="22"/>
              </w:rPr>
            </w:pPr>
          </w:p>
        </w:tc>
      </w:tr>
    </w:tbl>
    <w:p w:rsidR="001C6EB1" w:rsidRPr="001C6EB1" w:rsidRDefault="001C6EB1" w:rsidP="001C6EB1">
      <w:pPr>
        <w:jc w:val="both"/>
        <w:rPr>
          <w:b/>
          <w:bCs/>
          <w:sz w:val="22"/>
          <w:szCs w:val="22"/>
        </w:rPr>
      </w:pPr>
    </w:p>
    <w:p w:rsidR="001C6EB1" w:rsidRPr="001C6EB1" w:rsidRDefault="001C6EB1" w:rsidP="001C6EB1">
      <w:pPr>
        <w:jc w:val="both"/>
        <w:rPr>
          <w:b/>
          <w:bCs/>
          <w:sz w:val="22"/>
          <w:szCs w:val="22"/>
        </w:rPr>
      </w:pPr>
      <w:r w:rsidRPr="001C6EB1">
        <w:rPr>
          <w:b/>
          <w:bCs/>
          <w:sz w:val="22"/>
          <w:szCs w:val="22"/>
        </w:rPr>
        <w:t xml:space="preserve">3.  </w:t>
      </w:r>
      <w:proofErr w:type="spellStart"/>
      <w:r w:rsidRPr="001C6EB1">
        <w:rPr>
          <w:b/>
          <w:bCs/>
          <w:sz w:val="22"/>
          <w:szCs w:val="22"/>
        </w:rPr>
        <w:t>Īpašie</w:t>
      </w:r>
      <w:proofErr w:type="spellEnd"/>
      <w:r w:rsidRPr="001C6EB1">
        <w:rPr>
          <w:b/>
          <w:bCs/>
          <w:sz w:val="22"/>
          <w:szCs w:val="22"/>
        </w:rPr>
        <w:t xml:space="preserve"> </w:t>
      </w:r>
      <w:proofErr w:type="spellStart"/>
      <w:r w:rsidRPr="001C6EB1">
        <w:rPr>
          <w:b/>
          <w:bCs/>
          <w:sz w:val="22"/>
          <w:szCs w:val="22"/>
        </w:rPr>
        <w:t>noteikumi</w:t>
      </w:r>
      <w:proofErr w:type="spellEnd"/>
      <w:r w:rsidRPr="001C6EB1">
        <w:rPr>
          <w:b/>
          <w:bCs/>
          <w:sz w:val="22"/>
          <w:szCs w:val="22"/>
        </w:rPr>
        <w:t>:</w:t>
      </w:r>
    </w:p>
    <w:p w:rsidR="00013F99" w:rsidRDefault="00B94F95" w:rsidP="001C6EB1">
      <w:pPr>
        <w:jc w:val="both"/>
        <w:rPr>
          <w:sz w:val="22"/>
          <w:szCs w:val="22"/>
        </w:rPr>
      </w:pPr>
      <w:r>
        <w:rPr>
          <w:sz w:val="22"/>
          <w:szCs w:val="22"/>
        </w:rPr>
        <w:t xml:space="preserve">     </w:t>
      </w:r>
      <w:r w:rsidR="001C6EB1" w:rsidRPr="001C6EB1">
        <w:rPr>
          <w:sz w:val="22"/>
          <w:szCs w:val="22"/>
        </w:rPr>
        <w:t>3.1</w:t>
      </w:r>
      <w:proofErr w:type="gramStart"/>
      <w:r w:rsidR="001C6EB1" w:rsidRPr="001C6EB1">
        <w:rPr>
          <w:sz w:val="22"/>
          <w:szCs w:val="22"/>
        </w:rPr>
        <w:t>.</w:t>
      </w:r>
      <w:r w:rsidR="00013F99">
        <w:rPr>
          <w:sz w:val="22"/>
          <w:szCs w:val="22"/>
        </w:rPr>
        <w:t>Piedāvajuma</w:t>
      </w:r>
      <w:proofErr w:type="gramEnd"/>
      <w:r w:rsidR="00013F99">
        <w:rPr>
          <w:sz w:val="22"/>
          <w:szCs w:val="22"/>
        </w:rPr>
        <w:t xml:space="preserve"> </w:t>
      </w:r>
      <w:proofErr w:type="spellStart"/>
      <w:r w:rsidR="00013F99">
        <w:rPr>
          <w:sz w:val="22"/>
          <w:szCs w:val="22"/>
        </w:rPr>
        <w:t>tāmēm</w:t>
      </w:r>
      <w:proofErr w:type="spellEnd"/>
      <w:r w:rsidR="00013F99">
        <w:rPr>
          <w:sz w:val="22"/>
          <w:szCs w:val="22"/>
        </w:rPr>
        <w:t xml:space="preserve"> </w:t>
      </w:r>
      <w:proofErr w:type="spellStart"/>
      <w:r w:rsidR="00013F99">
        <w:rPr>
          <w:sz w:val="22"/>
          <w:szCs w:val="22"/>
        </w:rPr>
        <w:t>jāatbilst</w:t>
      </w:r>
      <w:proofErr w:type="spellEnd"/>
      <w:r w:rsidR="00013F99">
        <w:rPr>
          <w:sz w:val="22"/>
          <w:szCs w:val="22"/>
        </w:rPr>
        <w:t xml:space="preserve"> LBN 501-06;</w:t>
      </w:r>
      <w:r w:rsidR="001C6EB1" w:rsidRPr="001C6EB1">
        <w:rPr>
          <w:sz w:val="22"/>
          <w:szCs w:val="22"/>
        </w:rPr>
        <w:t xml:space="preserve"> </w:t>
      </w:r>
    </w:p>
    <w:p w:rsidR="001C6EB1" w:rsidRPr="001C6EB1" w:rsidRDefault="00B94F95" w:rsidP="001C6EB1">
      <w:pPr>
        <w:jc w:val="both"/>
        <w:rPr>
          <w:sz w:val="22"/>
          <w:szCs w:val="22"/>
        </w:rPr>
      </w:pPr>
      <w:r>
        <w:rPr>
          <w:sz w:val="22"/>
          <w:szCs w:val="22"/>
        </w:rPr>
        <w:t xml:space="preserve">     </w:t>
      </w:r>
      <w:r w:rsidR="00013F99">
        <w:rPr>
          <w:sz w:val="22"/>
          <w:szCs w:val="22"/>
        </w:rPr>
        <w:t>3.2</w:t>
      </w:r>
      <w:proofErr w:type="gramStart"/>
      <w:r w:rsidR="00013F99">
        <w:rPr>
          <w:sz w:val="22"/>
          <w:szCs w:val="22"/>
        </w:rPr>
        <w:t>.</w:t>
      </w:r>
      <w:r w:rsidR="001C6EB1" w:rsidRPr="001C6EB1">
        <w:rPr>
          <w:sz w:val="22"/>
          <w:szCs w:val="22"/>
        </w:rPr>
        <w:t>Darbus</w:t>
      </w:r>
      <w:proofErr w:type="gramEnd"/>
      <w:r w:rsidR="001C6EB1" w:rsidRPr="001C6EB1">
        <w:rPr>
          <w:sz w:val="22"/>
          <w:szCs w:val="22"/>
        </w:rPr>
        <w:t xml:space="preserve"> </w:t>
      </w:r>
      <w:proofErr w:type="spellStart"/>
      <w:r w:rsidR="001C6EB1" w:rsidRPr="001C6EB1">
        <w:rPr>
          <w:sz w:val="22"/>
          <w:szCs w:val="22"/>
        </w:rPr>
        <w:t>veikt</w:t>
      </w:r>
      <w:proofErr w:type="spellEnd"/>
      <w:r w:rsidR="001C6EB1" w:rsidRPr="001C6EB1">
        <w:rPr>
          <w:sz w:val="22"/>
          <w:szCs w:val="22"/>
        </w:rPr>
        <w:t xml:space="preserve"> </w:t>
      </w:r>
      <w:proofErr w:type="spellStart"/>
      <w:r w:rsidR="001C6EB1" w:rsidRPr="001C6EB1">
        <w:rPr>
          <w:sz w:val="22"/>
          <w:szCs w:val="22"/>
        </w:rPr>
        <w:t>atbilst</w:t>
      </w:r>
      <w:r w:rsidR="00013F99">
        <w:rPr>
          <w:sz w:val="22"/>
          <w:szCs w:val="22"/>
        </w:rPr>
        <w:t>oši</w:t>
      </w:r>
      <w:proofErr w:type="spellEnd"/>
      <w:r w:rsidR="00013F99">
        <w:rPr>
          <w:sz w:val="22"/>
          <w:szCs w:val="22"/>
        </w:rPr>
        <w:t xml:space="preserve"> „</w:t>
      </w:r>
      <w:proofErr w:type="spellStart"/>
      <w:r w:rsidR="00013F99">
        <w:rPr>
          <w:sz w:val="22"/>
          <w:szCs w:val="22"/>
        </w:rPr>
        <w:t>Autoceļu</w:t>
      </w:r>
      <w:proofErr w:type="spellEnd"/>
      <w:r w:rsidR="00013F99">
        <w:rPr>
          <w:sz w:val="22"/>
          <w:szCs w:val="22"/>
        </w:rPr>
        <w:t xml:space="preserve"> </w:t>
      </w:r>
      <w:proofErr w:type="spellStart"/>
      <w:r w:rsidR="00013F99">
        <w:rPr>
          <w:sz w:val="22"/>
          <w:szCs w:val="22"/>
        </w:rPr>
        <w:t>specifikācija</w:t>
      </w:r>
      <w:proofErr w:type="spellEnd"/>
      <w:r w:rsidR="00013F99">
        <w:rPr>
          <w:sz w:val="22"/>
          <w:szCs w:val="22"/>
        </w:rPr>
        <w:t xml:space="preserve"> 2014</w:t>
      </w:r>
      <w:r w:rsidR="001C6EB1" w:rsidRPr="001C6EB1">
        <w:rPr>
          <w:sz w:val="22"/>
          <w:szCs w:val="22"/>
        </w:rPr>
        <w:t>”.</w:t>
      </w:r>
    </w:p>
    <w:p w:rsidR="001C6EB1" w:rsidRPr="001C6EB1" w:rsidRDefault="001C6EB1" w:rsidP="001C6EB1">
      <w:pPr>
        <w:jc w:val="both"/>
        <w:rPr>
          <w:sz w:val="22"/>
          <w:szCs w:val="22"/>
        </w:rPr>
      </w:pPr>
    </w:p>
    <w:p w:rsidR="001C6EB1" w:rsidRPr="001C6EB1" w:rsidRDefault="001C6EB1" w:rsidP="001C6EB1">
      <w:pPr>
        <w:rPr>
          <w:b/>
          <w:bCs/>
          <w:sz w:val="22"/>
          <w:szCs w:val="22"/>
        </w:rPr>
      </w:pPr>
      <w:r w:rsidRPr="001C6EB1">
        <w:rPr>
          <w:b/>
          <w:bCs/>
          <w:sz w:val="22"/>
          <w:szCs w:val="22"/>
        </w:rPr>
        <w:t xml:space="preserve">4.  </w:t>
      </w:r>
      <w:proofErr w:type="spellStart"/>
      <w:r w:rsidRPr="001C6EB1">
        <w:rPr>
          <w:b/>
          <w:bCs/>
          <w:sz w:val="22"/>
          <w:szCs w:val="22"/>
        </w:rPr>
        <w:t>Darbu</w:t>
      </w:r>
      <w:proofErr w:type="spellEnd"/>
      <w:r w:rsidRPr="001C6EB1">
        <w:rPr>
          <w:b/>
          <w:bCs/>
          <w:sz w:val="22"/>
          <w:szCs w:val="22"/>
        </w:rPr>
        <w:t xml:space="preserve"> </w:t>
      </w:r>
      <w:proofErr w:type="spellStart"/>
      <w:r w:rsidRPr="001C6EB1">
        <w:rPr>
          <w:b/>
          <w:bCs/>
          <w:sz w:val="22"/>
          <w:szCs w:val="22"/>
        </w:rPr>
        <w:t>izpildes</w:t>
      </w:r>
      <w:proofErr w:type="spellEnd"/>
      <w:r w:rsidRPr="001C6EB1">
        <w:rPr>
          <w:b/>
          <w:bCs/>
          <w:sz w:val="22"/>
          <w:szCs w:val="22"/>
        </w:rPr>
        <w:t xml:space="preserve"> </w:t>
      </w:r>
      <w:proofErr w:type="spellStart"/>
      <w:r w:rsidRPr="001C6EB1">
        <w:rPr>
          <w:b/>
          <w:bCs/>
          <w:sz w:val="22"/>
          <w:szCs w:val="22"/>
        </w:rPr>
        <w:t>termiņš</w:t>
      </w:r>
      <w:proofErr w:type="spellEnd"/>
      <w:r w:rsidRPr="001C6EB1">
        <w:rPr>
          <w:b/>
          <w:bCs/>
          <w:sz w:val="22"/>
          <w:szCs w:val="22"/>
        </w:rPr>
        <w:t>:</w:t>
      </w:r>
    </w:p>
    <w:p w:rsidR="001C6EB1" w:rsidRDefault="001C6EB1" w:rsidP="001C6EB1">
      <w:pPr>
        <w:rPr>
          <w:sz w:val="22"/>
          <w:szCs w:val="22"/>
        </w:rPr>
      </w:pPr>
      <w:proofErr w:type="spellStart"/>
      <w:proofErr w:type="gramStart"/>
      <w:r w:rsidRPr="001C6EB1">
        <w:rPr>
          <w:sz w:val="22"/>
          <w:szCs w:val="22"/>
        </w:rPr>
        <w:t>Līdz</w:t>
      </w:r>
      <w:proofErr w:type="spellEnd"/>
      <w:r w:rsidRPr="001C6EB1">
        <w:rPr>
          <w:sz w:val="22"/>
          <w:szCs w:val="22"/>
        </w:rPr>
        <w:t xml:space="preserve"> 2014.gada</w:t>
      </w:r>
      <w:r w:rsidR="00F56ED3">
        <w:rPr>
          <w:sz w:val="22"/>
          <w:szCs w:val="22"/>
        </w:rPr>
        <w:t xml:space="preserve"> 31.oktobrim</w:t>
      </w:r>
      <w:r w:rsidRPr="001C6EB1">
        <w:rPr>
          <w:sz w:val="22"/>
          <w:szCs w:val="22"/>
        </w:rPr>
        <w:t>.</w:t>
      </w:r>
      <w:proofErr w:type="gramEnd"/>
    </w:p>
    <w:p w:rsidR="001C13E5" w:rsidRDefault="001C13E5" w:rsidP="001C6EB1">
      <w:pPr>
        <w:rPr>
          <w:sz w:val="22"/>
          <w:szCs w:val="22"/>
        </w:rPr>
      </w:pPr>
    </w:p>
    <w:p w:rsidR="001C13E5" w:rsidRPr="001C13E5" w:rsidRDefault="001C13E5" w:rsidP="001C13E5">
      <w:pPr>
        <w:jc w:val="both"/>
        <w:rPr>
          <w:b/>
          <w:sz w:val="22"/>
          <w:szCs w:val="22"/>
        </w:rPr>
      </w:pPr>
      <w:r w:rsidRPr="001C13E5">
        <w:rPr>
          <w:b/>
          <w:sz w:val="22"/>
          <w:szCs w:val="22"/>
        </w:rPr>
        <w:t xml:space="preserve">5. </w:t>
      </w:r>
      <w:proofErr w:type="spellStart"/>
      <w:r w:rsidRPr="001C13E5">
        <w:rPr>
          <w:b/>
          <w:sz w:val="22"/>
          <w:szCs w:val="22"/>
        </w:rPr>
        <w:t>Garantijas</w:t>
      </w:r>
      <w:proofErr w:type="spellEnd"/>
      <w:r w:rsidRPr="001C13E5">
        <w:rPr>
          <w:b/>
          <w:sz w:val="22"/>
          <w:szCs w:val="22"/>
        </w:rPr>
        <w:t xml:space="preserve"> </w:t>
      </w:r>
      <w:proofErr w:type="spellStart"/>
      <w:r w:rsidRPr="001C13E5">
        <w:rPr>
          <w:b/>
          <w:sz w:val="22"/>
          <w:szCs w:val="22"/>
        </w:rPr>
        <w:t>laiks</w:t>
      </w:r>
      <w:proofErr w:type="spellEnd"/>
      <w:r w:rsidRPr="001C13E5">
        <w:rPr>
          <w:b/>
          <w:sz w:val="22"/>
          <w:szCs w:val="22"/>
        </w:rPr>
        <w:t xml:space="preserve"> – 2 </w:t>
      </w:r>
      <w:proofErr w:type="spellStart"/>
      <w:r w:rsidRPr="001C13E5">
        <w:rPr>
          <w:b/>
          <w:sz w:val="22"/>
          <w:szCs w:val="22"/>
        </w:rPr>
        <w:t>gadi</w:t>
      </w:r>
      <w:proofErr w:type="spellEnd"/>
      <w:r w:rsidRPr="001C13E5">
        <w:rPr>
          <w:b/>
          <w:sz w:val="22"/>
          <w:szCs w:val="22"/>
        </w:rPr>
        <w:t>.</w:t>
      </w:r>
    </w:p>
    <w:p w:rsidR="001C13E5" w:rsidRPr="001C6EB1" w:rsidRDefault="001C13E5" w:rsidP="001C6EB1">
      <w:pPr>
        <w:rPr>
          <w:sz w:val="22"/>
          <w:szCs w:val="22"/>
        </w:rPr>
      </w:pPr>
    </w:p>
    <w:p w:rsidR="001C6EB1" w:rsidRPr="001C6EB1" w:rsidRDefault="001C6EB1" w:rsidP="001C6EB1">
      <w:pPr>
        <w:rPr>
          <w:rFonts w:eastAsia="Arial Unicode MS"/>
          <w:sz w:val="22"/>
          <w:szCs w:val="22"/>
        </w:rPr>
      </w:pPr>
    </w:p>
    <w:p w:rsidR="001C6EB1" w:rsidRPr="001C6EB1" w:rsidRDefault="001C6EB1" w:rsidP="001C6EB1">
      <w:pPr>
        <w:autoSpaceDN w:val="0"/>
        <w:spacing w:line="0" w:lineRule="atLeast"/>
        <w:rPr>
          <w:b/>
          <w:sz w:val="22"/>
          <w:szCs w:val="22"/>
        </w:rPr>
      </w:pPr>
      <w:proofErr w:type="spellStart"/>
      <w:r w:rsidRPr="001C6EB1">
        <w:rPr>
          <w:b/>
          <w:sz w:val="22"/>
          <w:szCs w:val="22"/>
        </w:rPr>
        <w:t>Sagatavoja</w:t>
      </w:r>
      <w:proofErr w:type="spellEnd"/>
      <w:r w:rsidRPr="001C6EB1">
        <w:rPr>
          <w:b/>
          <w:sz w:val="22"/>
          <w:szCs w:val="22"/>
        </w:rPr>
        <w:t xml:space="preserve">:           </w:t>
      </w:r>
    </w:p>
    <w:p w:rsidR="001C6EB1" w:rsidRPr="001C6EB1" w:rsidRDefault="001C6EB1" w:rsidP="001C6EB1">
      <w:pPr>
        <w:autoSpaceDN w:val="0"/>
        <w:spacing w:line="0" w:lineRule="atLeast"/>
        <w:rPr>
          <w:sz w:val="22"/>
          <w:szCs w:val="22"/>
        </w:rPr>
      </w:pPr>
    </w:p>
    <w:p w:rsidR="001C6EB1" w:rsidRPr="001C6EB1" w:rsidRDefault="001C6EB1" w:rsidP="001C6EB1">
      <w:pPr>
        <w:autoSpaceDN w:val="0"/>
        <w:spacing w:line="0" w:lineRule="atLeast"/>
        <w:rPr>
          <w:sz w:val="22"/>
          <w:szCs w:val="22"/>
        </w:rPr>
      </w:pPr>
      <w:r w:rsidRPr="001C6EB1">
        <w:rPr>
          <w:sz w:val="22"/>
          <w:szCs w:val="22"/>
        </w:rPr>
        <w:t>DPPI “KSP”</w:t>
      </w:r>
    </w:p>
    <w:p w:rsidR="001C6EB1" w:rsidRPr="001C6EB1" w:rsidRDefault="004A50BF" w:rsidP="001C6EB1">
      <w:pPr>
        <w:autoSpaceDN w:val="0"/>
        <w:spacing w:line="0" w:lineRule="atLeast"/>
        <w:rPr>
          <w:sz w:val="22"/>
          <w:szCs w:val="22"/>
        </w:rPr>
      </w:pPr>
      <w:proofErr w:type="spellStart"/>
      <w:proofErr w:type="gramStart"/>
      <w:r>
        <w:rPr>
          <w:sz w:val="22"/>
          <w:szCs w:val="22"/>
        </w:rPr>
        <w:t>T</w:t>
      </w:r>
      <w:r w:rsidR="001C6EB1" w:rsidRPr="001C6EB1">
        <w:rPr>
          <w:sz w:val="22"/>
          <w:szCs w:val="22"/>
        </w:rPr>
        <w:t>ehniskās</w:t>
      </w:r>
      <w:proofErr w:type="spellEnd"/>
      <w:r w:rsidR="001C6EB1" w:rsidRPr="001C6EB1">
        <w:rPr>
          <w:sz w:val="22"/>
          <w:szCs w:val="22"/>
        </w:rPr>
        <w:t xml:space="preserve">  </w:t>
      </w:r>
      <w:proofErr w:type="spellStart"/>
      <w:r w:rsidR="001C6EB1" w:rsidRPr="001C6EB1">
        <w:rPr>
          <w:sz w:val="22"/>
          <w:szCs w:val="22"/>
        </w:rPr>
        <w:t>nodaļas</w:t>
      </w:r>
      <w:proofErr w:type="spellEnd"/>
      <w:proofErr w:type="gramEnd"/>
      <w:r w:rsidR="001C6EB1" w:rsidRPr="001C6EB1">
        <w:rPr>
          <w:sz w:val="22"/>
          <w:szCs w:val="22"/>
        </w:rPr>
        <w:t xml:space="preserve"> </w:t>
      </w:r>
      <w:proofErr w:type="spellStart"/>
      <w:r w:rsidR="001C6EB1" w:rsidRPr="001C6EB1">
        <w:rPr>
          <w:sz w:val="22"/>
          <w:szCs w:val="22"/>
        </w:rPr>
        <w:t>vadītājs</w:t>
      </w:r>
      <w:proofErr w:type="spellEnd"/>
      <w:r w:rsidR="001C6EB1" w:rsidRPr="001C6EB1">
        <w:rPr>
          <w:sz w:val="22"/>
          <w:szCs w:val="22"/>
        </w:rPr>
        <w:t xml:space="preserve">                                    </w:t>
      </w:r>
      <w:r w:rsidR="001C6EB1" w:rsidRPr="001C6EB1">
        <w:rPr>
          <w:sz w:val="22"/>
          <w:szCs w:val="22"/>
        </w:rPr>
        <w:tab/>
      </w:r>
      <w:r w:rsidR="001C6EB1" w:rsidRPr="001C6EB1">
        <w:rPr>
          <w:sz w:val="22"/>
          <w:szCs w:val="22"/>
        </w:rPr>
        <w:tab/>
      </w:r>
      <w:r w:rsidR="001C6EB1" w:rsidRPr="001C6EB1">
        <w:rPr>
          <w:sz w:val="22"/>
          <w:szCs w:val="22"/>
        </w:rPr>
        <w:tab/>
        <w:t xml:space="preserve">       </w:t>
      </w:r>
      <w:proofErr w:type="spellStart"/>
      <w:r w:rsidR="001C6EB1" w:rsidRPr="001C6EB1">
        <w:rPr>
          <w:sz w:val="22"/>
          <w:szCs w:val="22"/>
        </w:rPr>
        <w:t>I.Prelatovs</w:t>
      </w:r>
      <w:proofErr w:type="spellEnd"/>
    </w:p>
    <w:p w:rsidR="001C6EB1" w:rsidRPr="001C6EB1" w:rsidRDefault="001C6EB1" w:rsidP="001C6EB1">
      <w:pPr>
        <w:autoSpaceDN w:val="0"/>
        <w:spacing w:line="0" w:lineRule="atLeast"/>
        <w:rPr>
          <w:sz w:val="22"/>
          <w:szCs w:val="22"/>
        </w:rPr>
      </w:pPr>
    </w:p>
    <w:p w:rsidR="001C6EB1" w:rsidRPr="001C6EB1" w:rsidRDefault="001C6EB1" w:rsidP="001C6EB1">
      <w:pPr>
        <w:autoSpaceDN w:val="0"/>
        <w:spacing w:line="0" w:lineRule="atLeast"/>
        <w:rPr>
          <w:sz w:val="22"/>
          <w:szCs w:val="22"/>
        </w:rPr>
      </w:pPr>
    </w:p>
    <w:p w:rsidR="001C6EB1" w:rsidRPr="001C6EB1" w:rsidRDefault="001C6EB1" w:rsidP="001C6EB1">
      <w:pPr>
        <w:autoSpaceDN w:val="0"/>
        <w:spacing w:line="0" w:lineRule="atLeast"/>
        <w:rPr>
          <w:b/>
          <w:sz w:val="22"/>
          <w:szCs w:val="22"/>
        </w:rPr>
      </w:pPr>
      <w:proofErr w:type="spellStart"/>
      <w:r w:rsidRPr="001C6EB1">
        <w:rPr>
          <w:b/>
          <w:sz w:val="22"/>
          <w:szCs w:val="22"/>
        </w:rPr>
        <w:t>Saskaņoja</w:t>
      </w:r>
      <w:proofErr w:type="spellEnd"/>
      <w:r w:rsidRPr="001C6EB1">
        <w:rPr>
          <w:b/>
          <w:sz w:val="22"/>
          <w:szCs w:val="22"/>
        </w:rPr>
        <w:t>:</w:t>
      </w:r>
    </w:p>
    <w:p w:rsidR="001C6EB1" w:rsidRPr="001C6EB1" w:rsidRDefault="001C6EB1" w:rsidP="001C6EB1">
      <w:pPr>
        <w:autoSpaceDN w:val="0"/>
        <w:spacing w:line="0" w:lineRule="atLeast"/>
        <w:rPr>
          <w:b/>
          <w:sz w:val="22"/>
          <w:szCs w:val="22"/>
        </w:rPr>
      </w:pPr>
    </w:p>
    <w:p w:rsidR="001C6EB1" w:rsidRPr="001C6EB1" w:rsidRDefault="001C6EB1" w:rsidP="001C6EB1">
      <w:pPr>
        <w:autoSpaceDN w:val="0"/>
        <w:spacing w:line="0" w:lineRule="atLeast"/>
        <w:rPr>
          <w:sz w:val="22"/>
          <w:szCs w:val="22"/>
        </w:rPr>
      </w:pPr>
      <w:r w:rsidRPr="001C6EB1">
        <w:rPr>
          <w:sz w:val="22"/>
          <w:szCs w:val="22"/>
        </w:rPr>
        <w:t>DPPI “KSP”</w:t>
      </w:r>
    </w:p>
    <w:p w:rsidR="001C6EB1" w:rsidRPr="001C6EB1" w:rsidRDefault="001C6EB1" w:rsidP="001C6EB1">
      <w:pPr>
        <w:autoSpaceDN w:val="0"/>
        <w:spacing w:line="0" w:lineRule="atLeast"/>
        <w:rPr>
          <w:sz w:val="22"/>
          <w:szCs w:val="22"/>
        </w:rPr>
      </w:pPr>
      <w:proofErr w:type="spellStart"/>
      <w:proofErr w:type="gramStart"/>
      <w:r w:rsidRPr="001C6EB1">
        <w:rPr>
          <w:sz w:val="22"/>
          <w:szCs w:val="22"/>
        </w:rPr>
        <w:t>vadītāja</w:t>
      </w:r>
      <w:proofErr w:type="spellEnd"/>
      <w:proofErr w:type="gramEnd"/>
      <w:r w:rsidRPr="001C6EB1">
        <w:rPr>
          <w:sz w:val="22"/>
          <w:szCs w:val="22"/>
        </w:rPr>
        <w:t xml:space="preserve"> </w:t>
      </w:r>
      <w:proofErr w:type="spellStart"/>
      <w:r w:rsidRPr="001C6EB1">
        <w:rPr>
          <w:sz w:val="22"/>
          <w:szCs w:val="22"/>
        </w:rPr>
        <w:t>vietnieks</w:t>
      </w:r>
      <w:proofErr w:type="spellEnd"/>
      <w:r w:rsidRPr="001C6EB1">
        <w:rPr>
          <w:sz w:val="22"/>
          <w:szCs w:val="22"/>
        </w:rPr>
        <w:t xml:space="preserve">                                     </w:t>
      </w:r>
      <w:r w:rsidRPr="001C6EB1">
        <w:rPr>
          <w:sz w:val="22"/>
          <w:szCs w:val="22"/>
        </w:rPr>
        <w:tab/>
      </w:r>
      <w:r w:rsidRPr="001C6EB1">
        <w:rPr>
          <w:sz w:val="22"/>
          <w:szCs w:val="22"/>
        </w:rPr>
        <w:tab/>
      </w:r>
      <w:r w:rsidRPr="001C6EB1">
        <w:rPr>
          <w:sz w:val="22"/>
          <w:szCs w:val="22"/>
        </w:rPr>
        <w:tab/>
      </w:r>
      <w:r w:rsidRPr="001C6EB1">
        <w:rPr>
          <w:sz w:val="22"/>
          <w:szCs w:val="22"/>
        </w:rPr>
        <w:tab/>
        <w:t xml:space="preserve">     </w:t>
      </w:r>
      <w:r w:rsidR="008D0911">
        <w:rPr>
          <w:sz w:val="22"/>
          <w:szCs w:val="22"/>
        </w:rPr>
        <w:t xml:space="preserve">          </w:t>
      </w:r>
      <w:r w:rsidR="00AB6ACA">
        <w:rPr>
          <w:sz w:val="22"/>
          <w:szCs w:val="22"/>
        </w:rPr>
        <w:t xml:space="preserve"> V. </w:t>
      </w:r>
      <w:proofErr w:type="spellStart"/>
      <w:r w:rsidR="00AB6ACA">
        <w:rPr>
          <w:sz w:val="22"/>
          <w:szCs w:val="22"/>
        </w:rPr>
        <w:t>Semoņ</w:t>
      </w:r>
      <w:r w:rsidRPr="001C6EB1">
        <w:rPr>
          <w:sz w:val="22"/>
          <w:szCs w:val="22"/>
        </w:rPr>
        <w:t>enko</w:t>
      </w:r>
      <w:proofErr w:type="spellEnd"/>
    </w:p>
    <w:p w:rsidR="001C6EB1" w:rsidRPr="001C6EB1" w:rsidRDefault="001C6EB1" w:rsidP="001C6EB1">
      <w:pPr>
        <w:rPr>
          <w:sz w:val="22"/>
          <w:szCs w:val="22"/>
        </w:rPr>
      </w:pPr>
    </w:p>
    <w:p w:rsidR="001C6EB1" w:rsidRPr="001C6EB1" w:rsidRDefault="001C6EB1" w:rsidP="001C6EB1">
      <w:pPr>
        <w:ind w:left="360"/>
        <w:jc w:val="center"/>
        <w:rPr>
          <w:b/>
          <w:sz w:val="22"/>
          <w:szCs w:val="22"/>
        </w:rPr>
      </w:pPr>
    </w:p>
    <w:p w:rsidR="001C6EB1" w:rsidRPr="001C6EB1" w:rsidRDefault="001C6EB1" w:rsidP="001C6EB1">
      <w:pPr>
        <w:ind w:left="360"/>
        <w:jc w:val="center"/>
        <w:rPr>
          <w:b/>
          <w:sz w:val="22"/>
          <w:szCs w:val="22"/>
          <w:lang w:val="lv-LV"/>
        </w:rPr>
      </w:pPr>
    </w:p>
    <w:p w:rsidR="001C6EB1" w:rsidRPr="001C6EB1" w:rsidRDefault="001C6EB1" w:rsidP="001C6EB1">
      <w:pPr>
        <w:ind w:left="360"/>
        <w:jc w:val="center"/>
        <w:rPr>
          <w:b/>
          <w:sz w:val="22"/>
          <w:szCs w:val="22"/>
          <w:lang w:val="lv-LV"/>
        </w:rPr>
      </w:pPr>
    </w:p>
    <w:p w:rsidR="001C6EB1" w:rsidRPr="001C6EB1" w:rsidRDefault="001C6EB1" w:rsidP="001C6EB1">
      <w:pPr>
        <w:ind w:left="360"/>
        <w:jc w:val="center"/>
        <w:rPr>
          <w:b/>
          <w:sz w:val="22"/>
          <w:szCs w:val="22"/>
          <w:lang w:val="lv-LV"/>
        </w:rPr>
      </w:pPr>
    </w:p>
    <w:p w:rsidR="001C6EB1" w:rsidRPr="001C6EB1" w:rsidRDefault="001C6EB1" w:rsidP="001C6EB1">
      <w:pPr>
        <w:ind w:left="360"/>
        <w:jc w:val="center"/>
        <w:rPr>
          <w:b/>
          <w:sz w:val="22"/>
          <w:szCs w:val="22"/>
          <w:lang w:val="lv-LV"/>
        </w:rPr>
      </w:pPr>
    </w:p>
    <w:p w:rsidR="001C6EB1" w:rsidRPr="001C6EB1" w:rsidRDefault="001C6EB1" w:rsidP="001C6EB1">
      <w:pPr>
        <w:ind w:left="360"/>
        <w:jc w:val="center"/>
        <w:rPr>
          <w:b/>
          <w:sz w:val="22"/>
          <w:szCs w:val="22"/>
          <w:lang w:val="lv-LV"/>
        </w:rPr>
      </w:pPr>
    </w:p>
    <w:p w:rsidR="00E362E4" w:rsidRPr="001C6EB1" w:rsidRDefault="00E362E4" w:rsidP="00E362E4">
      <w:pPr>
        <w:jc w:val="center"/>
        <w:rPr>
          <w:b/>
          <w:sz w:val="28"/>
          <w:szCs w:val="28"/>
          <w:lang w:val="lv-LV"/>
        </w:rPr>
      </w:pPr>
    </w:p>
    <w:p w:rsidR="00E362E4" w:rsidRDefault="00E362E4" w:rsidP="00E362E4">
      <w:pPr>
        <w:jc w:val="center"/>
        <w:rPr>
          <w:b/>
          <w:sz w:val="28"/>
          <w:szCs w:val="28"/>
          <w:lang w:val="lv-LV"/>
        </w:rPr>
      </w:pPr>
    </w:p>
    <w:p w:rsidR="00E362E4" w:rsidRDefault="00E362E4" w:rsidP="00E362E4">
      <w:pPr>
        <w:ind w:left="360"/>
        <w:jc w:val="center"/>
        <w:rPr>
          <w:b/>
          <w:sz w:val="28"/>
          <w:szCs w:val="28"/>
          <w:lang w:val="lv-LV"/>
        </w:rPr>
      </w:pPr>
    </w:p>
    <w:p w:rsidR="00E362E4" w:rsidRDefault="00E362E4"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E37227"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410C89" w:rsidRDefault="00E362E4" w:rsidP="00E37227">
      <w:pPr>
        <w:keepNext/>
        <w:jc w:val="both"/>
        <w:outlineLvl w:val="2"/>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E37227">
        <w:rPr>
          <w:sz w:val="22"/>
          <w:szCs w:val="22"/>
        </w:rPr>
        <w:t xml:space="preserve"> </w:t>
      </w:r>
      <w:proofErr w:type="spellStart"/>
      <w:r w:rsidR="00E37227">
        <w:rPr>
          <w:b/>
          <w:bCs/>
        </w:rPr>
        <w:t>c</w:t>
      </w:r>
      <w:r w:rsidR="00E37227">
        <w:rPr>
          <w:b/>
          <w:bCs/>
        </w:rPr>
        <w:t>eļa</w:t>
      </w:r>
      <w:proofErr w:type="spellEnd"/>
      <w:r w:rsidR="00E37227">
        <w:rPr>
          <w:b/>
          <w:bCs/>
        </w:rPr>
        <w:t xml:space="preserve"> </w:t>
      </w:r>
      <w:proofErr w:type="spellStart"/>
      <w:r w:rsidR="00E37227">
        <w:rPr>
          <w:b/>
          <w:bCs/>
        </w:rPr>
        <w:t>horizontālo</w:t>
      </w:r>
      <w:proofErr w:type="spellEnd"/>
      <w:r w:rsidR="00E37227">
        <w:rPr>
          <w:b/>
          <w:bCs/>
        </w:rPr>
        <w:t xml:space="preserve"> </w:t>
      </w:r>
      <w:proofErr w:type="spellStart"/>
      <w:r w:rsidR="00E37227">
        <w:rPr>
          <w:b/>
          <w:bCs/>
        </w:rPr>
        <w:t>apzīmējumu</w:t>
      </w:r>
      <w:proofErr w:type="spellEnd"/>
      <w:r w:rsidR="00E37227">
        <w:rPr>
          <w:b/>
          <w:bCs/>
        </w:rPr>
        <w:t xml:space="preserve"> </w:t>
      </w:r>
      <w:proofErr w:type="spellStart"/>
      <w:r w:rsidR="00E37227">
        <w:rPr>
          <w:b/>
          <w:bCs/>
        </w:rPr>
        <w:t>uzklāšanu</w:t>
      </w:r>
      <w:proofErr w:type="spellEnd"/>
      <w:r w:rsidR="00E37227">
        <w:rPr>
          <w:b/>
          <w:bCs/>
        </w:rPr>
        <w:t xml:space="preserve"> </w:t>
      </w:r>
      <w:proofErr w:type="spellStart"/>
      <w:r w:rsidR="00E37227">
        <w:rPr>
          <w:b/>
          <w:bCs/>
        </w:rPr>
        <w:t>ar</w:t>
      </w:r>
      <w:proofErr w:type="spellEnd"/>
      <w:r w:rsidR="00E37227">
        <w:rPr>
          <w:b/>
          <w:bCs/>
        </w:rPr>
        <w:t xml:space="preserve"> </w:t>
      </w:r>
      <w:proofErr w:type="spellStart"/>
      <w:r w:rsidR="00E37227">
        <w:rPr>
          <w:b/>
          <w:bCs/>
        </w:rPr>
        <w:t>plastikātu</w:t>
      </w:r>
      <w:proofErr w:type="spellEnd"/>
      <w:r w:rsidR="00E37227">
        <w:rPr>
          <w:b/>
          <w:bCs/>
        </w:rPr>
        <w:t xml:space="preserve"> </w:t>
      </w:r>
      <w:proofErr w:type="spellStart"/>
      <w:r w:rsidR="00E37227">
        <w:rPr>
          <w:b/>
          <w:bCs/>
        </w:rPr>
        <w:t>Smilšu</w:t>
      </w:r>
      <w:proofErr w:type="spellEnd"/>
      <w:r w:rsidR="00E37227">
        <w:rPr>
          <w:b/>
          <w:bCs/>
        </w:rPr>
        <w:t xml:space="preserve"> </w:t>
      </w:r>
      <w:proofErr w:type="spellStart"/>
      <w:r w:rsidR="00E37227">
        <w:rPr>
          <w:b/>
          <w:bCs/>
        </w:rPr>
        <w:t>ielā</w:t>
      </w:r>
      <w:proofErr w:type="spellEnd"/>
      <w:r w:rsidR="00E37227">
        <w:rPr>
          <w:b/>
          <w:bCs/>
        </w:rPr>
        <w:t xml:space="preserve"> </w:t>
      </w:r>
      <w:proofErr w:type="gramStart"/>
      <w:r w:rsidR="00E37227">
        <w:rPr>
          <w:b/>
          <w:bCs/>
        </w:rPr>
        <w:t xml:space="preserve">( </w:t>
      </w:r>
      <w:proofErr w:type="spellStart"/>
      <w:r w:rsidR="00E37227">
        <w:rPr>
          <w:b/>
          <w:bCs/>
        </w:rPr>
        <w:t>posmā</w:t>
      </w:r>
      <w:proofErr w:type="spellEnd"/>
      <w:proofErr w:type="gramEnd"/>
      <w:r w:rsidR="00E37227">
        <w:rPr>
          <w:b/>
          <w:bCs/>
        </w:rPr>
        <w:t xml:space="preserve"> no </w:t>
      </w:r>
      <w:proofErr w:type="spellStart"/>
      <w:r w:rsidR="00E37227">
        <w:rPr>
          <w:b/>
          <w:bCs/>
        </w:rPr>
        <w:t>Dobeles</w:t>
      </w:r>
      <w:proofErr w:type="spellEnd"/>
      <w:r w:rsidR="00E37227">
        <w:rPr>
          <w:b/>
          <w:bCs/>
        </w:rPr>
        <w:t xml:space="preserve"> </w:t>
      </w:r>
      <w:proofErr w:type="spellStart"/>
      <w:r w:rsidR="00E37227">
        <w:rPr>
          <w:b/>
          <w:bCs/>
        </w:rPr>
        <w:t>ielas</w:t>
      </w:r>
      <w:proofErr w:type="spellEnd"/>
      <w:r w:rsidR="00E37227">
        <w:rPr>
          <w:b/>
          <w:bCs/>
        </w:rPr>
        <w:t xml:space="preserve"> </w:t>
      </w:r>
      <w:proofErr w:type="spellStart"/>
      <w:r w:rsidR="00E37227">
        <w:rPr>
          <w:b/>
          <w:bCs/>
        </w:rPr>
        <w:t>līdz</w:t>
      </w:r>
      <w:proofErr w:type="spellEnd"/>
      <w:r w:rsidR="00E37227">
        <w:rPr>
          <w:b/>
          <w:bCs/>
        </w:rPr>
        <w:t xml:space="preserve"> </w:t>
      </w:r>
      <w:proofErr w:type="spellStart"/>
      <w:r w:rsidR="00E37227">
        <w:rPr>
          <w:b/>
          <w:bCs/>
        </w:rPr>
        <w:t>Valkas</w:t>
      </w:r>
      <w:proofErr w:type="spellEnd"/>
      <w:r w:rsidR="00E37227">
        <w:rPr>
          <w:b/>
          <w:bCs/>
        </w:rPr>
        <w:t xml:space="preserve"> </w:t>
      </w:r>
      <w:proofErr w:type="spellStart"/>
      <w:r w:rsidR="00E37227">
        <w:rPr>
          <w:b/>
          <w:bCs/>
        </w:rPr>
        <w:t>ielai</w:t>
      </w:r>
      <w:proofErr w:type="spellEnd"/>
      <w:r w:rsidR="00E37227">
        <w:rPr>
          <w:b/>
          <w:bCs/>
        </w:rPr>
        <w:t xml:space="preserve">), </w:t>
      </w:r>
      <w:proofErr w:type="spellStart"/>
      <w:r w:rsidR="00E37227">
        <w:rPr>
          <w:b/>
          <w:bCs/>
        </w:rPr>
        <w:t>Daugavpilī</w:t>
      </w:r>
      <w:proofErr w:type="spellEnd"/>
      <w:r w:rsidRPr="00410C89">
        <w:rPr>
          <w:bCs/>
          <w:sz w:val="22"/>
          <w:szCs w:val="22"/>
          <w:lang w:val="lv-LV"/>
        </w:rPr>
        <w:t>,</w:t>
      </w:r>
      <w:r>
        <w:rPr>
          <w:bCs/>
          <w:sz w:val="22"/>
          <w:szCs w:val="22"/>
          <w:lang w:val="lv-LV"/>
        </w:rPr>
        <w:t xml:space="preserve"> </w:t>
      </w:r>
      <w:r w:rsidRPr="00410C89">
        <w:rPr>
          <w:bCs/>
          <w:sz w:val="22"/>
          <w:szCs w:val="22"/>
          <w:lang w:val="lv-LV"/>
        </w:rPr>
        <w:t xml:space="preserve">saskaņā ar 2014.gada </w:t>
      </w:r>
      <w:r w:rsidR="005D7254">
        <w:rPr>
          <w:bCs/>
          <w:sz w:val="22"/>
          <w:szCs w:val="22"/>
          <w:lang w:val="lv-LV"/>
        </w:rPr>
        <w:t>26.septembra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E362E4">
      <w:pPr>
        <w:keepNext/>
        <w:ind w:firstLine="720"/>
        <w:jc w:val="both"/>
        <w:outlineLvl w:val="2"/>
        <w:rPr>
          <w:sz w:val="22"/>
          <w:szCs w:val="22"/>
          <w:lang w:val="lv-LV"/>
        </w:rPr>
      </w:pPr>
      <w:r w:rsidRPr="006B7562">
        <w:rPr>
          <w:sz w:val="22"/>
          <w:szCs w:val="22"/>
          <w:lang w:val="lv-LV"/>
        </w:rPr>
        <w:t xml:space="preserve">Ar šo mēs apstiprinām, ka esam iepazinušies ar uzaicinājuma </w:t>
      </w:r>
      <w:r w:rsidRPr="006B7562">
        <w:rPr>
          <w:bCs/>
          <w:sz w:val="22"/>
          <w:szCs w:val="22"/>
          <w:lang w:val="lv-LV"/>
        </w:rPr>
        <w:t xml:space="preserve"> „</w:t>
      </w:r>
      <w:r w:rsidR="008C397C">
        <w:rPr>
          <w:bCs/>
          <w:lang w:val="lv-LV"/>
        </w:rPr>
        <w:t xml:space="preserve">Ceļa horizontālo apzīmējumu uzklāšana ar plastikātu Smilšu ielā ( posmā no Dobeles ielas līdz Valkas ielai), Daugavpilī”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jc w:val="both"/>
        <w:rPr>
          <w:sz w:val="22"/>
          <w:szCs w:val="22"/>
          <w:lang w:val="lv-LV"/>
        </w:rPr>
      </w:pP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0B" w:rsidRDefault="0016210B">
      <w:r>
        <w:separator/>
      </w:r>
    </w:p>
  </w:endnote>
  <w:endnote w:type="continuationSeparator" w:id="0">
    <w:p w:rsidR="0016210B" w:rsidRDefault="0016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758" w:rsidRDefault="00962758"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651">
      <w:rPr>
        <w:rStyle w:val="PageNumber"/>
        <w:noProof/>
      </w:rPr>
      <w:t>5</w:t>
    </w:r>
    <w:r>
      <w:rPr>
        <w:rStyle w:val="PageNumber"/>
      </w:rPr>
      <w:fldChar w:fldCharType="end"/>
    </w:r>
  </w:p>
  <w:p w:rsidR="00962758" w:rsidRDefault="00962758"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0B" w:rsidRDefault="0016210B">
      <w:r>
        <w:separator/>
      </w:r>
    </w:p>
  </w:footnote>
  <w:footnote w:type="continuationSeparator" w:id="0">
    <w:p w:rsidR="0016210B" w:rsidRDefault="00162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758" w:rsidRDefault="009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53971"/>
    <w:rsid w:val="0010659E"/>
    <w:rsid w:val="00117F4F"/>
    <w:rsid w:val="0016210B"/>
    <w:rsid w:val="00193274"/>
    <w:rsid w:val="001A1BBE"/>
    <w:rsid w:val="001C13E5"/>
    <w:rsid w:val="001C6EB1"/>
    <w:rsid w:val="00295544"/>
    <w:rsid w:val="003264C0"/>
    <w:rsid w:val="00346951"/>
    <w:rsid w:val="003C00BC"/>
    <w:rsid w:val="00401E26"/>
    <w:rsid w:val="004241D5"/>
    <w:rsid w:val="004560EB"/>
    <w:rsid w:val="004913E6"/>
    <w:rsid w:val="004A50BF"/>
    <w:rsid w:val="005149D9"/>
    <w:rsid w:val="00543F98"/>
    <w:rsid w:val="0057405B"/>
    <w:rsid w:val="005A70C5"/>
    <w:rsid w:val="005D7254"/>
    <w:rsid w:val="006019CA"/>
    <w:rsid w:val="00656F97"/>
    <w:rsid w:val="00667D9A"/>
    <w:rsid w:val="006C5DFA"/>
    <w:rsid w:val="0073355F"/>
    <w:rsid w:val="007A7A93"/>
    <w:rsid w:val="00890DB0"/>
    <w:rsid w:val="008B2C94"/>
    <w:rsid w:val="008C397C"/>
    <w:rsid w:val="008D0911"/>
    <w:rsid w:val="0092759C"/>
    <w:rsid w:val="00934BBC"/>
    <w:rsid w:val="00944506"/>
    <w:rsid w:val="00962758"/>
    <w:rsid w:val="0099666A"/>
    <w:rsid w:val="00A40209"/>
    <w:rsid w:val="00AB6ACA"/>
    <w:rsid w:val="00AE1324"/>
    <w:rsid w:val="00B16113"/>
    <w:rsid w:val="00B3241A"/>
    <w:rsid w:val="00B94F95"/>
    <w:rsid w:val="00BD2D3E"/>
    <w:rsid w:val="00BE1A88"/>
    <w:rsid w:val="00C37BED"/>
    <w:rsid w:val="00CD4F3F"/>
    <w:rsid w:val="00D6621B"/>
    <w:rsid w:val="00D7089B"/>
    <w:rsid w:val="00DC7A0E"/>
    <w:rsid w:val="00E0621E"/>
    <w:rsid w:val="00E16388"/>
    <w:rsid w:val="00E362E4"/>
    <w:rsid w:val="00E37227"/>
    <w:rsid w:val="00E43DEA"/>
    <w:rsid w:val="00E45651"/>
    <w:rsid w:val="00E620DD"/>
    <w:rsid w:val="00E8297E"/>
    <w:rsid w:val="00E979B8"/>
    <w:rsid w:val="00F56ED3"/>
    <w:rsid w:val="00F65D00"/>
    <w:rsid w:val="00FA253B"/>
    <w:rsid w:val="00FB067A"/>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cp:lastPrinted>2014-09-26T08:50:00Z</cp:lastPrinted>
  <dcterms:created xsi:type="dcterms:W3CDTF">2014-07-31T13:24:00Z</dcterms:created>
  <dcterms:modified xsi:type="dcterms:W3CDTF">2014-09-26T08:50:00Z</dcterms:modified>
</cp:coreProperties>
</file>