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20" w:rsidRPr="0082689F" w:rsidRDefault="0086772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8755775" r:id="rId9"/>
        </w:object>
      </w:r>
    </w:p>
    <w:p w:rsidR="00867720" w:rsidRPr="006E378D" w:rsidRDefault="00867720" w:rsidP="0082689F">
      <w:pPr>
        <w:pStyle w:val="Title"/>
        <w:tabs>
          <w:tab w:val="left" w:pos="3969"/>
          <w:tab w:val="left" w:pos="4395"/>
        </w:tabs>
        <w:rPr>
          <w:rFonts w:ascii="Times New Roman" w:hAnsi="Times New Roman"/>
          <w:b w:val="0"/>
          <w:bCs w:val="0"/>
          <w:sz w:val="28"/>
          <w:szCs w:val="28"/>
        </w:rPr>
      </w:pPr>
    </w:p>
    <w:p w:rsidR="00867720" w:rsidRPr="006E378D" w:rsidRDefault="0086772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67720" w:rsidRPr="006E378D" w:rsidRDefault="0086772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67720" w:rsidRPr="0082689F" w:rsidRDefault="00867720"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A5BAF" w:rsidRDefault="00EA5BAF" w:rsidP="00797A5C">
      <w:pPr>
        <w:pStyle w:val="Web"/>
        <w:spacing w:before="0" w:after="0"/>
        <w:jc w:val="center"/>
        <w:rPr>
          <w:b/>
          <w:szCs w:val="24"/>
          <w:lang w:val="lv-LV"/>
        </w:rPr>
      </w:pPr>
    </w:p>
    <w:p w:rsidR="00EA5BAF" w:rsidRDefault="00EA5BAF" w:rsidP="00797A5C">
      <w:pPr>
        <w:pStyle w:val="Web"/>
        <w:spacing w:before="0" w:after="0"/>
        <w:jc w:val="center"/>
        <w:rPr>
          <w:b/>
          <w:szCs w:val="24"/>
          <w:lang w:val="lv-LV"/>
        </w:rPr>
      </w:pPr>
    </w:p>
    <w:p w:rsidR="00797A5C" w:rsidRPr="00D815CB" w:rsidRDefault="00797A5C" w:rsidP="00797A5C">
      <w:pPr>
        <w:pStyle w:val="Web"/>
        <w:spacing w:before="0" w:after="0"/>
        <w:jc w:val="center"/>
        <w:rPr>
          <w:b/>
          <w:szCs w:val="24"/>
          <w:lang w:val="lv-LV"/>
        </w:rPr>
      </w:pPr>
      <w:r>
        <w:rPr>
          <w:b/>
          <w:szCs w:val="24"/>
          <w:lang w:val="lv-LV"/>
        </w:rPr>
        <w:t>S</w:t>
      </w:r>
      <w:r w:rsidRPr="00D815CB">
        <w:rPr>
          <w:b/>
          <w:szCs w:val="24"/>
          <w:lang w:val="lv-LV"/>
        </w:rPr>
        <w:t>ĒDES  PROTOKOLS</w:t>
      </w:r>
    </w:p>
    <w:p w:rsidR="00797A5C" w:rsidRPr="00D815CB" w:rsidRDefault="00797A5C" w:rsidP="00797A5C">
      <w:pPr>
        <w:pStyle w:val="Web"/>
        <w:spacing w:before="0" w:after="0"/>
        <w:jc w:val="center"/>
        <w:rPr>
          <w:bCs/>
          <w:szCs w:val="24"/>
          <w:lang w:val="lv-LV"/>
        </w:rPr>
      </w:pPr>
      <w:r w:rsidRPr="00D815CB">
        <w:rPr>
          <w:bCs/>
          <w:szCs w:val="24"/>
          <w:lang w:val="lv-LV"/>
        </w:rPr>
        <w:t>Daugavpilī</w:t>
      </w:r>
    </w:p>
    <w:p w:rsidR="00797A5C" w:rsidRPr="00D815CB" w:rsidRDefault="00797A5C" w:rsidP="00797A5C">
      <w:pPr>
        <w:pStyle w:val="Web"/>
        <w:spacing w:before="0" w:after="0"/>
        <w:rPr>
          <w:szCs w:val="24"/>
          <w:lang w:val="lv-LV"/>
        </w:rPr>
      </w:pPr>
    </w:p>
    <w:p w:rsidR="00797A5C" w:rsidRPr="00D815CB" w:rsidRDefault="00797A5C" w:rsidP="00797A5C">
      <w:pPr>
        <w:pStyle w:val="Web"/>
        <w:spacing w:before="0" w:after="0"/>
        <w:ind w:right="-483"/>
        <w:rPr>
          <w:lang w:val="lv-LV"/>
        </w:rPr>
      </w:pPr>
      <w:r>
        <w:rPr>
          <w:szCs w:val="24"/>
          <w:lang w:val="lv-LV"/>
        </w:rPr>
        <w:t xml:space="preserve">2017.gada 9.februārī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Nr.4</w:t>
      </w:r>
    </w:p>
    <w:p w:rsidR="00797A5C" w:rsidRPr="00D815CB" w:rsidRDefault="00797A5C" w:rsidP="00797A5C">
      <w:pPr>
        <w:pStyle w:val="Web"/>
        <w:spacing w:before="0" w:after="0"/>
        <w:rPr>
          <w:szCs w:val="24"/>
          <w:lang w:val="lv-LV"/>
        </w:rPr>
      </w:pPr>
    </w:p>
    <w:p w:rsidR="00797A5C" w:rsidRPr="00D815CB" w:rsidRDefault="00797A5C" w:rsidP="00797A5C">
      <w:pPr>
        <w:pStyle w:val="Web"/>
        <w:spacing w:before="0" w:after="0"/>
        <w:rPr>
          <w:szCs w:val="24"/>
          <w:lang w:val="lv-LV"/>
        </w:rPr>
      </w:pPr>
      <w:r w:rsidRPr="00D815CB">
        <w:rPr>
          <w:szCs w:val="24"/>
          <w:lang w:val="lv-LV"/>
        </w:rPr>
        <w:t>SĒDE NOTIEK DOMES SĒŽU ZĀLĒ</w:t>
      </w:r>
    </w:p>
    <w:p w:rsidR="00797A5C" w:rsidRPr="00D815CB" w:rsidRDefault="00797A5C" w:rsidP="00797A5C">
      <w:pPr>
        <w:pStyle w:val="Web"/>
        <w:spacing w:before="0" w:after="0"/>
        <w:rPr>
          <w:szCs w:val="24"/>
          <w:lang w:val="lv-LV"/>
        </w:rPr>
      </w:pPr>
    </w:p>
    <w:p w:rsidR="00797A5C" w:rsidRPr="00D815CB" w:rsidRDefault="00797A5C" w:rsidP="00797A5C">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797A5C" w:rsidRPr="00D815CB" w:rsidRDefault="00797A5C" w:rsidP="00797A5C">
      <w:pPr>
        <w:pStyle w:val="Web"/>
        <w:spacing w:before="0" w:after="0"/>
        <w:rPr>
          <w:szCs w:val="24"/>
          <w:lang w:val="lv-LV"/>
        </w:rPr>
      </w:pPr>
      <w:r>
        <w:rPr>
          <w:szCs w:val="24"/>
          <w:lang w:val="lv-LV"/>
        </w:rPr>
        <w:t xml:space="preserve">SĒDI ATKLĀJ </w:t>
      </w:r>
      <w:r>
        <w:rPr>
          <w:szCs w:val="24"/>
          <w:lang w:val="lv-LV"/>
        </w:rPr>
        <w:tab/>
        <w:t>plkst.14.00</w:t>
      </w:r>
    </w:p>
    <w:p w:rsidR="00797A5C" w:rsidRPr="00D815CB" w:rsidRDefault="00797A5C" w:rsidP="00797A5C">
      <w:pPr>
        <w:pStyle w:val="Web"/>
        <w:spacing w:before="0" w:after="0"/>
        <w:rPr>
          <w:szCs w:val="24"/>
          <w:lang w:val="lv-LV"/>
        </w:rPr>
      </w:pPr>
      <w:r>
        <w:rPr>
          <w:szCs w:val="24"/>
          <w:lang w:val="lv-LV"/>
        </w:rPr>
        <w:t xml:space="preserve">   </w:t>
      </w:r>
    </w:p>
    <w:p w:rsidR="00797A5C" w:rsidRDefault="00797A5C" w:rsidP="00797A5C">
      <w:pPr>
        <w:rPr>
          <w:rFonts w:ascii="Times New Roman" w:hAnsi="Times New Roman"/>
          <w:sz w:val="24"/>
          <w:szCs w:val="24"/>
        </w:rPr>
      </w:pPr>
      <w:r w:rsidRPr="00D815CB">
        <w:rPr>
          <w:rFonts w:ascii="Times New Roman" w:hAnsi="Times New Roman"/>
          <w:sz w:val="24"/>
          <w:szCs w:val="24"/>
        </w:rPr>
        <w:t>SĒDES DARBA KĀRTĪBA:</w:t>
      </w:r>
    </w:p>
    <w:p w:rsidR="00797A5C" w:rsidRPr="00797A5C" w:rsidRDefault="00797A5C" w:rsidP="00797A5C">
      <w:pPr>
        <w:pStyle w:val="ListParagraph"/>
        <w:numPr>
          <w:ilvl w:val="0"/>
          <w:numId w:val="1"/>
        </w:numPr>
        <w:rPr>
          <w:rFonts w:ascii="Times New Roman" w:hAnsi="Times New Roman"/>
          <w:sz w:val="24"/>
          <w:szCs w:val="24"/>
        </w:rPr>
      </w:pPr>
      <w:r>
        <w:rPr>
          <w:rFonts w:ascii="Times New Roman" w:hAnsi="Times New Roman"/>
          <w:iCs/>
          <w:sz w:val="24"/>
          <w:szCs w:val="24"/>
        </w:rPr>
        <w:t>Par Daugavpils pilsētas bāriņtiesas Ētikas kodeksa saskaņošanu.</w:t>
      </w:r>
    </w:p>
    <w:p w:rsidR="00797A5C" w:rsidRPr="00797A5C" w:rsidRDefault="00797A5C" w:rsidP="002B7223">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grozījumu Daugavpils pilsētas pašvaldības iestādes “Sociālais dienests” nolikumā.</w:t>
      </w:r>
    </w:p>
    <w:p w:rsidR="00797A5C" w:rsidRPr="00797A5C" w:rsidRDefault="00797A5C" w:rsidP="00797A5C">
      <w:pPr>
        <w:pStyle w:val="ListParagraph"/>
        <w:numPr>
          <w:ilvl w:val="0"/>
          <w:numId w:val="1"/>
        </w:numPr>
        <w:rPr>
          <w:rFonts w:ascii="Times New Roman" w:hAnsi="Times New Roman"/>
          <w:sz w:val="24"/>
          <w:szCs w:val="24"/>
        </w:rPr>
      </w:pPr>
      <w:r>
        <w:rPr>
          <w:rFonts w:ascii="Times New Roman" w:hAnsi="Times New Roman"/>
          <w:iCs/>
          <w:sz w:val="24"/>
          <w:szCs w:val="24"/>
        </w:rPr>
        <w:t>Par atļauju savienot amatus.</w:t>
      </w:r>
    </w:p>
    <w:p w:rsidR="00797A5C" w:rsidRPr="00797A5C" w:rsidRDefault="00797A5C" w:rsidP="00797A5C">
      <w:pPr>
        <w:pStyle w:val="ListParagraph"/>
        <w:numPr>
          <w:ilvl w:val="0"/>
          <w:numId w:val="1"/>
        </w:numPr>
        <w:rPr>
          <w:rFonts w:ascii="Times New Roman" w:hAnsi="Times New Roman"/>
          <w:sz w:val="24"/>
          <w:szCs w:val="24"/>
        </w:rPr>
      </w:pPr>
      <w:r>
        <w:rPr>
          <w:rFonts w:ascii="Times New Roman" w:hAnsi="Times New Roman"/>
          <w:iCs/>
          <w:sz w:val="24"/>
          <w:szCs w:val="24"/>
        </w:rPr>
        <w:t>Par atļauju Jānim Lāčplēsim savienot amatus.</w:t>
      </w:r>
    </w:p>
    <w:p w:rsidR="00797A5C" w:rsidRPr="00797A5C" w:rsidRDefault="00797A5C" w:rsidP="00797A5C">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grozījumu Daugavpils pilsētas domes 2005.gada 11.augusta saistošajos noteikumos Nr.5 “Daugavpils pilsētas pašvaldības nolikums”.</w:t>
      </w:r>
    </w:p>
    <w:p w:rsidR="00797A5C" w:rsidRPr="00797A5C" w:rsidRDefault="00797A5C" w:rsidP="00797A5C">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grozījumiem pilsētas domes 2010.gada 11.novembra saistošajos noteikumos Nr.39 “Līdzfinansējums energoefektivitātes pasākumu veikšan</w:t>
      </w:r>
      <w:r w:rsidR="004D3641">
        <w:rPr>
          <w:rFonts w:ascii="Times New Roman" w:hAnsi="Times New Roman"/>
          <w:iCs/>
          <w:sz w:val="24"/>
          <w:szCs w:val="24"/>
        </w:rPr>
        <w:t>ai daudzdzīvokļu dzīvojamās mājā</w:t>
      </w:r>
      <w:r>
        <w:rPr>
          <w:rFonts w:ascii="Times New Roman" w:hAnsi="Times New Roman"/>
          <w:iCs/>
          <w:sz w:val="24"/>
          <w:szCs w:val="24"/>
        </w:rPr>
        <w:t>s”.</w:t>
      </w:r>
    </w:p>
    <w:p w:rsidR="00797A5C" w:rsidRPr="00797A5C" w:rsidRDefault="00797A5C" w:rsidP="00797A5C">
      <w:pPr>
        <w:pStyle w:val="ListParagraph"/>
        <w:numPr>
          <w:ilvl w:val="0"/>
          <w:numId w:val="1"/>
        </w:numPr>
        <w:ind w:left="0" w:firstLine="349"/>
        <w:jc w:val="both"/>
        <w:rPr>
          <w:rFonts w:ascii="Times New Roman" w:hAnsi="Times New Roman"/>
          <w:sz w:val="24"/>
          <w:szCs w:val="24"/>
        </w:rPr>
      </w:pPr>
      <w:r w:rsidRPr="00643B5F">
        <w:rPr>
          <w:rFonts w:ascii="Times New Roman" w:hAnsi="Times New Roman"/>
          <w:iCs/>
          <w:sz w:val="24"/>
          <w:szCs w:val="24"/>
        </w:rPr>
        <w:t xml:space="preserve">Par zemes </w:t>
      </w:r>
      <w:proofErr w:type="spellStart"/>
      <w:r w:rsidRPr="00643B5F">
        <w:rPr>
          <w:rFonts w:ascii="Times New Roman" w:hAnsi="Times New Roman"/>
          <w:iCs/>
          <w:sz w:val="24"/>
          <w:szCs w:val="24"/>
        </w:rPr>
        <w:t>starpgabala</w:t>
      </w:r>
      <w:proofErr w:type="spellEnd"/>
      <w:r w:rsidRPr="00643B5F">
        <w:rPr>
          <w:rFonts w:ascii="Times New Roman" w:hAnsi="Times New Roman"/>
          <w:iCs/>
          <w:sz w:val="24"/>
          <w:szCs w:val="24"/>
        </w:rPr>
        <w:t>, kadastra apzīmējums 05000390207, Daugavas ielas 111 rajonā, Daugavpilī, pārdošanu</w:t>
      </w:r>
      <w:r>
        <w:rPr>
          <w:rFonts w:ascii="Times New Roman" w:hAnsi="Times New Roman"/>
          <w:iCs/>
          <w:sz w:val="24"/>
          <w:szCs w:val="24"/>
        </w:rPr>
        <w:t>.</w:t>
      </w:r>
    </w:p>
    <w:p w:rsidR="00797A5C" w:rsidRPr="00797A5C" w:rsidRDefault="00797A5C" w:rsidP="00797A5C">
      <w:pPr>
        <w:pStyle w:val="ListParagraph"/>
        <w:numPr>
          <w:ilvl w:val="0"/>
          <w:numId w:val="1"/>
        </w:numPr>
        <w:ind w:left="0" w:firstLine="349"/>
        <w:jc w:val="both"/>
        <w:rPr>
          <w:rFonts w:ascii="Times New Roman" w:hAnsi="Times New Roman"/>
          <w:sz w:val="24"/>
          <w:szCs w:val="24"/>
        </w:rPr>
      </w:pPr>
      <w:r w:rsidRPr="00643B5F">
        <w:rPr>
          <w:rFonts w:ascii="Times New Roman" w:hAnsi="Times New Roman"/>
          <w:iCs/>
          <w:sz w:val="24"/>
          <w:szCs w:val="24"/>
        </w:rPr>
        <w:t>Par zemes vienības, kadastra apzīmējums 05000101773, Balvu ielā 1C k-21 – 725, Daugavpilī, pārdošanu</w:t>
      </w:r>
      <w:r>
        <w:rPr>
          <w:rFonts w:ascii="Times New Roman" w:hAnsi="Times New Roman"/>
          <w:iCs/>
          <w:sz w:val="24"/>
          <w:szCs w:val="24"/>
        </w:rPr>
        <w:t>.</w:t>
      </w:r>
    </w:p>
    <w:p w:rsidR="00BB273B" w:rsidRDefault="00BB273B" w:rsidP="00BB273B">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BB273B" w:rsidRPr="00AD615A" w:rsidRDefault="00BB273B" w:rsidP="00BB273B">
      <w:pPr>
        <w:spacing w:after="0" w:line="240" w:lineRule="auto"/>
        <w:jc w:val="both"/>
        <w:rPr>
          <w:rFonts w:ascii="Times New Roman" w:hAnsi="Times New Roman"/>
          <w:sz w:val="24"/>
          <w:szCs w:val="24"/>
        </w:rPr>
      </w:pPr>
    </w:p>
    <w:p w:rsidR="00BB273B" w:rsidRDefault="00BB273B" w:rsidP="00BB273B">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173A0E">
        <w:rPr>
          <w:rFonts w:ascii="Times New Roman" w:hAnsi="Times New Roman"/>
          <w:bCs/>
          <w:sz w:val="24"/>
          <w:szCs w:val="24"/>
        </w:rPr>
        <w:t>12</w:t>
      </w:r>
      <w:r w:rsidRPr="00AD615A">
        <w:rPr>
          <w:rFonts w:ascii="Times New Roman" w:hAnsi="Times New Roman"/>
          <w:bCs/>
          <w:sz w:val="24"/>
          <w:szCs w:val="24"/>
        </w:rPr>
        <w:t xml:space="preserve"> Domes deputāti</w:t>
      </w:r>
      <w:r w:rsidRPr="00AD615A">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sidR="00055FA3">
        <w:rPr>
          <w:rFonts w:ascii="Times New Roman" w:hAnsi="Times New Roman"/>
          <w:bCs/>
          <w:color w:val="0D0D0D" w:themeColor="text1" w:themeTint="F2"/>
          <w:sz w:val="24"/>
          <w:szCs w:val="24"/>
        </w:rPr>
        <w:t>V.Bojarūns</w:t>
      </w:r>
      <w:proofErr w:type="spellEnd"/>
      <w:r w:rsidR="00055FA3">
        <w:rPr>
          <w:rFonts w:ascii="Times New Roman" w:hAnsi="Times New Roman"/>
          <w:bCs/>
          <w:color w:val="0D0D0D" w:themeColor="text1" w:themeTint="F2"/>
          <w:sz w:val="24"/>
          <w:szCs w:val="24"/>
        </w:rPr>
        <w:t xml:space="preserve">, </w:t>
      </w:r>
      <w:proofErr w:type="spellStart"/>
      <w:r w:rsidR="00055FA3">
        <w:rPr>
          <w:rFonts w:ascii="Times New Roman" w:hAnsi="Times New Roman"/>
          <w:bCs/>
          <w:color w:val="0D0D0D" w:themeColor="text1" w:themeTint="F2"/>
          <w:sz w:val="24"/>
          <w:szCs w:val="24"/>
        </w:rPr>
        <w:t>V.</w:t>
      </w:r>
      <w:r w:rsidR="00173A0E">
        <w:rPr>
          <w:rFonts w:ascii="Times New Roman" w:hAnsi="Times New Roman"/>
          <w:bCs/>
          <w:color w:val="0D0D0D" w:themeColor="text1" w:themeTint="F2"/>
          <w:sz w:val="24"/>
          <w:szCs w:val="24"/>
        </w:rPr>
        <w:t>Borisjonoks</w:t>
      </w:r>
      <w:proofErr w:type="spellEnd"/>
      <w:r w:rsidR="00173A0E">
        <w:rPr>
          <w:rFonts w:ascii="Times New Roman" w:hAnsi="Times New Roman"/>
          <w:bCs/>
          <w:color w:val="0D0D0D" w:themeColor="text1" w:themeTint="F2"/>
          <w:sz w:val="24"/>
          <w:szCs w:val="24"/>
        </w:rPr>
        <w:t xml:space="preserve">, </w:t>
      </w:r>
      <w:proofErr w:type="spellStart"/>
      <w:r w:rsidR="00173A0E">
        <w:rPr>
          <w:rFonts w:ascii="Times New Roman" w:hAnsi="Times New Roman"/>
          <w:bCs/>
          <w:color w:val="0D0D0D" w:themeColor="text1" w:themeTint="F2"/>
          <w:sz w:val="24"/>
          <w:szCs w:val="24"/>
        </w:rPr>
        <w:t>P.Dzalbe</w:t>
      </w:r>
      <w:proofErr w:type="spellEnd"/>
      <w:r w:rsidR="00173A0E">
        <w:rPr>
          <w:rFonts w:ascii="Times New Roman" w:hAnsi="Times New Roman"/>
          <w:bCs/>
          <w:color w:val="0D0D0D" w:themeColor="text1" w:themeTint="F2"/>
          <w:sz w:val="24"/>
          <w:szCs w:val="24"/>
        </w:rPr>
        <w:t>,</w:t>
      </w:r>
    </w:p>
    <w:p w:rsidR="00BB273B" w:rsidRDefault="00BB273B" w:rsidP="00BB273B">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173A0E">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N.Ignatjevs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p>
    <w:p w:rsidR="00BB273B" w:rsidRDefault="00BB273B" w:rsidP="00BB273B">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J.Lāčplēsis</w:t>
      </w:r>
      <w:proofErr w:type="spellEnd"/>
      <w:r>
        <w:rPr>
          <w:rFonts w:ascii="Times New Roman" w:hAnsi="Times New Roman"/>
          <w:bCs/>
          <w:color w:val="0D0D0D" w:themeColor="text1" w:themeTint="F2"/>
          <w:sz w:val="24"/>
          <w:szCs w:val="24"/>
        </w:rPr>
        <w:t xml:space="preserve">, </w:t>
      </w:r>
      <w:proofErr w:type="spellStart"/>
      <w:r w:rsidR="00173A0E">
        <w:rPr>
          <w:rFonts w:ascii="Times New Roman" w:hAnsi="Times New Roman"/>
          <w:bCs/>
          <w:color w:val="0D0D0D" w:themeColor="text1" w:themeTint="F2"/>
          <w:sz w:val="24"/>
          <w:szCs w:val="24"/>
        </w:rPr>
        <w:t>N.Petrova</w:t>
      </w:r>
      <w:proofErr w:type="spellEnd"/>
      <w:r w:rsidR="00173A0E">
        <w:rPr>
          <w:rFonts w:ascii="Times New Roman" w:hAnsi="Times New Roman"/>
          <w:bCs/>
          <w:color w:val="0D0D0D" w:themeColor="text1" w:themeTint="F2"/>
          <w:sz w:val="24"/>
          <w:szCs w:val="24"/>
        </w:rPr>
        <w:t xml:space="preserve">, </w:t>
      </w:r>
      <w:proofErr w:type="spellStart"/>
      <w:r w:rsidR="00173A0E">
        <w:rPr>
          <w:rFonts w:ascii="Times New Roman" w:hAnsi="Times New Roman"/>
          <w:bCs/>
          <w:color w:val="0D0D0D" w:themeColor="text1" w:themeTint="F2"/>
          <w:sz w:val="24"/>
          <w:szCs w:val="24"/>
        </w:rPr>
        <w:t>V.Pučka</w:t>
      </w:r>
      <w:proofErr w:type="spellEnd"/>
      <w:r w:rsidR="00173A0E">
        <w:rPr>
          <w:rFonts w:ascii="Times New Roman" w:hAnsi="Times New Roman"/>
          <w:bCs/>
          <w:color w:val="0D0D0D" w:themeColor="text1" w:themeTint="F2"/>
          <w:sz w:val="24"/>
          <w:szCs w:val="24"/>
        </w:rPr>
        <w:t xml:space="preserve">, </w:t>
      </w:r>
    </w:p>
    <w:p w:rsidR="00BB273B" w:rsidRPr="00B87678" w:rsidRDefault="00BB273B" w:rsidP="00BB273B">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sidR="00173A0E">
        <w:rPr>
          <w:rFonts w:ascii="Times New Roman" w:hAnsi="Times New Roman"/>
          <w:bCs/>
          <w:color w:val="0D0D0D" w:themeColor="text1" w:themeTint="F2"/>
          <w:sz w:val="24"/>
          <w:szCs w:val="24"/>
        </w:rPr>
        <w:t>D.Rodionovs</w:t>
      </w:r>
      <w:proofErr w:type="spellEnd"/>
      <w:r w:rsidR="00173A0E">
        <w:rPr>
          <w:rFonts w:ascii="Times New Roman" w:hAnsi="Times New Roman"/>
          <w:bCs/>
          <w:color w:val="0D0D0D" w:themeColor="text1" w:themeTint="F2"/>
          <w:sz w:val="24"/>
          <w:szCs w:val="24"/>
        </w:rPr>
        <w:t xml:space="preserve">, </w:t>
      </w:r>
      <w:proofErr w:type="spellStart"/>
      <w:r w:rsidR="00173A0E">
        <w:rPr>
          <w:rFonts w:ascii="Times New Roman" w:hAnsi="Times New Roman"/>
          <w:bCs/>
          <w:color w:val="0D0D0D" w:themeColor="text1" w:themeTint="F2"/>
          <w:sz w:val="24"/>
          <w:szCs w:val="24"/>
        </w:rPr>
        <w:t>A.Samarins</w:t>
      </w:r>
      <w:proofErr w:type="spellEnd"/>
      <w:r w:rsidR="00173A0E">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J.Zaicevs</w:t>
      </w:r>
      <w:proofErr w:type="spellEnd"/>
    </w:p>
    <w:p w:rsidR="00BB273B" w:rsidRPr="00B87678" w:rsidRDefault="00BB273B" w:rsidP="00BB273B">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BB273B" w:rsidRPr="00B87678" w:rsidRDefault="00BB273B" w:rsidP="00BB273B">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BB273B" w:rsidRPr="00301153" w:rsidRDefault="00BB273B" w:rsidP="00BB273B">
      <w:pPr>
        <w:tabs>
          <w:tab w:val="left" w:pos="4253"/>
        </w:tabs>
        <w:spacing w:after="0" w:line="240" w:lineRule="auto"/>
        <w:jc w:val="both"/>
        <w:rPr>
          <w:rFonts w:ascii="Times New Roman" w:hAnsi="Times New Roman"/>
          <w:sz w:val="24"/>
          <w:szCs w:val="24"/>
        </w:rPr>
      </w:pPr>
      <w:r w:rsidRPr="00B87678">
        <w:rPr>
          <w:rFonts w:ascii="Times New Roman" w:hAnsi="Times New Roman"/>
          <w:color w:val="0D0D0D" w:themeColor="text1" w:themeTint="F2"/>
          <w:sz w:val="24"/>
          <w:szCs w:val="24"/>
        </w:rPr>
        <w:t xml:space="preserve">SĒDĒ NEPIEDALĀS  </w:t>
      </w:r>
      <w:r w:rsidRPr="00836208">
        <w:rPr>
          <w:rFonts w:ascii="Times New Roman" w:hAnsi="Times New Roman"/>
          <w:sz w:val="24"/>
          <w:szCs w:val="24"/>
        </w:rPr>
        <w:t>-</w:t>
      </w:r>
      <w:r w:rsidR="00301153">
        <w:rPr>
          <w:rFonts w:ascii="Times New Roman" w:hAnsi="Times New Roman"/>
          <w:bCs/>
          <w:sz w:val="24"/>
          <w:szCs w:val="24"/>
        </w:rPr>
        <w:t xml:space="preserve"> 3</w:t>
      </w:r>
      <w:r w:rsidRPr="00836208">
        <w:rPr>
          <w:rFonts w:ascii="Times New Roman" w:hAnsi="Times New Roman"/>
          <w:bCs/>
          <w:sz w:val="24"/>
          <w:szCs w:val="24"/>
        </w:rPr>
        <w:t xml:space="preserve"> Domes </w:t>
      </w:r>
      <w:r w:rsidRPr="00301153">
        <w:rPr>
          <w:rFonts w:ascii="Times New Roman" w:hAnsi="Times New Roman"/>
          <w:bCs/>
          <w:sz w:val="24"/>
          <w:szCs w:val="24"/>
        </w:rPr>
        <w:t xml:space="preserve">deputāti </w:t>
      </w:r>
      <w:r w:rsidRPr="00301153">
        <w:rPr>
          <w:rFonts w:ascii="Times New Roman" w:hAnsi="Times New Roman"/>
          <w:bCs/>
        </w:rPr>
        <w:t xml:space="preserve"> –</w:t>
      </w:r>
      <w:r w:rsidRPr="00301153">
        <w:rPr>
          <w:rFonts w:ascii="Times New Roman" w:hAnsi="Times New Roman"/>
        </w:rPr>
        <w:t xml:space="preserve">  </w:t>
      </w:r>
      <w:r w:rsidRPr="00301153">
        <w:rPr>
          <w:rFonts w:ascii="Tahoma" w:hAnsi="Tahoma" w:cs="Tahoma"/>
        </w:rPr>
        <w:t xml:space="preserve"> </w:t>
      </w:r>
      <w:proofErr w:type="spellStart"/>
      <w:r w:rsidR="00173A0E" w:rsidRPr="00301153">
        <w:rPr>
          <w:rFonts w:ascii="Times New Roman" w:hAnsi="Times New Roman"/>
          <w:sz w:val="24"/>
          <w:szCs w:val="24"/>
        </w:rPr>
        <w:t>A.Broks</w:t>
      </w:r>
      <w:proofErr w:type="spellEnd"/>
      <w:r w:rsidR="00173A0E" w:rsidRPr="00301153">
        <w:rPr>
          <w:rFonts w:ascii="Times New Roman" w:hAnsi="Times New Roman"/>
          <w:sz w:val="24"/>
          <w:szCs w:val="24"/>
        </w:rPr>
        <w:t xml:space="preserve"> – komandējumā</w:t>
      </w:r>
    </w:p>
    <w:p w:rsidR="00173A0E" w:rsidRPr="00301153" w:rsidRDefault="00BB273B" w:rsidP="00BB273B">
      <w:pPr>
        <w:spacing w:after="0" w:line="240" w:lineRule="auto"/>
        <w:jc w:val="both"/>
        <w:rPr>
          <w:rFonts w:ascii="Times New Roman" w:hAnsi="Times New Roman"/>
          <w:sz w:val="24"/>
          <w:szCs w:val="24"/>
        </w:rPr>
      </w:pPr>
      <w:r w:rsidRPr="00301153">
        <w:rPr>
          <w:rFonts w:ascii="Times New Roman" w:hAnsi="Times New Roman"/>
          <w:sz w:val="24"/>
          <w:szCs w:val="24"/>
        </w:rPr>
        <w:t xml:space="preserve">                                                                           </w:t>
      </w:r>
      <w:proofErr w:type="spellStart"/>
      <w:r w:rsidR="00173A0E" w:rsidRPr="00301153">
        <w:rPr>
          <w:rFonts w:ascii="Times New Roman" w:hAnsi="Times New Roman"/>
          <w:sz w:val="24"/>
          <w:szCs w:val="24"/>
        </w:rPr>
        <w:t>J.Dukšinskis</w:t>
      </w:r>
      <w:proofErr w:type="spellEnd"/>
      <w:r w:rsidRPr="00301153">
        <w:rPr>
          <w:rFonts w:ascii="Tahoma" w:hAnsi="Tahoma" w:cs="Tahoma"/>
        </w:rPr>
        <w:t xml:space="preserve"> </w:t>
      </w:r>
      <w:r w:rsidR="00173A0E" w:rsidRPr="00301153">
        <w:rPr>
          <w:rFonts w:ascii="Times New Roman" w:hAnsi="Times New Roman"/>
          <w:sz w:val="24"/>
          <w:szCs w:val="24"/>
        </w:rPr>
        <w:t>– slimības dēļ</w:t>
      </w:r>
    </w:p>
    <w:p w:rsidR="00BB273B" w:rsidRPr="00301153" w:rsidRDefault="00173A0E" w:rsidP="00BB273B">
      <w:pPr>
        <w:spacing w:after="0" w:line="240" w:lineRule="auto"/>
        <w:jc w:val="both"/>
        <w:rPr>
          <w:rFonts w:ascii="Times New Roman" w:hAnsi="Times New Roman"/>
          <w:iCs/>
          <w:sz w:val="24"/>
          <w:szCs w:val="24"/>
        </w:rPr>
      </w:pPr>
      <w:r w:rsidRPr="00301153">
        <w:rPr>
          <w:rFonts w:ascii="Times New Roman" w:hAnsi="Times New Roman"/>
          <w:sz w:val="24"/>
          <w:szCs w:val="24"/>
        </w:rPr>
        <w:t xml:space="preserve">                                                                           </w:t>
      </w:r>
      <w:proofErr w:type="spellStart"/>
      <w:r w:rsidRPr="00301153">
        <w:rPr>
          <w:rFonts w:ascii="Times New Roman" w:hAnsi="Times New Roman"/>
          <w:sz w:val="24"/>
          <w:szCs w:val="24"/>
        </w:rPr>
        <w:t>R.Strode</w:t>
      </w:r>
      <w:proofErr w:type="spellEnd"/>
      <w:r w:rsidR="00BB273B" w:rsidRPr="00301153">
        <w:rPr>
          <w:rFonts w:ascii="Times New Roman" w:hAnsi="Times New Roman"/>
          <w:sz w:val="24"/>
          <w:szCs w:val="24"/>
        </w:rPr>
        <w:t xml:space="preserve"> </w:t>
      </w:r>
      <w:r w:rsidRPr="00301153">
        <w:rPr>
          <w:rFonts w:ascii="Times New Roman" w:hAnsi="Times New Roman"/>
          <w:sz w:val="24"/>
          <w:szCs w:val="24"/>
        </w:rPr>
        <w:t>– iemesls nav zināms</w:t>
      </w:r>
      <w:r w:rsidR="00BB273B" w:rsidRPr="00301153">
        <w:rPr>
          <w:rFonts w:ascii="Times New Roman" w:hAnsi="Times New Roman"/>
          <w:sz w:val="24"/>
          <w:szCs w:val="24"/>
        </w:rPr>
        <w:t xml:space="preserve">                                                                      </w:t>
      </w:r>
    </w:p>
    <w:p w:rsidR="00BB273B" w:rsidRPr="00301153" w:rsidRDefault="00BB273B" w:rsidP="00BB273B">
      <w:pPr>
        <w:pStyle w:val="ListParagraph"/>
        <w:ind w:left="349"/>
      </w:pPr>
    </w:p>
    <w:p w:rsidR="00867720" w:rsidRDefault="00867720" w:rsidP="00BB273B">
      <w:pPr>
        <w:spacing w:after="0" w:line="240" w:lineRule="auto"/>
        <w:rPr>
          <w:rFonts w:ascii="Times New Roman" w:eastAsia="Times New Roman" w:hAnsi="Times New Roman"/>
          <w:sz w:val="24"/>
          <w:szCs w:val="24"/>
          <w:lang w:eastAsia="lv-LV"/>
        </w:rPr>
      </w:pPr>
    </w:p>
    <w:p w:rsidR="00BB273B" w:rsidRPr="00C5068E" w:rsidRDefault="00BB273B" w:rsidP="00BB273B">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SĒDĒ PIEDALĀS       - pašvaldības darbinieki:</w:t>
      </w:r>
    </w:p>
    <w:p w:rsidR="00EA5BAF" w:rsidRDefault="00BB273B" w:rsidP="00BB273B">
      <w:pPr>
        <w:pStyle w:val="ListParagraph"/>
        <w:spacing w:after="0" w:line="240" w:lineRule="auto"/>
        <w:ind w:left="360"/>
        <w:jc w:val="both"/>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w:t>
      </w:r>
      <w:r>
        <w:rPr>
          <w:rFonts w:ascii="Times New Roman" w:eastAsia="Times New Roman" w:hAnsi="Times New Roman"/>
          <w:sz w:val="24"/>
          <w:szCs w:val="24"/>
          <w:lang w:eastAsia="lv-LV"/>
        </w:rPr>
        <w:t>Goldberga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I.Cauņa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L.Žuromska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I.Funte</w:t>
      </w:r>
      <w:proofErr w:type="spellEnd"/>
      <w:r w:rsidR="00173A0E">
        <w:rPr>
          <w:rFonts w:ascii="Times New Roman" w:eastAsia="Times New Roman" w:hAnsi="Times New Roman"/>
          <w:sz w:val="24"/>
          <w:szCs w:val="24"/>
          <w:lang w:eastAsia="lv-LV"/>
        </w:rPr>
        <w:t>,</w:t>
      </w:r>
      <w:r w:rsidR="00EA5BAF">
        <w:rPr>
          <w:rFonts w:ascii="Times New Roman" w:eastAsia="Times New Roman" w:hAnsi="Times New Roman"/>
          <w:sz w:val="24"/>
          <w:szCs w:val="24"/>
          <w:lang w:eastAsia="lv-LV"/>
        </w:rPr>
        <w:t xml:space="preserve"> </w:t>
      </w:r>
      <w:proofErr w:type="spellStart"/>
      <w:r w:rsidR="00EA5BAF">
        <w:rPr>
          <w:rFonts w:ascii="Times New Roman" w:eastAsia="Times New Roman" w:hAnsi="Times New Roman"/>
          <w:sz w:val="24"/>
          <w:szCs w:val="24"/>
          <w:lang w:eastAsia="lv-LV"/>
        </w:rPr>
        <w:t>I.Andiņa</w:t>
      </w:r>
      <w:proofErr w:type="spellEnd"/>
    </w:p>
    <w:p w:rsidR="00BB273B" w:rsidRDefault="00EA5BAF" w:rsidP="00BB273B">
      <w:pPr>
        <w:pStyle w:val="ListParagraph"/>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173A0E">
        <w:rPr>
          <w:rFonts w:ascii="Times New Roman" w:eastAsia="Times New Roman" w:hAnsi="Times New Roman"/>
          <w:sz w:val="24"/>
          <w:szCs w:val="24"/>
          <w:lang w:eastAsia="lv-LV"/>
        </w:rPr>
        <w:t xml:space="preserve"> </w:t>
      </w:r>
      <w:proofErr w:type="spellStart"/>
      <w:r w:rsidR="00173A0E">
        <w:rPr>
          <w:rFonts w:ascii="Times New Roman" w:eastAsia="Times New Roman" w:hAnsi="Times New Roman"/>
          <w:sz w:val="24"/>
          <w:szCs w:val="24"/>
          <w:lang w:eastAsia="lv-LV"/>
        </w:rPr>
        <w:t>I.Gradkovska</w:t>
      </w:r>
      <w:proofErr w:type="spellEnd"/>
      <w:r w:rsidR="00173A0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L.Rēķe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E.Upeniece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I.Hotuļova</w:t>
      </w:r>
      <w:proofErr w:type="spellEnd"/>
      <w:r>
        <w:rPr>
          <w:rFonts w:ascii="Times New Roman" w:eastAsia="Times New Roman" w:hAnsi="Times New Roman"/>
          <w:sz w:val="24"/>
          <w:szCs w:val="24"/>
          <w:lang w:eastAsia="lv-LV"/>
        </w:rPr>
        <w:t>,</w:t>
      </w:r>
    </w:p>
    <w:p w:rsidR="00173A0E" w:rsidRPr="00C5068E" w:rsidRDefault="00173A0E" w:rsidP="00BB273B">
      <w:pPr>
        <w:pStyle w:val="ListParagraph"/>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A5BA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I.Šalkovskis</w:t>
      </w:r>
      <w:proofErr w:type="spellEnd"/>
      <w:r>
        <w:rPr>
          <w:rFonts w:ascii="Times New Roman" w:eastAsia="Times New Roman" w:hAnsi="Times New Roman"/>
          <w:sz w:val="24"/>
          <w:szCs w:val="24"/>
          <w:lang w:eastAsia="lv-LV"/>
        </w:rPr>
        <w:t>,</w:t>
      </w:r>
    </w:p>
    <w:p w:rsidR="00BB273B" w:rsidRDefault="00BB273B" w:rsidP="00BB273B">
      <w:pPr>
        <w:pStyle w:val="ListParagraph"/>
        <w:ind w:left="349"/>
        <w:rPr>
          <w:szCs w:val="24"/>
        </w:rPr>
      </w:pPr>
      <w:r w:rsidRPr="00C5068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p w:rsidR="00BB273B" w:rsidRDefault="00BB273B" w:rsidP="00BB273B">
      <w:pPr>
        <w:pStyle w:val="Web"/>
        <w:spacing w:before="0" w:after="0"/>
        <w:rPr>
          <w:szCs w:val="24"/>
          <w:lang w:val="lv-LV"/>
        </w:rPr>
      </w:pPr>
      <w:r>
        <w:rPr>
          <w:szCs w:val="24"/>
          <w:lang w:val="lv-LV"/>
        </w:rPr>
        <w:t xml:space="preserve">                                      </w:t>
      </w:r>
      <w:r w:rsidRPr="00D02C09">
        <w:rPr>
          <w:szCs w:val="24"/>
          <w:lang w:val="lv-LV"/>
        </w:rPr>
        <w:t>- pašval</w:t>
      </w:r>
      <w:r w:rsidR="00EA5BAF">
        <w:rPr>
          <w:szCs w:val="24"/>
          <w:lang w:val="lv-LV"/>
        </w:rPr>
        <w:t>dības budžeta iestādes darbiniece</w:t>
      </w:r>
      <w:r w:rsidRPr="00D02C09">
        <w:rPr>
          <w:szCs w:val="24"/>
          <w:lang w:val="lv-LV"/>
        </w:rPr>
        <w:t>:</w:t>
      </w:r>
    </w:p>
    <w:p w:rsidR="00BB273B" w:rsidRDefault="00BB273B" w:rsidP="00BB273B">
      <w:pPr>
        <w:pStyle w:val="Web"/>
        <w:spacing w:before="0" w:after="0"/>
        <w:rPr>
          <w:szCs w:val="24"/>
          <w:lang w:val="lv-LV"/>
        </w:rPr>
      </w:pPr>
      <w:r>
        <w:rPr>
          <w:szCs w:val="24"/>
          <w:lang w:val="lv-LV"/>
        </w:rPr>
        <w:t xml:space="preserve">                                         </w:t>
      </w:r>
      <w:proofErr w:type="spellStart"/>
      <w:r>
        <w:rPr>
          <w:szCs w:val="24"/>
          <w:lang w:val="lv-LV"/>
        </w:rPr>
        <w:t>L.Drozde</w:t>
      </w:r>
      <w:proofErr w:type="spellEnd"/>
    </w:p>
    <w:p w:rsidR="00BB273B" w:rsidRDefault="00BB273B" w:rsidP="00BB273B">
      <w:pPr>
        <w:pStyle w:val="Web"/>
        <w:spacing w:before="0" w:after="0"/>
        <w:rPr>
          <w:szCs w:val="24"/>
          <w:lang w:val="lv-LV"/>
        </w:rPr>
      </w:pPr>
    </w:p>
    <w:p w:rsidR="00BB273B" w:rsidRDefault="00BB273B" w:rsidP="00BB273B">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BB273B" w:rsidRPr="00BB273B" w:rsidRDefault="00BB273B" w:rsidP="00BB273B">
      <w:pPr>
        <w:pStyle w:val="ListParagraph"/>
        <w:spacing w:after="0" w:line="240" w:lineRule="auto"/>
        <w:ind w:left="360"/>
        <w:jc w:val="both"/>
        <w:rPr>
          <w:rFonts w:ascii="Times New Roman" w:hAnsi="Times New Roman"/>
          <w:color w:val="FF0000"/>
          <w:sz w:val="24"/>
          <w:szCs w:val="24"/>
        </w:rPr>
      </w:pPr>
      <w:r w:rsidRPr="00836208">
        <w:rPr>
          <w:szCs w:val="24"/>
        </w:rPr>
        <w:t xml:space="preserve">                                     </w:t>
      </w:r>
      <w:r w:rsidRPr="00836208">
        <w:rPr>
          <w:rFonts w:ascii="Times New Roman" w:hAnsi="Times New Roman"/>
          <w:sz w:val="24"/>
          <w:szCs w:val="24"/>
        </w:rPr>
        <w:t xml:space="preserve"> </w:t>
      </w:r>
      <w:r w:rsidRPr="00301153">
        <w:rPr>
          <w:rFonts w:ascii="Times New Roman" w:hAnsi="Times New Roman"/>
          <w:sz w:val="24"/>
          <w:szCs w:val="24"/>
        </w:rPr>
        <w:t xml:space="preserve">   </w:t>
      </w:r>
      <w:proofErr w:type="spellStart"/>
      <w:r w:rsidRPr="00301153">
        <w:rPr>
          <w:rFonts w:ascii="Times New Roman" w:hAnsi="Times New Roman"/>
          <w:sz w:val="24"/>
          <w:szCs w:val="24"/>
        </w:rPr>
        <w:t>I.Fedotova</w:t>
      </w:r>
      <w:proofErr w:type="spellEnd"/>
      <w:r w:rsidRPr="00301153">
        <w:rPr>
          <w:rFonts w:ascii="Times New Roman" w:hAnsi="Times New Roman"/>
          <w:sz w:val="24"/>
          <w:szCs w:val="24"/>
        </w:rPr>
        <w:t xml:space="preserve">, </w:t>
      </w:r>
      <w:proofErr w:type="spellStart"/>
      <w:r w:rsidRPr="00301153">
        <w:rPr>
          <w:rFonts w:ascii="Times New Roman" w:hAnsi="Times New Roman"/>
          <w:sz w:val="24"/>
          <w:szCs w:val="24"/>
        </w:rPr>
        <w:t>A.Kaznačejeva</w:t>
      </w:r>
      <w:proofErr w:type="spellEnd"/>
      <w:r w:rsidRPr="00301153">
        <w:rPr>
          <w:rFonts w:ascii="Times New Roman" w:hAnsi="Times New Roman"/>
          <w:sz w:val="24"/>
          <w:szCs w:val="24"/>
        </w:rPr>
        <w:t xml:space="preserve">, </w:t>
      </w:r>
      <w:proofErr w:type="spellStart"/>
      <w:r w:rsidRPr="00301153">
        <w:rPr>
          <w:rFonts w:ascii="Times New Roman" w:hAnsi="Times New Roman"/>
          <w:sz w:val="24"/>
          <w:szCs w:val="24"/>
        </w:rPr>
        <w:t>A.Pet</w:t>
      </w:r>
      <w:r w:rsidR="00173A0E" w:rsidRPr="00301153">
        <w:rPr>
          <w:rFonts w:ascii="Times New Roman" w:hAnsi="Times New Roman"/>
          <w:sz w:val="24"/>
          <w:szCs w:val="24"/>
        </w:rPr>
        <w:t>rovskis</w:t>
      </w:r>
      <w:proofErr w:type="spellEnd"/>
      <w:r w:rsidR="00173A0E" w:rsidRPr="00301153">
        <w:rPr>
          <w:rFonts w:ascii="Times New Roman" w:hAnsi="Times New Roman"/>
          <w:sz w:val="24"/>
          <w:szCs w:val="24"/>
        </w:rPr>
        <w:t xml:space="preserve">, </w:t>
      </w:r>
      <w:proofErr w:type="spellStart"/>
      <w:r w:rsidR="00173A0E" w:rsidRPr="00301153">
        <w:rPr>
          <w:rFonts w:ascii="Times New Roman" w:hAnsi="Times New Roman"/>
          <w:sz w:val="24"/>
          <w:szCs w:val="24"/>
        </w:rPr>
        <w:t>J.Ivancova</w:t>
      </w:r>
      <w:proofErr w:type="spellEnd"/>
      <w:r w:rsidR="00173A0E" w:rsidRPr="00301153">
        <w:rPr>
          <w:rFonts w:ascii="Times New Roman" w:hAnsi="Times New Roman"/>
          <w:sz w:val="24"/>
          <w:szCs w:val="24"/>
        </w:rPr>
        <w:t xml:space="preserve">, </w:t>
      </w:r>
    </w:p>
    <w:p w:rsidR="00BB273B" w:rsidRPr="00BB273B" w:rsidRDefault="00BB273B" w:rsidP="00BB273B">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sidR="00173A0E">
        <w:rPr>
          <w:rFonts w:ascii="Times New Roman" w:hAnsi="Times New Roman"/>
          <w:color w:val="FF0000"/>
          <w:sz w:val="24"/>
          <w:szCs w:val="24"/>
        </w:rPr>
        <w:t xml:space="preserve">                   </w:t>
      </w:r>
    </w:p>
    <w:p w:rsidR="00BB273B" w:rsidRDefault="00BB273B" w:rsidP="00BB273B">
      <w:pPr>
        <w:pStyle w:val="ListParagraph"/>
        <w:spacing w:after="0" w:line="240" w:lineRule="auto"/>
        <w:ind w:left="360"/>
        <w:jc w:val="both"/>
        <w:rPr>
          <w:rFonts w:ascii="Times New Roman" w:hAnsi="Times New Roman"/>
          <w:color w:val="000000" w:themeColor="text1"/>
          <w:sz w:val="24"/>
          <w:szCs w:val="24"/>
        </w:rPr>
      </w:pPr>
    </w:p>
    <w:p w:rsidR="00BB273B" w:rsidRDefault="00BB273B" w:rsidP="00BB273B">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BB273B" w:rsidRDefault="00BB273B" w:rsidP="00BB273B">
      <w:pPr>
        <w:pStyle w:val="ListParagraph"/>
        <w:ind w:left="349"/>
        <w:rPr>
          <w:color w:val="FF0000"/>
        </w:rPr>
      </w:pPr>
    </w:p>
    <w:p w:rsidR="00BB273B" w:rsidRDefault="00BB273B" w:rsidP="00BB273B">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sidRPr="0050090D">
        <w:rPr>
          <w:rFonts w:ascii="Times New Roman" w:eastAsia="Times New Roman" w:hAnsi="Times New Roman"/>
          <w:sz w:val="24"/>
          <w:szCs w:val="24"/>
          <w:lang w:eastAsia="ru-RU"/>
        </w:rPr>
        <w:t xml:space="preserve">Domes priekšsēdētājs </w:t>
      </w:r>
      <w:proofErr w:type="spellStart"/>
      <w:r w:rsidRPr="0050090D">
        <w:rPr>
          <w:rFonts w:ascii="Times New Roman" w:eastAsia="Times New Roman" w:hAnsi="Times New Roman"/>
          <w:sz w:val="24"/>
          <w:szCs w:val="24"/>
          <w:lang w:eastAsia="ru-RU"/>
        </w:rPr>
        <w:t>J.Lāčplēsis</w:t>
      </w:r>
      <w:proofErr w:type="spellEnd"/>
      <w:r w:rsidRPr="0050090D">
        <w:rPr>
          <w:rFonts w:ascii="Times New Roman" w:eastAsia="Times New Roman" w:hAnsi="Times New Roman"/>
          <w:sz w:val="24"/>
          <w:szCs w:val="24"/>
          <w:lang w:eastAsia="ru-RU"/>
        </w:rPr>
        <w:t xml:space="preserve"> lūdz deputātus apstiprināt izsludināto Domes  sēdes darba kārtību.</w:t>
      </w:r>
    </w:p>
    <w:p w:rsidR="00BB273B" w:rsidRPr="0050090D" w:rsidRDefault="00BB273B" w:rsidP="00BB273B">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p>
    <w:p w:rsidR="00BB273B" w:rsidRPr="0050090D" w:rsidRDefault="00BB273B" w:rsidP="00BB273B">
      <w:pPr>
        <w:tabs>
          <w:tab w:val="left" w:pos="426"/>
        </w:tabs>
        <w:spacing w:after="0" w:line="240" w:lineRule="auto"/>
        <w:jc w:val="both"/>
        <w:rPr>
          <w:rFonts w:ascii="Times New Roman" w:hAnsi="Times New Roman"/>
          <w:b/>
          <w:spacing w:val="-8"/>
          <w:sz w:val="24"/>
          <w:szCs w:val="24"/>
        </w:rPr>
      </w:pPr>
      <w:r w:rsidRPr="0050090D">
        <w:rPr>
          <w:rFonts w:ascii="Times New Roman" w:hAnsi="Times New Roman"/>
          <w:spacing w:val="-8"/>
          <w:sz w:val="24"/>
          <w:szCs w:val="24"/>
        </w:rPr>
        <w:t xml:space="preserve">       Atklāti balsojot: PAR – </w:t>
      </w:r>
      <w:r w:rsidR="00173A0E">
        <w:rPr>
          <w:rFonts w:ascii="Times New Roman" w:hAnsi="Times New Roman"/>
          <w:spacing w:val="-8"/>
          <w:sz w:val="24"/>
          <w:szCs w:val="24"/>
        </w:rPr>
        <w:t>12</w:t>
      </w:r>
      <w:r w:rsidRPr="00C5068E">
        <w:rPr>
          <w:rFonts w:ascii="Times New Roman" w:hAnsi="Times New Roman"/>
          <w:spacing w:val="-8"/>
          <w:sz w:val="24"/>
          <w:szCs w:val="24"/>
        </w:rPr>
        <w:t xml:space="preserve"> (</w:t>
      </w:r>
      <w:proofErr w:type="spellStart"/>
      <w:r>
        <w:rPr>
          <w:rFonts w:ascii="Times New Roman" w:hAnsi="Times New Roman"/>
          <w:spacing w:val="-6"/>
          <w:sz w:val="24"/>
          <w:szCs w:val="24"/>
        </w:rPr>
        <w:t>V.Bojarūns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V.Borisjonoks</w:t>
      </w:r>
      <w:proofErr w:type="spellEnd"/>
      <w:r>
        <w:rPr>
          <w:rFonts w:ascii="Times New Roman" w:hAnsi="Times New Roman"/>
          <w:spacing w:val="-6"/>
          <w:sz w:val="24"/>
          <w:szCs w:val="24"/>
        </w:rPr>
        <w:t xml:space="preserve">, </w:t>
      </w:r>
      <w:proofErr w:type="spellStart"/>
      <w:r w:rsidRPr="00C5068E">
        <w:rPr>
          <w:rFonts w:ascii="Times New Roman" w:hAnsi="Times New Roman"/>
          <w:spacing w:val="-6"/>
          <w:sz w:val="24"/>
          <w:szCs w:val="24"/>
        </w:rPr>
        <w:t>P.Dzalbe</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A.Gržibovskis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N.Ignatjevs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z w:val="24"/>
          <w:szCs w:val="24"/>
        </w:rPr>
        <w:t>R.Joksts</w:t>
      </w:r>
      <w:proofErr w:type="spellEnd"/>
      <w:r w:rsidRPr="00C5068E">
        <w:rPr>
          <w:rFonts w:ascii="Times New Roman" w:hAnsi="Times New Roman"/>
          <w:sz w:val="24"/>
          <w:szCs w:val="24"/>
        </w:rPr>
        <w:t xml:space="preserve">, </w:t>
      </w:r>
      <w:proofErr w:type="spellStart"/>
      <w:r w:rsidRPr="00C5068E">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sidRPr="0050090D">
        <w:rPr>
          <w:rFonts w:ascii="Times New Roman" w:hAnsi="Times New Roman"/>
          <w:sz w:val="24"/>
          <w:szCs w:val="24"/>
        </w:rPr>
        <w:t>V.Pučka</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D.</w:t>
      </w:r>
      <w:r w:rsidR="00AD5D84">
        <w:rPr>
          <w:rFonts w:ascii="Times New Roman" w:hAnsi="Times New Roman"/>
          <w:sz w:val="24"/>
          <w:szCs w:val="24"/>
        </w:rPr>
        <w:t>Rodionovs</w:t>
      </w:r>
      <w:proofErr w:type="spellEnd"/>
      <w:r w:rsidR="00AD5D84">
        <w:rPr>
          <w:rFonts w:ascii="Times New Roman" w:hAnsi="Times New Roman"/>
          <w:sz w:val="24"/>
          <w:szCs w:val="24"/>
        </w:rPr>
        <w:t xml:space="preserve">, </w:t>
      </w:r>
      <w:proofErr w:type="spellStart"/>
      <w:r w:rsidR="00AD5D84">
        <w:rPr>
          <w:rFonts w:ascii="Times New Roman" w:hAnsi="Times New Roman"/>
          <w:sz w:val="24"/>
          <w:szCs w:val="24"/>
        </w:rPr>
        <w:t>A.Samarins</w:t>
      </w:r>
      <w:proofErr w:type="spellEnd"/>
      <w:r w:rsidR="00AD5D84">
        <w:rPr>
          <w:rFonts w:ascii="Times New Roman" w:hAnsi="Times New Roman"/>
          <w:sz w:val="24"/>
          <w:szCs w:val="24"/>
        </w:rPr>
        <w:t>,</w:t>
      </w:r>
      <w:r w:rsidRPr="0050090D">
        <w:rPr>
          <w:rFonts w:ascii="Times New Roman" w:hAnsi="Times New Roman"/>
          <w:sz w:val="24"/>
          <w:szCs w:val="24"/>
        </w:rPr>
        <w:t xml:space="preserve"> </w:t>
      </w:r>
      <w:proofErr w:type="spellStart"/>
      <w:r w:rsidRPr="0050090D">
        <w:rPr>
          <w:rFonts w:ascii="Times New Roman" w:hAnsi="Times New Roman"/>
          <w:sz w:val="24"/>
          <w:szCs w:val="24"/>
        </w:rPr>
        <w:t>J.Zaicevs</w:t>
      </w:r>
      <w:proofErr w:type="spellEnd"/>
      <w:r w:rsidRPr="0050090D">
        <w:rPr>
          <w:rFonts w:ascii="Times New Roman" w:hAnsi="Times New Roman"/>
          <w:sz w:val="24"/>
          <w:szCs w:val="24"/>
        </w:rPr>
        <w:t>)</w:t>
      </w:r>
      <w:r w:rsidRPr="0050090D">
        <w:rPr>
          <w:rFonts w:ascii="Times New Roman" w:hAnsi="Times New Roman"/>
          <w:spacing w:val="-8"/>
          <w:sz w:val="24"/>
          <w:szCs w:val="24"/>
        </w:rPr>
        <w:t xml:space="preserve"> PRET – nav, </w:t>
      </w:r>
      <w:r w:rsidRPr="0050090D">
        <w:rPr>
          <w:rFonts w:ascii="Times New Roman" w:hAnsi="Times New Roman"/>
          <w:bCs/>
          <w:spacing w:val="-8"/>
          <w:sz w:val="24"/>
          <w:szCs w:val="24"/>
        </w:rPr>
        <w:t>ATTURAS – nav,</w:t>
      </w:r>
      <w:r w:rsidRPr="0050090D">
        <w:rPr>
          <w:rFonts w:ascii="Times New Roman" w:hAnsi="Times New Roman"/>
          <w:spacing w:val="-8"/>
          <w:sz w:val="24"/>
          <w:szCs w:val="24"/>
        </w:rPr>
        <w:t xml:space="preserve"> </w:t>
      </w:r>
      <w:r w:rsidRPr="0050090D">
        <w:rPr>
          <w:rFonts w:ascii="Times New Roman" w:hAnsi="Times New Roman"/>
          <w:b/>
          <w:spacing w:val="-8"/>
          <w:sz w:val="24"/>
          <w:szCs w:val="24"/>
        </w:rPr>
        <w:t>Daugavpils pilsētas dome nolemj:</w:t>
      </w:r>
    </w:p>
    <w:p w:rsidR="00BB273B" w:rsidRPr="0050090D" w:rsidRDefault="00BB273B" w:rsidP="00BB273B">
      <w:pPr>
        <w:tabs>
          <w:tab w:val="left" w:pos="426"/>
        </w:tabs>
        <w:spacing w:after="0" w:line="240" w:lineRule="auto"/>
        <w:jc w:val="both"/>
        <w:rPr>
          <w:rFonts w:ascii="Times New Roman" w:hAnsi="Times New Roman"/>
          <w:b/>
          <w:spacing w:val="-8"/>
          <w:sz w:val="24"/>
          <w:szCs w:val="24"/>
        </w:rPr>
      </w:pPr>
    </w:p>
    <w:p w:rsidR="00BB273B" w:rsidRDefault="00BB273B" w:rsidP="00BB273B">
      <w:pPr>
        <w:tabs>
          <w:tab w:val="left" w:pos="426"/>
        </w:tabs>
        <w:spacing w:after="0" w:line="240" w:lineRule="auto"/>
        <w:jc w:val="both"/>
        <w:rPr>
          <w:rFonts w:ascii="Times New Roman" w:eastAsia="Times New Roman" w:hAnsi="Times New Roman"/>
          <w:sz w:val="24"/>
          <w:szCs w:val="24"/>
        </w:rPr>
      </w:pPr>
      <w:r w:rsidRPr="0050090D">
        <w:rPr>
          <w:rFonts w:ascii="Times New Roman" w:eastAsia="Times New Roman" w:hAnsi="Times New Roman"/>
          <w:sz w:val="24"/>
          <w:szCs w:val="24"/>
        </w:rPr>
        <w:t xml:space="preserve">      Apstiprināt izsludināto Domes sēdes darba kārtību.</w:t>
      </w:r>
    </w:p>
    <w:p w:rsidR="006D32C9" w:rsidRDefault="006D32C9" w:rsidP="00BB273B">
      <w:pPr>
        <w:tabs>
          <w:tab w:val="left" w:pos="426"/>
        </w:tabs>
        <w:spacing w:after="0" w:line="240" w:lineRule="auto"/>
        <w:jc w:val="both"/>
        <w:rPr>
          <w:rFonts w:ascii="Times New Roman" w:eastAsia="Times New Roman" w:hAnsi="Times New Roman"/>
          <w:sz w:val="24"/>
          <w:szCs w:val="24"/>
        </w:rPr>
      </w:pPr>
    </w:p>
    <w:p w:rsidR="00BB273B" w:rsidRDefault="00BB273B" w:rsidP="00BB273B">
      <w:pPr>
        <w:tabs>
          <w:tab w:val="left" w:pos="426"/>
        </w:tabs>
        <w:spacing w:after="0" w:line="240" w:lineRule="auto"/>
        <w:jc w:val="both"/>
        <w:rPr>
          <w:rFonts w:ascii="Times New Roman" w:eastAsia="Times New Roman" w:hAnsi="Times New Roman"/>
          <w:sz w:val="24"/>
          <w:szCs w:val="24"/>
        </w:rPr>
      </w:pPr>
    </w:p>
    <w:p w:rsidR="00A642B0" w:rsidRPr="0050090D" w:rsidRDefault="00A642B0" w:rsidP="00A642B0">
      <w:pPr>
        <w:spacing w:after="0" w:line="240" w:lineRule="auto"/>
        <w:jc w:val="center"/>
        <w:rPr>
          <w:rFonts w:ascii="Times New Roman" w:hAnsi="Times New Roman"/>
          <w:b/>
          <w:sz w:val="24"/>
          <w:szCs w:val="24"/>
        </w:rPr>
      </w:pPr>
      <w:r w:rsidRPr="0050090D">
        <w:rPr>
          <w:rFonts w:ascii="Times New Roman" w:hAnsi="Times New Roman"/>
          <w:b/>
          <w:sz w:val="24"/>
          <w:szCs w:val="24"/>
        </w:rPr>
        <w:t>1.§</w:t>
      </w:r>
      <w:r w:rsidRPr="0050090D">
        <w:rPr>
          <w:rFonts w:ascii="Times New Roman" w:hAnsi="Times New Roman"/>
          <w:b/>
          <w:sz w:val="24"/>
          <w:szCs w:val="24"/>
        </w:rPr>
        <w:tab/>
        <w:t>(</w:t>
      </w:r>
      <w:r>
        <w:rPr>
          <w:rFonts w:ascii="Times New Roman" w:hAnsi="Times New Roman"/>
          <w:b/>
          <w:sz w:val="24"/>
          <w:szCs w:val="24"/>
        </w:rPr>
        <w:t>52</w:t>
      </w:r>
      <w:r w:rsidRPr="0050090D">
        <w:rPr>
          <w:rFonts w:ascii="Times New Roman" w:hAnsi="Times New Roman"/>
          <w:b/>
          <w:sz w:val="24"/>
          <w:szCs w:val="24"/>
        </w:rPr>
        <w:t>.)</w:t>
      </w:r>
    </w:p>
    <w:p w:rsidR="00A642B0" w:rsidRDefault="00A642B0" w:rsidP="00A642B0">
      <w:pPr>
        <w:spacing w:after="0" w:line="240" w:lineRule="auto"/>
        <w:jc w:val="center"/>
        <w:rPr>
          <w:rFonts w:ascii="Times New Roman" w:hAnsi="Times New Roman"/>
          <w:b/>
          <w:sz w:val="24"/>
          <w:szCs w:val="24"/>
        </w:rPr>
      </w:pPr>
    </w:p>
    <w:p w:rsidR="00A642B0" w:rsidRPr="00D97A4B" w:rsidRDefault="00A642B0" w:rsidP="00A642B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642B0">
        <w:rPr>
          <w:rFonts w:ascii="Times New Roman" w:hAnsi="Times New Roman"/>
          <w:b/>
          <w:iCs/>
          <w:sz w:val="24"/>
          <w:szCs w:val="24"/>
        </w:rPr>
        <w:t>Daugavpils pilsētas bāriņtiesas Ētikas kodeksa saskaņošanu</w:t>
      </w:r>
    </w:p>
    <w:p w:rsidR="00A642B0" w:rsidRDefault="00A642B0" w:rsidP="00A642B0">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I.Cauņa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A642B0" w:rsidRDefault="00A642B0" w:rsidP="00A642B0">
      <w:pPr>
        <w:pStyle w:val="BlockText"/>
        <w:tabs>
          <w:tab w:val="left" w:pos="0"/>
        </w:tabs>
        <w:ind w:left="0" w:firstLine="567"/>
        <w:rPr>
          <w:rFonts w:ascii="Times New Roman" w:hAnsi="Times New Roman"/>
          <w:lang w:val="lv-LV"/>
        </w:rPr>
      </w:pPr>
    </w:p>
    <w:p w:rsidR="006D32C9" w:rsidRDefault="006D32C9" w:rsidP="006D32C9">
      <w:pPr>
        <w:pStyle w:val="BlockText"/>
        <w:tabs>
          <w:tab w:val="left" w:pos="0"/>
        </w:tabs>
        <w:ind w:left="0" w:right="0" w:firstLine="567"/>
        <w:rPr>
          <w:rFonts w:ascii="Times New Roman" w:hAnsi="Times New Roman"/>
          <w:b/>
          <w:lang w:val="lv-LV"/>
        </w:rPr>
      </w:pPr>
      <w:r w:rsidRPr="006D32C9">
        <w:rPr>
          <w:rFonts w:ascii="Times New Roman" w:hAnsi="Times New Roman"/>
          <w:lang w:val="lv-LV"/>
        </w:rPr>
        <w:t xml:space="preserve">Pamatojoties uz Bāriņtiesu likuma 4.panta trešo daļu, kurā noteikts, ka bāriņtiesas darbinieku profesionālās ētikas normas nosaka attiecīgā bāriņtiesa, saskaņojot tās ar pašvaldības domi, </w:t>
      </w:r>
      <w:r w:rsidRPr="006D32C9">
        <w:rPr>
          <w:rFonts w:ascii="Times New Roman" w:hAnsi="Times New Roman"/>
          <w:spacing w:val="-4"/>
          <w:lang w:val="lv-LV"/>
        </w:rPr>
        <w:t xml:space="preserve">atklāti balsojot: PAR – </w:t>
      </w:r>
      <w:r w:rsidRPr="006D32C9">
        <w:rPr>
          <w:rFonts w:ascii="Times New Roman" w:hAnsi="Times New Roman"/>
          <w:spacing w:val="-6"/>
          <w:lang w:val="lv-LV"/>
        </w:rPr>
        <w:t>12 (</w:t>
      </w:r>
      <w:proofErr w:type="spellStart"/>
      <w:r w:rsidRPr="006D32C9">
        <w:rPr>
          <w:rFonts w:ascii="Times New Roman" w:hAnsi="Times New Roman"/>
          <w:spacing w:val="-6"/>
          <w:lang w:val="lv-LV"/>
        </w:rPr>
        <w:t>V.Bojarūns</w:t>
      </w:r>
      <w:proofErr w:type="spellEnd"/>
      <w:r w:rsidRPr="006D32C9">
        <w:rPr>
          <w:rFonts w:ascii="Times New Roman" w:hAnsi="Times New Roman"/>
          <w:spacing w:val="-6"/>
          <w:lang w:val="lv-LV"/>
        </w:rPr>
        <w:t xml:space="preserve">, </w:t>
      </w:r>
      <w:proofErr w:type="spellStart"/>
      <w:r w:rsidRPr="006D32C9">
        <w:rPr>
          <w:rFonts w:ascii="Times New Roman" w:hAnsi="Times New Roman"/>
          <w:spacing w:val="-6"/>
          <w:lang w:val="lv-LV"/>
        </w:rPr>
        <w:t>V.Borisjonoks</w:t>
      </w:r>
      <w:proofErr w:type="spellEnd"/>
      <w:r w:rsidRPr="006D32C9">
        <w:rPr>
          <w:rFonts w:ascii="Times New Roman" w:hAnsi="Times New Roman"/>
          <w:spacing w:val="-6"/>
          <w:lang w:val="lv-LV"/>
        </w:rPr>
        <w:t xml:space="preserve">, </w:t>
      </w:r>
      <w:proofErr w:type="spellStart"/>
      <w:r w:rsidRPr="006D32C9">
        <w:rPr>
          <w:rFonts w:ascii="Times New Roman" w:hAnsi="Times New Roman"/>
          <w:spacing w:val="-6"/>
          <w:lang w:val="lv-LV"/>
        </w:rPr>
        <w:t>P.Dzalbe</w:t>
      </w:r>
      <w:proofErr w:type="spellEnd"/>
      <w:r w:rsidRPr="006D32C9">
        <w:rPr>
          <w:rFonts w:ascii="Times New Roman" w:hAnsi="Times New Roman"/>
          <w:spacing w:val="-6"/>
          <w:lang w:val="lv-LV"/>
        </w:rPr>
        <w:t xml:space="preserve">, </w:t>
      </w:r>
      <w:proofErr w:type="spellStart"/>
      <w:r w:rsidRPr="006D32C9">
        <w:rPr>
          <w:rFonts w:ascii="Times New Roman" w:hAnsi="Times New Roman"/>
          <w:spacing w:val="-6"/>
          <w:lang w:val="lv-LV"/>
        </w:rPr>
        <w:t>A.Gržibovskis</w:t>
      </w:r>
      <w:proofErr w:type="spellEnd"/>
      <w:r w:rsidRPr="006D32C9">
        <w:rPr>
          <w:rFonts w:ascii="Times New Roman" w:hAnsi="Times New Roman"/>
          <w:spacing w:val="-6"/>
          <w:lang w:val="lv-LV"/>
        </w:rPr>
        <w:t>,</w:t>
      </w:r>
      <w:r w:rsidRPr="006D32C9">
        <w:rPr>
          <w:rFonts w:ascii="Times New Roman" w:hAnsi="Times New Roman"/>
          <w:lang w:val="lv-LV"/>
        </w:rPr>
        <w:t xml:space="preserve"> </w:t>
      </w:r>
      <w:proofErr w:type="spellStart"/>
      <w:r w:rsidRPr="006D32C9">
        <w:rPr>
          <w:rFonts w:ascii="Times New Roman" w:hAnsi="Times New Roman"/>
          <w:lang w:val="lv-LV"/>
        </w:rPr>
        <w:t>N.Ignatjevs</w:t>
      </w:r>
      <w:proofErr w:type="spellEnd"/>
      <w:r w:rsidRPr="006D32C9">
        <w:rPr>
          <w:rFonts w:ascii="Times New Roman" w:hAnsi="Times New Roman"/>
          <w:lang w:val="lv-LV"/>
        </w:rPr>
        <w:t xml:space="preserve">, </w:t>
      </w:r>
      <w:proofErr w:type="spellStart"/>
      <w:r w:rsidRPr="006D32C9">
        <w:rPr>
          <w:rFonts w:ascii="Times New Roman" w:hAnsi="Times New Roman"/>
          <w:lang w:val="lv-LV"/>
        </w:rPr>
        <w:t>R.Joksts</w:t>
      </w:r>
      <w:proofErr w:type="spellEnd"/>
      <w:r w:rsidRPr="006D32C9">
        <w:rPr>
          <w:rFonts w:ascii="Times New Roman" w:hAnsi="Times New Roman"/>
          <w:lang w:val="lv-LV"/>
        </w:rPr>
        <w:t xml:space="preserve">, </w:t>
      </w:r>
      <w:proofErr w:type="spellStart"/>
      <w:r w:rsidRPr="006D32C9">
        <w:rPr>
          <w:rFonts w:ascii="Times New Roman" w:hAnsi="Times New Roman"/>
          <w:lang w:val="lv-LV"/>
        </w:rPr>
        <w:t>J.Lāčplēsis</w:t>
      </w:r>
      <w:proofErr w:type="spellEnd"/>
      <w:r w:rsidRPr="006D32C9">
        <w:rPr>
          <w:rFonts w:ascii="Times New Roman" w:hAnsi="Times New Roman"/>
          <w:lang w:val="lv-LV"/>
        </w:rPr>
        <w:t xml:space="preserve">, </w:t>
      </w:r>
      <w:proofErr w:type="spellStart"/>
      <w:r w:rsidRPr="006D32C9">
        <w:rPr>
          <w:rFonts w:ascii="Times New Roman" w:hAnsi="Times New Roman"/>
          <w:lang w:val="lv-LV"/>
        </w:rPr>
        <w:t>N.Petrova</w:t>
      </w:r>
      <w:proofErr w:type="spellEnd"/>
      <w:r w:rsidRPr="006D32C9">
        <w:rPr>
          <w:rFonts w:ascii="Times New Roman" w:hAnsi="Times New Roman"/>
          <w:lang w:val="lv-LV"/>
        </w:rPr>
        <w:t xml:space="preserve">, </w:t>
      </w:r>
      <w:proofErr w:type="spellStart"/>
      <w:r w:rsidRPr="006D32C9">
        <w:rPr>
          <w:rFonts w:ascii="Times New Roman" w:hAnsi="Times New Roman"/>
          <w:spacing w:val="-6"/>
          <w:lang w:val="lv-LV"/>
        </w:rPr>
        <w:t>V.Pučka</w:t>
      </w:r>
      <w:proofErr w:type="spellEnd"/>
      <w:r w:rsidRPr="006D32C9">
        <w:rPr>
          <w:rFonts w:ascii="Times New Roman" w:hAnsi="Times New Roman"/>
          <w:spacing w:val="-6"/>
          <w:lang w:val="lv-LV"/>
        </w:rPr>
        <w:t xml:space="preserve">, </w:t>
      </w:r>
      <w:proofErr w:type="spellStart"/>
      <w:r w:rsidRPr="006D32C9">
        <w:rPr>
          <w:rFonts w:ascii="Times New Roman" w:hAnsi="Times New Roman"/>
          <w:lang w:val="lv-LV"/>
        </w:rPr>
        <w:t>D.Rodionovs</w:t>
      </w:r>
      <w:proofErr w:type="spellEnd"/>
      <w:r w:rsidRPr="006D32C9">
        <w:rPr>
          <w:rFonts w:ascii="Times New Roman" w:hAnsi="Times New Roman"/>
          <w:lang w:val="lv-LV"/>
        </w:rPr>
        <w:t xml:space="preserve">, </w:t>
      </w:r>
      <w:proofErr w:type="spellStart"/>
      <w:r w:rsidRPr="006D32C9">
        <w:rPr>
          <w:rFonts w:ascii="Times New Roman" w:hAnsi="Times New Roman"/>
          <w:lang w:val="lv-LV"/>
        </w:rPr>
        <w:t>A.Samarins</w:t>
      </w:r>
      <w:proofErr w:type="spellEnd"/>
      <w:r w:rsidRPr="006D32C9">
        <w:rPr>
          <w:rFonts w:ascii="Times New Roman" w:hAnsi="Times New Roman"/>
          <w:lang w:val="lv-LV"/>
        </w:rPr>
        <w:t xml:space="preserve">, </w:t>
      </w:r>
      <w:proofErr w:type="spellStart"/>
      <w:r w:rsidRPr="006D32C9">
        <w:rPr>
          <w:rFonts w:ascii="Times New Roman" w:hAnsi="Times New Roman"/>
          <w:lang w:val="lv-LV"/>
        </w:rPr>
        <w:t>J.Zaicevs</w:t>
      </w:r>
      <w:proofErr w:type="spellEnd"/>
      <w:r w:rsidRPr="006D32C9">
        <w:rPr>
          <w:rFonts w:ascii="Times New Roman" w:hAnsi="Times New Roman"/>
          <w:lang w:val="lv-LV"/>
        </w:rPr>
        <w:t>),</w:t>
      </w:r>
      <w:r w:rsidRPr="006D32C9">
        <w:rPr>
          <w:rFonts w:ascii="Times New Roman" w:hAnsi="Times New Roman"/>
          <w:spacing w:val="-4"/>
          <w:lang w:val="lv-LV"/>
        </w:rPr>
        <w:t xml:space="preserve"> PRET – nav, </w:t>
      </w:r>
      <w:r w:rsidRPr="006D32C9">
        <w:rPr>
          <w:rFonts w:ascii="Times New Roman" w:hAnsi="Times New Roman"/>
          <w:bCs/>
          <w:lang w:val="lv-LV"/>
        </w:rPr>
        <w:t>ATTURAS – nav,</w:t>
      </w:r>
      <w:r w:rsidRPr="006D32C9">
        <w:rPr>
          <w:rFonts w:ascii="Times New Roman" w:hAnsi="Times New Roman"/>
          <w:spacing w:val="-4"/>
          <w:lang w:val="lv-LV"/>
        </w:rPr>
        <w:t xml:space="preserve"> </w:t>
      </w:r>
      <w:r w:rsidRPr="006D32C9">
        <w:rPr>
          <w:rFonts w:ascii="Times New Roman" w:hAnsi="Times New Roman"/>
          <w:b/>
          <w:lang w:val="lv-LV"/>
        </w:rPr>
        <w:t>Daugavpils pilsētas dome nolemj:</w:t>
      </w:r>
    </w:p>
    <w:p w:rsidR="006D32C9" w:rsidRPr="006D32C9" w:rsidRDefault="006D32C9" w:rsidP="006D32C9">
      <w:pPr>
        <w:pStyle w:val="BlockText"/>
        <w:tabs>
          <w:tab w:val="left" w:pos="0"/>
        </w:tabs>
        <w:ind w:left="0" w:right="0" w:firstLine="567"/>
        <w:rPr>
          <w:rFonts w:ascii="Times New Roman" w:hAnsi="Times New Roman"/>
          <w:lang w:val="lv-LV"/>
        </w:rPr>
      </w:pPr>
    </w:p>
    <w:p w:rsidR="006D32C9" w:rsidRDefault="006D32C9" w:rsidP="006D32C9">
      <w:pPr>
        <w:spacing w:after="0" w:line="240" w:lineRule="auto"/>
        <w:ind w:firstLine="720"/>
        <w:jc w:val="both"/>
        <w:rPr>
          <w:rFonts w:ascii="Times New Roman" w:hAnsi="Times New Roman"/>
          <w:sz w:val="24"/>
          <w:szCs w:val="24"/>
        </w:rPr>
      </w:pPr>
      <w:r w:rsidRPr="006D32C9">
        <w:rPr>
          <w:rFonts w:ascii="Times New Roman" w:hAnsi="Times New Roman"/>
          <w:sz w:val="24"/>
          <w:szCs w:val="24"/>
        </w:rPr>
        <w:t>Saskaņot Daugavpils pilsētas bāriņtiesas Ētikas kodeksu.</w:t>
      </w:r>
    </w:p>
    <w:p w:rsidR="006D32C9" w:rsidRPr="006D32C9" w:rsidRDefault="006D32C9" w:rsidP="006D32C9">
      <w:pPr>
        <w:spacing w:after="0" w:line="240" w:lineRule="auto"/>
        <w:ind w:firstLine="720"/>
        <w:jc w:val="both"/>
        <w:rPr>
          <w:rFonts w:ascii="Times New Roman" w:hAnsi="Times New Roman"/>
          <w:sz w:val="24"/>
          <w:szCs w:val="24"/>
        </w:rPr>
      </w:pPr>
    </w:p>
    <w:p w:rsidR="006D32C9" w:rsidRPr="006D32C9" w:rsidRDefault="006D32C9" w:rsidP="006D32C9">
      <w:pPr>
        <w:spacing w:after="0" w:line="240" w:lineRule="auto"/>
        <w:jc w:val="both"/>
        <w:rPr>
          <w:rFonts w:ascii="Times New Roman" w:hAnsi="Times New Roman"/>
          <w:sz w:val="24"/>
          <w:szCs w:val="24"/>
        </w:rPr>
      </w:pPr>
      <w:r w:rsidRPr="006D32C9">
        <w:rPr>
          <w:rFonts w:ascii="Times New Roman" w:hAnsi="Times New Roman"/>
          <w:sz w:val="24"/>
          <w:szCs w:val="24"/>
        </w:rPr>
        <w:t>Pielikumā: Daugavpils pilsētas bāriņtiesas Ētikas kodekss.</w:t>
      </w:r>
    </w:p>
    <w:p w:rsidR="00797A5C" w:rsidRDefault="00797A5C" w:rsidP="006D32C9">
      <w:pPr>
        <w:spacing w:after="0" w:line="240" w:lineRule="auto"/>
      </w:pPr>
    </w:p>
    <w:p w:rsidR="006D32C9" w:rsidRDefault="006D32C9" w:rsidP="00A642B0">
      <w:pPr>
        <w:spacing w:after="0" w:line="240" w:lineRule="auto"/>
        <w:jc w:val="center"/>
        <w:rPr>
          <w:rFonts w:ascii="Times New Roman" w:hAnsi="Times New Roman"/>
          <w:b/>
          <w:sz w:val="24"/>
          <w:szCs w:val="24"/>
        </w:rPr>
      </w:pPr>
    </w:p>
    <w:p w:rsidR="00A642B0" w:rsidRPr="0050090D" w:rsidRDefault="00A642B0" w:rsidP="00A642B0">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53</w:t>
      </w:r>
      <w:r w:rsidRPr="0050090D">
        <w:rPr>
          <w:rFonts w:ascii="Times New Roman" w:hAnsi="Times New Roman"/>
          <w:b/>
          <w:sz w:val="24"/>
          <w:szCs w:val="24"/>
        </w:rPr>
        <w:t>.)</w:t>
      </w:r>
    </w:p>
    <w:p w:rsidR="00A642B0" w:rsidRDefault="00A642B0" w:rsidP="00A642B0">
      <w:pPr>
        <w:spacing w:after="0" w:line="240" w:lineRule="auto"/>
        <w:jc w:val="center"/>
        <w:rPr>
          <w:rFonts w:ascii="Times New Roman" w:hAnsi="Times New Roman"/>
          <w:b/>
          <w:sz w:val="24"/>
          <w:szCs w:val="24"/>
        </w:rPr>
      </w:pPr>
    </w:p>
    <w:p w:rsidR="00A642B0" w:rsidRPr="00D97A4B" w:rsidRDefault="00A642B0" w:rsidP="00A642B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642B0">
        <w:rPr>
          <w:rFonts w:ascii="Times New Roman" w:hAnsi="Times New Roman"/>
          <w:b/>
          <w:iCs/>
          <w:sz w:val="24"/>
          <w:szCs w:val="24"/>
        </w:rPr>
        <w:t>grozījumu Daugavpils pilsētas pašvaldības iestādes “Sociālais dienests” nolikumā</w:t>
      </w:r>
    </w:p>
    <w:p w:rsidR="00A642B0" w:rsidRDefault="00A642B0" w:rsidP="00A642B0">
      <w:pPr>
        <w:rPr>
          <w:rFonts w:ascii="Times New Roman" w:hAnsi="Times New Roman"/>
          <w:b/>
          <w:sz w:val="24"/>
          <w:szCs w:val="24"/>
        </w:rPr>
      </w:pPr>
      <w:r>
        <w:rPr>
          <w:rFonts w:ascii="Times New Roman" w:hAnsi="Times New Roman"/>
          <w:b/>
          <w:sz w:val="24"/>
          <w:szCs w:val="24"/>
        </w:rPr>
        <w:t xml:space="preserve">                                                        </w:t>
      </w:r>
      <w:r w:rsidR="004D364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A5BAF" w:rsidRPr="00594934" w:rsidRDefault="00EA5BAF" w:rsidP="00EA5BAF">
      <w:pPr>
        <w:pStyle w:val="BlockText"/>
        <w:tabs>
          <w:tab w:val="left" w:pos="0"/>
        </w:tabs>
        <w:ind w:left="0" w:right="0" w:firstLine="567"/>
        <w:rPr>
          <w:rFonts w:ascii="Times New Roman" w:hAnsi="Times New Roman"/>
          <w:lang w:val="lv-LV"/>
        </w:rPr>
      </w:pPr>
      <w:r w:rsidRPr="00C21AE1">
        <w:rPr>
          <w:rFonts w:ascii="Times New Roman" w:hAnsi="Times New Roman"/>
          <w:lang w:val="lv-LV"/>
        </w:rPr>
        <w:t xml:space="preserve">Pamatojoties uz likuma “Par pašvaldībām” 21.panta pirmās daļas 8.punktu,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Pr>
          <w:rFonts w:ascii="Times New Roman" w:hAnsi="Times New Roman"/>
          <w:spacing w:val="-6"/>
          <w:lang w:val="lv-LV"/>
        </w:rPr>
        <w:t>2</w:t>
      </w:r>
      <w:r w:rsidRPr="00594934">
        <w:rPr>
          <w:rFonts w:ascii="Times New Roman" w:hAnsi="Times New Roman"/>
          <w:spacing w:val="-6"/>
          <w:lang w:val="lv-LV"/>
        </w:rPr>
        <w:t xml:space="preserve"> (</w:t>
      </w:r>
      <w:proofErr w:type="spellStart"/>
      <w:r w:rsidRPr="00594934">
        <w:rPr>
          <w:rFonts w:ascii="Times New Roman" w:hAnsi="Times New Roman"/>
          <w:spacing w:val="-6"/>
          <w:lang w:val="lv-LV"/>
        </w:rPr>
        <w:t>V.Bojarūns</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V.Borisjonoks</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P.Dzalbe</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A.Gržibovskis</w:t>
      </w:r>
      <w:proofErr w:type="spellEnd"/>
      <w:r w:rsidRPr="00594934">
        <w:rPr>
          <w:rFonts w:ascii="Times New Roman" w:hAnsi="Times New Roman"/>
          <w:spacing w:val="-6"/>
          <w:lang w:val="lv-LV"/>
        </w:rPr>
        <w:t>,</w:t>
      </w:r>
      <w:r w:rsidRPr="00594934">
        <w:rPr>
          <w:rFonts w:ascii="Times New Roman" w:hAnsi="Times New Roman"/>
          <w:lang w:val="lv-LV"/>
        </w:rPr>
        <w:t xml:space="preserve"> </w:t>
      </w:r>
      <w:proofErr w:type="spellStart"/>
      <w:r w:rsidRPr="00594934">
        <w:rPr>
          <w:rFonts w:ascii="Times New Roman" w:hAnsi="Times New Roman"/>
          <w:lang w:val="lv-LV"/>
        </w:rPr>
        <w:t>N.Ignatjevs</w:t>
      </w:r>
      <w:proofErr w:type="spellEnd"/>
      <w:r w:rsidRPr="00594934">
        <w:rPr>
          <w:rFonts w:ascii="Times New Roman" w:hAnsi="Times New Roman"/>
          <w:lang w:val="lv-LV"/>
        </w:rPr>
        <w:t xml:space="preserve">, </w:t>
      </w:r>
      <w:proofErr w:type="spellStart"/>
      <w:r w:rsidRPr="00594934">
        <w:rPr>
          <w:rFonts w:ascii="Times New Roman" w:hAnsi="Times New Roman"/>
          <w:lang w:val="lv-LV"/>
        </w:rPr>
        <w:t>R.Joksts</w:t>
      </w:r>
      <w:proofErr w:type="spellEnd"/>
      <w:r w:rsidRPr="00594934">
        <w:rPr>
          <w:rFonts w:ascii="Times New Roman" w:hAnsi="Times New Roman"/>
          <w:lang w:val="lv-LV"/>
        </w:rPr>
        <w:t xml:space="preserve">, </w:t>
      </w:r>
      <w:proofErr w:type="spellStart"/>
      <w:r w:rsidRPr="00594934">
        <w:rPr>
          <w:rFonts w:ascii="Times New Roman" w:hAnsi="Times New Roman"/>
          <w:lang w:val="lv-LV"/>
        </w:rPr>
        <w:t>J.Lāčplēsis</w:t>
      </w:r>
      <w:proofErr w:type="spellEnd"/>
      <w:r w:rsidRPr="00594934">
        <w:rPr>
          <w:rFonts w:ascii="Times New Roman" w:hAnsi="Times New Roman"/>
          <w:lang w:val="lv-LV"/>
        </w:rPr>
        <w:t xml:space="preserve">, </w:t>
      </w:r>
      <w:proofErr w:type="spellStart"/>
      <w:r w:rsidRPr="00594934">
        <w:rPr>
          <w:rFonts w:ascii="Times New Roman" w:hAnsi="Times New Roman"/>
          <w:lang w:val="lv-LV"/>
        </w:rPr>
        <w:t>N.Petrova</w:t>
      </w:r>
      <w:proofErr w:type="spellEnd"/>
      <w:r w:rsidRPr="00594934">
        <w:rPr>
          <w:rFonts w:ascii="Times New Roman" w:hAnsi="Times New Roman"/>
          <w:lang w:val="lv-LV"/>
        </w:rPr>
        <w:t xml:space="preserve">, </w:t>
      </w:r>
      <w:proofErr w:type="spellStart"/>
      <w:r w:rsidRPr="00594934">
        <w:rPr>
          <w:rFonts w:ascii="Times New Roman" w:hAnsi="Times New Roman"/>
          <w:spacing w:val="-6"/>
          <w:lang w:val="lv-LV"/>
        </w:rPr>
        <w:t>V.Pučka</w:t>
      </w:r>
      <w:proofErr w:type="spellEnd"/>
      <w:r w:rsidRPr="00594934">
        <w:rPr>
          <w:rFonts w:ascii="Times New Roman" w:hAnsi="Times New Roman"/>
          <w:spacing w:val="-6"/>
          <w:lang w:val="lv-LV"/>
        </w:rPr>
        <w:t xml:space="preserve">, </w:t>
      </w:r>
      <w:proofErr w:type="spellStart"/>
      <w:r w:rsidRPr="00594934">
        <w:rPr>
          <w:rFonts w:ascii="Times New Roman" w:hAnsi="Times New Roman"/>
          <w:lang w:val="lv-LV"/>
        </w:rPr>
        <w:t>D.Rodionovs</w:t>
      </w:r>
      <w:proofErr w:type="spellEnd"/>
      <w:r w:rsidRPr="00594934">
        <w:rPr>
          <w:rFonts w:ascii="Times New Roman" w:hAnsi="Times New Roman"/>
          <w:lang w:val="lv-LV"/>
        </w:rPr>
        <w:t xml:space="preserve">, </w:t>
      </w:r>
      <w:proofErr w:type="spellStart"/>
      <w:r w:rsidRPr="00594934">
        <w:rPr>
          <w:rFonts w:ascii="Times New Roman" w:hAnsi="Times New Roman"/>
          <w:lang w:val="lv-LV"/>
        </w:rPr>
        <w:t>A.Samarins</w:t>
      </w:r>
      <w:proofErr w:type="spellEnd"/>
      <w:r w:rsidRPr="00594934">
        <w:rPr>
          <w:rFonts w:ascii="Times New Roman" w:hAnsi="Times New Roman"/>
          <w:lang w:val="lv-LV"/>
        </w:rPr>
        <w:t xml:space="preserve">, </w:t>
      </w:r>
      <w:proofErr w:type="spellStart"/>
      <w:r w:rsidRPr="00594934">
        <w:rPr>
          <w:rFonts w:ascii="Times New Roman" w:hAnsi="Times New Roman"/>
          <w:lang w:val="lv-LV"/>
        </w:rPr>
        <w:t>J.Zaicevs</w:t>
      </w:r>
      <w:proofErr w:type="spellEnd"/>
      <w:r>
        <w:rPr>
          <w:rFonts w:ascii="Times New Roman" w:hAnsi="Times New Roman"/>
          <w:lang w:val="lv-LV"/>
        </w:rPr>
        <w:t>),</w:t>
      </w:r>
      <w:r w:rsidRPr="00594934">
        <w:rPr>
          <w:rFonts w:ascii="Times New Roman" w:hAnsi="Times New Roman"/>
          <w:spacing w:val="-4"/>
          <w:lang w:val="lv-LV"/>
        </w:rPr>
        <w:t xml:space="preserve"> 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EA5BAF" w:rsidRDefault="00EA5BAF" w:rsidP="00EA5BAF">
      <w:pPr>
        <w:spacing w:after="0" w:line="240" w:lineRule="auto"/>
        <w:ind w:firstLine="567"/>
        <w:jc w:val="both"/>
        <w:rPr>
          <w:rFonts w:ascii="Times New Roman" w:hAnsi="Times New Roman"/>
          <w:sz w:val="24"/>
          <w:szCs w:val="24"/>
        </w:rPr>
      </w:pPr>
    </w:p>
    <w:p w:rsidR="00EA5BAF" w:rsidRDefault="00EA5BAF" w:rsidP="00EA5BA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Izdarīt ar Daugavpils pilsētas domes 201</w:t>
      </w:r>
      <w:r w:rsidRPr="00276D4B">
        <w:rPr>
          <w:rFonts w:ascii="Times New Roman" w:hAnsi="Times New Roman"/>
          <w:sz w:val="24"/>
          <w:szCs w:val="24"/>
        </w:rPr>
        <w:t>6</w:t>
      </w:r>
      <w:r>
        <w:rPr>
          <w:rFonts w:ascii="Times New Roman" w:hAnsi="Times New Roman"/>
          <w:sz w:val="24"/>
          <w:szCs w:val="24"/>
        </w:rPr>
        <w:t xml:space="preserve">.gada 22.jūnija lēmumu Nr.324 </w:t>
      </w:r>
      <w:r w:rsidRPr="00276D4B">
        <w:rPr>
          <w:rFonts w:ascii="Times New Roman" w:hAnsi="Times New Roman"/>
          <w:sz w:val="24"/>
          <w:szCs w:val="24"/>
        </w:rPr>
        <w:t>„</w:t>
      </w:r>
      <w:r w:rsidRPr="00B476CE">
        <w:t xml:space="preserve"> </w:t>
      </w:r>
      <w:r>
        <w:rPr>
          <w:rFonts w:ascii="Times New Roman" w:hAnsi="Times New Roman"/>
          <w:sz w:val="24"/>
          <w:szCs w:val="24"/>
        </w:rPr>
        <w:t xml:space="preserve">Par iestādes nosaukuma maiņu un </w:t>
      </w:r>
      <w:r w:rsidRPr="00B476CE">
        <w:rPr>
          <w:rFonts w:ascii="Times New Roman" w:hAnsi="Times New Roman"/>
          <w:sz w:val="24"/>
          <w:szCs w:val="24"/>
        </w:rPr>
        <w:t>nolikuma apstiprināšanu jaunā redakcijā</w:t>
      </w:r>
      <w:r w:rsidRPr="00276D4B">
        <w:rPr>
          <w:rFonts w:ascii="Times New Roman" w:hAnsi="Times New Roman"/>
          <w:sz w:val="24"/>
          <w:szCs w:val="24"/>
        </w:rPr>
        <w:t>” apstiprinātajā Da</w:t>
      </w:r>
      <w:r>
        <w:rPr>
          <w:rFonts w:ascii="Times New Roman" w:hAnsi="Times New Roman"/>
          <w:sz w:val="24"/>
          <w:szCs w:val="24"/>
        </w:rPr>
        <w:t>ugavpils pilsētas pašvaldības iestādes “Sociālais dienests”</w:t>
      </w:r>
      <w:r w:rsidRPr="00276D4B">
        <w:rPr>
          <w:rFonts w:ascii="Times New Roman" w:hAnsi="Times New Roman"/>
          <w:sz w:val="24"/>
          <w:szCs w:val="24"/>
        </w:rPr>
        <w:t xml:space="preserve"> nol</w:t>
      </w:r>
      <w:r>
        <w:rPr>
          <w:rFonts w:ascii="Times New Roman" w:hAnsi="Times New Roman"/>
          <w:sz w:val="24"/>
          <w:szCs w:val="24"/>
        </w:rPr>
        <w:t>ikumā</w:t>
      </w:r>
      <w:r w:rsidRPr="006C3FFD">
        <w:rPr>
          <w:rFonts w:ascii="Times New Roman" w:hAnsi="Times New Roman"/>
          <w:sz w:val="24"/>
          <w:szCs w:val="24"/>
        </w:rPr>
        <w:t xml:space="preserve"> </w:t>
      </w:r>
      <w:r>
        <w:rPr>
          <w:rFonts w:ascii="Times New Roman" w:hAnsi="Times New Roman"/>
          <w:sz w:val="24"/>
          <w:szCs w:val="24"/>
        </w:rPr>
        <w:t>grozījumu un 2.2.12.apakšpunktā aizstāt vārdu “komitejas” ar vārdu “komisijas”.</w:t>
      </w:r>
    </w:p>
    <w:p w:rsidR="004D3641" w:rsidRDefault="004D3641" w:rsidP="00EA5BAF">
      <w:pPr>
        <w:spacing w:after="0" w:line="240" w:lineRule="auto"/>
        <w:rPr>
          <w:rFonts w:ascii="Times New Roman" w:hAnsi="Times New Roman"/>
          <w:b/>
          <w:sz w:val="24"/>
          <w:szCs w:val="24"/>
        </w:rPr>
      </w:pPr>
    </w:p>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54</w:t>
      </w:r>
      <w:r w:rsidRPr="0050090D">
        <w:rPr>
          <w:rFonts w:ascii="Times New Roman" w:hAnsi="Times New Roman"/>
          <w:b/>
          <w:sz w:val="24"/>
          <w:szCs w:val="24"/>
        </w:rPr>
        <w:t>.)</w:t>
      </w:r>
    </w:p>
    <w:p w:rsidR="004D3641" w:rsidRDefault="004D3641" w:rsidP="004D3641">
      <w:pPr>
        <w:spacing w:after="0" w:line="240" w:lineRule="auto"/>
        <w:jc w:val="center"/>
        <w:rPr>
          <w:rFonts w:ascii="Times New Roman" w:hAnsi="Times New Roman"/>
          <w:b/>
          <w:sz w:val="24"/>
          <w:szCs w:val="24"/>
        </w:rPr>
      </w:pPr>
    </w:p>
    <w:p w:rsidR="004D3641" w:rsidRPr="00D97A4B" w:rsidRDefault="004D3641" w:rsidP="004D364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D3641">
        <w:rPr>
          <w:rFonts w:ascii="Times New Roman" w:hAnsi="Times New Roman"/>
          <w:b/>
          <w:iCs/>
          <w:sz w:val="24"/>
          <w:szCs w:val="24"/>
        </w:rPr>
        <w:t>atļauju savienot amatus</w:t>
      </w:r>
    </w:p>
    <w:p w:rsidR="004D3641" w:rsidRDefault="004D3641" w:rsidP="004D3641">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A5BAF" w:rsidRPr="00EA5BAF" w:rsidRDefault="00EA5BAF" w:rsidP="00EA5BAF">
      <w:pPr>
        <w:pStyle w:val="BlockText"/>
        <w:tabs>
          <w:tab w:val="left" w:pos="0"/>
        </w:tabs>
        <w:ind w:left="0" w:right="0" w:firstLine="567"/>
        <w:rPr>
          <w:rFonts w:ascii="Times New Roman" w:hAnsi="Times New Roman"/>
          <w:lang w:val="lv-LV"/>
        </w:rPr>
      </w:pPr>
      <w:r w:rsidRPr="00EA5BAF">
        <w:rPr>
          <w:rFonts w:ascii="Times New Roman" w:hAnsi="Times New Roman"/>
          <w:lang w:val="lv-LV"/>
        </w:rPr>
        <w:t>Pamatojoties uz likuma “Par interešu konflikta novēršanu valsts amatpersonu darbībā”    7.panta piektās daļas 4.punktu, 8.</w:t>
      </w:r>
      <w:r w:rsidRPr="00EA5BAF">
        <w:rPr>
          <w:rFonts w:ascii="Times New Roman" w:hAnsi="Times New Roman"/>
          <w:vertAlign w:val="superscript"/>
          <w:lang w:val="lv-LV"/>
        </w:rPr>
        <w:t>1</w:t>
      </w:r>
      <w:r w:rsidRPr="00EA5BAF">
        <w:rPr>
          <w:rFonts w:ascii="Times New Roman" w:hAnsi="Times New Roman"/>
          <w:lang w:val="lv-LV"/>
        </w:rPr>
        <w:t xml:space="preserve"> panta piektās daļas 1.un 2.punktu, izskatot </w:t>
      </w:r>
      <w:proofErr w:type="spellStart"/>
      <w:r w:rsidRPr="00EA5BAF">
        <w:rPr>
          <w:rFonts w:ascii="Times New Roman" w:hAnsi="Times New Roman"/>
          <w:lang w:val="lv-LV"/>
        </w:rPr>
        <w:t>J.Kalmikovas</w:t>
      </w:r>
      <w:proofErr w:type="spellEnd"/>
      <w:r w:rsidRPr="00EA5BAF">
        <w:rPr>
          <w:rFonts w:ascii="Times New Roman" w:hAnsi="Times New Roman"/>
          <w:lang w:val="lv-LV"/>
        </w:rPr>
        <w:t xml:space="preserve"> 2017.gada 19.janvāra iesniegumu ar lūgumu atļaut savienot valsts amatpersonas amatu ar citu amatu, izvērtējot, ka amatu savienošana neradīs interešu konfliktu, nebūs pretrunā ar valsts amatpersonai saistošām ētikas normām un nekaitēs valsts amatpersonas tiešo pienākumu pildīšanai,</w:t>
      </w:r>
      <w:r w:rsidRPr="00EA5BAF">
        <w:rPr>
          <w:rFonts w:ascii="Times New Roman" w:hAnsi="Times New Roman"/>
          <w:spacing w:val="-4"/>
          <w:lang w:val="lv-LV"/>
        </w:rPr>
        <w:t xml:space="preserve"> atklāti balsojot: PAR – </w:t>
      </w:r>
      <w:r w:rsidRPr="00EA5BAF">
        <w:rPr>
          <w:rFonts w:ascii="Times New Roman" w:hAnsi="Times New Roman"/>
          <w:spacing w:val="-6"/>
          <w:lang w:val="lv-LV"/>
        </w:rPr>
        <w:t>12 (</w:t>
      </w:r>
      <w:proofErr w:type="spellStart"/>
      <w:r w:rsidRPr="00EA5BAF">
        <w:rPr>
          <w:rFonts w:ascii="Times New Roman" w:hAnsi="Times New Roman"/>
          <w:spacing w:val="-6"/>
          <w:lang w:val="lv-LV"/>
        </w:rPr>
        <w:t>V.Bojarūns</w:t>
      </w:r>
      <w:proofErr w:type="spellEnd"/>
      <w:r w:rsidRPr="00EA5BAF">
        <w:rPr>
          <w:rFonts w:ascii="Times New Roman" w:hAnsi="Times New Roman"/>
          <w:spacing w:val="-6"/>
          <w:lang w:val="lv-LV"/>
        </w:rPr>
        <w:t xml:space="preserve">, </w:t>
      </w:r>
      <w:proofErr w:type="spellStart"/>
      <w:r w:rsidRPr="00EA5BAF">
        <w:rPr>
          <w:rFonts w:ascii="Times New Roman" w:hAnsi="Times New Roman"/>
          <w:spacing w:val="-6"/>
          <w:lang w:val="lv-LV"/>
        </w:rPr>
        <w:t>V.Borisjonoks</w:t>
      </w:r>
      <w:proofErr w:type="spellEnd"/>
      <w:r w:rsidRPr="00EA5BAF">
        <w:rPr>
          <w:rFonts w:ascii="Times New Roman" w:hAnsi="Times New Roman"/>
          <w:spacing w:val="-6"/>
          <w:lang w:val="lv-LV"/>
        </w:rPr>
        <w:t xml:space="preserve">, </w:t>
      </w:r>
      <w:proofErr w:type="spellStart"/>
      <w:r w:rsidRPr="00EA5BAF">
        <w:rPr>
          <w:rFonts w:ascii="Times New Roman" w:hAnsi="Times New Roman"/>
          <w:spacing w:val="-6"/>
          <w:lang w:val="lv-LV"/>
        </w:rPr>
        <w:t>P.Dzalbe</w:t>
      </w:r>
      <w:proofErr w:type="spellEnd"/>
      <w:r w:rsidRPr="00EA5BAF">
        <w:rPr>
          <w:rFonts w:ascii="Times New Roman" w:hAnsi="Times New Roman"/>
          <w:spacing w:val="-6"/>
          <w:lang w:val="lv-LV"/>
        </w:rPr>
        <w:t xml:space="preserve">, </w:t>
      </w:r>
      <w:proofErr w:type="spellStart"/>
      <w:r w:rsidRPr="00EA5BAF">
        <w:rPr>
          <w:rFonts w:ascii="Times New Roman" w:hAnsi="Times New Roman"/>
          <w:spacing w:val="-6"/>
          <w:lang w:val="lv-LV"/>
        </w:rPr>
        <w:t>A.Gržibovskis</w:t>
      </w:r>
      <w:proofErr w:type="spellEnd"/>
      <w:r w:rsidRPr="00EA5BAF">
        <w:rPr>
          <w:rFonts w:ascii="Times New Roman" w:hAnsi="Times New Roman"/>
          <w:spacing w:val="-6"/>
          <w:lang w:val="lv-LV"/>
        </w:rPr>
        <w:t>,</w:t>
      </w:r>
      <w:r w:rsidRPr="00EA5BAF">
        <w:rPr>
          <w:rFonts w:ascii="Times New Roman" w:hAnsi="Times New Roman"/>
          <w:lang w:val="lv-LV"/>
        </w:rPr>
        <w:t xml:space="preserve"> </w:t>
      </w:r>
      <w:proofErr w:type="spellStart"/>
      <w:r w:rsidRPr="00EA5BAF">
        <w:rPr>
          <w:rFonts w:ascii="Times New Roman" w:hAnsi="Times New Roman"/>
          <w:lang w:val="lv-LV"/>
        </w:rPr>
        <w:t>N.Ignatjevs</w:t>
      </w:r>
      <w:proofErr w:type="spellEnd"/>
      <w:r w:rsidRPr="00EA5BAF">
        <w:rPr>
          <w:rFonts w:ascii="Times New Roman" w:hAnsi="Times New Roman"/>
          <w:lang w:val="lv-LV"/>
        </w:rPr>
        <w:t xml:space="preserve">, </w:t>
      </w:r>
      <w:proofErr w:type="spellStart"/>
      <w:r w:rsidRPr="00EA5BAF">
        <w:rPr>
          <w:rFonts w:ascii="Times New Roman" w:hAnsi="Times New Roman"/>
          <w:lang w:val="lv-LV"/>
        </w:rPr>
        <w:t>R.Joksts</w:t>
      </w:r>
      <w:proofErr w:type="spellEnd"/>
      <w:r w:rsidRPr="00EA5BAF">
        <w:rPr>
          <w:rFonts w:ascii="Times New Roman" w:hAnsi="Times New Roman"/>
          <w:lang w:val="lv-LV"/>
        </w:rPr>
        <w:t xml:space="preserve">, </w:t>
      </w:r>
      <w:proofErr w:type="spellStart"/>
      <w:r w:rsidRPr="00EA5BAF">
        <w:rPr>
          <w:rFonts w:ascii="Times New Roman" w:hAnsi="Times New Roman"/>
          <w:lang w:val="lv-LV"/>
        </w:rPr>
        <w:t>J.Lāčplēsis</w:t>
      </w:r>
      <w:proofErr w:type="spellEnd"/>
      <w:r w:rsidRPr="00EA5BAF">
        <w:rPr>
          <w:rFonts w:ascii="Times New Roman" w:hAnsi="Times New Roman"/>
          <w:lang w:val="lv-LV"/>
        </w:rPr>
        <w:t xml:space="preserve">, </w:t>
      </w:r>
      <w:proofErr w:type="spellStart"/>
      <w:r w:rsidRPr="00EA5BAF">
        <w:rPr>
          <w:rFonts w:ascii="Times New Roman" w:hAnsi="Times New Roman"/>
          <w:lang w:val="lv-LV"/>
        </w:rPr>
        <w:t>N.Petrova</w:t>
      </w:r>
      <w:proofErr w:type="spellEnd"/>
      <w:r w:rsidRPr="00EA5BAF">
        <w:rPr>
          <w:rFonts w:ascii="Times New Roman" w:hAnsi="Times New Roman"/>
          <w:lang w:val="lv-LV"/>
        </w:rPr>
        <w:t xml:space="preserve">, </w:t>
      </w:r>
      <w:proofErr w:type="spellStart"/>
      <w:r w:rsidRPr="00EA5BAF">
        <w:rPr>
          <w:rFonts w:ascii="Times New Roman" w:hAnsi="Times New Roman"/>
          <w:spacing w:val="-6"/>
          <w:lang w:val="lv-LV"/>
        </w:rPr>
        <w:t>V.Pučka</w:t>
      </w:r>
      <w:proofErr w:type="spellEnd"/>
      <w:r w:rsidRPr="00EA5BAF">
        <w:rPr>
          <w:rFonts w:ascii="Times New Roman" w:hAnsi="Times New Roman"/>
          <w:spacing w:val="-6"/>
          <w:lang w:val="lv-LV"/>
        </w:rPr>
        <w:t xml:space="preserve">, </w:t>
      </w:r>
      <w:proofErr w:type="spellStart"/>
      <w:r w:rsidRPr="00EA5BAF">
        <w:rPr>
          <w:rFonts w:ascii="Times New Roman" w:hAnsi="Times New Roman"/>
          <w:lang w:val="lv-LV"/>
        </w:rPr>
        <w:t>D.Rodionovs</w:t>
      </w:r>
      <w:proofErr w:type="spellEnd"/>
      <w:r w:rsidRPr="00EA5BAF">
        <w:rPr>
          <w:rFonts w:ascii="Times New Roman" w:hAnsi="Times New Roman"/>
          <w:lang w:val="lv-LV"/>
        </w:rPr>
        <w:t xml:space="preserve">, </w:t>
      </w:r>
      <w:proofErr w:type="spellStart"/>
      <w:r w:rsidRPr="00EA5BAF">
        <w:rPr>
          <w:rFonts w:ascii="Times New Roman" w:hAnsi="Times New Roman"/>
          <w:lang w:val="lv-LV"/>
        </w:rPr>
        <w:t>A.Samarins</w:t>
      </w:r>
      <w:proofErr w:type="spellEnd"/>
      <w:r w:rsidRPr="00EA5BAF">
        <w:rPr>
          <w:rFonts w:ascii="Times New Roman" w:hAnsi="Times New Roman"/>
          <w:lang w:val="lv-LV"/>
        </w:rPr>
        <w:t xml:space="preserve">, </w:t>
      </w:r>
      <w:proofErr w:type="spellStart"/>
      <w:r w:rsidRPr="00EA5BAF">
        <w:rPr>
          <w:rFonts w:ascii="Times New Roman" w:hAnsi="Times New Roman"/>
          <w:lang w:val="lv-LV"/>
        </w:rPr>
        <w:t>J.Zaicevs</w:t>
      </w:r>
      <w:proofErr w:type="spellEnd"/>
      <w:r w:rsidRPr="00EA5BAF">
        <w:rPr>
          <w:rFonts w:ascii="Times New Roman" w:hAnsi="Times New Roman"/>
          <w:lang w:val="lv-LV"/>
        </w:rPr>
        <w:t>),</w:t>
      </w:r>
      <w:r w:rsidRPr="00EA5BAF">
        <w:rPr>
          <w:rFonts w:ascii="Times New Roman" w:hAnsi="Times New Roman"/>
          <w:spacing w:val="-4"/>
          <w:lang w:val="lv-LV"/>
        </w:rPr>
        <w:t xml:space="preserve"> PRET – nav, </w:t>
      </w:r>
      <w:r w:rsidRPr="00EA5BAF">
        <w:rPr>
          <w:rFonts w:ascii="Times New Roman" w:hAnsi="Times New Roman"/>
          <w:bCs/>
          <w:lang w:val="lv-LV"/>
        </w:rPr>
        <w:t>ATTURAS – nav,</w:t>
      </w:r>
      <w:r w:rsidRPr="00EA5BAF">
        <w:rPr>
          <w:rFonts w:ascii="Times New Roman" w:hAnsi="Times New Roman"/>
          <w:spacing w:val="-4"/>
          <w:lang w:val="lv-LV"/>
        </w:rPr>
        <w:t xml:space="preserve"> </w:t>
      </w:r>
      <w:r w:rsidRPr="00EA5BAF">
        <w:rPr>
          <w:rFonts w:ascii="Times New Roman" w:hAnsi="Times New Roman"/>
          <w:b/>
          <w:lang w:val="lv-LV"/>
        </w:rPr>
        <w:t>Daugavpils pilsētas dome nolemj:</w:t>
      </w:r>
    </w:p>
    <w:p w:rsidR="00EA5BAF" w:rsidRPr="00EA5BAF" w:rsidRDefault="00EA5BAF" w:rsidP="00EA5BAF">
      <w:pPr>
        <w:spacing w:after="0" w:line="240" w:lineRule="auto"/>
        <w:ind w:firstLine="567"/>
        <w:jc w:val="both"/>
        <w:rPr>
          <w:rFonts w:ascii="Times New Roman" w:hAnsi="Times New Roman"/>
          <w:b/>
        </w:rPr>
      </w:pPr>
    </w:p>
    <w:p w:rsidR="004D3641" w:rsidRDefault="00EA5BAF" w:rsidP="00757625">
      <w:pPr>
        <w:pStyle w:val="BodyTextIndent2"/>
        <w:spacing w:after="0" w:line="240" w:lineRule="auto"/>
        <w:ind w:left="0" w:firstLine="540"/>
        <w:jc w:val="both"/>
        <w:rPr>
          <w:rFonts w:ascii="Times New Roman" w:hAnsi="Times New Roman"/>
          <w:sz w:val="24"/>
        </w:rPr>
      </w:pPr>
      <w:r w:rsidRPr="00EA5BAF">
        <w:rPr>
          <w:rFonts w:ascii="Times New Roman" w:hAnsi="Times New Roman"/>
          <w:sz w:val="24"/>
        </w:rPr>
        <w:t xml:space="preserve"> Atļaut Jeļenai Kalmikovai savienot vadītājas amatu Daugavpils 13.pirmsskolas izglītības iestādē, reģ.Nr.90009737220, 18.novembra ielā 85, Daugavpilī, ar projekta koordinatores amatu Eiropas Savienības </w:t>
      </w:r>
      <w:proofErr w:type="spellStart"/>
      <w:r w:rsidRPr="00EA5BAF">
        <w:rPr>
          <w:rFonts w:ascii="Times New Roman" w:hAnsi="Times New Roman"/>
          <w:sz w:val="24"/>
        </w:rPr>
        <w:t>Erasmus</w:t>
      </w:r>
      <w:proofErr w:type="spellEnd"/>
      <w:r w:rsidRPr="00EA5BAF">
        <w:rPr>
          <w:rFonts w:ascii="Times New Roman" w:hAnsi="Times New Roman"/>
          <w:sz w:val="24"/>
        </w:rPr>
        <w:t xml:space="preserve"> + programmas pamatdarbības Nr.1 (KA1) skolu sektora projektā „Angļu valodas un svešvalodas metodikas apgūšana pirmssk</w:t>
      </w:r>
      <w:r>
        <w:rPr>
          <w:rFonts w:ascii="Times New Roman" w:hAnsi="Times New Roman"/>
          <w:sz w:val="24"/>
        </w:rPr>
        <w:t xml:space="preserve">olas skolotājiem” </w:t>
      </w:r>
      <w:r w:rsidRPr="00EA5BAF">
        <w:rPr>
          <w:rFonts w:ascii="Times New Roman" w:hAnsi="Times New Roman"/>
          <w:sz w:val="24"/>
        </w:rPr>
        <w:t xml:space="preserve"> (”</w:t>
      </w:r>
      <w:proofErr w:type="spellStart"/>
      <w:r w:rsidRPr="00EA5BAF">
        <w:rPr>
          <w:rFonts w:ascii="Times New Roman" w:hAnsi="Times New Roman"/>
          <w:sz w:val="24"/>
        </w:rPr>
        <w:t>English</w:t>
      </w:r>
      <w:proofErr w:type="spellEnd"/>
      <w:r w:rsidRPr="00EA5BAF">
        <w:rPr>
          <w:rFonts w:ascii="Times New Roman" w:hAnsi="Times New Roman"/>
          <w:sz w:val="24"/>
        </w:rPr>
        <w:t xml:space="preserve"> </w:t>
      </w:r>
      <w:proofErr w:type="spellStart"/>
      <w:r w:rsidRPr="00EA5BAF">
        <w:rPr>
          <w:rFonts w:ascii="Times New Roman" w:hAnsi="Times New Roman"/>
          <w:sz w:val="24"/>
        </w:rPr>
        <w:t>language</w:t>
      </w:r>
      <w:proofErr w:type="spellEnd"/>
      <w:r w:rsidRPr="00EA5BAF">
        <w:rPr>
          <w:rFonts w:ascii="Times New Roman" w:hAnsi="Times New Roman"/>
          <w:sz w:val="24"/>
        </w:rPr>
        <w:t xml:space="preserve"> </w:t>
      </w:r>
      <w:proofErr w:type="spellStart"/>
      <w:r w:rsidRPr="00EA5BAF">
        <w:rPr>
          <w:rFonts w:ascii="Times New Roman" w:hAnsi="Times New Roman"/>
          <w:sz w:val="24"/>
        </w:rPr>
        <w:t>and</w:t>
      </w:r>
      <w:proofErr w:type="spellEnd"/>
      <w:r w:rsidRPr="00EA5BAF">
        <w:rPr>
          <w:rFonts w:ascii="Times New Roman" w:hAnsi="Times New Roman"/>
          <w:sz w:val="24"/>
        </w:rPr>
        <w:t xml:space="preserve"> </w:t>
      </w:r>
      <w:proofErr w:type="spellStart"/>
      <w:r w:rsidRPr="00EA5BAF">
        <w:rPr>
          <w:rFonts w:ascii="Times New Roman" w:hAnsi="Times New Roman"/>
          <w:sz w:val="24"/>
        </w:rPr>
        <w:t>methods</w:t>
      </w:r>
      <w:proofErr w:type="spellEnd"/>
      <w:r w:rsidRPr="00EA5BAF">
        <w:rPr>
          <w:rFonts w:ascii="Times New Roman" w:hAnsi="Times New Roman"/>
          <w:sz w:val="24"/>
        </w:rPr>
        <w:t xml:space="preserve"> </w:t>
      </w:r>
      <w:proofErr w:type="spellStart"/>
      <w:r w:rsidRPr="00EA5BAF">
        <w:rPr>
          <w:rFonts w:ascii="Times New Roman" w:hAnsi="Times New Roman"/>
          <w:sz w:val="24"/>
        </w:rPr>
        <w:t>of</w:t>
      </w:r>
      <w:proofErr w:type="spellEnd"/>
      <w:r w:rsidRPr="00EA5BAF">
        <w:rPr>
          <w:rFonts w:ascii="Times New Roman" w:hAnsi="Times New Roman"/>
          <w:sz w:val="24"/>
        </w:rPr>
        <w:t xml:space="preserve"> </w:t>
      </w:r>
      <w:proofErr w:type="spellStart"/>
      <w:r w:rsidRPr="00EA5BAF">
        <w:rPr>
          <w:rFonts w:ascii="Times New Roman" w:hAnsi="Times New Roman"/>
          <w:sz w:val="24"/>
        </w:rPr>
        <w:t>theaching</w:t>
      </w:r>
      <w:proofErr w:type="spellEnd"/>
      <w:r w:rsidRPr="00EA5BAF">
        <w:rPr>
          <w:rFonts w:ascii="Times New Roman" w:hAnsi="Times New Roman"/>
          <w:sz w:val="24"/>
        </w:rPr>
        <w:t xml:space="preserve"> </w:t>
      </w:r>
      <w:proofErr w:type="spellStart"/>
      <w:r w:rsidRPr="00EA5BAF">
        <w:rPr>
          <w:rFonts w:ascii="Times New Roman" w:hAnsi="Times New Roman"/>
          <w:sz w:val="24"/>
        </w:rPr>
        <w:t>foreign</w:t>
      </w:r>
      <w:proofErr w:type="spellEnd"/>
      <w:r w:rsidRPr="00EA5BAF">
        <w:rPr>
          <w:rFonts w:ascii="Times New Roman" w:hAnsi="Times New Roman"/>
          <w:sz w:val="24"/>
        </w:rPr>
        <w:t xml:space="preserve"> </w:t>
      </w:r>
      <w:proofErr w:type="spellStart"/>
      <w:r w:rsidRPr="00EA5BAF">
        <w:rPr>
          <w:rFonts w:ascii="Times New Roman" w:hAnsi="Times New Roman"/>
          <w:sz w:val="24"/>
        </w:rPr>
        <w:t>language</w:t>
      </w:r>
      <w:proofErr w:type="spellEnd"/>
      <w:r w:rsidRPr="00EA5BAF">
        <w:rPr>
          <w:rFonts w:ascii="Times New Roman" w:hAnsi="Times New Roman"/>
          <w:sz w:val="24"/>
        </w:rPr>
        <w:t xml:space="preserve"> </w:t>
      </w:r>
      <w:proofErr w:type="spellStart"/>
      <w:r w:rsidRPr="00EA5BAF">
        <w:rPr>
          <w:rFonts w:ascii="Times New Roman" w:hAnsi="Times New Roman"/>
          <w:sz w:val="24"/>
        </w:rPr>
        <w:t>for</w:t>
      </w:r>
      <w:proofErr w:type="spellEnd"/>
      <w:r w:rsidRPr="00EA5BAF">
        <w:rPr>
          <w:rFonts w:ascii="Times New Roman" w:hAnsi="Times New Roman"/>
          <w:sz w:val="24"/>
        </w:rPr>
        <w:t xml:space="preserve"> </w:t>
      </w:r>
      <w:proofErr w:type="spellStart"/>
      <w:r w:rsidRPr="00EA5BAF">
        <w:rPr>
          <w:rFonts w:ascii="Times New Roman" w:hAnsi="Times New Roman"/>
          <w:sz w:val="24"/>
        </w:rPr>
        <w:t>pre-primary</w:t>
      </w:r>
      <w:proofErr w:type="spellEnd"/>
      <w:r w:rsidRPr="00EA5BAF">
        <w:rPr>
          <w:rFonts w:ascii="Times New Roman" w:hAnsi="Times New Roman"/>
          <w:sz w:val="24"/>
        </w:rPr>
        <w:t xml:space="preserve"> </w:t>
      </w:r>
      <w:proofErr w:type="spellStart"/>
      <w:r w:rsidRPr="00EA5BAF">
        <w:rPr>
          <w:rFonts w:ascii="Times New Roman" w:hAnsi="Times New Roman"/>
          <w:sz w:val="24"/>
        </w:rPr>
        <w:t>teachers</w:t>
      </w:r>
      <w:proofErr w:type="spellEnd"/>
      <w:r w:rsidRPr="00EA5BAF">
        <w:rPr>
          <w:rFonts w:ascii="Times New Roman" w:hAnsi="Times New Roman"/>
          <w:sz w:val="24"/>
        </w:rPr>
        <w:t>”).</w:t>
      </w:r>
    </w:p>
    <w:p w:rsidR="00757625" w:rsidRDefault="00757625" w:rsidP="00757625">
      <w:pPr>
        <w:pStyle w:val="BodyTextIndent2"/>
        <w:spacing w:after="0" w:line="240" w:lineRule="auto"/>
        <w:ind w:left="0" w:firstLine="540"/>
        <w:jc w:val="both"/>
      </w:pPr>
    </w:p>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55</w:t>
      </w:r>
      <w:r w:rsidRPr="0050090D">
        <w:rPr>
          <w:rFonts w:ascii="Times New Roman" w:hAnsi="Times New Roman"/>
          <w:b/>
          <w:sz w:val="24"/>
          <w:szCs w:val="24"/>
        </w:rPr>
        <w:t>.)</w:t>
      </w:r>
    </w:p>
    <w:p w:rsidR="004D3641" w:rsidRDefault="004D3641" w:rsidP="004D3641">
      <w:pPr>
        <w:spacing w:after="0" w:line="240" w:lineRule="auto"/>
        <w:jc w:val="center"/>
        <w:rPr>
          <w:rFonts w:ascii="Times New Roman" w:hAnsi="Times New Roman"/>
          <w:b/>
          <w:sz w:val="24"/>
          <w:szCs w:val="24"/>
        </w:rPr>
      </w:pPr>
    </w:p>
    <w:p w:rsidR="004D3641" w:rsidRPr="00D97A4B" w:rsidRDefault="004D3641" w:rsidP="004D364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atļauju </w:t>
      </w:r>
      <w:r w:rsidRPr="004D3641">
        <w:rPr>
          <w:rFonts w:ascii="Times New Roman" w:hAnsi="Times New Roman"/>
          <w:b/>
          <w:iCs/>
          <w:sz w:val="24"/>
          <w:szCs w:val="24"/>
        </w:rPr>
        <w:t>Jānim Lāčplēsim savienot amatus</w:t>
      </w:r>
    </w:p>
    <w:p w:rsidR="004D3641" w:rsidRDefault="004D3641" w:rsidP="004D364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D040A5">
        <w:rPr>
          <w:rFonts w:ascii="Times New Roman" w:hAnsi="Times New Roman"/>
          <w:b/>
          <w:color w:val="0D0D0D" w:themeColor="text1" w:themeTint="F2"/>
          <w:sz w:val="24"/>
          <w:szCs w:val="24"/>
        </w:rPr>
        <w:t xml:space="preserve">, </w:t>
      </w:r>
      <w:proofErr w:type="spellStart"/>
      <w:r w:rsidR="00955AFF">
        <w:rPr>
          <w:rFonts w:ascii="Times New Roman" w:hAnsi="Times New Roman"/>
          <w:b/>
          <w:sz w:val="24"/>
          <w:szCs w:val="24"/>
        </w:rPr>
        <w:t>P.Dzalbe</w:t>
      </w:r>
      <w:proofErr w:type="spellEnd"/>
    </w:p>
    <w:p w:rsidR="00757625" w:rsidRDefault="00757625" w:rsidP="00055FA3">
      <w:pPr>
        <w:ind w:firstLine="426"/>
        <w:jc w:val="both"/>
        <w:rPr>
          <w:rFonts w:ascii="Times New Roman" w:hAnsi="Times New Roman"/>
          <w:sz w:val="24"/>
          <w:szCs w:val="24"/>
        </w:rPr>
      </w:pPr>
      <w:r w:rsidRPr="00757625">
        <w:rPr>
          <w:rFonts w:ascii="Times New Roman" w:hAnsi="Times New Roman"/>
          <w:sz w:val="24"/>
          <w:szCs w:val="24"/>
        </w:rPr>
        <w:t xml:space="preserve">Daugavpils pilsētas domes priekšsēdētāja vietnieks </w:t>
      </w:r>
      <w:proofErr w:type="spellStart"/>
      <w:r w:rsidRPr="00757625">
        <w:rPr>
          <w:rFonts w:ascii="Times New Roman" w:hAnsi="Times New Roman"/>
          <w:sz w:val="24"/>
          <w:szCs w:val="24"/>
        </w:rPr>
        <w:t>P.Dzalbe</w:t>
      </w:r>
      <w:proofErr w:type="spellEnd"/>
      <w:r w:rsidR="00055FA3">
        <w:rPr>
          <w:rFonts w:ascii="Times New Roman" w:hAnsi="Times New Roman"/>
          <w:sz w:val="24"/>
          <w:szCs w:val="24"/>
        </w:rPr>
        <w:t xml:space="preserve"> piedāvā deputātiem izskatīt darba kārtības 4.jautājumu.</w:t>
      </w:r>
    </w:p>
    <w:p w:rsidR="00757625" w:rsidRDefault="00757625" w:rsidP="00757625">
      <w:pPr>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J.Lāčplēsis</w:t>
      </w:r>
      <w:proofErr w:type="spellEnd"/>
      <w:r>
        <w:rPr>
          <w:rFonts w:ascii="Times New Roman" w:hAnsi="Times New Roman"/>
          <w:sz w:val="24"/>
          <w:szCs w:val="24"/>
        </w:rPr>
        <w:t xml:space="preserve"> nepiedalās lēmuma pieņemšanā saskaņā ar likumu “Par interešu konflikta novēršanu valsts amatpersonu darbībā”.</w:t>
      </w:r>
    </w:p>
    <w:p w:rsidR="00757625" w:rsidRDefault="00587571" w:rsidP="00757625">
      <w:pPr>
        <w:jc w:val="both"/>
        <w:rPr>
          <w:rFonts w:ascii="Times New Roman" w:hAnsi="Times New Roman"/>
          <w:sz w:val="24"/>
          <w:szCs w:val="24"/>
        </w:rPr>
      </w:pPr>
      <w:r>
        <w:rPr>
          <w:rFonts w:ascii="Times New Roman" w:hAnsi="Times New Roman"/>
          <w:b/>
          <w:sz w:val="24"/>
          <w:szCs w:val="24"/>
        </w:rPr>
        <w:t xml:space="preserve">  </w:t>
      </w:r>
      <w:r w:rsidR="008507E8">
        <w:rPr>
          <w:rFonts w:ascii="Times New Roman" w:hAnsi="Times New Roman"/>
          <w:b/>
          <w:sz w:val="24"/>
          <w:szCs w:val="24"/>
        </w:rPr>
        <w:t xml:space="preserve">   </w:t>
      </w:r>
      <w:r w:rsidR="00320F6F" w:rsidRPr="00320F6F">
        <w:rPr>
          <w:rFonts w:ascii="Times New Roman" w:hAnsi="Times New Roman"/>
          <w:sz w:val="24"/>
          <w:szCs w:val="24"/>
        </w:rPr>
        <w:t>Daugavpils pilsētas dome (turpmāk – Dome), izskatot Jāņa Lāčplēša 2017.gada 9.janvāra iesniegumu ar lūgumu atļaut savienot Daugavpils pilsētas domes priekšsēdētāja amatu ar Latgales plānošanas reģiona Latgales specialās ekonomiskās zonas pārvaldes Uzraudzības komisijas locekļa amatu, amatu Eiropas Savienības struktūrfondu un Kohēzijas fonda 2007.-2013.gada plānošanas perioda Uzraudzības komitejā un Eiropas Savienības struktūrfondu 2014.-2020.gada plānošanas perioda Pagaidu uzraudzības komitejā, konventa padomnieka amatu Profesionālās izglītības kompetences centrā „Daugavpils būvniecības tehnikums”, konstatēja:</w:t>
      </w:r>
    </w:p>
    <w:p w:rsidR="00320F6F" w:rsidRPr="00320F6F" w:rsidRDefault="00320F6F" w:rsidP="00757625">
      <w:pPr>
        <w:ind w:firstLine="426"/>
        <w:jc w:val="both"/>
        <w:rPr>
          <w:rFonts w:ascii="Times New Roman" w:hAnsi="Times New Roman"/>
          <w:sz w:val="24"/>
          <w:szCs w:val="24"/>
        </w:rPr>
      </w:pPr>
      <w:r w:rsidRPr="00320F6F">
        <w:rPr>
          <w:rFonts w:ascii="Times New Roman" w:hAnsi="Times New Roman"/>
          <w:bCs/>
          <w:sz w:val="24"/>
          <w:szCs w:val="24"/>
        </w:rPr>
        <w:t xml:space="preserve">saskaņā ar Reģionālās attīstības likuma 5.panta pirmo </w:t>
      </w:r>
      <w:r w:rsidRPr="00320F6F">
        <w:rPr>
          <w:rFonts w:ascii="Times New Roman" w:hAnsi="Times New Roman"/>
          <w:sz w:val="24"/>
          <w:szCs w:val="24"/>
        </w:rPr>
        <w:t xml:space="preserve">daļu plānošanas reģions ir atvasināta publiska persona, tās lēmējorgāns ir Plānošanas reģiona attīstības padome; </w:t>
      </w:r>
      <w:r w:rsidRPr="00320F6F">
        <w:rPr>
          <w:rFonts w:ascii="Times New Roman" w:hAnsi="Times New Roman"/>
          <w:bCs/>
          <w:sz w:val="24"/>
          <w:szCs w:val="24"/>
        </w:rPr>
        <w:t xml:space="preserve">17.panta pirmo </w:t>
      </w:r>
      <w:r w:rsidRPr="00320F6F">
        <w:rPr>
          <w:rFonts w:ascii="Times New Roman" w:hAnsi="Times New Roman"/>
          <w:sz w:val="24"/>
          <w:szCs w:val="24"/>
        </w:rPr>
        <w:t>daļu - plānošanas reģiona attīstības padomi no attiecīgo pašvaldību deputātiem ievēlē plānošanas reģionā ietilpstošo pašvaldību priekšsēdētāju kopsapulce;</w:t>
      </w:r>
    </w:p>
    <w:p w:rsidR="00320F6F" w:rsidRPr="00320F6F" w:rsidRDefault="00320F6F" w:rsidP="00757625">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lastRenderedPageBreak/>
        <w:t xml:space="preserve">saskaņā ar </w:t>
      </w:r>
      <w:r w:rsidRPr="00320F6F">
        <w:rPr>
          <w:rFonts w:ascii="Times New Roman" w:hAnsi="Times New Roman"/>
          <w:bCs/>
          <w:sz w:val="24"/>
          <w:szCs w:val="24"/>
        </w:rPr>
        <w:t>Latgales speciālās ekonomiskās zonas likuma 6.panta pirmo punktu</w:t>
      </w:r>
      <w:r w:rsidRPr="00320F6F">
        <w:rPr>
          <w:rFonts w:ascii="Times New Roman" w:hAnsi="Times New Roman"/>
          <w:b/>
          <w:bCs/>
          <w:sz w:val="24"/>
          <w:szCs w:val="24"/>
        </w:rPr>
        <w:t xml:space="preserve"> </w:t>
      </w:r>
      <w:r w:rsidRPr="00320F6F">
        <w:rPr>
          <w:rFonts w:ascii="Times New Roman" w:hAnsi="Times New Roman"/>
          <w:sz w:val="24"/>
          <w:szCs w:val="24"/>
        </w:rPr>
        <w:t>Latgales plānošanas reģiona attīstības padome izveido Latgales speciālās ekonomiskās zonas pārvaldi, kas ir Latgales plānošanas reģiona iestāde vai struktūrvienība;</w:t>
      </w:r>
    </w:p>
    <w:p w:rsidR="00320F6F" w:rsidRPr="00320F6F" w:rsidRDefault="00757625" w:rsidP="0075762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320F6F" w:rsidRPr="00320F6F">
        <w:rPr>
          <w:rFonts w:ascii="Times New Roman" w:hAnsi="Times New Roman"/>
          <w:sz w:val="24"/>
          <w:szCs w:val="24"/>
        </w:rPr>
        <w:t>ar Latgales plānošanas reģiona attīstības padomes 2016.gada 16.decembra lēmumu Nr.3.2. apstiprinātā Latgales specialās ekonomiskās zonas pārvaldes nolikuma 1.punkts noteic, ka Latgales speciālās ekonomiskās zonas pārvalde ir Latgales plānošanas reģiona Administrācijas struktūrvienība; 3.punkts – pārvaldes sastāvā ir Latgales speciālās ekonomiskās zonas Uzraudzības komisija, 4.punkts – Uzraudzības komisija ir Latgales plānošanas reģiona attīstības padomes izveidota komisija, kas pilda šajā nolikumā paredzētās funkcijas;</w:t>
      </w:r>
    </w:p>
    <w:p w:rsidR="00320F6F" w:rsidRPr="00320F6F" w:rsidRDefault="00320F6F" w:rsidP="00757625">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t>atbilstoši likuma „</w:t>
      </w:r>
      <w:hyperlink r:id="rId10" w:tgtFrame="_blank" w:history="1">
        <w:r w:rsidRPr="00320F6F">
          <w:rPr>
            <w:rFonts w:ascii="Times New Roman" w:hAnsi="Times New Roman"/>
            <w:sz w:val="24"/>
            <w:szCs w:val="24"/>
          </w:rPr>
          <w:t>Par interešu konflikta novēršanu valsts amatpersonu darbībā</w:t>
        </w:r>
      </w:hyperlink>
      <w:r w:rsidRPr="00320F6F">
        <w:rPr>
          <w:rFonts w:ascii="Times New Roman" w:hAnsi="Times New Roman"/>
          <w:sz w:val="24"/>
          <w:szCs w:val="24"/>
        </w:rPr>
        <w:t xml:space="preserve">"  1.panta 8.punktā noteiktajam Latgales speciālās ekonomiskās zonas Uzraudzības komisija ir </w:t>
      </w:r>
      <w:r w:rsidRPr="00320F6F">
        <w:rPr>
          <w:rFonts w:ascii="Times New Roman" w:hAnsi="Times New Roman"/>
          <w:bCs/>
          <w:sz w:val="24"/>
          <w:szCs w:val="24"/>
        </w:rPr>
        <w:t>publiskas personas institūcija</w:t>
      </w:r>
      <w:r w:rsidRPr="00320F6F">
        <w:rPr>
          <w:rFonts w:ascii="Times New Roman" w:hAnsi="Times New Roman"/>
          <w:b/>
          <w:bCs/>
          <w:sz w:val="24"/>
          <w:szCs w:val="24"/>
        </w:rPr>
        <w:t xml:space="preserve"> - </w:t>
      </w:r>
      <w:r w:rsidRPr="00320F6F">
        <w:rPr>
          <w:rFonts w:ascii="Times New Roman" w:hAnsi="Times New Roman"/>
          <w:sz w:val="24"/>
          <w:szCs w:val="24"/>
        </w:rPr>
        <w:t xml:space="preserve">struktūrvienība, savukārt saskaņā ar šā likuma </w:t>
      </w:r>
      <w:hyperlink r:id="rId11" w:anchor="p7" w:tgtFrame="_blank" w:history="1">
        <w:r w:rsidRPr="00320F6F">
          <w:rPr>
            <w:rFonts w:ascii="Times New Roman" w:hAnsi="Times New Roman"/>
            <w:sz w:val="24"/>
            <w:szCs w:val="24"/>
          </w:rPr>
          <w:t>7.panta</w:t>
        </w:r>
      </w:hyperlink>
      <w:r w:rsidRPr="00320F6F">
        <w:rPr>
          <w:rFonts w:ascii="Times New Roman" w:hAnsi="Times New Roman"/>
          <w:sz w:val="24"/>
          <w:szCs w:val="24"/>
        </w:rPr>
        <w:t xml:space="preserve"> piektās daļas 4.punktā noteikto pašvaldību domju priekšsēdētājiem ir atļauts savienot valsts amatpersonas amatu ar citu amatu publiskas personas institūcijā, ja to savienošana nerada interešu konfliktu un ir saņemta tās valsts amatpersonas vai koleģiālās institūcijas rakstveida atļauja, kura attiecīgo personu iecēlusi, ievēlējusi vai apstiprinājusi amatā;</w:t>
      </w:r>
    </w:p>
    <w:p w:rsidR="00320F6F" w:rsidRPr="00320F6F" w:rsidRDefault="00320F6F" w:rsidP="00757625">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t>izvērtējot Daugavpils pilsētas domes priekšsēdētāja amata savienošanu ar amatu Eiropas Savienības struktūrfondu un Kohēzijas fonda 2007.-2013.gada plānošanas perioda Uzraudzības komitejā un Eiropas Savienības struktūrfondu 2014.-2020.gada plānošanas perioda Pagaidu uzraudzības komitejā, konventa padomnieka amatu Profesionālās izglītības kompetences centrā „Daugavpils būvniecības tehnikums”, konstatēts:</w:t>
      </w:r>
    </w:p>
    <w:p w:rsidR="00320F6F" w:rsidRPr="00320F6F" w:rsidRDefault="00320F6F" w:rsidP="00757625">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t>atbilstoši likuma „</w:t>
      </w:r>
      <w:hyperlink r:id="rId12" w:tgtFrame="_blank" w:history="1">
        <w:r w:rsidRPr="00320F6F">
          <w:rPr>
            <w:rFonts w:ascii="Times New Roman" w:hAnsi="Times New Roman"/>
            <w:sz w:val="24"/>
            <w:szCs w:val="24"/>
          </w:rPr>
          <w:t>Par interešu konflikta novēršanu valsts amatpersonu darbībā</w:t>
        </w:r>
      </w:hyperlink>
      <w:r w:rsidRPr="00320F6F">
        <w:rPr>
          <w:rFonts w:ascii="Times New Roman" w:hAnsi="Times New Roman"/>
          <w:sz w:val="24"/>
          <w:szCs w:val="24"/>
        </w:rPr>
        <w:t xml:space="preserve">" 7.panta piektās daļas 1.punktam pašvaldību domju priekšsēdētājiem ir atļauts savienot valsts amatpersonas amatu ar amatu, kuru viņi ieņem saskaņā ar likumu. Ņemot vērā </w:t>
      </w:r>
      <w:r w:rsidRPr="00320F6F">
        <w:rPr>
          <w:rFonts w:ascii="Times New Roman" w:hAnsi="Times New Roman"/>
          <w:bCs/>
          <w:sz w:val="24"/>
          <w:szCs w:val="24"/>
        </w:rPr>
        <w:t>Reģionālās attīstības likuma 17.panta pirmajā daļā noteikto</w:t>
      </w:r>
      <w:r w:rsidRPr="00320F6F">
        <w:rPr>
          <w:rFonts w:ascii="Times New Roman" w:hAnsi="Times New Roman"/>
          <w:sz w:val="24"/>
          <w:szCs w:val="24"/>
        </w:rPr>
        <w:t xml:space="preserve">, </w:t>
      </w:r>
      <w:proofErr w:type="spellStart"/>
      <w:r w:rsidRPr="00320F6F">
        <w:rPr>
          <w:rFonts w:ascii="Times New Roman" w:hAnsi="Times New Roman"/>
          <w:sz w:val="24"/>
          <w:szCs w:val="24"/>
        </w:rPr>
        <w:t>J.Lāčplēsis</w:t>
      </w:r>
      <w:proofErr w:type="spellEnd"/>
      <w:r w:rsidRPr="00320F6F">
        <w:rPr>
          <w:rFonts w:ascii="Times New Roman" w:hAnsi="Times New Roman"/>
          <w:sz w:val="24"/>
          <w:szCs w:val="24"/>
        </w:rPr>
        <w:t xml:space="preserve"> saskaņā ar likumu savieno Daugavpils pilsētas domes priekšsēdētāja amatu ar Latgales plānošanas reģiona attīstības padomes locekļa amatu;</w:t>
      </w:r>
    </w:p>
    <w:p w:rsidR="00320F6F" w:rsidRPr="00320F6F" w:rsidRDefault="00320F6F" w:rsidP="00320F6F">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t>ar Daugavpils pilsētas domes 2015.gada 14.maija lēmumu Nr.212 Jānim Lāčplēsim atļauts savienot Daugavpils pilsētas domes priekšsēdētāja amatu ar amatu Eiropas Savienības struktūrfondu un Kohēzijas fonda 2007.-2013.gada plānošanas perioda Uzraudzības komitejā un Eiropas Savienības struktūrfondu 2014.-2020.gada plānošanas perioda Pagaidu uzraudzības komitejā kā Latgales plānošanas reģiona Attīstības padomes loceklim;</w:t>
      </w:r>
    </w:p>
    <w:p w:rsidR="00320F6F" w:rsidRPr="00320F6F" w:rsidRDefault="00320F6F" w:rsidP="00757625">
      <w:pPr>
        <w:pStyle w:val="BodyTextIndent2"/>
        <w:spacing w:after="0" w:line="240" w:lineRule="auto"/>
        <w:ind w:left="0" w:firstLine="567"/>
        <w:jc w:val="both"/>
        <w:rPr>
          <w:rFonts w:ascii="Times New Roman" w:hAnsi="Times New Roman"/>
          <w:sz w:val="24"/>
          <w:szCs w:val="24"/>
        </w:rPr>
      </w:pPr>
      <w:r w:rsidRPr="00320F6F">
        <w:rPr>
          <w:rFonts w:ascii="Times New Roman" w:hAnsi="Times New Roman"/>
          <w:sz w:val="24"/>
          <w:szCs w:val="24"/>
        </w:rPr>
        <w:t xml:space="preserve">atbilstoši Profesionālās izglītības likuma </w:t>
      </w:r>
      <w:r w:rsidRPr="00320F6F">
        <w:rPr>
          <w:rFonts w:ascii="Times New Roman" w:hAnsi="Times New Roman"/>
          <w:bCs/>
          <w:sz w:val="24"/>
          <w:szCs w:val="24"/>
        </w:rPr>
        <w:t>17.</w:t>
      </w:r>
      <w:r w:rsidRPr="00320F6F">
        <w:rPr>
          <w:rFonts w:ascii="Times New Roman" w:hAnsi="Times New Roman"/>
          <w:bCs/>
          <w:sz w:val="24"/>
          <w:szCs w:val="24"/>
          <w:vertAlign w:val="superscript"/>
        </w:rPr>
        <w:t xml:space="preserve">1 </w:t>
      </w:r>
      <w:r w:rsidRPr="00320F6F">
        <w:rPr>
          <w:rFonts w:ascii="Times New Roman" w:hAnsi="Times New Roman"/>
          <w:bCs/>
          <w:sz w:val="24"/>
          <w:szCs w:val="24"/>
        </w:rPr>
        <w:t>panta pirmajai daļai</w:t>
      </w:r>
      <w:r w:rsidRPr="00320F6F">
        <w:rPr>
          <w:rFonts w:ascii="Times New Roman" w:hAnsi="Times New Roman"/>
          <w:b/>
          <w:bCs/>
          <w:sz w:val="24"/>
          <w:szCs w:val="24"/>
        </w:rPr>
        <w:t xml:space="preserve"> </w:t>
      </w:r>
      <w:r w:rsidRPr="00320F6F">
        <w:rPr>
          <w:rFonts w:ascii="Times New Roman" w:hAnsi="Times New Roman"/>
          <w:sz w:val="24"/>
          <w:szCs w:val="24"/>
        </w:rPr>
        <w:t>valsts un pašvaldību profesionālās izglītības iestādēs, kuras īsteno profesionālās pamatizglītības, arodizglītības un profesionālās vidējās izglītības programmas, izveido koleģiālu padomdevēju institūciju — konventu, kura mērķis ir veicināt profesionālās izglītības iestādes attīstību atbilstoši darba tirgus prasībām; trešajai daļai - konventa sastāvā iekļauj profesionālās izglītības iestādes vadītāju, tās ministrijas pārstāvi, kuras padotībā ir profesionālās izglītības iestāde, un attiecīgās pašvaldības, kā arī darba devēju un to apvienību pārstāvjus. Līdz ar to atbilstoši likuma „</w:t>
      </w:r>
      <w:hyperlink r:id="rId13" w:tgtFrame="_blank" w:history="1">
        <w:r w:rsidRPr="00320F6F">
          <w:rPr>
            <w:rFonts w:ascii="Times New Roman" w:hAnsi="Times New Roman"/>
            <w:sz w:val="24"/>
            <w:szCs w:val="24"/>
          </w:rPr>
          <w:t>Par interešu konflikta novēršanu valsts amatpersonu darbībā</w:t>
        </w:r>
      </w:hyperlink>
      <w:r w:rsidRPr="00320F6F">
        <w:rPr>
          <w:rFonts w:ascii="Times New Roman" w:hAnsi="Times New Roman"/>
          <w:sz w:val="24"/>
          <w:szCs w:val="24"/>
        </w:rPr>
        <w:t xml:space="preserve">" 7.panta piektās daļas 1.punktam </w:t>
      </w:r>
      <w:proofErr w:type="spellStart"/>
      <w:r w:rsidRPr="00320F6F">
        <w:rPr>
          <w:rFonts w:ascii="Times New Roman" w:hAnsi="Times New Roman"/>
          <w:sz w:val="24"/>
          <w:szCs w:val="24"/>
        </w:rPr>
        <w:t>J.Lāčplēsis</w:t>
      </w:r>
      <w:proofErr w:type="spellEnd"/>
      <w:r w:rsidRPr="00320F6F">
        <w:rPr>
          <w:rFonts w:ascii="Times New Roman" w:hAnsi="Times New Roman"/>
          <w:sz w:val="24"/>
          <w:szCs w:val="24"/>
        </w:rPr>
        <w:t xml:space="preserve"> kā Daugavpils pilsētas pašvaldības priekšsēdētājs saskaņā ar likumu ieņem padomdevēja amatu Profesionālās izglītības kompetences centra „Daugavpils būvniecības tehnikums” konventā.</w:t>
      </w:r>
    </w:p>
    <w:p w:rsidR="00320F6F" w:rsidRPr="00320F6F" w:rsidRDefault="00320F6F" w:rsidP="00320F6F">
      <w:pPr>
        <w:spacing w:after="0" w:line="240" w:lineRule="auto"/>
        <w:ind w:firstLine="567"/>
        <w:jc w:val="both"/>
        <w:rPr>
          <w:rFonts w:ascii="Times New Roman" w:hAnsi="Times New Roman"/>
          <w:sz w:val="24"/>
          <w:szCs w:val="24"/>
        </w:rPr>
      </w:pPr>
      <w:r w:rsidRPr="00320F6F">
        <w:rPr>
          <w:rFonts w:ascii="Times New Roman" w:hAnsi="Times New Roman"/>
          <w:sz w:val="24"/>
          <w:szCs w:val="24"/>
        </w:rPr>
        <w:t>Izvērtējot Latgales speciālās ekonomiskās zonas pārvaldes nolikumā noteiktās Latgales speciālās ekonomiskās zonas Uzraudzības komisijas funkcijas, Daugavpils pilsētas domes priekšsēdētāja amata savienošana ar Latgales speciālās ekonomiskās zonas Uzraudzības komisijas locekļa amatu, amatu Eiropas Savienības struktūrfondu un Kohēzijas fonda 2007.-2013.gada plānošanas perioda Uzraudzības komitejā un Eiropas Savienības struktūrfondu 2014.-2020.gada plānošanas perioda Pagaidu uzraudzības komitejā kā Latgales plānošanas reģiona Attīstības padomes loceklim, konventa padomnieka amatu Profesionālās izglītības kompetences centrā „Daugavpils būvniecības tehnikums” nerada interešu konfliktu, nav pretrunā ar valsts amatpersonai saistošām ētikas normām un nekaitē valsts amatpersonas tiešo pienākumu pildīšanai.</w:t>
      </w:r>
    </w:p>
    <w:p w:rsidR="00320F6F" w:rsidRPr="00320F6F" w:rsidRDefault="00320F6F" w:rsidP="00320F6F">
      <w:pPr>
        <w:pStyle w:val="BlockText"/>
        <w:tabs>
          <w:tab w:val="left" w:pos="0"/>
        </w:tabs>
        <w:ind w:left="0" w:right="0" w:firstLine="567"/>
        <w:rPr>
          <w:rFonts w:ascii="Times New Roman" w:hAnsi="Times New Roman"/>
          <w:lang w:val="lv-LV"/>
        </w:rPr>
      </w:pPr>
      <w:r w:rsidRPr="00320F6F">
        <w:rPr>
          <w:rFonts w:ascii="Times New Roman" w:hAnsi="Times New Roman"/>
          <w:lang w:val="lv-LV"/>
        </w:rPr>
        <w:t>Pamatojoties uz likuma “Par interešu konflikta novēršanu valsts amatpersonu darbībā” 7.panta piektās daļas 4.punktu, 8.</w:t>
      </w:r>
      <w:r w:rsidRPr="00320F6F">
        <w:rPr>
          <w:rFonts w:ascii="Times New Roman" w:hAnsi="Times New Roman"/>
          <w:vertAlign w:val="superscript"/>
          <w:lang w:val="lv-LV"/>
        </w:rPr>
        <w:t>1</w:t>
      </w:r>
      <w:r w:rsidRPr="00320F6F">
        <w:rPr>
          <w:rFonts w:ascii="Times New Roman" w:hAnsi="Times New Roman"/>
          <w:lang w:val="lv-LV"/>
        </w:rPr>
        <w:t xml:space="preserve"> panta piektās daļas 1.un 2.punktu, </w:t>
      </w:r>
      <w:r w:rsidRPr="00320F6F">
        <w:rPr>
          <w:rFonts w:ascii="Times New Roman" w:hAnsi="Times New Roman"/>
          <w:spacing w:val="-4"/>
          <w:lang w:val="lv-LV"/>
        </w:rPr>
        <w:t xml:space="preserve">atklāti balsojot:           PAR – </w:t>
      </w:r>
      <w:r w:rsidRPr="00320F6F">
        <w:rPr>
          <w:rFonts w:ascii="Times New Roman" w:hAnsi="Times New Roman"/>
          <w:spacing w:val="-6"/>
          <w:lang w:val="lv-LV"/>
        </w:rPr>
        <w:t>11 (</w:t>
      </w:r>
      <w:proofErr w:type="spellStart"/>
      <w:r w:rsidRPr="00320F6F">
        <w:rPr>
          <w:rFonts w:ascii="Times New Roman" w:hAnsi="Times New Roman"/>
          <w:spacing w:val="-6"/>
          <w:lang w:val="lv-LV"/>
        </w:rPr>
        <w:t>V.Bojarūns</w:t>
      </w:r>
      <w:proofErr w:type="spellEnd"/>
      <w:r w:rsidRPr="00320F6F">
        <w:rPr>
          <w:rFonts w:ascii="Times New Roman" w:hAnsi="Times New Roman"/>
          <w:spacing w:val="-6"/>
          <w:lang w:val="lv-LV"/>
        </w:rPr>
        <w:t xml:space="preserve">, </w:t>
      </w:r>
      <w:proofErr w:type="spellStart"/>
      <w:r w:rsidRPr="00320F6F">
        <w:rPr>
          <w:rFonts w:ascii="Times New Roman" w:hAnsi="Times New Roman"/>
          <w:spacing w:val="-6"/>
          <w:lang w:val="lv-LV"/>
        </w:rPr>
        <w:t>V.Borisjonoks</w:t>
      </w:r>
      <w:proofErr w:type="spellEnd"/>
      <w:r w:rsidRPr="00320F6F">
        <w:rPr>
          <w:rFonts w:ascii="Times New Roman" w:hAnsi="Times New Roman"/>
          <w:spacing w:val="-6"/>
          <w:lang w:val="lv-LV"/>
        </w:rPr>
        <w:t xml:space="preserve">, </w:t>
      </w:r>
      <w:proofErr w:type="spellStart"/>
      <w:r w:rsidRPr="00320F6F">
        <w:rPr>
          <w:rFonts w:ascii="Times New Roman" w:hAnsi="Times New Roman"/>
          <w:spacing w:val="-6"/>
          <w:lang w:val="lv-LV"/>
        </w:rPr>
        <w:t>P.Dzalbe</w:t>
      </w:r>
      <w:proofErr w:type="spellEnd"/>
      <w:r w:rsidRPr="00320F6F">
        <w:rPr>
          <w:rFonts w:ascii="Times New Roman" w:hAnsi="Times New Roman"/>
          <w:spacing w:val="-6"/>
          <w:lang w:val="lv-LV"/>
        </w:rPr>
        <w:t xml:space="preserve">, </w:t>
      </w:r>
      <w:proofErr w:type="spellStart"/>
      <w:r w:rsidRPr="00320F6F">
        <w:rPr>
          <w:rFonts w:ascii="Times New Roman" w:hAnsi="Times New Roman"/>
          <w:spacing w:val="-6"/>
          <w:lang w:val="lv-LV"/>
        </w:rPr>
        <w:t>A.Gržibovskis</w:t>
      </w:r>
      <w:proofErr w:type="spellEnd"/>
      <w:r w:rsidRPr="00320F6F">
        <w:rPr>
          <w:rFonts w:ascii="Times New Roman" w:hAnsi="Times New Roman"/>
          <w:spacing w:val="-6"/>
          <w:lang w:val="lv-LV"/>
        </w:rPr>
        <w:t>,</w:t>
      </w:r>
      <w:r w:rsidRPr="00320F6F">
        <w:rPr>
          <w:rFonts w:ascii="Times New Roman" w:hAnsi="Times New Roman"/>
          <w:lang w:val="lv-LV"/>
        </w:rPr>
        <w:t xml:space="preserve"> </w:t>
      </w:r>
      <w:proofErr w:type="spellStart"/>
      <w:r w:rsidRPr="00320F6F">
        <w:rPr>
          <w:rFonts w:ascii="Times New Roman" w:hAnsi="Times New Roman"/>
          <w:lang w:val="lv-LV"/>
        </w:rPr>
        <w:t>N.Ignatjevs</w:t>
      </w:r>
      <w:proofErr w:type="spellEnd"/>
      <w:r w:rsidRPr="00320F6F">
        <w:rPr>
          <w:rFonts w:ascii="Times New Roman" w:hAnsi="Times New Roman"/>
          <w:lang w:val="lv-LV"/>
        </w:rPr>
        <w:t xml:space="preserve">, </w:t>
      </w:r>
      <w:proofErr w:type="spellStart"/>
      <w:r w:rsidRPr="00320F6F">
        <w:rPr>
          <w:rFonts w:ascii="Times New Roman" w:hAnsi="Times New Roman"/>
          <w:lang w:val="lv-LV"/>
        </w:rPr>
        <w:t>R.Joksts</w:t>
      </w:r>
      <w:proofErr w:type="spellEnd"/>
      <w:r w:rsidRPr="00320F6F">
        <w:rPr>
          <w:rFonts w:ascii="Times New Roman" w:hAnsi="Times New Roman"/>
          <w:lang w:val="lv-LV"/>
        </w:rPr>
        <w:t xml:space="preserve">, </w:t>
      </w:r>
      <w:proofErr w:type="spellStart"/>
      <w:r w:rsidRPr="00320F6F">
        <w:rPr>
          <w:rFonts w:ascii="Times New Roman" w:hAnsi="Times New Roman"/>
          <w:lang w:val="lv-LV"/>
        </w:rPr>
        <w:t>N.Petrova</w:t>
      </w:r>
      <w:proofErr w:type="spellEnd"/>
      <w:r w:rsidRPr="00320F6F">
        <w:rPr>
          <w:rFonts w:ascii="Times New Roman" w:hAnsi="Times New Roman"/>
          <w:lang w:val="lv-LV"/>
        </w:rPr>
        <w:t xml:space="preserve">, </w:t>
      </w:r>
      <w:proofErr w:type="spellStart"/>
      <w:r w:rsidRPr="00320F6F">
        <w:rPr>
          <w:rFonts w:ascii="Times New Roman" w:hAnsi="Times New Roman"/>
          <w:spacing w:val="-6"/>
          <w:lang w:val="lv-LV"/>
        </w:rPr>
        <w:t>V.Pučka</w:t>
      </w:r>
      <w:proofErr w:type="spellEnd"/>
      <w:r w:rsidRPr="00320F6F">
        <w:rPr>
          <w:rFonts w:ascii="Times New Roman" w:hAnsi="Times New Roman"/>
          <w:spacing w:val="-6"/>
          <w:lang w:val="lv-LV"/>
        </w:rPr>
        <w:t xml:space="preserve">, </w:t>
      </w:r>
      <w:proofErr w:type="spellStart"/>
      <w:r w:rsidRPr="00320F6F">
        <w:rPr>
          <w:rFonts w:ascii="Times New Roman" w:hAnsi="Times New Roman"/>
          <w:lang w:val="lv-LV"/>
        </w:rPr>
        <w:t>D.Rodionovs</w:t>
      </w:r>
      <w:proofErr w:type="spellEnd"/>
      <w:r w:rsidRPr="00320F6F">
        <w:rPr>
          <w:rFonts w:ascii="Times New Roman" w:hAnsi="Times New Roman"/>
          <w:lang w:val="lv-LV"/>
        </w:rPr>
        <w:t xml:space="preserve">, </w:t>
      </w:r>
      <w:proofErr w:type="spellStart"/>
      <w:r w:rsidRPr="00320F6F">
        <w:rPr>
          <w:rFonts w:ascii="Times New Roman" w:hAnsi="Times New Roman"/>
          <w:lang w:val="lv-LV"/>
        </w:rPr>
        <w:t>A.Samarins</w:t>
      </w:r>
      <w:proofErr w:type="spellEnd"/>
      <w:r w:rsidRPr="00320F6F">
        <w:rPr>
          <w:rFonts w:ascii="Times New Roman" w:hAnsi="Times New Roman"/>
          <w:lang w:val="lv-LV"/>
        </w:rPr>
        <w:t xml:space="preserve">, </w:t>
      </w:r>
      <w:proofErr w:type="spellStart"/>
      <w:r w:rsidRPr="00320F6F">
        <w:rPr>
          <w:rFonts w:ascii="Times New Roman" w:hAnsi="Times New Roman"/>
          <w:lang w:val="lv-LV"/>
        </w:rPr>
        <w:t>J.Zaicevs</w:t>
      </w:r>
      <w:proofErr w:type="spellEnd"/>
      <w:r w:rsidRPr="00320F6F">
        <w:rPr>
          <w:rFonts w:ascii="Times New Roman" w:hAnsi="Times New Roman"/>
          <w:lang w:val="lv-LV"/>
        </w:rPr>
        <w:t>),</w:t>
      </w:r>
      <w:r w:rsidRPr="00320F6F">
        <w:rPr>
          <w:rFonts w:ascii="Times New Roman" w:hAnsi="Times New Roman"/>
          <w:spacing w:val="-4"/>
          <w:lang w:val="lv-LV"/>
        </w:rPr>
        <w:t xml:space="preserve"> PRET – nav, </w:t>
      </w:r>
      <w:r w:rsidRPr="00320F6F">
        <w:rPr>
          <w:rFonts w:ascii="Times New Roman" w:hAnsi="Times New Roman"/>
          <w:bCs/>
          <w:lang w:val="lv-LV"/>
        </w:rPr>
        <w:t>ATTURAS – nav,</w:t>
      </w:r>
      <w:r w:rsidRPr="00320F6F">
        <w:rPr>
          <w:rFonts w:ascii="Times New Roman" w:hAnsi="Times New Roman"/>
          <w:spacing w:val="-4"/>
          <w:lang w:val="lv-LV"/>
        </w:rPr>
        <w:t xml:space="preserve"> </w:t>
      </w:r>
      <w:r w:rsidRPr="00320F6F">
        <w:rPr>
          <w:rFonts w:ascii="Times New Roman" w:hAnsi="Times New Roman"/>
          <w:b/>
          <w:lang w:val="lv-LV"/>
        </w:rPr>
        <w:t>Daugavpils pilsētas dome nolemj:</w:t>
      </w:r>
    </w:p>
    <w:p w:rsidR="00320F6F" w:rsidRPr="00320F6F" w:rsidRDefault="00320F6F" w:rsidP="00320F6F">
      <w:pPr>
        <w:spacing w:after="0" w:line="240" w:lineRule="auto"/>
        <w:ind w:firstLine="720"/>
        <w:jc w:val="both"/>
        <w:rPr>
          <w:rFonts w:ascii="Times New Roman" w:hAnsi="Times New Roman"/>
          <w:bCs/>
          <w:sz w:val="24"/>
          <w:szCs w:val="24"/>
        </w:rPr>
      </w:pPr>
    </w:p>
    <w:p w:rsidR="00320F6F" w:rsidRPr="00320F6F" w:rsidRDefault="00320F6F" w:rsidP="00320F6F">
      <w:pPr>
        <w:spacing w:after="0" w:line="240" w:lineRule="auto"/>
        <w:ind w:firstLine="567"/>
        <w:jc w:val="both"/>
        <w:rPr>
          <w:rFonts w:ascii="Times New Roman" w:hAnsi="Times New Roman"/>
          <w:sz w:val="24"/>
          <w:szCs w:val="24"/>
        </w:rPr>
      </w:pPr>
      <w:r w:rsidRPr="00320F6F">
        <w:rPr>
          <w:rFonts w:ascii="Times New Roman" w:hAnsi="Times New Roman"/>
          <w:sz w:val="24"/>
          <w:szCs w:val="24"/>
        </w:rPr>
        <w:t xml:space="preserve">1. Atļaut Jānim Lāčplēsim savienot Daugavpils pilsētas domes priekšsēdētāja amatu, reģistrācijas Nr.90000077325, </w:t>
      </w:r>
      <w:proofErr w:type="spellStart"/>
      <w:r w:rsidRPr="00320F6F">
        <w:rPr>
          <w:rFonts w:ascii="Times New Roman" w:hAnsi="Times New Roman"/>
          <w:sz w:val="24"/>
          <w:szCs w:val="24"/>
        </w:rPr>
        <w:t>K.Valdemāra</w:t>
      </w:r>
      <w:proofErr w:type="spellEnd"/>
      <w:r w:rsidRPr="00320F6F">
        <w:rPr>
          <w:rFonts w:ascii="Times New Roman" w:hAnsi="Times New Roman"/>
          <w:sz w:val="24"/>
          <w:szCs w:val="24"/>
        </w:rPr>
        <w:t xml:space="preserve"> iela 1, Daugavpils, ar  Latgales plānošanas reģiona Latgales specialās ekonomiskās zonas pārvaldes Uzraudzības komisijas locekļa amatu, amatu Eiropas Savienības struktūrfondu un Kohēzijas fonda 2007.-2013.gada plānošanas perioda Uzraudzības komitejā un Eiropas Savienības struktūrfondu 2014.-2020.gada plānošanas perioda Pagaidu uzraudzības komitejā kā Latgales plānošanas reģiona Attīstības padomes loceklim, konventa padomnieka amatu Profesionālās izglītības kompetences centrā „Daugavpils būvniecības tehnikums”, reģistrācijas Nr.90000066069, Jātnieku ielā 87, Daugavpilī.</w:t>
      </w:r>
    </w:p>
    <w:p w:rsidR="00320F6F" w:rsidRPr="00320F6F" w:rsidRDefault="00320F6F" w:rsidP="00320F6F">
      <w:pPr>
        <w:spacing w:after="0" w:line="240" w:lineRule="auto"/>
        <w:ind w:firstLine="567"/>
        <w:jc w:val="both"/>
        <w:rPr>
          <w:rFonts w:ascii="Times New Roman" w:hAnsi="Times New Roman"/>
          <w:bCs/>
          <w:sz w:val="24"/>
          <w:szCs w:val="24"/>
        </w:rPr>
      </w:pPr>
      <w:r w:rsidRPr="00320F6F">
        <w:rPr>
          <w:rFonts w:ascii="Times New Roman" w:hAnsi="Times New Roman"/>
          <w:bCs/>
          <w:sz w:val="24"/>
          <w:szCs w:val="24"/>
        </w:rPr>
        <w:t xml:space="preserve">2. Atzīt par spēku zaudējušu Domes </w:t>
      </w:r>
      <w:r w:rsidRPr="00320F6F">
        <w:rPr>
          <w:rFonts w:ascii="Times New Roman" w:hAnsi="Times New Roman"/>
          <w:sz w:val="24"/>
          <w:szCs w:val="24"/>
        </w:rPr>
        <w:t>2013.gada 26.septembra lēmumu Nr.397 „Par atļauju Jānim Lāčplēsim savienot amatus”, 2015.gada 14.maija lēmumu Nr.212 „Par atļauju savienot amatus”.</w:t>
      </w:r>
    </w:p>
    <w:p w:rsidR="00320F6F" w:rsidRPr="00320F6F" w:rsidRDefault="00320F6F" w:rsidP="00320F6F">
      <w:pPr>
        <w:spacing w:after="0" w:line="240" w:lineRule="auto"/>
        <w:ind w:firstLine="567"/>
        <w:jc w:val="both"/>
        <w:rPr>
          <w:rFonts w:ascii="Times New Roman" w:hAnsi="Times New Roman"/>
          <w:bCs/>
          <w:sz w:val="24"/>
          <w:szCs w:val="24"/>
        </w:rPr>
      </w:pPr>
      <w:r w:rsidRPr="00320F6F">
        <w:rPr>
          <w:rFonts w:ascii="Times New Roman" w:hAnsi="Times New Roman"/>
          <w:sz w:val="24"/>
          <w:szCs w:val="24"/>
        </w:rPr>
        <w:t xml:space="preserve">3. Šo lēmumu saskaņā ar </w:t>
      </w:r>
      <w:hyperlink r:id="rId14" w:tgtFrame="_blank" w:history="1">
        <w:r w:rsidRPr="00320F6F">
          <w:rPr>
            <w:rFonts w:ascii="Times New Roman" w:hAnsi="Times New Roman"/>
            <w:sz w:val="24"/>
            <w:szCs w:val="24"/>
          </w:rPr>
          <w:t>Administratīvā procesa likuma</w:t>
        </w:r>
      </w:hyperlink>
      <w:r w:rsidRPr="00320F6F">
        <w:rPr>
          <w:rFonts w:ascii="Times New Roman" w:hAnsi="Times New Roman"/>
          <w:sz w:val="24"/>
          <w:szCs w:val="24"/>
        </w:rPr>
        <w:t xml:space="preserve"> </w:t>
      </w:r>
      <w:hyperlink r:id="rId15" w:anchor="p76" w:tgtFrame="_blank" w:history="1">
        <w:r w:rsidRPr="00320F6F">
          <w:rPr>
            <w:rFonts w:ascii="Times New Roman" w:hAnsi="Times New Roman"/>
            <w:sz w:val="24"/>
            <w:szCs w:val="24"/>
          </w:rPr>
          <w:t>76.panta</w:t>
        </w:r>
      </w:hyperlink>
      <w:r w:rsidRPr="00320F6F">
        <w:rPr>
          <w:rFonts w:ascii="Times New Roman" w:hAnsi="Times New Roman"/>
          <w:sz w:val="24"/>
          <w:szCs w:val="24"/>
        </w:rPr>
        <w:t xml:space="preserve"> otro daļu, var pārsūdzēt Administratīvajā rajona tiesā Rēzeknes tiesu namā mēneša laikā no tā spēkā stāšanās dienas.</w:t>
      </w:r>
    </w:p>
    <w:p w:rsidR="00757625" w:rsidRDefault="00757625" w:rsidP="004D3641">
      <w:pPr>
        <w:spacing w:after="0" w:line="240" w:lineRule="auto"/>
        <w:jc w:val="center"/>
        <w:rPr>
          <w:rFonts w:ascii="Times New Roman" w:hAnsi="Times New Roman"/>
          <w:b/>
          <w:sz w:val="24"/>
          <w:szCs w:val="24"/>
        </w:rPr>
      </w:pPr>
    </w:p>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56</w:t>
      </w:r>
      <w:r w:rsidRPr="0050090D">
        <w:rPr>
          <w:rFonts w:ascii="Times New Roman" w:hAnsi="Times New Roman"/>
          <w:b/>
          <w:sz w:val="24"/>
          <w:szCs w:val="24"/>
        </w:rPr>
        <w:t>.)</w:t>
      </w:r>
    </w:p>
    <w:p w:rsidR="004D3641" w:rsidRDefault="004D3641" w:rsidP="004D3641">
      <w:pPr>
        <w:spacing w:after="0" w:line="240" w:lineRule="auto"/>
        <w:jc w:val="center"/>
        <w:rPr>
          <w:rFonts w:ascii="Times New Roman" w:hAnsi="Times New Roman"/>
          <w:b/>
          <w:sz w:val="24"/>
          <w:szCs w:val="24"/>
        </w:rPr>
      </w:pPr>
    </w:p>
    <w:p w:rsidR="004D3641" w:rsidRDefault="004D3641" w:rsidP="004D364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D3641">
        <w:rPr>
          <w:rFonts w:ascii="Times New Roman" w:hAnsi="Times New Roman"/>
          <w:b/>
          <w:iCs/>
          <w:sz w:val="24"/>
          <w:szCs w:val="24"/>
        </w:rPr>
        <w:t xml:space="preserve">grozījumu Daugavpils pilsētas domes 2005.gada 11.augusta </w:t>
      </w:r>
    </w:p>
    <w:p w:rsidR="004D3641" w:rsidRPr="00D97A4B" w:rsidRDefault="004D3641" w:rsidP="004D3641">
      <w:pPr>
        <w:pBdr>
          <w:bottom w:val="single" w:sz="12" w:space="1" w:color="auto"/>
        </w:pBdr>
        <w:spacing w:after="0" w:line="240" w:lineRule="auto"/>
        <w:jc w:val="center"/>
        <w:rPr>
          <w:rFonts w:ascii="Times New Roman" w:hAnsi="Times New Roman"/>
          <w:b/>
          <w:iCs/>
          <w:sz w:val="24"/>
          <w:szCs w:val="24"/>
        </w:rPr>
      </w:pPr>
      <w:r w:rsidRPr="004D3641">
        <w:rPr>
          <w:rFonts w:ascii="Times New Roman" w:hAnsi="Times New Roman"/>
          <w:b/>
          <w:iCs/>
          <w:sz w:val="24"/>
          <w:szCs w:val="24"/>
        </w:rPr>
        <w:t>saistošajos noteikumos Nr.5 “Daugavpils pilsētas pašvaldības nolikums</w:t>
      </w:r>
    </w:p>
    <w:p w:rsidR="004D3641" w:rsidRDefault="004D3641" w:rsidP="004D3641">
      <w:pPr>
        <w:rPr>
          <w:rFonts w:ascii="Times New Roman" w:hAnsi="Times New Roman"/>
          <w:b/>
          <w:sz w:val="24"/>
          <w:szCs w:val="24"/>
        </w:rPr>
      </w:pPr>
      <w:r>
        <w:rPr>
          <w:rFonts w:ascii="Times New Roman" w:hAnsi="Times New Roman"/>
          <w:b/>
          <w:sz w:val="24"/>
          <w:szCs w:val="24"/>
        </w:rPr>
        <w:t xml:space="preserve">                           </w:t>
      </w:r>
      <w:r w:rsidR="00055FA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2B7223" w:rsidRDefault="002B7223" w:rsidP="002B7223">
      <w:pPr>
        <w:pStyle w:val="BlockText"/>
        <w:tabs>
          <w:tab w:val="left" w:pos="0"/>
        </w:tabs>
        <w:ind w:left="0" w:right="0" w:firstLine="567"/>
        <w:rPr>
          <w:rFonts w:ascii="Times New Roman" w:hAnsi="Times New Roman"/>
          <w:lang w:val="lv-LV"/>
        </w:rPr>
      </w:pPr>
      <w:r w:rsidRPr="00DF49C0">
        <w:rPr>
          <w:rFonts w:ascii="Times New Roman" w:hAnsi="Times New Roman"/>
          <w:lang w:val="lv-LV"/>
        </w:rPr>
        <w:t xml:space="preserve">Pamatojoties uz likuma „Par pašvaldībām” 21.panta pirmās daļas 1.punktu un 24.pantu, </w:t>
      </w:r>
      <w:r>
        <w:rPr>
          <w:rFonts w:ascii="Times New Roman" w:hAnsi="Times New Roman"/>
          <w:spacing w:val="-4"/>
          <w:lang w:val="lv-LV"/>
        </w:rPr>
        <w:t xml:space="preserve">atklāti balsojot: PAR – </w:t>
      </w:r>
      <w:r>
        <w:rPr>
          <w:rFonts w:ascii="Times New Roman" w:hAnsi="Times New Roman"/>
          <w:spacing w:val="-6"/>
          <w:lang w:val="lv-LV"/>
        </w:rPr>
        <w:t>12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V.Borisjonoks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lang w:val="lv-LV"/>
        </w:rPr>
        <w:t>N.Petrova</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w:t>
      </w:r>
      <w:r>
        <w:rPr>
          <w:rFonts w:ascii="Times New Roman" w:hAnsi="Times New Roman"/>
          <w:spacing w:val="-4"/>
          <w:lang w:val="lv-LV"/>
        </w:rPr>
        <w:t xml:space="preserve"> 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2B7223" w:rsidRPr="00D212B4" w:rsidRDefault="002B7223" w:rsidP="002B7223">
      <w:pPr>
        <w:pStyle w:val="Heading1"/>
        <w:ind w:firstLine="567"/>
        <w:jc w:val="both"/>
      </w:pPr>
    </w:p>
    <w:p w:rsidR="002B7223" w:rsidRPr="00DF49C0" w:rsidRDefault="002B7223" w:rsidP="002B7223">
      <w:pPr>
        <w:pStyle w:val="naisf"/>
        <w:spacing w:before="0" w:after="0"/>
        <w:ind w:firstLine="567"/>
        <w:rPr>
          <w:lang w:val="lv-LV"/>
        </w:rPr>
      </w:pPr>
      <w:r w:rsidRPr="00D212B4">
        <w:rPr>
          <w:lang w:val="lv-LV"/>
        </w:rPr>
        <w:t>Apstiprināt Daugavpils pilsētas domes 201</w:t>
      </w:r>
      <w:r>
        <w:rPr>
          <w:lang w:val="lv-LV"/>
        </w:rPr>
        <w:t>7</w:t>
      </w:r>
      <w:r w:rsidRPr="00D212B4">
        <w:rPr>
          <w:lang w:val="lv-LV"/>
        </w:rPr>
        <w:t xml:space="preserve">.gada </w:t>
      </w:r>
      <w:r>
        <w:rPr>
          <w:lang w:val="lv-LV"/>
        </w:rPr>
        <w:t xml:space="preserve">9.februāra </w:t>
      </w:r>
      <w:r w:rsidRPr="00D212B4">
        <w:rPr>
          <w:lang w:val="lv-LV"/>
        </w:rPr>
        <w:t>saistošos noteikumus Nr.</w:t>
      </w:r>
      <w:r>
        <w:rPr>
          <w:lang w:val="lv-LV"/>
        </w:rPr>
        <w:t>4</w:t>
      </w:r>
      <w:r w:rsidRPr="00D212B4">
        <w:rPr>
          <w:lang w:val="lv-LV"/>
        </w:rPr>
        <w:t xml:space="preserve"> “Grozījum</w:t>
      </w:r>
      <w:r>
        <w:rPr>
          <w:lang w:val="lv-LV"/>
        </w:rPr>
        <w:t>s</w:t>
      </w:r>
      <w:r w:rsidRPr="00D212B4">
        <w:rPr>
          <w:lang w:val="lv-LV"/>
        </w:rPr>
        <w:t xml:space="preserve"> Daugavpils pilsētas domes 2005.gada 11.aug</w:t>
      </w:r>
      <w:r>
        <w:rPr>
          <w:lang w:val="lv-LV"/>
        </w:rPr>
        <w:t>usta saistošajos noteikumos Nr.</w:t>
      </w:r>
      <w:r w:rsidRPr="00D212B4">
        <w:rPr>
          <w:lang w:val="lv-LV"/>
        </w:rPr>
        <w:t>5 “Daugavpils pilsētas pašvaldības</w:t>
      </w:r>
      <w:r w:rsidRPr="00DF49C0">
        <w:rPr>
          <w:lang w:val="lv-LV"/>
        </w:rPr>
        <w:t xml:space="preserve"> </w:t>
      </w:r>
      <w:r w:rsidRPr="00D212B4">
        <w:rPr>
          <w:lang w:val="lv-LV"/>
        </w:rPr>
        <w:t>nolikums””.</w:t>
      </w:r>
    </w:p>
    <w:p w:rsidR="002B7223" w:rsidRPr="00D212B4" w:rsidRDefault="002B7223" w:rsidP="002B7223">
      <w:pPr>
        <w:spacing w:after="0" w:line="240" w:lineRule="auto"/>
      </w:pPr>
    </w:p>
    <w:p w:rsidR="002B7223" w:rsidRPr="00D212B4" w:rsidRDefault="002B7223" w:rsidP="002B7223">
      <w:pPr>
        <w:pStyle w:val="naisf"/>
        <w:spacing w:before="0" w:after="0"/>
        <w:rPr>
          <w:rFonts w:eastAsia="Times New Roman"/>
          <w:lang w:val="lv-LV"/>
        </w:rPr>
      </w:pPr>
    </w:p>
    <w:p w:rsidR="002B7223" w:rsidRPr="00DF49C0" w:rsidRDefault="002B7223" w:rsidP="002B7223">
      <w:pPr>
        <w:pStyle w:val="naisf"/>
        <w:spacing w:before="0" w:after="0"/>
        <w:ind w:left="1134" w:hanging="1134"/>
        <w:rPr>
          <w:lang w:val="lv-LV"/>
        </w:rPr>
      </w:pPr>
      <w:r w:rsidRPr="00D212B4">
        <w:rPr>
          <w:rFonts w:eastAsia="Times New Roman"/>
          <w:lang w:val="lv-LV"/>
        </w:rPr>
        <w:t xml:space="preserve">Pielikumā: </w:t>
      </w:r>
      <w:r w:rsidRPr="00D212B4">
        <w:rPr>
          <w:lang w:val="lv-LV"/>
        </w:rPr>
        <w:t>Daugavpils pilsētas domes 201</w:t>
      </w:r>
      <w:r>
        <w:rPr>
          <w:lang w:val="lv-LV"/>
        </w:rPr>
        <w:t>7</w:t>
      </w:r>
      <w:r w:rsidRPr="00D212B4">
        <w:rPr>
          <w:lang w:val="lv-LV"/>
        </w:rPr>
        <w:t xml:space="preserve">.gada </w:t>
      </w:r>
      <w:r>
        <w:rPr>
          <w:lang w:val="lv-LV"/>
        </w:rPr>
        <w:t>9</w:t>
      </w:r>
      <w:r w:rsidRPr="00D212B4">
        <w:rPr>
          <w:lang w:val="lv-LV"/>
        </w:rPr>
        <w:t>.</w:t>
      </w:r>
      <w:r>
        <w:rPr>
          <w:lang w:val="lv-LV"/>
        </w:rPr>
        <w:t xml:space="preserve">februāra </w:t>
      </w:r>
      <w:r w:rsidRPr="00D212B4">
        <w:rPr>
          <w:lang w:val="lv-LV"/>
        </w:rPr>
        <w:t>saistošie noteikumi Nr.</w:t>
      </w:r>
      <w:r>
        <w:rPr>
          <w:lang w:val="lv-LV"/>
        </w:rPr>
        <w:t>4</w:t>
      </w:r>
      <w:r w:rsidRPr="00D212B4">
        <w:rPr>
          <w:lang w:val="lv-LV"/>
        </w:rPr>
        <w:t xml:space="preserve"> “Grozījum</w:t>
      </w:r>
      <w:r>
        <w:rPr>
          <w:lang w:val="lv-LV"/>
        </w:rPr>
        <w:t>s</w:t>
      </w:r>
      <w:r w:rsidRPr="00D212B4">
        <w:rPr>
          <w:lang w:val="lv-LV"/>
        </w:rPr>
        <w:t xml:space="preserve"> Daugavpils pilsētas domes 2005.gada 11.augusta saistošajos noteikumos Nr.5 “Daugavpils pilsētas </w:t>
      </w:r>
      <w:r w:rsidRPr="00DF49C0">
        <w:rPr>
          <w:lang w:val="lv-LV"/>
        </w:rPr>
        <w:t xml:space="preserve">pašvaldības </w:t>
      </w:r>
      <w:r w:rsidRPr="00D212B4">
        <w:rPr>
          <w:lang w:val="lv-LV"/>
        </w:rPr>
        <w:t>nolikums””</w:t>
      </w:r>
      <w:r>
        <w:rPr>
          <w:lang w:val="lv-LV"/>
        </w:rPr>
        <w:t xml:space="preserve"> un to paskaidrojuma raksts</w:t>
      </w:r>
      <w:r w:rsidRPr="00D212B4">
        <w:rPr>
          <w:rFonts w:eastAsia="Times New Roman"/>
          <w:lang w:val="lv-LV"/>
        </w:rPr>
        <w:t>.</w:t>
      </w:r>
    </w:p>
    <w:p w:rsidR="002B7223" w:rsidRDefault="002B7223" w:rsidP="002B7223">
      <w:pPr>
        <w:spacing w:after="0" w:line="240" w:lineRule="auto"/>
      </w:pPr>
    </w:p>
    <w:p w:rsidR="00757625" w:rsidRDefault="00757625" w:rsidP="002B7223">
      <w:pPr>
        <w:spacing w:after="0" w:line="240" w:lineRule="auto"/>
      </w:pPr>
    </w:p>
    <w:p w:rsidR="00757625" w:rsidRDefault="00757625" w:rsidP="002B7223">
      <w:pPr>
        <w:spacing w:after="0" w:line="240" w:lineRule="auto"/>
      </w:pPr>
    </w:p>
    <w:p w:rsidR="00757625" w:rsidRDefault="00757625" w:rsidP="002B7223">
      <w:pPr>
        <w:spacing w:after="0" w:line="240" w:lineRule="auto"/>
      </w:pPr>
    </w:p>
    <w:p w:rsidR="00757625" w:rsidRDefault="00757625" w:rsidP="002B7223">
      <w:pPr>
        <w:spacing w:after="0" w:line="240" w:lineRule="auto"/>
      </w:pPr>
    </w:p>
    <w:p w:rsidR="00680FBC" w:rsidRPr="00D212B4" w:rsidRDefault="00680FBC" w:rsidP="002B7223">
      <w:pPr>
        <w:spacing w:after="0" w:line="240" w:lineRule="auto"/>
      </w:pPr>
    </w:p>
    <w:p w:rsidR="004D3641" w:rsidRDefault="004D3641" w:rsidP="004D3641">
      <w:pPr>
        <w:spacing w:after="0" w:line="240" w:lineRule="auto"/>
        <w:jc w:val="center"/>
        <w:rPr>
          <w:rFonts w:ascii="Times New Roman" w:hAnsi="Times New Roman"/>
          <w:b/>
          <w:sz w:val="24"/>
          <w:szCs w:val="24"/>
        </w:rPr>
      </w:pPr>
    </w:p>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57</w:t>
      </w:r>
      <w:r w:rsidRPr="0050090D">
        <w:rPr>
          <w:rFonts w:ascii="Times New Roman" w:hAnsi="Times New Roman"/>
          <w:b/>
          <w:sz w:val="24"/>
          <w:szCs w:val="24"/>
        </w:rPr>
        <w:t>.)</w:t>
      </w:r>
    </w:p>
    <w:p w:rsidR="004D3641" w:rsidRPr="004D3641" w:rsidRDefault="004D3641" w:rsidP="004D3641">
      <w:pPr>
        <w:spacing w:after="0" w:line="240" w:lineRule="auto"/>
        <w:jc w:val="center"/>
        <w:rPr>
          <w:rFonts w:ascii="Times New Roman" w:hAnsi="Times New Roman"/>
          <w:b/>
          <w:sz w:val="24"/>
          <w:szCs w:val="24"/>
        </w:rPr>
      </w:pPr>
    </w:p>
    <w:p w:rsidR="004D3641" w:rsidRPr="004D3641" w:rsidRDefault="004D3641" w:rsidP="004D3641">
      <w:pPr>
        <w:pBdr>
          <w:bottom w:val="single" w:sz="12" w:space="1" w:color="auto"/>
        </w:pBdr>
        <w:spacing w:after="0" w:line="240" w:lineRule="auto"/>
        <w:jc w:val="center"/>
        <w:rPr>
          <w:rFonts w:ascii="Times New Roman" w:hAnsi="Times New Roman"/>
          <w:b/>
          <w:iCs/>
          <w:sz w:val="24"/>
          <w:szCs w:val="24"/>
        </w:rPr>
      </w:pPr>
      <w:r w:rsidRPr="004D3641">
        <w:rPr>
          <w:rFonts w:ascii="Times New Roman" w:hAnsi="Times New Roman"/>
          <w:b/>
          <w:iCs/>
          <w:sz w:val="24"/>
          <w:szCs w:val="24"/>
        </w:rPr>
        <w:t>Par grozījumiem Daugavpils pilsētas domes 2010.gada 11.novembra saistošajos noteikumos Nr.39 “Līdzfinansējums energoefektivitātes pasākumu veikšan</w:t>
      </w:r>
      <w:r>
        <w:rPr>
          <w:rFonts w:ascii="Times New Roman" w:hAnsi="Times New Roman"/>
          <w:b/>
          <w:iCs/>
          <w:sz w:val="24"/>
          <w:szCs w:val="24"/>
        </w:rPr>
        <w:t>ai daudzdzīvokļu dzīvojamās mājā</w:t>
      </w:r>
      <w:r w:rsidRPr="004D3641">
        <w:rPr>
          <w:rFonts w:ascii="Times New Roman" w:hAnsi="Times New Roman"/>
          <w:b/>
          <w:iCs/>
          <w:sz w:val="24"/>
          <w:szCs w:val="24"/>
        </w:rPr>
        <w:t xml:space="preserve">s” </w:t>
      </w:r>
    </w:p>
    <w:p w:rsidR="004D3641" w:rsidRDefault="004D3641" w:rsidP="004D3641">
      <w:r>
        <w:rPr>
          <w:rFonts w:ascii="Times New Roman" w:hAnsi="Times New Roman"/>
          <w:b/>
          <w:sz w:val="24"/>
          <w:szCs w:val="24"/>
        </w:rPr>
        <w:t xml:space="preserve">                            </w:t>
      </w:r>
      <w:r w:rsidR="00055FA3">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D040A5">
        <w:rPr>
          <w:rFonts w:ascii="Times New Roman" w:hAnsi="Times New Roman"/>
          <w:b/>
          <w:color w:val="0D0D0D" w:themeColor="text1" w:themeTint="F2"/>
          <w:sz w:val="24"/>
          <w:szCs w:val="24"/>
        </w:rPr>
        <w:t>,</w:t>
      </w:r>
      <w:r w:rsidR="00055FA3">
        <w:rPr>
          <w:rFonts w:ascii="Times New Roman" w:hAnsi="Times New Roman"/>
          <w:b/>
          <w:color w:val="0D0D0D" w:themeColor="text1" w:themeTint="F2"/>
          <w:sz w:val="24"/>
          <w:szCs w:val="24"/>
        </w:rPr>
        <w:t xml:space="preserve"> </w:t>
      </w:r>
      <w:proofErr w:type="spellStart"/>
      <w:r w:rsidR="00055FA3">
        <w:rPr>
          <w:rFonts w:ascii="Times New Roman" w:hAnsi="Times New Roman"/>
          <w:b/>
          <w:color w:val="0D0D0D" w:themeColor="text1" w:themeTint="F2"/>
          <w:sz w:val="24"/>
          <w:szCs w:val="24"/>
        </w:rPr>
        <w:t>A.Gržibovskis</w:t>
      </w:r>
      <w:proofErr w:type="spellEnd"/>
      <w:r w:rsidR="00055FA3">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2B7223" w:rsidRPr="00594934" w:rsidRDefault="002B7223" w:rsidP="002B7223">
      <w:pPr>
        <w:pStyle w:val="BlockText"/>
        <w:tabs>
          <w:tab w:val="left" w:pos="0"/>
        </w:tabs>
        <w:ind w:left="0" w:right="0" w:firstLine="567"/>
        <w:rPr>
          <w:rFonts w:ascii="Times New Roman" w:hAnsi="Times New Roman"/>
          <w:lang w:val="lv-LV"/>
        </w:rPr>
      </w:pPr>
      <w:r w:rsidRPr="00243BFF">
        <w:rPr>
          <w:rFonts w:ascii="Times New Roman" w:hAnsi="Times New Roman"/>
          <w:lang w:val="lv-LV"/>
        </w:rPr>
        <w:t>Pamatojoties uz likuma “</w:t>
      </w:r>
      <w:r w:rsidRPr="00243BFF">
        <w:rPr>
          <w:rFonts w:ascii="Times New Roman" w:hAnsi="Times New Roman"/>
          <w:iCs/>
          <w:lang w:val="lv-LV"/>
        </w:rPr>
        <w:t>Par palīdzību dzīvokļa jautājumu risināšanā</w:t>
      </w:r>
      <w:r w:rsidRPr="00243BFF">
        <w:rPr>
          <w:rFonts w:ascii="Times New Roman" w:hAnsi="Times New Roman"/>
          <w:lang w:val="lv-LV"/>
        </w:rPr>
        <w:t xml:space="preserve">” </w:t>
      </w:r>
      <w:r w:rsidRPr="00243BFF">
        <w:rPr>
          <w:rFonts w:ascii="Times New Roman" w:hAnsi="Times New Roman"/>
          <w:iCs/>
          <w:lang w:val="lv-LV"/>
        </w:rPr>
        <w:t>27.</w:t>
      </w:r>
      <w:r w:rsidRPr="00243BFF">
        <w:rPr>
          <w:rFonts w:ascii="Times New Roman" w:hAnsi="Times New Roman"/>
          <w:iCs/>
          <w:vertAlign w:val="superscript"/>
          <w:lang w:val="lv-LV"/>
        </w:rPr>
        <w:t>2</w:t>
      </w:r>
      <w:r w:rsidRPr="00243BFF">
        <w:rPr>
          <w:rFonts w:ascii="Times New Roman" w:hAnsi="Times New Roman"/>
          <w:iCs/>
          <w:lang w:val="lv-LV"/>
        </w:rPr>
        <w:t xml:space="preserve"> panta piekto daļu</w:t>
      </w:r>
      <w:r w:rsidRPr="00243BFF">
        <w:rPr>
          <w:rFonts w:ascii="Times New Roman" w:hAnsi="Times New Roman"/>
          <w:lang w:val="lv-LV"/>
        </w:rPr>
        <w:t>, ņemot vērā Finanšu ministrijas 30.01.2017. vēstuli Nr.18-04/789 „Par saistošo noteikumu izvērtēšanu”,</w:t>
      </w:r>
      <w:r w:rsidRPr="00243BFF">
        <w:rPr>
          <w:rFonts w:ascii="Times New Roman" w:hAnsi="Times New Roman"/>
          <w:b/>
          <w:lang w:val="lv-LV"/>
        </w:rPr>
        <w:t xml:space="preserve">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Pr>
          <w:rFonts w:ascii="Times New Roman" w:hAnsi="Times New Roman"/>
          <w:spacing w:val="-6"/>
          <w:lang w:val="lv-LV"/>
        </w:rPr>
        <w:t>2</w:t>
      </w:r>
      <w:r w:rsidRPr="00594934">
        <w:rPr>
          <w:rFonts w:ascii="Times New Roman" w:hAnsi="Times New Roman"/>
          <w:spacing w:val="-6"/>
          <w:lang w:val="lv-LV"/>
        </w:rPr>
        <w:t xml:space="preserve"> (</w:t>
      </w:r>
      <w:proofErr w:type="spellStart"/>
      <w:r w:rsidRPr="00594934">
        <w:rPr>
          <w:rFonts w:ascii="Times New Roman" w:hAnsi="Times New Roman"/>
          <w:spacing w:val="-6"/>
          <w:lang w:val="lv-LV"/>
        </w:rPr>
        <w:t>V.Bojarūns</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V.Borisjonoks</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P.Dzalbe</w:t>
      </w:r>
      <w:proofErr w:type="spellEnd"/>
      <w:r w:rsidRPr="00594934">
        <w:rPr>
          <w:rFonts w:ascii="Times New Roman" w:hAnsi="Times New Roman"/>
          <w:spacing w:val="-6"/>
          <w:lang w:val="lv-LV"/>
        </w:rPr>
        <w:t xml:space="preserve">, </w:t>
      </w:r>
      <w:proofErr w:type="spellStart"/>
      <w:r w:rsidRPr="00594934">
        <w:rPr>
          <w:rFonts w:ascii="Times New Roman" w:hAnsi="Times New Roman"/>
          <w:spacing w:val="-6"/>
          <w:lang w:val="lv-LV"/>
        </w:rPr>
        <w:t>A.Gržibovskis</w:t>
      </w:r>
      <w:proofErr w:type="spellEnd"/>
      <w:r w:rsidRPr="00594934">
        <w:rPr>
          <w:rFonts w:ascii="Times New Roman" w:hAnsi="Times New Roman"/>
          <w:spacing w:val="-6"/>
          <w:lang w:val="lv-LV"/>
        </w:rPr>
        <w:t>,</w:t>
      </w:r>
      <w:r w:rsidRPr="00594934">
        <w:rPr>
          <w:rFonts w:ascii="Times New Roman" w:hAnsi="Times New Roman"/>
          <w:lang w:val="lv-LV"/>
        </w:rPr>
        <w:t xml:space="preserve"> </w:t>
      </w:r>
      <w:proofErr w:type="spellStart"/>
      <w:r w:rsidRPr="00594934">
        <w:rPr>
          <w:rFonts w:ascii="Times New Roman" w:hAnsi="Times New Roman"/>
          <w:lang w:val="lv-LV"/>
        </w:rPr>
        <w:t>N.Ignatjevs</w:t>
      </w:r>
      <w:proofErr w:type="spellEnd"/>
      <w:r w:rsidRPr="00594934">
        <w:rPr>
          <w:rFonts w:ascii="Times New Roman" w:hAnsi="Times New Roman"/>
          <w:lang w:val="lv-LV"/>
        </w:rPr>
        <w:t xml:space="preserve">, </w:t>
      </w:r>
      <w:proofErr w:type="spellStart"/>
      <w:r w:rsidRPr="00594934">
        <w:rPr>
          <w:rFonts w:ascii="Times New Roman" w:hAnsi="Times New Roman"/>
          <w:lang w:val="lv-LV"/>
        </w:rPr>
        <w:t>R.Joksts</w:t>
      </w:r>
      <w:proofErr w:type="spellEnd"/>
      <w:r w:rsidRPr="00594934">
        <w:rPr>
          <w:rFonts w:ascii="Times New Roman" w:hAnsi="Times New Roman"/>
          <w:lang w:val="lv-LV"/>
        </w:rPr>
        <w:t xml:space="preserve">, </w:t>
      </w:r>
      <w:proofErr w:type="spellStart"/>
      <w:r w:rsidRPr="00594934">
        <w:rPr>
          <w:rFonts w:ascii="Times New Roman" w:hAnsi="Times New Roman"/>
          <w:lang w:val="lv-LV"/>
        </w:rPr>
        <w:t>J.Lāčplēsis</w:t>
      </w:r>
      <w:proofErr w:type="spellEnd"/>
      <w:r w:rsidRPr="00594934">
        <w:rPr>
          <w:rFonts w:ascii="Times New Roman" w:hAnsi="Times New Roman"/>
          <w:lang w:val="lv-LV"/>
        </w:rPr>
        <w:t xml:space="preserve">, </w:t>
      </w:r>
      <w:proofErr w:type="spellStart"/>
      <w:r w:rsidRPr="00594934">
        <w:rPr>
          <w:rFonts w:ascii="Times New Roman" w:hAnsi="Times New Roman"/>
          <w:lang w:val="lv-LV"/>
        </w:rPr>
        <w:t>N.Petrova</w:t>
      </w:r>
      <w:proofErr w:type="spellEnd"/>
      <w:r w:rsidRPr="00594934">
        <w:rPr>
          <w:rFonts w:ascii="Times New Roman" w:hAnsi="Times New Roman"/>
          <w:lang w:val="lv-LV"/>
        </w:rPr>
        <w:t xml:space="preserve">, </w:t>
      </w:r>
      <w:proofErr w:type="spellStart"/>
      <w:r w:rsidRPr="00594934">
        <w:rPr>
          <w:rFonts w:ascii="Times New Roman" w:hAnsi="Times New Roman"/>
          <w:spacing w:val="-6"/>
          <w:lang w:val="lv-LV"/>
        </w:rPr>
        <w:t>V.Pučka</w:t>
      </w:r>
      <w:proofErr w:type="spellEnd"/>
      <w:r w:rsidRPr="00594934">
        <w:rPr>
          <w:rFonts w:ascii="Times New Roman" w:hAnsi="Times New Roman"/>
          <w:spacing w:val="-6"/>
          <w:lang w:val="lv-LV"/>
        </w:rPr>
        <w:t xml:space="preserve">, </w:t>
      </w:r>
      <w:proofErr w:type="spellStart"/>
      <w:r w:rsidRPr="00594934">
        <w:rPr>
          <w:rFonts w:ascii="Times New Roman" w:hAnsi="Times New Roman"/>
          <w:lang w:val="lv-LV"/>
        </w:rPr>
        <w:t>D.Rodionovs</w:t>
      </w:r>
      <w:proofErr w:type="spellEnd"/>
      <w:r w:rsidRPr="00594934">
        <w:rPr>
          <w:rFonts w:ascii="Times New Roman" w:hAnsi="Times New Roman"/>
          <w:lang w:val="lv-LV"/>
        </w:rPr>
        <w:t xml:space="preserve">, </w:t>
      </w:r>
      <w:proofErr w:type="spellStart"/>
      <w:r w:rsidRPr="00594934">
        <w:rPr>
          <w:rFonts w:ascii="Times New Roman" w:hAnsi="Times New Roman"/>
          <w:lang w:val="lv-LV"/>
        </w:rPr>
        <w:t>A.Samarins</w:t>
      </w:r>
      <w:proofErr w:type="spellEnd"/>
      <w:r w:rsidRPr="00594934">
        <w:rPr>
          <w:rFonts w:ascii="Times New Roman" w:hAnsi="Times New Roman"/>
          <w:lang w:val="lv-LV"/>
        </w:rPr>
        <w:t xml:space="preserve">, </w:t>
      </w:r>
      <w:proofErr w:type="spellStart"/>
      <w:r w:rsidRPr="00594934">
        <w:rPr>
          <w:rFonts w:ascii="Times New Roman" w:hAnsi="Times New Roman"/>
          <w:lang w:val="lv-LV"/>
        </w:rPr>
        <w:t>J.Zaicevs</w:t>
      </w:r>
      <w:proofErr w:type="spellEnd"/>
      <w:r>
        <w:rPr>
          <w:rFonts w:ascii="Times New Roman" w:hAnsi="Times New Roman"/>
          <w:lang w:val="lv-LV"/>
        </w:rPr>
        <w:t>),</w:t>
      </w:r>
      <w:r w:rsidRPr="00594934">
        <w:rPr>
          <w:rFonts w:ascii="Times New Roman" w:hAnsi="Times New Roman"/>
          <w:spacing w:val="-4"/>
          <w:lang w:val="lv-LV"/>
        </w:rPr>
        <w:t xml:space="preserve"> 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2B7223" w:rsidRDefault="002B7223" w:rsidP="002B7223">
      <w:pPr>
        <w:pStyle w:val="Heading1"/>
        <w:tabs>
          <w:tab w:val="left" w:pos="4680"/>
          <w:tab w:val="left" w:pos="5400"/>
        </w:tabs>
        <w:ind w:firstLine="540"/>
        <w:jc w:val="both"/>
        <w:rPr>
          <w:rFonts w:ascii="Times New Roman" w:hAnsi="Times New Roman" w:cs="Times New Roman"/>
          <w:b w:val="0"/>
          <w:bCs w:val="0"/>
        </w:rPr>
      </w:pPr>
    </w:p>
    <w:p w:rsidR="002B7223" w:rsidRDefault="002B7223" w:rsidP="002B7223">
      <w:pPr>
        <w:pStyle w:val="naisf"/>
        <w:spacing w:before="0" w:after="0"/>
        <w:ind w:firstLine="567"/>
        <w:rPr>
          <w:lang w:val="lv-LV"/>
        </w:rPr>
      </w:pPr>
      <w:r>
        <w:rPr>
          <w:lang w:val="lv-LV"/>
        </w:rPr>
        <w:t xml:space="preserve">1. </w:t>
      </w:r>
      <w:r w:rsidRPr="003C654B">
        <w:rPr>
          <w:lang w:val="lv-LV"/>
        </w:rPr>
        <w:t xml:space="preserve">Apstiprināt Daugavpils pilsētas domes </w:t>
      </w:r>
      <w:r>
        <w:rPr>
          <w:lang w:val="lv-LV"/>
        </w:rPr>
        <w:t>2016</w:t>
      </w:r>
      <w:r w:rsidRPr="003C654B">
        <w:rPr>
          <w:lang w:val="lv-LV"/>
        </w:rPr>
        <w:t xml:space="preserve">.gada </w:t>
      </w:r>
      <w:r>
        <w:rPr>
          <w:lang w:val="lv-LV"/>
        </w:rPr>
        <w:t>9</w:t>
      </w:r>
      <w:r w:rsidRPr="003C654B">
        <w:rPr>
          <w:lang w:val="lv-LV"/>
        </w:rPr>
        <w:t>.</w:t>
      </w:r>
      <w:r>
        <w:rPr>
          <w:lang w:val="lv-LV"/>
        </w:rPr>
        <w:t>februāra</w:t>
      </w:r>
      <w:r w:rsidRPr="003C654B">
        <w:rPr>
          <w:lang w:val="lv-LV"/>
        </w:rPr>
        <w:t xml:space="preserve"> saistošos noteikumus Nr.</w:t>
      </w:r>
      <w:r>
        <w:rPr>
          <w:lang w:val="lv-LV"/>
        </w:rPr>
        <w:t>5</w:t>
      </w:r>
      <w:r w:rsidRPr="003C654B">
        <w:rPr>
          <w:lang w:val="lv-LV"/>
        </w:rPr>
        <w:t xml:space="preserve"> “</w:t>
      </w:r>
      <w:r>
        <w:rPr>
          <w:lang w:val="lv-LV"/>
        </w:rPr>
        <w:t>Grozījumi</w:t>
      </w:r>
      <w:r w:rsidRPr="003C654B">
        <w:rPr>
          <w:lang w:val="lv-LV"/>
        </w:rPr>
        <w:t xml:space="preserve"> </w:t>
      </w:r>
      <w:r w:rsidRPr="00311E7F">
        <w:rPr>
          <w:lang w:val="lv-LV"/>
        </w:rPr>
        <w:t>Daugavpils pilsētas domes 2010.gada 11.novembra saistošajos noteikumos Nr.39 “Līdzfinansējums energoefektivitātes pasākumu veikšanai daudzdzīvokļu dzīvojamās mājās”</w:t>
      </w:r>
      <w:r w:rsidRPr="003C654B">
        <w:rPr>
          <w:lang w:val="lv-LV"/>
        </w:rPr>
        <w:t>”.</w:t>
      </w:r>
    </w:p>
    <w:p w:rsidR="002B7223" w:rsidRPr="003C654B" w:rsidRDefault="002B7223" w:rsidP="002B7223">
      <w:pPr>
        <w:pStyle w:val="naisf"/>
        <w:spacing w:before="0" w:after="0"/>
        <w:ind w:firstLine="567"/>
        <w:rPr>
          <w:lang w:val="lv-LV"/>
        </w:rPr>
      </w:pPr>
      <w:r>
        <w:rPr>
          <w:lang w:val="lv-LV"/>
        </w:rPr>
        <w:t xml:space="preserve">2. Atcelt Daugavpils pilsētas domes 2017.gada 12.janvāra lēmumu Nr.8 „Par grozījumiem </w:t>
      </w:r>
      <w:r w:rsidRPr="00311E7F">
        <w:rPr>
          <w:lang w:val="lv-LV"/>
        </w:rPr>
        <w:t>Daugavpils pilsētas domes 2010.gada 11.novembra saistošajos noteikumos Nr.39 “Līdzfinansējums energoefektivitātes pasākumu veikšanai daudzdzīvokļu dzīvojamās mājās”</w:t>
      </w:r>
      <w:r w:rsidRPr="003C654B">
        <w:rPr>
          <w:lang w:val="lv-LV"/>
        </w:rPr>
        <w:t>”</w:t>
      </w:r>
      <w:r>
        <w:rPr>
          <w:lang w:val="lv-LV"/>
        </w:rPr>
        <w:t>.</w:t>
      </w:r>
    </w:p>
    <w:p w:rsidR="002B7223" w:rsidRPr="003C654B" w:rsidRDefault="002B7223" w:rsidP="002B7223">
      <w:pPr>
        <w:spacing w:after="0" w:line="240" w:lineRule="auto"/>
      </w:pPr>
    </w:p>
    <w:p w:rsidR="002B7223" w:rsidRPr="003C654B" w:rsidRDefault="002B7223" w:rsidP="002B7223">
      <w:pPr>
        <w:pStyle w:val="naisf"/>
        <w:spacing w:before="0" w:after="0"/>
        <w:ind w:left="1134" w:hanging="1134"/>
        <w:rPr>
          <w:rFonts w:eastAsia="Times New Roman"/>
          <w:lang w:val="lv-LV"/>
        </w:rPr>
      </w:pPr>
      <w:r w:rsidRPr="003C654B">
        <w:rPr>
          <w:rFonts w:eastAsia="Times New Roman"/>
          <w:lang w:val="lv-LV"/>
        </w:rPr>
        <w:t xml:space="preserve">Pielikumā: </w:t>
      </w:r>
      <w:r w:rsidRPr="003C654B">
        <w:rPr>
          <w:lang w:val="lv-LV"/>
        </w:rPr>
        <w:t xml:space="preserve">Daugavpils pilsētas domes </w:t>
      </w:r>
      <w:r>
        <w:rPr>
          <w:lang w:val="lv-LV"/>
        </w:rPr>
        <w:t>2017.gada 9</w:t>
      </w:r>
      <w:r w:rsidRPr="003C654B">
        <w:rPr>
          <w:lang w:val="lv-LV"/>
        </w:rPr>
        <w:t>.</w:t>
      </w:r>
      <w:r>
        <w:rPr>
          <w:lang w:val="lv-LV"/>
        </w:rPr>
        <w:t>februāra saistošie noteikumi Nr.5 “Grozījumi</w:t>
      </w:r>
      <w:r w:rsidRPr="003C654B">
        <w:rPr>
          <w:lang w:val="lv-LV"/>
        </w:rPr>
        <w:t xml:space="preserve"> </w:t>
      </w:r>
      <w:r w:rsidRPr="00311E7F">
        <w:rPr>
          <w:lang w:val="lv-LV"/>
        </w:rPr>
        <w:t>Daugavpils pilsētas domes 2010.gada 11.novembra saistošajos noteikumos Nr.39 “Līdzfinansējums energoefektivitātes pasākumu veikšanai daudzdzīvokļu dzīvojamās mājās”</w:t>
      </w:r>
      <w:r w:rsidRPr="003C654B">
        <w:rPr>
          <w:lang w:val="lv-LV"/>
        </w:rPr>
        <w:t>”</w:t>
      </w:r>
      <w:r w:rsidRPr="003C654B">
        <w:rPr>
          <w:rFonts w:eastAsia="Times New Roman"/>
          <w:lang w:val="lv-LV"/>
        </w:rPr>
        <w:t xml:space="preserve"> un to paskaidrojuma raksts.</w:t>
      </w:r>
    </w:p>
    <w:p w:rsidR="002B7223" w:rsidRDefault="002B7223" w:rsidP="002B7223">
      <w:pPr>
        <w:spacing w:after="0" w:line="240" w:lineRule="auto"/>
      </w:pPr>
    </w:p>
    <w:p w:rsidR="00680FBC" w:rsidRDefault="00680FBC" w:rsidP="004D3641">
      <w:pPr>
        <w:spacing w:after="0" w:line="240" w:lineRule="auto"/>
        <w:jc w:val="center"/>
        <w:rPr>
          <w:rFonts w:ascii="Times New Roman" w:hAnsi="Times New Roman"/>
          <w:b/>
          <w:sz w:val="24"/>
          <w:szCs w:val="24"/>
        </w:rPr>
      </w:pPr>
    </w:p>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58</w:t>
      </w:r>
      <w:r w:rsidRPr="0050090D">
        <w:rPr>
          <w:rFonts w:ascii="Times New Roman" w:hAnsi="Times New Roman"/>
          <w:b/>
          <w:sz w:val="24"/>
          <w:szCs w:val="24"/>
        </w:rPr>
        <w:t>.)</w:t>
      </w:r>
    </w:p>
    <w:p w:rsidR="004D3641" w:rsidRDefault="004D3641" w:rsidP="004D3641">
      <w:pPr>
        <w:spacing w:after="0" w:line="240" w:lineRule="auto"/>
        <w:jc w:val="center"/>
        <w:rPr>
          <w:rFonts w:ascii="Times New Roman" w:hAnsi="Times New Roman"/>
          <w:b/>
          <w:sz w:val="24"/>
          <w:szCs w:val="24"/>
        </w:rPr>
      </w:pPr>
    </w:p>
    <w:p w:rsidR="004D3641" w:rsidRDefault="004D3641" w:rsidP="004D364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D3641">
        <w:rPr>
          <w:rFonts w:ascii="Times New Roman" w:hAnsi="Times New Roman"/>
          <w:b/>
          <w:iCs/>
          <w:sz w:val="24"/>
          <w:szCs w:val="24"/>
        </w:rPr>
        <w:t xml:space="preserve">zemes </w:t>
      </w:r>
      <w:proofErr w:type="spellStart"/>
      <w:r w:rsidRPr="004D3641">
        <w:rPr>
          <w:rFonts w:ascii="Times New Roman" w:hAnsi="Times New Roman"/>
          <w:b/>
          <w:iCs/>
          <w:sz w:val="24"/>
          <w:szCs w:val="24"/>
        </w:rPr>
        <w:t>starpgabala</w:t>
      </w:r>
      <w:proofErr w:type="spellEnd"/>
      <w:r w:rsidRPr="004D3641">
        <w:rPr>
          <w:rFonts w:ascii="Times New Roman" w:hAnsi="Times New Roman"/>
          <w:b/>
          <w:iCs/>
          <w:sz w:val="24"/>
          <w:szCs w:val="24"/>
        </w:rPr>
        <w:t xml:space="preserve">, kadastra apzīmējums 05000390207, </w:t>
      </w:r>
    </w:p>
    <w:p w:rsidR="004D3641" w:rsidRPr="00D97A4B" w:rsidRDefault="004D3641" w:rsidP="004D3641">
      <w:pPr>
        <w:pBdr>
          <w:bottom w:val="single" w:sz="12" w:space="1" w:color="auto"/>
        </w:pBdr>
        <w:spacing w:after="0" w:line="240" w:lineRule="auto"/>
        <w:jc w:val="center"/>
        <w:rPr>
          <w:rFonts w:ascii="Times New Roman" w:hAnsi="Times New Roman"/>
          <w:b/>
          <w:iCs/>
          <w:sz w:val="24"/>
          <w:szCs w:val="24"/>
        </w:rPr>
      </w:pPr>
      <w:r w:rsidRPr="004D3641">
        <w:rPr>
          <w:rFonts w:ascii="Times New Roman" w:hAnsi="Times New Roman"/>
          <w:b/>
          <w:iCs/>
          <w:sz w:val="24"/>
          <w:szCs w:val="24"/>
        </w:rPr>
        <w:t>Daugavas ielas 111 rajonā, Daugavpilī, pārdošanu</w:t>
      </w:r>
    </w:p>
    <w:p w:rsidR="004D3641" w:rsidRDefault="004D3641" w:rsidP="004D3641">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D14B3" w:rsidRDefault="00ED14B3" w:rsidP="00ED14B3">
      <w:pPr>
        <w:spacing w:after="0" w:line="240" w:lineRule="auto"/>
        <w:ind w:firstLine="426"/>
        <w:jc w:val="both"/>
        <w:rPr>
          <w:rFonts w:ascii="Times New Roman" w:hAnsi="Times New Roman"/>
          <w:b/>
          <w:bCs/>
          <w:noProof/>
          <w:sz w:val="24"/>
          <w:szCs w:val="24"/>
        </w:rPr>
      </w:pPr>
      <w:r w:rsidRPr="00ED14B3">
        <w:rPr>
          <w:rFonts w:ascii="Times New Roman" w:hAnsi="Times New Roman"/>
          <w:sz w:val="24"/>
          <w:szCs w:val="24"/>
        </w:rPr>
        <w:t xml:space="preserve">Pamatojoties uz likuma “Par pašvaldībām” 21.panta pirmās daļas 17.punktu, Publiskas personas mantas atsavināšanas likuma 8.panta trešo daļu, 9.panta otro daļu, 14.panta otro un trešo daļu, izpildot Daugavpils pilsētas domes 2016.gada 24.novembra lēmumu Nr.638 “Par zemes </w:t>
      </w:r>
      <w:proofErr w:type="spellStart"/>
      <w:r w:rsidRPr="00ED14B3">
        <w:rPr>
          <w:rFonts w:ascii="Times New Roman" w:hAnsi="Times New Roman"/>
          <w:sz w:val="24"/>
          <w:szCs w:val="24"/>
        </w:rPr>
        <w:t>starpgabala</w:t>
      </w:r>
      <w:proofErr w:type="spellEnd"/>
      <w:r w:rsidRPr="00ED14B3">
        <w:rPr>
          <w:rFonts w:ascii="Times New Roman" w:hAnsi="Times New Roman"/>
          <w:sz w:val="24"/>
          <w:szCs w:val="24"/>
        </w:rPr>
        <w:t xml:space="preserve"> Daugavas ielas 111 rajonā, Daugavpilī, nodošanu atsavināšanai”, ņemot vērā Daugavpils pilsētas domes Pilsētplānošanas un būvniecības departamenta 01.09.2016. izziņu Nr.2-7/581, Daugavpils pilsētas pašvaldības dzīvojamo māju privatizācijas un īpašuma atsavināšanas komisijas 2017.gada 25.janvāra sēdes protokolu Nr.1 (1.punkts), Daugavpils pilsētas domes Finanšu komitejas 2017.gada 2.februāra sēdes protokolu Nr.5, atklāti balsojot: </w:t>
      </w:r>
      <w:r w:rsidRPr="00ED14B3">
        <w:rPr>
          <w:rFonts w:ascii="Times New Roman" w:hAnsi="Times New Roman"/>
          <w:color w:val="000000"/>
          <w:sz w:val="24"/>
          <w:szCs w:val="24"/>
        </w:rPr>
        <w:t>PAR – 12 (</w:t>
      </w:r>
      <w:proofErr w:type="spellStart"/>
      <w:r w:rsidRPr="00ED14B3">
        <w:rPr>
          <w:rFonts w:ascii="Times New Roman" w:hAnsi="Times New Roman"/>
          <w:color w:val="000000"/>
          <w:sz w:val="24"/>
          <w:szCs w:val="24"/>
        </w:rPr>
        <w:t>V.Bojarūns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V.Borisjonoks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P.Dzalbe</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A.Gržibovskis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N.Ignatjevs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R.Joksts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J.Lāčplēsis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N.Petrova</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V.Pučka</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D.Rodionovs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A.Samarins</w:t>
      </w:r>
      <w:proofErr w:type="spellEnd"/>
      <w:r w:rsidRPr="00ED14B3">
        <w:rPr>
          <w:rFonts w:ascii="Times New Roman" w:hAnsi="Times New Roman"/>
          <w:color w:val="000000"/>
          <w:sz w:val="24"/>
          <w:szCs w:val="24"/>
        </w:rPr>
        <w:t xml:space="preserve">, </w:t>
      </w:r>
      <w:proofErr w:type="spellStart"/>
      <w:r w:rsidRPr="00ED14B3">
        <w:rPr>
          <w:rFonts w:ascii="Times New Roman" w:hAnsi="Times New Roman"/>
          <w:color w:val="000000"/>
          <w:sz w:val="24"/>
          <w:szCs w:val="24"/>
        </w:rPr>
        <w:t>J.Zaicevs</w:t>
      </w:r>
      <w:proofErr w:type="spellEnd"/>
      <w:r w:rsidRPr="00ED14B3">
        <w:rPr>
          <w:rFonts w:ascii="Times New Roman" w:hAnsi="Times New Roman"/>
          <w:color w:val="000000"/>
          <w:sz w:val="24"/>
          <w:szCs w:val="24"/>
        </w:rPr>
        <w:t>),</w:t>
      </w:r>
      <w:r w:rsidRPr="00ED14B3">
        <w:rPr>
          <w:rFonts w:ascii="Times New Roman" w:hAnsi="Times New Roman"/>
          <w:sz w:val="24"/>
          <w:szCs w:val="24"/>
        </w:rPr>
        <w:t xml:space="preserve"> </w:t>
      </w:r>
      <w:r w:rsidRPr="00ED14B3">
        <w:rPr>
          <w:rFonts w:ascii="Times New Roman" w:hAnsi="Times New Roman"/>
          <w:b/>
          <w:bCs/>
          <w:noProof/>
          <w:sz w:val="24"/>
          <w:szCs w:val="24"/>
        </w:rPr>
        <w:t>Daugavpils pilsētas dome nolemj:</w:t>
      </w:r>
    </w:p>
    <w:p w:rsidR="00ED14B3" w:rsidRPr="00ED14B3" w:rsidRDefault="00ED14B3" w:rsidP="00ED14B3">
      <w:pPr>
        <w:spacing w:after="0" w:line="240" w:lineRule="auto"/>
        <w:ind w:firstLine="426"/>
        <w:jc w:val="both"/>
        <w:rPr>
          <w:rFonts w:ascii="Times New Roman" w:hAnsi="Times New Roman"/>
          <w:b/>
          <w:bCs/>
          <w:noProof/>
          <w:sz w:val="24"/>
          <w:szCs w:val="24"/>
        </w:rPr>
      </w:pPr>
    </w:p>
    <w:p w:rsidR="00ED14B3" w:rsidRPr="00ED14B3" w:rsidRDefault="00ED14B3" w:rsidP="00ED14B3">
      <w:pPr>
        <w:spacing w:after="0" w:line="240" w:lineRule="auto"/>
        <w:jc w:val="both"/>
        <w:rPr>
          <w:rFonts w:ascii="Times New Roman" w:hAnsi="Times New Roman"/>
          <w:noProof/>
          <w:sz w:val="24"/>
          <w:szCs w:val="24"/>
        </w:rPr>
      </w:pPr>
      <w:r w:rsidRPr="00ED14B3">
        <w:rPr>
          <w:rFonts w:ascii="Times New Roman" w:hAnsi="Times New Roman"/>
          <w:noProof/>
          <w:sz w:val="24"/>
          <w:szCs w:val="24"/>
        </w:rPr>
        <w:t xml:space="preserve">     </w:t>
      </w:r>
      <w:r w:rsidRPr="00ED14B3">
        <w:rPr>
          <w:rFonts w:ascii="Times New Roman" w:hAnsi="Times New Roman"/>
          <w:bCs/>
          <w:noProof/>
          <w:sz w:val="24"/>
          <w:szCs w:val="24"/>
        </w:rPr>
        <w:t>1</w:t>
      </w:r>
      <w:r w:rsidRPr="00ED14B3">
        <w:rPr>
          <w:rFonts w:ascii="Times New Roman" w:hAnsi="Times New Roman"/>
          <w:noProof/>
          <w:sz w:val="24"/>
          <w:szCs w:val="24"/>
        </w:rPr>
        <w:t xml:space="preserve">. Apstiprināt atsavināmās zemes </w:t>
      </w:r>
      <w:r w:rsidRPr="00ED14B3">
        <w:rPr>
          <w:rFonts w:ascii="Times New Roman" w:hAnsi="Times New Roman"/>
          <w:sz w:val="24"/>
          <w:szCs w:val="24"/>
        </w:rPr>
        <w:t>vienības 228 m</w:t>
      </w:r>
      <w:r w:rsidRPr="00ED14B3">
        <w:rPr>
          <w:rFonts w:ascii="Times New Roman" w:hAnsi="Times New Roman"/>
          <w:sz w:val="24"/>
          <w:szCs w:val="24"/>
          <w:vertAlign w:val="superscript"/>
        </w:rPr>
        <w:t>2</w:t>
      </w:r>
      <w:r w:rsidRPr="00ED14B3">
        <w:rPr>
          <w:rFonts w:ascii="Times New Roman" w:hAnsi="Times New Roman"/>
          <w:sz w:val="24"/>
          <w:szCs w:val="24"/>
        </w:rPr>
        <w:t xml:space="preserve"> platībā ar kadastra apzīmējumu 05000390207 (kadastra Nr.05000390020), </w:t>
      </w:r>
      <w:r w:rsidRPr="00ED14B3">
        <w:rPr>
          <w:rFonts w:ascii="Times New Roman" w:hAnsi="Times New Roman"/>
          <w:b/>
          <w:sz w:val="24"/>
          <w:szCs w:val="24"/>
        </w:rPr>
        <w:t xml:space="preserve">Daugavas ielas 111 rajonā, </w:t>
      </w:r>
      <w:r w:rsidRPr="00ED14B3">
        <w:rPr>
          <w:rFonts w:ascii="Times New Roman" w:hAnsi="Times New Roman"/>
          <w:sz w:val="24"/>
          <w:szCs w:val="24"/>
        </w:rPr>
        <w:t>Daugavpilī (turpmāk Zemesgabals),</w:t>
      </w:r>
      <w:r w:rsidRPr="00ED14B3">
        <w:rPr>
          <w:rFonts w:ascii="Times New Roman" w:hAnsi="Times New Roman"/>
          <w:b/>
          <w:sz w:val="24"/>
          <w:szCs w:val="24"/>
        </w:rPr>
        <w:t xml:space="preserve"> </w:t>
      </w:r>
      <w:r w:rsidRPr="00ED14B3">
        <w:rPr>
          <w:rFonts w:ascii="Times New Roman" w:hAnsi="Times New Roman"/>
          <w:sz w:val="24"/>
          <w:szCs w:val="24"/>
        </w:rPr>
        <w:t>nosacīto cenu jeb</w:t>
      </w:r>
      <w:r w:rsidRPr="00ED14B3">
        <w:rPr>
          <w:rFonts w:ascii="Times New Roman" w:hAnsi="Times New Roman"/>
          <w:b/>
          <w:sz w:val="24"/>
          <w:szCs w:val="24"/>
        </w:rPr>
        <w:t xml:space="preserve"> </w:t>
      </w:r>
      <w:r w:rsidRPr="00ED14B3">
        <w:rPr>
          <w:rFonts w:ascii="Times New Roman" w:hAnsi="Times New Roman"/>
          <w:noProof/>
          <w:sz w:val="24"/>
          <w:szCs w:val="24"/>
        </w:rPr>
        <w:t xml:space="preserve">izsoles sākumcenu </w:t>
      </w:r>
      <w:r w:rsidRPr="00ED14B3">
        <w:rPr>
          <w:rFonts w:ascii="Times New Roman" w:hAnsi="Times New Roman"/>
          <w:b/>
          <w:noProof/>
          <w:sz w:val="24"/>
          <w:szCs w:val="24"/>
        </w:rPr>
        <w:t xml:space="preserve">EUR 912 </w:t>
      </w:r>
      <w:r w:rsidRPr="00ED14B3">
        <w:rPr>
          <w:rFonts w:ascii="Times New Roman" w:hAnsi="Times New Roman"/>
          <w:bCs/>
          <w:noProof/>
          <w:sz w:val="24"/>
          <w:szCs w:val="24"/>
        </w:rPr>
        <w:t xml:space="preserve">(deviņi simti divpadsmit </w:t>
      </w:r>
      <w:r w:rsidRPr="00ED14B3">
        <w:rPr>
          <w:rFonts w:ascii="Times New Roman" w:hAnsi="Times New Roman"/>
          <w:bCs/>
          <w:i/>
          <w:noProof/>
          <w:sz w:val="24"/>
          <w:szCs w:val="24"/>
        </w:rPr>
        <w:t>euro</w:t>
      </w:r>
      <w:r w:rsidRPr="00ED14B3">
        <w:rPr>
          <w:rFonts w:ascii="Times New Roman" w:hAnsi="Times New Roman"/>
          <w:bCs/>
          <w:noProof/>
          <w:sz w:val="24"/>
          <w:szCs w:val="24"/>
        </w:rPr>
        <w:t>) apmērā.</w:t>
      </w:r>
      <w:r w:rsidRPr="00ED14B3">
        <w:rPr>
          <w:rFonts w:ascii="Times New Roman" w:hAnsi="Times New Roman"/>
          <w:noProof/>
          <w:sz w:val="24"/>
          <w:szCs w:val="24"/>
        </w:rPr>
        <w:t xml:space="preserve"> </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noProof/>
          <w:sz w:val="24"/>
          <w:szCs w:val="24"/>
        </w:rPr>
        <w:t xml:space="preserve">     2.</w:t>
      </w:r>
      <w:r w:rsidRPr="00ED14B3">
        <w:rPr>
          <w:rFonts w:ascii="Times New Roman" w:hAnsi="Times New Roman"/>
          <w:i/>
          <w:noProof/>
          <w:sz w:val="24"/>
          <w:szCs w:val="24"/>
        </w:rPr>
        <w:t xml:space="preserve"> </w:t>
      </w:r>
      <w:r w:rsidRPr="00ED14B3">
        <w:rPr>
          <w:rFonts w:ascii="Times New Roman" w:hAnsi="Times New Roman"/>
          <w:noProof/>
          <w:sz w:val="24"/>
          <w:szCs w:val="24"/>
        </w:rPr>
        <w:t xml:space="preserve">Pircējam </w:t>
      </w:r>
      <w:r w:rsidRPr="00ED14B3">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w:t>
      </w:r>
      <w:r w:rsidR="00867720">
        <w:rPr>
          <w:rFonts w:ascii="Times New Roman" w:hAnsi="Times New Roman"/>
          <w:sz w:val="24"/>
          <w:szCs w:val="24"/>
        </w:rPr>
        <w:t xml:space="preserve">     </w:t>
      </w:r>
      <w:r w:rsidRPr="00ED14B3">
        <w:rPr>
          <w:rFonts w:ascii="Times New Roman" w:hAnsi="Times New Roman"/>
          <w:sz w:val="24"/>
          <w:szCs w:val="24"/>
        </w:rPr>
        <w:t xml:space="preserve"> 0,1 procenta apmērā no kavētās maksājuma summas par katru kavējuma dienu. </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sz w:val="24"/>
          <w:szCs w:val="24"/>
        </w:rPr>
        <w:t xml:space="preserve">     3. Noteikt, ka gadījumā, ja:</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ED14B3">
        <w:rPr>
          <w:rFonts w:ascii="Times New Roman" w:hAnsi="Times New Roman"/>
          <w:sz w:val="24"/>
          <w:szCs w:val="24"/>
        </w:rPr>
        <w:t>piegul</w:t>
      </w:r>
      <w:proofErr w:type="spellEnd"/>
      <w:r w:rsidRPr="00ED14B3">
        <w:rPr>
          <w:rFonts w:ascii="Times New Roman" w:hAnsi="Times New Roman"/>
          <w:sz w:val="24"/>
          <w:szCs w:val="24"/>
        </w:rPr>
        <w:t xml:space="preserve"> atsavināmajam Zemesgabalam, izsoli nerīkot un Zemesgabalu pārdot šai personai par nosacīto cenu EUR 912 (deviņi simti divpadsmit </w:t>
      </w:r>
      <w:r w:rsidRPr="00ED14B3">
        <w:rPr>
          <w:rFonts w:ascii="Times New Roman" w:hAnsi="Times New Roman"/>
          <w:bCs/>
          <w:i/>
          <w:noProof/>
          <w:sz w:val="24"/>
          <w:szCs w:val="24"/>
        </w:rPr>
        <w:t>euro</w:t>
      </w:r>
      <w:r w:rsidRPr="00ED14B3">
        <w:rPr>
          <w:rFonts w:ascii="Times New Roman" w:hAnsi="Times New Roman"/>
          <w:bCs/>
          <w:noProof/>
          <w:sz w:val="24"/>
          <w:szCs w:val="24"/>
        </w:rPr>
        <w:t>)</w:t>
      </w:r>
      <w:r w:rsidRPr="00ED14B3">
        <w:rPr>
          <w:rFonts w:ascii="Times New Roman" w:hAnsi="Times New Roman"/>
          <w:sz w:val="24"/>
          <w:szCs w:val="24"/>
        </w:rPr>
        <w:t>;</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sz w:val="24"/>
          <w:szCs w:val="24"/>
        </w:rPr>
        <w:t xml:space="preserve">     3.2. pieteikumu par Zemesgabala pirkšanu šī lēmuma 2.1.punktā noteiktajā termiņā iesniegs vairākas Publiskas personas mantas atsavināšanas likuma 4.panta ceturtajā daļā minētās personas, tiks rīkota izsole starp šīm personām likumā noteiktajā kārtībā.</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ED14B3" w:rsidRPr="00ED14B3" w:rsidRDefault="00ED14B3" w:rsidP="00ED14B3">
      <w:pPr>
        <w:spacing w:after="0" w:line="240" w:lineRule="auto"/>
        <w:jc w:val="both"/>
        <w:rPr>
          <w:rFonts w:ascii="Times New Roman" w:hAnsi="Times New Roman"/>
          <w:sz w:val="24"/>
          <w:szCs w:val="24"/>
        </w:rPr>
      </w:pPr>
      <w:r w:rsidRPr="00ED14B3">
        <w:rPr>
          <w:rFonts w:ascii="Times New Roman" w:hAnsi="Times New Roman"/>
          <w:sz w:val="24"/>
          <w:szCs w:val="24"/>
        </w:rPr>
        <w:t xml:space="preserve">    </w:t>
      </w:r>
      <w:r w:rsidRPr="00ED14B3">
        <w:rPr>
          <w:rFonts w:ascii="Times New Roman" w:hAnsi="Times New Roman"/>
          <w:b/>
          <w:sz w:val="24"/>
          <w:szCs w:val="24"/>
        </w:rPr>
        <w:t xml:space="preserve"> </w:t>
      </w:r>
      <w:r w:rsidRPr="00ED14B3">
        <w:rPr>
          <w:rFonts w:ascii="Times New Roman" w:hAnsi="Times New Roman"/>
          <w:bCs/>
          <w:sz w:val="24"/>
          <w:szCs w:val="24"/>
        </w:rPr>
        <w:t>4.</w:t>
      </w:r>
      <w:r w:rsidRPr="00ED14B3">
        <w:rPr>
          <w:rFonts w:ascii="Times New Roman" w:hAnsi="Times New Roman"/>
          <w:b/>
          <w:sz w:val="24"/>
          <w:szCs w:val="24"/>
        </w:rPr>
        <w:t xml:space="preserve"> </w:t>
      </w:r>
      <w:r w:rsidRPr="00ED14B3">
        <w:rPr>
          <w:rFonts w:ascii="Times New Roman" w:hAnsi="Times New Roman"/>
          <w:sz w:val="24"/>
          <w:szCs w:val="24"/>
        </w:rPr>
        <w:t>Līdzekļus, kas tiks iegūti par atsavināmo Zemesgabalu ieskaitīt Daugavpils pilsētas pašvaldības budžetā.</w:t>
      </w:r>
    </w:p>
    <w:p w:rsidR="004D3641" w:rsidRDefault="004D3641" w:rsidP="004D3641"/>
    <w:p w:rsidR="004D3641" w:rsidRPr="0050090D" w:rsidRDefault="004D3641" w:rsidP="004D3641">
      <w:pPr>
        <w:spacing w:after="0" w:line="240" w:lineRule="auto"/>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59</w:t>
      </w:r>
      <w:r w:rsidRPr="0050090D">
        <w:rPr>
          <w:rFonts w:ascii="Times New Roman" w:hAnsi="Times New Roman"/>
          <w:b/>
          <w:sz w:val="24"/>
          <w:szCs w:val="24"/>
        </w:rPr>
        <w:t>.)</w:t>
      </w:r>
    </w:p>
    <w:p w:rsidR="004D3641" w:rsidRDefault="004D3641" w:rsidP="004D3641">
      <w:pPr>
        <w:spacing w:after="0" w:line="240" w:lineRule="auto"/>
        <w:jc w:val="center"/>
        <w:rPr>
          <w:rFonts w:ascii="Times New Roman" w:hAnsi="Times New Roman"/>
          <w:b/>
          <w:sz w:val="24"/>
          <w:szCs w:val="24"/>
        </w:rPr>
      </w:pPr>
    </w:p>
    <w:p w:rsidR="004D3641" w:rsidRDefault="004D3641" w:rsidP="004D364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zemes</w:t>
      </w:r>
      <w:r w:rsidRPr="004D3641">
        <w:rPr>
          <w:rFonts w:ascii="Times New Roman" w:hAnsi="Times New Roman"/>
          <w:b/>
          <w:iCs/>
          <w:sz w:val="24"/>
          <w:szCs w:val="24"/>
        </w:rPr>
        <w:t xml:space="preserve"> vienības, kadastra apzīmējums 05000101773, </w:t>
      </w:r>
    </w:p>
    <w:p w:rsidR="004D3641" w:rsidRPr="00D97A4B" w:rsidRDefault="004D3641" w:rsidP="004D3641">
      <w:pPr>
        <w:pBdr>
          <w:bottom w:val="single" w:sz="12" w:space="1" w:color="auto"/>
        </w:pBdr>
        <w:spacing w:after="0" w:line="240" w:lineRule="auto"/>
        <w:jc w:val="center"/>
        <w:rPr>
          <w:rFonts w:ascii="Times New Roman" w:hAnsi="Times New Roman"/>
          <w:b/>
          <w:iCs/>
          <w:sz w:val="24"/>
          <w:szCs w:val="24"/>
        </w:rPr>
      </w:pPr>
      <w:r w:rsidRPr="004D3641">
        <w:rPr>
          <w:rFonts w:ascii="Times New Roman" w:hAnsi="Times New Roman"/>
          <w:b/>
          <w:iCs/>
          <w:sz w:val="24"/>
          <w:szCs w:val="24"/>
        </w:rPr>
        <w:t>Balvu ielā 1C k-21 – 725, Daugavpilī, pārdošanu</w:t>
      </w:r>
    </w:p>
    <w:p w:rsidR="004D3641" w:rsidRDefault="004D3641" w:rsidP="004D3641">
      <w:r>
        <w:rPr>
          <w:rFonts w:ascii="Times New Roman" w:hAnsi="Times New Roman"/>
          <w:b/>
          <w:sz w:val="24"/>
          <w:szCs w:val="24"/>
        </w:rPr>
        <w:t xml:space="preserve">                           </w:t>
      </w:r>
      <w:r w:rsidR="00055FA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F3077" w:rsidRPr="00821733" w:rsidRDefault="00BF3077" w:rsidP="00BF307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0000426666 un Nr.100000434193, izpildot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12.janvāra lēmuma</w:t>
      </w:r>
      <w:r w:rsidRPr="00821733">
        <w:rPr>
          <w:rFonts w:ascii="Times New Roman" w:hAnsi="Times New Roman"/>
          <w:sz w:val="24"/>
          <w:szCs w:val="24"/>
        </w:rPr>
        <w:t xml:space="preserve"> Nr.</w:t>
      </w:r>
      <w:r>
        <w:rPr>
          <w:rFonts w:ascii="Times New Roman" w:hAnsi="Times New Roman"/>
          <w:sz w:val="24"/>
          <w:szCs w:val="24"/>
        </w:rPr>
        <w:t xml:space="preserve">11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1.1.apakšpunktu</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25.janvāra sēdes protokolu Nr.1 (2</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2017. 2.februāra sēdes protokolu Nr.5, 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V.Borisjonoks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BF3077" w:rsidRPr="00821733"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05000101773</w:t>
      </w:r>
      <w:r w:rsidRPr="00821733">
        <w:rPr>
          <w:rFonts w:ascii="Times New Roman" w:hAnsi="Times New Roman"/>
          <w:sz w:val="24"/>
          <w:szCs w:val="24"/>
        </w:rPr>
        <w:t xml:space="preserve">, </w:t>
      </w:r>
      <w:r>
        <w:rPr>
          <w:rFonts w:ascii="Times New Roman" w:hAnsi="Times New Roman"/>
          <w:sz w:val="24"/>
          <w:szCs w:val="24"/>
        </w:rPr>
        <w:t>Balvu ielā 1C k-21 - 725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370 </w:t>
      </w:r>
      <w:r w:rsidRPr="00821733">
        <w:rPr>
          <w:rFonts w:ascii="Times New Roman" w:hAnsi="Times New Roman"/>
          <w:sz w:val="24"/>
          <w:szCs w:val="24"/>
        </w:rPr>
        <w:t>(</w:t>
      </w:r>
      <w:r>
        <w:rPr>
          <w:rFonts w:ascii="Times New Roman" w:hAnsi="Times New Roman"/>
          <w:sz w:val="24"/>
          <w:szCs w:val="24"/>
        </w:rPr>
        <w:t xml:space="preserve">trīs simti septiņdesmit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 apmērā.</w:t>
      </w:r>
    </w:p>
    <w:p w:rsidR="00BF3077" w:rsidRPr="0038424F"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05000101773001,</w:t>
      </w:r>
      <w:r w:rsidRPr="00821733">
        <w:rPr>
          <w:rFonts w:ascii="Times New Roman" w:hAnsi="Times New Roman"/>
          <w:sz w:val="24"/>
          <w:szCs w:val="24"/>
        </w:rPr>
        <w:t xml:space="preserve"> </w:t>
      </w:r>
      <w:r>
        <w:rPr>
          <w:rFonts w:ascii="Times New Roman" w:hAnsi="Times New Roman"/>
          <w:sz w:val="24"/>
          <w:szCs w:val="24"/>
        </w:rPr>
        <w:t xml:space="preserve">īpašniekam </w:t>
      </w:r>
      <w:r w:rsidR="00867720" w:rsidRPr="00867720">
        <w:rPr>
          <w:rFonts w:ascii="Times New Roman" w:hAnsi="Times New Roman"/>
          <w:i/>
          <w:sz w:val="24"/>
          <w:szCs w:val="24"/>
        </w:rPr>
        <w:t>(vārds un uzvārds)</w:t>
      </w:r>
      <w:r w:rsidRPr="00867720">
        <w:rPr>
          <w:rFonts w:ascii="Times New Roman" w:hAnsi="Times New Roman"/>
          <w:i/>
          <w:sz w:val="24"/>
          <w:szCs w:val="24"/>
        </w:rPr>
        <w:t xml:space="preserve">, </w:t>
      </w:r>
      <w:r w:rsidR="00867720" w:rsidRPr="00867720">
        <w:rPr>
          <w:rFonts w:ascii="Times New Roman" w:hAnsi="Times New Roman"/>
          <w:i/>
          <w:sz w:val="24"/>
          <w:szCs w:val="24"/>
        </w:rPr>
        <w:t>(</w:t>
      </w:r>
      <w:r w:rsidRPr="00867720">
        <w:rPr>
          <w:rFonts w:ascii="Times New Roman" w:hAnsi="Times New Roman"/>
          <w:i/>
          <w:sz w:val="24"/>
          <w:szCs w:val="24"/>
        </w:rPr>
        <w:t>personas kods</w:t>
      </w:r>
      <w:r w:rsidR="00867720" w:rsidRPr="00867720">
        <w:rPr>
          <w:rFonts w:ascii="Times New Roman" w:hAnsi="Times New Roman"/>
          <w:i/>
          <w:sz w:val="24"/>
          <w:szCs w:val="24"/>
        </w:rPr>
        <w:t>)</w:t>
      </w:r>
      <w:r w:rsidRPr="00867720">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cenu </w:t>
      </w:r>
      <w:r w:rsidR="00867720">
        <w:rPr>
          <w:rFonts w:ascii="Times New Roman" w:hAnsi="Times New Roman"/>
          <w:sz w:val="24"/>
          <w:szCs w:val="24"/>
        </w:rPr>
        <w:t xml:space="preserve">       </w:t>
      </w:r>
      <w:r w:rsidRPr="00FD47A1">
        <w:rPr>
          <w:rFonts w:ascii="Times New Roman" w:hAnsi="Times New Roman"/>
          <w:sz w:val="24"/>
          <w:szCs w:val="24"/>
        </w:rPr>
        <w:t>EUR</w:t>
      </w:r>
      <w:r>
        <w:rPr>
          <w:rFonts w:ascii="Times New Roman" w:hAnsi="Times New Roman"/>
          <w:sz w:val="24"/>
          <w:szCs w:val="24"/>
        </w:rPr>
        <w:t xml:space="preserve"> </w:t>
      </w:r>
      <w:r>
        <w:rPr>
          <w:rFonts w:ascii="Times New Roman" w:hAnsi="Times New Roman"/>
          <w:bCs/>
          <w:sz w:val="24"/>
          <w:szCs w:val="24"/>
        </w:rPr>
        <w:t xml:space="preserve">370 </w:t>
      </w:r>
      <w:r w:rsidRPr="00821733">
        <w:rPr>
          <w:rFonts w:ascii="Times New Roman" w:hAnsi="Times New Roman"/>
          <w:sz w:val="24"/>
          <w:szCs w:val="24"/>
        </w:rPr>
        <w:t>(</w:t>
      </w:r>
      <w:r>
        <w:rPr>
          <w:rFonts w:ascii="Times New Roman" w:hAnsi="Times New Roman"/>
          <w:sz w:val="24"/>
          <w:szCs w:val="24"/>
        </w:rPr>
        <w:t xml:space="preserve">trīs simti septiņdesmit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w:t>
      </w:r>
      <w:r>
        <w:rPr>
          <w:rFonts w:ascii="Times New Roman" w:hAnsi="Times New Roman"/>
          <w:sz w:val="24"/>
          <w:szCs w:val="24"/>
        </w:rPr>
        <w:t xml:space="preserve">. </w:t>
      </w:r>
    </w:p>
    <w:p w:rsidR="00BF3077" w:rsidRPr="007334FB" w:rsidRDefault="00BF3077" w:rsidP="00BF3077">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BF3077" w:rsidRPr="00821733" w:rsidRDefault="00BF3077" w:rsidP="00BF3077">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BF3077" w:rsidRPr="00CB221E"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3077" w:rsidRPr="00717F0F" w:rsidRDefault="00BF3077" w:rsidP="00BF3077">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BF3077" w:rsidRPr="00440D3E" w:rsidRDefault="00BF3077" w:rsidP="00BF3077">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F3077" w:rsidRDefault="00BF3077" w:rsidP="00BF3077">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F3077" w:rsidRDefault="00BF3077" w:rsidP="00BF3077">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BF3077" w:rsidRDefault="00BF3077" w:rsidP="00BF3077">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BF3077" w:rsidRDefault="00BF3077" w:rsidP="00BF307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F3077"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BF3077" w:rsidRDefault="00BF3077" w:rsidP="00BF307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BF3077" w:rsidRPr="00821733"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BF3077" w:rsidRPr="00821733" w:rsidRDefault="00BF3077" w:rsidP="00BF3077">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F3077" w:rsidRDefault="00BF3077" w:rsidP="00BF3077">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D3641" w:rsidRDefault="004D3641" w:rsidP="004D3641"/>
    <w:p w:rsidR="00B213FB" w:rsidRPr="002B7223" w:rsidRDefault="002B7223" w:rsidP="00B213FB">
      <w:pPr>
        <w:pStyle w:val="BodyTextIndent"/>
        <w:tabs>
          <w:tab w:val="left" w:pos="4536"/>
        </w:tabs>
        <w:spacing w:after="0"/>
        <w:ind w:left="0"/>
        <w:rPr>
          <w:rFonts w:ascii="Times New Roman" w:hAnsi="Times New Roman"/>
          <w:sz w:val="24"/>
        </w:rPr>
      </w:pPr>
      <w:r w:rsidRPr="002B7223">
        <w:rPr>
          <w:rFonts w:ascii="Times New Roman" w:hAnsi="Times New Roman"/>
          <w:sz w:val="24"/>
        </w:rPr>
        <w:t>Sēdi slēdz plkst.14.1</w:t>
      </w:r>
      <w:r w:rsidR="00B213FB" w:rsidRPr="002B7223">
        <w:rPr>
          <w:rFonts w:ascii="Times New Roman" w:hAnsi="Times New Roman"/>
          <w:sz w:val="24"/>
        </w:rPr>
        <w:t>0</w:t>
      </w:r>
    </w:p>
    <w:p w:rsidR="00B213FB" w:rsidRPr="004020B5" w:rsidRDefault="00B213FB" w:rsidP="00B213FB">
      <w:pPr>
        <w:pStyle w:val="BodyTextIndent"/>
        <w:tabs>
          <w:tab w:val="left" w:pos="4536"/>
        </w:tabs>
        <w:spacing w:after="0"/>
        <w:ind w:left="0"/>
        <w:rPr>
          <w:rFonts w:ascii="Times New Roman" w:hAnsi="Times New Roman"/>
          <w:sz w:val="24"/>
        </w:rPr>
      </w:pPr>
    </w:p>
    <w:p w:rsidR="00B213FB" w:rsidRPr="004020B5" w:rsidRDefault="00B213FB" w:rsidP="00B213FB">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B213FB" w:rsidRDefault="00B213FB" w:rsidP="00B213FB">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867720" w:rsidRPr="00867720">
        <w:rPr>
          <w:rFonts w:ascii="Times New Roman" w:hAnsi="Times New Roman"/>
          <w:i/>
          <w:sz w:val="24"/>
        </w:rPr>
        <w:t>(personiskais paraksts)</w:t>
      </w: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B213FB" w:rsidRDefault="00B213FB" w:rsidP="00B213FB">
      <w:pPr>
        <w:pStyle w:val="BodyTextIndent"/>
        <w:tabs>
          <w:tab w:val="left" w:pos="7106"/>
        </w:tabs>
        <w:spacing w:after="0"/>
        <w:ind w:left="0"/>
        <w:rPr>
          <w:rFonts w:ascii="Times New Roman" w:hAnsi="Times New Roman"/>
          <w:sz w:val="24"/>
        </w:rPr>
      </w:pPr>
    </w:p>
    <w:p w:rsidR="00B213FB" w:rsidRPr="00AC76CE" w:rsidRDefault="00B213FB" w:rsidP="00B213FB">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867720">
        <w:rPr>
          <w:szCs w:val="24"/>
          <w:lang w:val="en-US"/>
        </w:rPr>
        <w:t xml:space="preserve">  </w:t>
      </w:r>
      <w:r w:rsidRPr="00AC76CE">
        <w:rPr>
          <w:szCs w:val="24"/>
          <w:lang w:val="en-US"/>
        </w:rPr>
        <w:t xml:space="preserve"> </w:t>
      </w:r>
      <w:r w:rsidR="00867720" w:rsidRPr="00867720">
        <w:rPr>
          <w:i/>
          <w:szCs w:val="24"/>
          <w:lang w:val="en-US"/>
        </w:rPr>
        <w:t>(</w:t>
      </w:r>
      <w:proofErr w:type="spellStart"/>
      <w:r w:rsidR="00867720" w:rsidRPr="00867720">
        <w:rPr>
          <w:i/>
          <w:szCs w:val="24"/>
          <w:lang w:val="en-US"/>
        </w:rPr>
        <w:t>personiskais</w:t>
      </w:r>
      <w:proofErr w:type="spellEnd"/>
      <w:r w:rsidR="00867720" w:rsidRPr="00867720">
        <w:rPr>
          <w:i/>
          <w:szCs w:val="24"/>
          <w:lang w:val="en-US"/>
        </w:rPr>
        <w:t xml:space="preserve"> </w:t>
      </w:r>
      <w:proofErr w:type="spellStart"/>
      <w:r w:rsidR="00867720" w:rsidRPr="00867720">
        <w:rPr>
          <w:i/>
          <w:szCs w:val="24"/>
          <w:lang w:val="en-US"/>
        </w:rPr>
        <w:t>paraksts</w:t>
      </w:r>
      <w:proofErr w:type="spellEnd"/>
      <w:r w:rsidR="00867720" w:rsidRPr="00867720">
        <w:rPr>
          <w:i/>
          <w:szCs w:val="24"/>
          <w:lang w:val="en-US"/>
        </w:rPr>
        <w:t>)</w:t>
      </w:r>
      <w:r w:rsidR="00867720">
        <w:rPr>
          <w:szCs w:val="24"/>
          <w:lang w:val="en-US"/>
        </w:rPr>
        <w:t xml:space="preserve">  </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B213FB" w:rsidRPr="00742DFA" w:rsidRDefault="00B213FB" w:rsidP="00B213FB">
      <w:pPr>
        <w:pStyle w:val="BlockText"/>
        <w:tabs>
          <w:tab w:val="left" w:pos="0"/>
        </w:tabs>
        <w:ind w:left="0" w:firstLine="567"/>
        <w:rPr>
          <w:rFonts w:ascii="Times New Roman" w:hAnsi="Times New Roman"/>
          <w:lang w:val="en-US"/>
        </w:rPr>
      </w:pPr>
    </w:p>
    <w:p w:rsidR="00B213FB" w:rsidRPr="00B213FB" w:rsidRDefault="00B213FB" w:rsidP="004D3641">
      <w:pPr>
        <w:rPr>
          <w:lang w:val="en-US"/>
        </w:rPr>
      </w:pPr>
      <w:bookmarkStart w:id="0" w:name="_GoBack"/>
      <w:bookmarkEnd w:id="0"/>
    </w:p>
    <w:sectPr w:rsidR="00B213FB" w:rsidRPr="00B213FB" w:rsidSect="00BF3077">
      <w:headerReference w:type="default" r:id="rId16"/>
      <w:pgSz w:w="11906" w:h="16838"/>
      <w:pgMar w:top="1134" w:right="1134"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5C" w:rsidRDefault="00797A5C" w:rsidP="00797A5C">
      <w:pPr>
        <w:spacing w:after="0" w:line="240" w:lineRule="auto"/>
      </w:pPr>
      <w:r>
        <w:separator/>
      </w:r>
    </w:p>
  </w:endnote>
  <w:endnote w:type="continuationSeparator" w:id="0">
    <w:p w:rsidR="00797A5C" w:rsidRDefault="00797A5C" w:rsidP="0079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5C" w:rsidRDefault="00797A5C" w:rsidP="00797A5C">
      <w:pPr>
        <w:spacing w:after="0" w:line="240" w:lineRule="auto"/>
      </w:pPr>
      <w:r>
        <w:separator/>
      </w:r>
    </w:p>
  </w:footnote>
  <w:footnote w:type="continuationSeparator" w:id="0">
    <w:p w:rsidR="00797A5C" w:rsidRDefault="00797A5C" w:rsidP="00797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92898"/>
      <w:docPartObj>
        <w:docPartGallery w:val="Page Numbers (Top of Page)"/>
        <w:docPartUnique/>
      </w:docPartObj>
    </w:sdtPr>
    <w:sdtEndPr>
      <w:rPr>
        <w:noProof/>
      </w:rPr>
    </w:sdtEndPr>
    <w:sdtContent>
      <w:p w:rsidR="00797A5C" w:rsidRDefault="00797A5C">
        <w:pPr>
          <w:pStyle w:val="Header"/>
          <w:jc w:val="center"/>
        </w:pPr>
        <w:r>
          <w:fldChar w:fldCharType="begin"/>
        </w:r>
        <w:r>
          <w:instrText xml:space="preserve"> PAGE   \* MERGEFORMAT </w:instrText>
        </w:r>
        <w:r>
          <w:fldChar w:fldCharType="separate"/>
        </w:r>
        <w:r w:rsidR="00867720">
          <w:rPr>
            <w:noProof/>
          </w:rPr>
          <w:t>8</w:t>
        </w:r>
        <w:r>
          <w:rPr>
            <w:noProof/>
          </w:rPr>
          <w:fldChar w:fldCharType="end"/>
        </w:r>
      </w:p>
    </w:sdtContent>
  </w:sdt>
  <w:p w:rsidR="00797A5C" w:rsidRDefault="0079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C54BA"/>
    <w:multiLevelType w:val="hybridMultilevel"/>
    <w:tmpl w:val="19960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5C"/>
    <w:rsid w:val="00055FA3"/>
    <w:rsid w:val="00173A0E"/>
    <w:rsid w:val="001D092F"/>
    <w:rsid w:val="001D514D"/>
    <w:rsid w:val="002B7223"/>
    <w:rsid w:val="00301153"/>
    <w:rsid w:val="00320F6F"/>
    <w:rsid w:val="004D3641"/>
    <w:rsid w:val="00587571"/>
    <w:rsid w:val="00680FBC"/>
    <w:rsid w:val="006D32C9"/>
    <w:rsid w:val="00757625"/>
    <w:rsid w:val="00797A5C"/>
    <w:rsid w:val="008507E8"/>
    <w:rsid w:val="00867720"/>
    <w:rsid w:val="00955AFF"/>
    <w:rsid w:val="00A642B0"/>
    <w:rsid w:val="00AD5D84"/>
    <w:rsid w:val="00B213FB"/>
    <w:rsid w:val="00BB273B"/>
    <w:rsid w:val="00BF3077"/>
    <w:rsid w:val="00D84FB8"/>
    <w:rsid w:val="00EA5BAF"/>
    <w:rsid w:val="00EC18F5"/>
    <w:rsid w:val="00ED14B3"/>
    <w:rsid w:val="00F23067"/>
    <w:rsid w:val="00F4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32D45F19-1120-407F-B76F-DDC0653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5C"/>
    <w:rPr>
      <w:rFonts w:ascii="Calibri" w:eastAsia="Calibri" w:hAnsi="Calibri" w:cs="Times New Roman"/>
    </w:rPr>
  </w:style>
  <w:style w:type="paragraph" w:styleId="Heading1">
    <w:name w:val="heading 1"/>
    <w:basedOn w:val="Normal"/>
    <w:next w:val="Normal"/>
    <w:link w:val="Heading1Char"/>
    <w:rsid w:val="002B7223"/>
    <w:pPr>
      <w:keepNext/>
      <w:suppressAutoHyphens/>
      <w:autoSpaceDN w:val="0"/>
      <w:spacing w:after="0" w:line="240" w:lineRule="auto"/>
      <w:jc w:val="center"/>
      <w:textAlignment w:val="baseline"/>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5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97A5C"/>
  </w:style>
  <w:style w:type="paragraph" w:styleId="Footer">
    <w:name w:val="footer"/>
    <w:basedOn w:val="Normal"/>
    <w:link w:val="FooterChar"/>
    <w:uiPriority w:val="99"/>
    <w:unhideWhenUsed/>
    <w:rsid w:val="00797A5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97A5C"/>
  </w:style>
  <w:style w:type="paragraph" w:customStyle="1" w:styleId="Web">
    <w:name w:val="Обычный (Web)"/>
    <w:basedOn w:val="Normal"/>
    <w:rsid w:val="00797A5C"/>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97A5C"/>
    <w:pPr>
      <w:ind w:left="720"/>
      <w:contextualSpacing/>
    </w:pPr>
  </w:style>
  <w:style w:type="paragraph" w:styleId="BlockText">
    <w:name w:val="Block Text"/>
    <w:basedOn w:val="Normal"/>
    <w:unhideWhenUsed/>
    <w:rsid w:val="00A642B0"/>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semiHidden/>
    <w:unhideWhenUsed/>
    <w:rsid w:val="00B213FB"/>
    <w:pPr>
      <w:spacing w:after="120"/>
      <w:ind w:left="283"/>
    </w:pPr>
  </w:style>
  <w:style w:type="character" w:customStyle="1" w:styleId="BodyTextIndentChar">
    <w:name w:val="Body Text Indent Char"/>
    <w:basedOn w:val="DefaultParagraphFont"/>
    <w:link w:val="BodyTextIndent"/>
    <w:uiPriority w:val="99"/>
    <w:semiHidden/>
    <w:rsid w:val="00B213FB"/>
    <w:rPr>
      <w:rFonts w:ascii="Calibri" w:eastAsia="Calibri" w:hAnsi="Calibri" w:cs="Times New Roman"/>
    </w:rPr>
  </w:style>
  <w:style w:type="paragraph" w:styleId="BodyTextIndent2">
    <w:name w:val="Body Text Indent 2"/>
    <w:basedOn w:val="Normal"/>
    <w:link w:val="BodyTextIndent2Char"/>
    <w:uiPriority w:val="99"/>
    <w:unhideWhenUsed/>
    <w:rsid w:val="00EA5BAF"/>
    <w:pPr>
      <w:spacing w:after="120" w:line="480" w:lineRule="auto"/>
      <w:ind w:left="283"/>
    </w:pPr>
  </w:style>
  <w:style w:type="character" w:customStyle="1" w:styleId="BodyTextIndent2Char">
    <w:name w:val="Body Text Indent 2 Char"/>
    <w:basedOn w:val="DefaultParagraphFont"/>
    <w:link w:val="BodyTextIndent2"/>
    <w:uiPriority w:val="99"/>
    <w:rsid w:val="00EA5BAF"/>
    <w:rPr>
      <w:rFonts w:ascii="Calibri" w:eastAsia="Calibri" w:hAnsi="Calibri" w:cs="Times New Roman"/>
    </w:rPr>
  </w:style>
  <w:style w:type="character" w:customStyle="1" w:styleId="Heading1Char">
    <w:name w:val="Heading 1 Char"/>
    <w:basedOn w:val="DefaultParagraphFont"/>
    <w:link w:val="Heading1"/>
    <w:rsid w:val="002B7223"/>
    <w:rPr>
      <w:rFonts w:ascii="Tahoma" w:eastAsia="Times New Roman" w:hAnsi="Tahoma" w:cs="Tahoma"/>
      <w:b/>
      <w:bCs/>
      <w:sz w:val="24"/>
      <w:szCs w:val="24"/>
    </w:rPr>
  </w:style>
  <w:style w:type="paragraph" w:customStyle="1" w:styleId="naisf">
    <w:name w:val="naisf"/>
    <w:basedOn w:val="Normal"/>
    <w:rsid w:val="002B7223"/>
    <w:pPr>
      <w:suppressAutoHyphens/>
      <w:autoSpaceDN w:val="0"/>
      <w:spacing w:before="100" w:after="100" w:line="240" w:lineRule="auto"/>
      <w:jc w:val="both"/>
      <w:textAlignment w:val="baseline"/>
    </w:pPr>
    <w:rPr>
      <w:rFonts w:ascii="Times New Roman" w:eastAsia="Arial Unicode MS" w:hAnsi="Times New Roman"/>
      <w:sz w:val="24"/>
      <w:szCs w:val="24"/>
      <w:lang w:val="en-GB"/>
    </w:rPr>
  </w:style>
  <w:style w:type="paragraph" w:styleId="BalloonText">
    <w:name w:val="Balloon Text"/>
    <w:basedOn w:val="Normal"/>
    <w:link w:val="BalloonTextChar"/>
    <w:uiPriority w:val="99"/>
    <w:semiHidden/>
    <w:unhideWhenUsed/>
    <w:rsid w:val="00055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A3"/>
    <w:rPr>
      <w:rFonts w:ascii="Segoe UI" w:eastAsia="Calibri" w:hAnsi="Segoe UI" w:cs="Segoe UI"/>
      <w:sz w:val="18"/>
      <w:szCs w:val="18"/>
    </w:rPr>
  </w:style>
  <w:style w:type="paragraph" w:styleId="Title">
    <w:name w:val="Title"/>
    <w:basedOn w:val="Normal"/>
    <w:link w:val="TitleChar"/>
    <w:qFormat/>
    <w:rsid w:val="00867720"/>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6772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61913-par-interesu-konflikta-noversanu-valsts-amatpersonu-darbi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61913-par-interesu-konflikta-noversanu-valsts-amatpersonu-darbi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1913-par-interesu-konflikta-noversanu-valsts-amatpersonu-darbiba" TargetMode="External"/><Relationship Id="rId5" Type="http://schemas.openxmlformats.org/officeDocument/2006/relationships/webSettings" Target="webSettings.xml"/><Relationship Id="rId15" Type="http://schemas.openxmlformats.org/officeDocument/2006/relationships/hyperlink" Target="http://likumi.lv/ta/id/55567-administrativa-procesa-likums" TargetMode="External"/><Relationship Id="rId10" Type="http://schemas.openxmlformats.org/officeDocument/2006/relationships/hyperlink" Target="http://likumi.lv/ta/id/61913-par-interesu-konflikta-noversanu-valsts-amatpersonu-darbib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23BB-F4D5-47C9-A405-6A05238B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14425</Words>
  <Characters>8223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19</cp:revision>
  <cp:lastPrinted>2017-02-15T06:11:00Z</cp:lastPrinted>
  <dcterms:created xsi:type="dcterms:W3CDTF">2017-02-07T11:58:00Z</dcterms:created>
  <dcterms:modified xsi:type="dcterms:W3CDTF">2017-02-16T11:10:00Z</dcterms:modified>
</cp:coreProperties>
</file>