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AFE" w:rsidRDefault="00B87918">
      <w:pPr>
        <w:rPr>
          <w:b/>
          <w:i/>
        </w:rPr>
      </w:pPr>
      <w:r>
        <w:rPr>
          <w:b/>
          <w:i/>
        </w:rPr>
        <w:t>Pretendenta jautājums:</w:t>
      </w:r>
    </w:p>
    <w:p w:rsidR="00B87918" w:rsidRDefault="00B87918">
      <w:r>
        <w:t xml:space="preserve"> </w:t>
      </w:r>
      <w:r>
        <w:tab/>
        <w:t>Kādi ir piegādes noteikumi? Kādi ir piegādes grafiki? Nav informācijas, kādai jābūt dīzeļdegvielas kvalitātei? Vai nepieciešams vasarā dīzeļdegvielu papildināt ar BIO piedevām? Kādi ir apmaksas nosacījumi</w:t>
      </w:r>
      <w:r w:rsidR="001052A3">
        <w:t xml:space="preserve"> vai iespējams strādāt ar priekšapmaksu)</w:t>
      </w:r>
      <w:r>
        <w:t xml:space="preserve">? </w:t>
      </w:r>
    </w:p>
    <w:p w:rsidR="00B87918" w:rsidRDefault="00B87918"/>
    <w:p w:rsidR="00B87918" w:rsidRDefault="00B87918">
      <w:pPr>
        <w:rPr>
          <w:b/>
          <w:i/>
        </w:rPr>
      </w:pPr>
      <w:r>
        <w:rPr>
          <w:b/>
          <w:i/>
        </w:rPr>
        <w:t>Iepirkuma komisijas skaidrojums:</w:t>
      </w:r>
    </w:p>
    <w:p w:rsidR="00B87918" w:rsidRDefault="00B87918">
      <w:r>
        <w:tab/>
      </w:r>
      <w:r w:rsidR="002C2D71">
        <w:t xml:space="preserve">Atbildot uz jautājumu par dīzeļdegvielas piegādes noteikumiem, iepirkuma komisija skaidro, ka dīzeļdegvielas piegādes noteikumi izsmeļoši atrunāti Nolikuma Pielikumā Nr.3 Vispārīgās vienošanās 6.1.punktā. </w:t>
      </w:r>
    </w:p>
    <w:p w:rsidR="0085068E" w:rsidRDefault="0085068E">
      <w:r>
        <w:tab/>
        <w:t>Atbildot uz jautājumu par dīzeļdegvielas piegādes grafiku, iepirkuma komisija skaidro, ka Atklātā konkursa</w:t>
      </w:r>
      <w:r w:rsidR="007171EC">
        <w:t xml:space="preserve"> Nolikuma Pielikumā Nr.1 Tehniskajā specifikācijā ir noteikts kopējais nepieciešamais dīzeļdegvielas apjoms – 1 500 000 litri, savukārt,  Nolikuma 4.1.punkts paredz Vispārīgās vienošanās darbības termiņu – viens gads. Respektīvi, kopējais paredzētais dīzeļdegvielas apjoms tiks piegādāts gada laikā, ņemot vērā un pamatojoties uz Pasūtītāja katrai nepieciešamības reizei sastādītā vēstulē norādīto dīzeļdegvielas apjomu (Nolikuma Pielikuma Nr.3 Vispārīgā vienošanās 6.1.punkts un 6.2.punkts) no kopējā apjoma 1 500 000 litru apmērā. </w:t>
      </w:r>
    </w:p>
    <w:p w:rsidR="00945617" w:rsidRDefault="00945617">
      <w:r>
        <w:tab/>
        <w:t>Atbildot uz jautājumu par dīzeļdegvielas kvalitāti</w:t>
      </w:r>
      <w:r w:rsidR="002A51BF">
        <w:t xml:space="preserve"> un nepieciešamību vasaras sezonā papildināt dīzeļdegvielu ar BIO piedevām</w:t>
      </w:r>
      <w:r>
        <w:t xml:space="preserve">, iepirkuma komisija skaidro, ka Nolikuma Pielikumā Nr.1 – Tehniskajā specifikācijā ir norādīti atklātā konkursa priekšmeta parametri – dīzeļdegviela A0, A1, A2. </w:t>
      </w:r>
      <w:r w:rsidR="002A51BF">
        <w:t xml:space="preserve"> Pretendentam precīzi jāievēro Tehniskajā specifikācijā norādītos</w:t>
      </w:r>
      <w:r w:rsidR="001052A3">
        <w:t xml:space="preserve"> dīzeļdegvielai izvirzītos parametrus. </w:t>
      </w:r>
    </w:p>
    <w:p w:rsidR="001052A3" w:rsidRPr="00B87918" w:rsidRDefault="001052A3">
      <w:r>
        <w:tab/>
        <w:t xml:space="preserve">Atbildot uz jautājumu par apmaksas nosacījumiem un iespēju strādāt ar priekšapmaksu, iepirkuma komisija skaidro, ka norēķinu kārtība un nosacījumi paredzēti atklātā konkursa Nolikuma Pielikuma Nr.3 Vispārīgās vienošanās 3.4.punktā. </w:t>
      </w:r>
    </w:p>
    <w:sectPr w:rsidR="001052A3" w:rsidRPr="00B87918" w:rsidSect="004311C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EC2393"/>
    <w:rsid w:val="001052A3"/>
    <w:rsid w:val="002A51BF"/>
    <w:rsid w:val="002C2D71"/>
    <w:rsid w:val="002E5894"/>
    <w:rsid w:val="004311C3"/>
    <w:rsid w:val="00450755"/>
    <w:rsid w:val="00554482"/>
    <w:rsid w:val="005A51EF"/>
    <w:rsid w:val="005D39FB"/>
    <w:rsid w:val="007171EC"/>
    <w:rsid w:val="0085068E"/>
    <w:rsid w:val="0091401B"/>
    <w:rsid w:val="00945617"/>
    <w:rsid w:val="009A646F"/>
    <w:rsid w:val="00A16844"/>
    <w:rsid w:val="00AC7FE2"/>
    <w:rsid w:val="00B87918"/>
    <w:rsid w:val="00CB1699"/>
    <w:rsid w:val="00D41E2D"/>
    <w:rsid w:val="00EC2393"/>
    <w:rsid w:val="00ED5FF1"/>
    <w:rsid w:val="00F4666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6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1133</Words>
  <Characters>647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2015-07-21T12:30:00Z</dcterms:created>
  <dcterms:modified xsi:type="dcterms:W3CDTF">2015-07-21T12:54:00Z</dcterms:modified>
</cp:coreProperties>
</file>