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303990">
      <w:pPr>
        <w:rPr>
          <w:b/>
          <w:i/>
        </w:rPr>
      </w:pPr>
      <w:r>
        <w:rPr>
          <w:b/>
          <w:i/>
        </w:rPr>
        <w:t>Pretendenta jautājums:</w:t>
      </w:r>
    </w:p>
    <w:p w:rsidR="00303990" w:rsidRDefault="00303990">
      <w:r>
        <w:tab/>
        <w:t xml:space="preserve">Lūdzam paskaidrot, kādēļ Vispārīgajā vienošanās ir punkti 1.1. un 6.2.1., kas paredz degvielas iegādi mazumtirdzniecībā ar taloniem? Kā arī Nolikuma 1.pielikumā – Tehniskajā specifikācijā nav minēta neviena prasība attiecībā uz degvielas mazumtirdzniecību (piemēram, degvielas uzpildes staciju tīkls, attālums līdz piegādātāja adresēm vai citas prasības, kas attiecināmas uz degvielas mazumtirdzniecību). </w:t>
      </w:r>
    </w:p>
    <w:p w:rsidR="00B5486E" w:rsidRDefault="00B5486E"/>
    <w:p w:rsidR="00B5486E" w:rsidRDefault="00B5486E">
      <w:pPr>
        <w:rPr>
          <w:b/>
          <w:i/>
        </w:rPr>
      </w:pPr>
      <w:r>
        <w:rPr>
          <w:b/>
          <w:i/>
        </w:rPr>
        <w:t>Iepirkuma komisijas atbilde:</w:t>
      </w:r>
    </w:p>
    <w:p w:rsidR="00D966AE" w:rsidRDefault="00D966AE" w:rsidP="00D966AE">
      <w:pPr>
        <w:pStyle w:val="Style8"/>
        <w:widowControl/>
        <w:spacing w:before="132" w:line="324" w:lineRule="exact"/>
        <w:ind w:right="353" w:firstLine="720"/>
        <w:jc w:val="both"/>
        <w:rPr>
          <w:sz w:val="28"/>
          <w:szCs w:val="28"/>
        </w:rPr>
      </w:pPr>
      <w:r>
        <w:rPr>
          <w:sz w:val="28"/>
          <w:szCs w:val="28"/>
        </w:rPr>
        <w:t xml:space="preserve">Sniedzot atbildes uz Jūsu 2015.gada 20.jūlija vēstulē Nr.GE0003235/76 minētajiem jautājumiem attiecībā uz atklātā konkursa „Par tiesībām noslēgt vispārīgo vienošanos par dīzeļdegvielas iegādi” (identifikācijas </w:t>
      </w:r>
      <w:proofErr w:type="spellStart"/>
      <w:r>
        <w:rPr>
          <w:sz w:val="28"/>
          <w:szCs w:val="28"/>
        </w:rPr>
        <w:t>Nr.ASDS</w:t>
      </w:r>
      <w:proofErr w:type="spellEnd"/>
      <w:r>
        <w:rPr>
          <w:sz w:val="28"/>
          <w:szCs w:val="28"/>
        </w:rPr>
        <w:t xml:space="preserve">/2015/55) Nolikuma prasībām, iepirkuma komisija skaidro, ka Nolikuma Pielikuma Nr.3 Vispārīgās vienošanās 1.1.punkts ir obligāts un nosaka vienošanās priekšmetu, kas ir jebkura tiesiskā darījuma neatņemama sastāvdaļa, proti – vienošanās priekšmets ir dīzeļdegvielas iegāde pa taloniem vai dīzeļdegvielas piegāde. </w:t>
      </w:r>
    </w:p>
    <w:p w:rsidR="00D966AE" w:rsidRDefault="00D966AE" w:rsidP="00D966AE">
      <w:pPr>
        <w:pStyle w:val="Style8"/>
        <w:widowControl/>
        <w:spacing w:before="132" w:line="324" w:lineRule="exact"/>
        <w:ind w:right="353" w:firstLine="720"/>
        <w:jc w:val="both"/>
        <w:rPr>
          <w:sz w:val="28"/>
          <w:szCs w:val="28"/>
        </w:rPr>
      </w:pPr>
      <w:r>
        <w:rPr>
          <w:sz w:val="28"/>
          <w:szCs w:val="28"/>
        </w:rPr>
        <w:t>Sakarā ar to, ka vispārīgās vienošanās priekšmets ir dīzeļdegvielas piegāde vai iegāde pa taloniem, Nolikuma Pielikuma Nr.3 Vispārīgās vienošanās 6.2.punkts nosaka tieši dīzeļdegvielas iegādes pa taloniem kārtību, kura izskaidrota turpmākajos punktos, tajā skaitā 6.2.1.punktā, savukārt, Nolikuma Pielikuma Nr.3 Vispārīgās vienošanās 6.1.punkts paredz dīzeļdegvielas piegādes kārtību. Respektīvi, Pretendentiem tiek piedāvāta iespēja un nav liegta brīva izvēle pašam izvērtēt un piedalīties konkursā, piedāvājot vai nu dīzeļdegvielas piegādi, vai nu dīzeļdegvielas iegādi pa taloniem, vai nu piegādi un iegādi pa taloniem.</w:t>
      </w:r>
    </w:p>
    <w:p w:rsidR="00D966AE" w:rsidRDefault="00D966AE" w:rsidP="00D966AE">
      <w:pPr>
        <w:pStyle w:val="Style8"/>
        <w:widowControl/>
        <w:spacing w:before="132" w:line="324" w:lineRule="exact"/>
        <w:ind w:right="353" w:firstLine="720"/>
        <w:jc w:val="both"/>
        <w:rPr>
          <w:sz w:val="28"/>
          <w:szCs w:val="28"/>
        </w:rPr>
      </w:pPr>
      <w:r>
        <w:rPr>
          <w:sz w:val="28"/>
          <w:szCs w:val="28"/>
        </w:rPr>
        <w:t xml:space="preserve">Pamatojoties uz to, ka atklātā konkursa priekšmets ir </w:t>
      </w:r>
      <w:r>
        <w:rPr>
          <w:b/>
          <w:sz w:val="28"/>
          <w:szCs w:val="28"/>
          <w:u w:val="single"/>
        </w:rPr>
        <w:t xml:space="preserve">dīzeļdegvielas </w:t>
      </w:r>
      <w:r>
        <w:rPr>
          <w:sz w:val="28"/>
          <w:szCs w:val="28"/>
        </w:rPr>
        <w:t xml:space="preserve"> iegāde, tehniskajā specifikācijā (Nolikuma Pielikums Nr.1) izvirzītas prasības (kopējais apjoms 1 500 000 litri) un norādīti parametri (dīzeļdegviela A0, A1, A2) tieši atklātā konkursa priekšmetam, proti dīzeļdegvielai, kuras Pretendentam jāizpilda. Attiecībā uz degvielas uzpildes staciju tīklu, Nolikuma Pielikuma Nr.3 Vispārīgās vienošanās 1.1.punktā ir norādīta prasība Pretendentiem, kuri vēlas piedāvāt dīzeļdegvielas iegādi pa taloniem, lai Pretendenta degvielas uzpildes staciju skaits Daugavpilī būtu ne mazāks par trīs.</w:t>
      </w:r>
    </w:p>
    <w:p w:rsidR="00B5486E" w:rsidRPr="00B5486E" w:rsidRDefault="00B5486E" w:rsidP="00D966AE">
      <w:pPr>
        <w:pStyle w:val="Style8"/>
        <w:widowControl/>
        <w:spacing w:before="132" w:line="324" w:lineRule="exact"/>
        <w:ind w:right="353" w:firstLine="720"/>
        <w:jc w:val="both"/>
        <w:rPr>
          <w:b/>
          <w:i/>
        </w:rPr>
      </w:pPr>
    </w:p>
    <w:sectPr w:rsidR="00B5486E" w:rsidRPr="00B5486E"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A0914"/>
    <w:rsid w:val="002C2793"/>
    <w:rsid w:val="00303990"/>
    <w:rsid w:val="004311C3"/>
    <w:rsid w:val="00450755"/>
    <w:rsid w:val="004E135E"/>
    <w:rsid w:val="00554482"/>
    <w:rsid w:val="005759B2"/>
    <w:rsid w:val="005A51EF"/>
    <w:rsid w:val="005D39FB"/>
    <w:rsid w:val="0091401B"/>
    <w:rsid w:val="009A646F"/>
    <w:rsid w:val="00A16844"/>
    <w:rsid w:val="00AC7FE2"/>
    <w:rsid w:val="00B5486E"/>
    <w:rsid w:val="00BA0914"/>
    <w:rsid w:val="00CB1699"/>
    <w:rsid w:val="00D41E2D"/>
    <w:rsid w:val="00D966AE"/>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B5486E"/>
    <w:pPr>
      <w:widowControl w:val="0"/>
      <w:suppressAutoHyphens/>
      <w:autoSpaceDE w:val="0"/>
      <w:autoSpaceDN w:val="0"/>
      <w:spacing w:before="0" w:beforeAutospacing="0" w:after="0" w:afterAutospacing="0"/>
      <w:jc w:val="center"/>
    </w:pPr>
    <w:rPr>
      <w:lang w:eastAsia="lv-LV"/>
    </w:rPr>
  </w:style>
</w:styles>
</file>

<file path=word/webSettings.xml><?xml version="1.0" encoding="utf-8"?>
<w:webSettings xmlns:r="http://schemas.openxmlformats.org/officeDocument/2006/relationships" xmlns:w="http://schemas.openxmlformats.org/wordprocessingml/2006/main">
  <w:divs>
    <w:div w:id="241373707">
      <w:bodyDiv w:val="1"/>
      <w:marLeft w:val="0"/>
      <w:marRight w:val="0"/>
      <w:marTop w:val="0"/>
      <w:marBottom w:val="0"/>
      <w:divBdr>
        <w:top w:val="none" w:sz="0" w:space="0" w:color="auto"/>
        <w:left w:val="none" w:sz="0" w:space="0" w:color="auto"/>
        <w:bottom w:val="none" w:sz="0" w:space="0" w:color="auto"/>
        <w:right w:val="none" w:sz="0" w:space="0" w:color="auto"/>
      </w:divBdr>
    </w:div>
    <w:div w:id="14712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1410</Words>
  <Characters>805</Characters>
  <Application>Microsoft Office Word</Application>
  <DocSecurity>0</DocSecurity>
  <Lines>6</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2015-07-21T09:19:00Z</dcterms:created>
  <dcterms:modified xsi:type="dcterms:W3CDTF">2015-07-21T11:55:00Z</dcterms:modified>
</cp:coreProperties>
</file>