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92" w:rsidRPr="00450B9F" w:rsidRDefault="003C2A92" w:rsidP="003C2A92">
      <w:pPr>
        <w:spacing w:after="0" w:line="240" w:lineRule="auto"/>
        <w:ind w:firstLine="6096"/>
        <w:rPr>
          <w:rFonts w:ascii="Times New Roman" w:hAnsi="Times New Roman"/>
        </w:rPr>
      </w:pPr>
      <w:r w:rsidRPr="00450B9F">
        <w:rPr>
          <w:rFonts w:ascii="Times New Roman" w:hAnsi="Times New Roman"/>
        </w:rPr>
        <w:t>Pielikums</w:t>
      </w:r>
    </w:p>
    <w:p w:rsidR="003C2A92" w:rsidRPr="00450B9F" w:rsidRDefault="003C2A92" w:rsidP="003C2A92">
      <w:pPr>
        <w:spacing w:after="0" w:line="240" w:lineRule="auto"/>
        <w:ind w:firstLine="6096"/>
        <w:rPr>
          <w:rFonts w:ascii="Times New Roman" w:hAnsi="Times New Roman"/>
        </w:rPr>
      </w:pPr>
      <w:r w:rsidRPr="00450B9F">
        <w:rPr>
          <w:rFonts w:ascii="Times New Roman" w:hAnsi="Times New Roman"/>
        </w:rPr>
        <w:t>Daugavpils pilsētas domes</w:t>
      </w:r>
    </w:p>
    <w:p w:rsidR="003C2A92" w:rsidRPr="00450B9F" w:rsidRDefault="003C2A92" w:rsidP="003C2A92">
      <w:pPr>
        <w:spacing w:after="0" w:line="240" w:lineRule="auto"/>
        <w:ind w:firstLine="6096"/>
        <w:rPr>
          <w:rFonts w:ascii="Times New Roman" w:hAnsi="Times New Roman"/>
        </w:rPr>
      </w:pPr>
      <w:r w:rsidRPr="00450B9F">
        <w:rPr>
          <w:rFonts w:ascii="Times New Roman" w:hAnsi="Times New Roman"/>
        </w:rPr>
        <w:t xml:space="preserve">2017.gada </w:t>
      </w:r>
      <w:r>
        <w:rPr>
          <w:rFonts w:ascii="Times New Roman" w:hAnsi="Times New Roman"/>
        </w:rPr>
        <w:t>24</w:t>
      </w:r>
      <w:r w:rsidRPr="00450B9F">
        <w:rPr>
          <w:rFonts w:ascii="Times New Roman" w:hAnsi="Times New Roman"/>
        </w:rPr>
        <w:t>.</w:t>
      </w:r>
      <w:r>
        <w:rPr>
          <w:rFonts w:ascii="Times New Roman" w:hAnsi="Times New Roman"/>
        </w:rPr>
        <w:t>novembra</w:t>
      </w:r>
    </w:p>
    <w:p w:rsidR="003C2A92" w:rsidRPr="00450B9F" w:rsidRDefault="003C2A92" w:rsidP="003C2A92">
      <w:pPr>
        <w:spacing w:after="0" w:line="240" w:lineRule="auto"/>
        <w:ind w:firstLine="6096"/>
        <w:rPr>
          <w:rFonts w:ascii="Times New Roman" w:hAnsi="Times New Roman"/>
        </w:rPr>
      </w:pPr>
      <w:r w:rsidRPr="00450B9F">
        <w:rPr>
          <w:rFonts w:ascii="Times New Roman" w:hAnsi="Times New Roman"/>
        </w:rPr>
        <w:t>lēmumam Nr.</w:t>
      </w:r>
      <w:r w:rsidR="00DF0BBF">
        <w:rPr>
          <w:rFonts w:ascii="Times New Roman" w:hAnsi="Times New Roman"/>
        </w:rPr>
        <w:t>6</w:t>
      </w:r>
      <w:r w:rsidR="00FA3E1F">
        <w:rPr>
          <w:rFonts w:ascii="Times New Roman" w:hAnsi="Times New Roman"/>
        </w:rPr>
        <w:t>43</w:t>
      </w:r>
    </w:p>
    <w:p w:rsidR="00163074" w:rsidRPr="00163074" w:rsidRDefault="00163074" w:rsidP="001630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63074" w:rsidRPr="00163074" w:rsidRDefault="00163074" w:rsidP="001630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630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Projekta ENI-LLB-1-062</w:t>
      </w:r>
      <w:r w:rsidRPr="00163074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/>
        </w:rPr>
        <w:t xml:space="preserve"> </w:t>
      </w:r>
      <w:r w:rsidRPr="0016307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“Daugavpils </w:t>
      </w:r>
      <w:proofErr w:type="gramStart"/>
      <w:r w:rsidRPr="0016307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un</w:t>
      </w:r>
      <w:proofErr w:type="gramEnd"/>
      <w:r w:rsidRPr="0016307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Vitebska: Kultūras sadarbības veicināšana II”</w:t>
      </w:r>
    </w:p>
    <w:p w:rsidR="00163074" w:rsidRPr="00163074" w:rsidRDefault="00163074" w:rsidP="001630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07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APRAKSTS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163074" w:rsidRPr="00163074" w:rsidTr="003C2A92">
        <w:trPr>
          <w:trHeight w:val="285"/>
        </w:trPr>
        <w:tc>
          <w:tcPr>
            <w:tcW w:w="2410" w:type="dxa"/>
          </w:tcPr>
          <w:p w:rsidR="00163074" w:rsidRPr="00163074" w:rsidRDefault="00163074" w:rsidP="0016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pieteicējs</w:t>
            </w:r>
          </w:p>
        </w:tc>
        <w:tc>
          <w:tcPr>
            <w:tcW w:w="7088" w:type="dxa"/>
          </w:tcPr>
          <w:p w:rsidR="00163074" w:rsidRPr="00163074" w:rsidRDefault="00163074" w:rsidP="0016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pašvaldības iestāde “</w:t>
            </w:r>
            <w:r w:rsidRPr="00163074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kultūras centrs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63074" w:rsidRPr="00163074" w:rsidTr="003C2A92">
        <w:tc>
          <w:tcPr>
            <w:tcW w:w="2410" w:type="dxa"/>
          </w:tcPr>
          <w:p w:rsidR="00163074" w:rsidRPr="00163074" w:rsidRDefault="00163074" w:rsidP="0016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partneris</w:t>
            </w:r>
          </w:p>
        </w:tc>
        <w:tc>
          <w:tcPr>
            <w:tcW w:w="7088" w:type="dxa"/>
          </w:tcPr>
          <w:p w:rsidR="00163074" w:rsidRPr="00163074" w:rsidRDefault="00163074" w:rsidP="0016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iestāde </w:t>
            </w:r>
            <w:r w:rsidRPr="00163074">
              <w:rPr>
                <w:rFonts w:ascii="Times New Roman" w:eastAsia="Times New Roman" w:hAnsi="Times New Roman" w:cs="Times New Roman"/>
                <w:sz w:val="24"/>
                <w:szCs w:val="24"/>
              </w:rPr>
              <w:t>Kultūras centrs „Vitebska” /Baltkrievija/</w:t>
            </w:r>
          </w:p>
        </w:tc>
      </w:tr>
      <w:tr w:rsidR="00163074" w:rsidRPr="00163074" w:rsidTr="003C2A92">
        <w:trPr>
          <w:trHeight w:val="314"/>
        </w:trPr>
        <w:tc>
          <w:tcPr>
            <w:tcW w:w="2410" w:type="dxa"/>
          </w:tcPr>
          <w:p w:rsidR="00163074" w:rsidRPr="00163074" w:rsidRDefault="00163074" w:rsidP="0016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ilgums</w:t>
            </w:r>
          </w:p>
        </w:tc>
        <w:tc>
          <w:tcPr>
            <w:tcW w:w="7088" w:type="dxa"/>
          </w:tcPr>
          <w:p w:rsidR="00163074" w:rsidRPr="00163074" w:rsidRDefault="00163074" w:rsidP="007E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E2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63074">
              <w:rPr>
                <w:rFonts w:ascii="Times New Roman" w:eastAsia="Times New Roman" w:hAnsi="Times New Roman" w:cs="Times New Roman"/>
                <w:sz w:val="24"/>
                <w:szCs w:val="24"/>
              </w:rPr>
              <w:t>. – 20</w:t>
            </w:r>
            <w:r w:rsidR="007E2A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630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074" w:rsidRPr="00163074" w:rsidTr="003C2A92">
        <w:trPr>
          <w:trHeight w:val="779"/>
        </w:trPr>
        <w:tc>
          <w:tcPr>
            <w:tcW w:w="2410" w:type="dxa"/>
          </w:tcPr>
          <w:p w:rsidR="00163074" w:rsidRPr="00163074" w:rsidRDefault="00163074" w:rsidP="00B97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 </w:t>
            </w:r>
            <w:r w:rsidR="00B9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izmaksas</w:t>
            </w:r>
          </w:p>
        </w:tc>
        <w:tc>
          <w:tcPr>
            <w:tcW w:w="7088" w:type="dxa"/>
          </w:tcPr>
          <w:p w:rsidR="00163074" w:rsidRDefault="00B97336" w:rsidP="0016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kopējās izmaksas       </w:t>
            </w:r>
            <w:r w:rsidR="00163074" w:rsidRPr="001630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</w:t>
            </w:r>
            <w:r w:rsidR="00E72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341802</w:t>
            </w:r>
            <w:r w:rsidR="003C2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72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  <w:r w:rsidR="00163074" w:rsidRPr="001630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  <w:p w:rsidR="00B97336" w:rsidRPr="00163074" w:rsidRDefault="00B97336" w:rsidP="0016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Attiecināmās:                                                        341802</w:t>
            </w:r>
            <w:r w:rsidR="003C2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  <w:r w:rsidRPr="001630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  <w:p w:rsidR="00B97336" w:rsidRPr="00B97336" w:rsidRDefault="00163074" w:rsidP="00B97336">
            <w:pPr>
              <w:pStyle w:val="ListParagraph"/>
              <w:numPr>
                <w:ilvl w:val="0"/>
                <w:numId w:val="5"/>
              </w:numPr>
              <w:tabs>
                <w:tab w:val="left" w:pos="6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B97336"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iropas kaimiņattiecību un </w:t>
            </w:r>
            <w:r w:rsid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partnerības</w:t>
            </w:r>
          </w:p>
          <w:p w:rsidR="00163074" w:rsidRDefault="00B97336" w:rsidP="00163074">
            <w:pPr>
              <w:tabs>
                <w:tab w:val="left" w:pos="6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instrumenta</w:t>
            </w:r>
            <w:r w:rsidR="00163074" w:rsidRPr="001630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nansējums  90%                         </w:t>
            </w:r>
            <w:r w:rsidR="00E72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307621</w:t>
            </w:r>
            <w:r w:rsidR="003C2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72A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="00163074" w:rsidRPr="001630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  <w:p w:rsidR="00B97336" w:rsidRPr="00B97336" w:rsidRDefault="00B97336" w:rsidP="00B97336">
            <w:pPr>
              <w:pStyle w:val="ListParagraph"/>
              <w:numPr>
                <w:ilvl w:val="0"/>
                <w:numId w:val="5"/>
              </w:numPr>
              <w:tabs>
                <w:tab w:val="left" w:pos="6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Partneru līdzfinansējums 10%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34180</w:t>
            </w:r>
            <w:r w:rsidR="003C2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EUR</w:t>
            </w:r>
          </w:p>
          <w:p w:rsidR="00B97336" w:rsidRDefault="00B97336" w:rsidP="00163074">
            <w:pPr>
              <w:tabs>
                <w:tab w:val="left" w:pos="6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336" w:rsidRDefault="00B97336" w:rsidP="00163074">
            <w:pPr>
              <w:tabs>
                <w:tab w:val="left" w:pos="6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 Daugavpils latviešu kultūras centra daļa          203358</w:t>
            </w:r>
            <w:r w:rsidR="003C2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 EUR</w:t>
            </w:r>
          </w:p>
          <w:p w:rsidR="00B97336" w:rsidRPr="00B97336" w:rsidRDefault="00B97336" w:rsidP="00B97336">
            <w:pPr>
              <w:pStyle w:val="ListParagraph"/>
              <w:numPr>
                <w:ilvl w:val="0"/>
                <w:numId w:val="5"/>
              </w:numPr>
              <w:tabs>
                <w:tab w:val="left" w:pos="67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Eiropas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kaimiņattiecību un partnerības instrumenta līdzfinansējums 90%                                               183023 EUR</w:t>
            </w:r>
            <w:r w:rsidRPr="00B97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3074" w:rsidRPr="00B97336" w:rsidRDefault="00163074" w:rsidP="00B973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domes līdzfinansējums </w:t>
            </w:r>
            <w:r w:rsidR="00B97336"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  <w:r w:rsid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72A49"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10167</w:t>
            </w:r>
            <w:r w:rsidR="003C2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72A49"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  <w:p w:rsidR="00163074" w:rsidRPr="00B97336" w:rsidRDefault="00163074" w:rsidP="00B973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Valsts līdzfinansējums </w:t>
            </w:r>
            <w:r w:rsid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5%</w:t>
            </w: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r w:rsid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</w:t>
            </w:r>
            <w:r w:rsidR="00E72A49"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10167</w:t>
            </w:r>
            <w:r w:rsidR="003C2A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72A49"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Pr="00B97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</w:p>
          <w:p w:rsidR="00163074" w:rsidRPr="00163074" w:rsidRDefault="00163074" w:rsidP="00E7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63074" w:rsidRPr="00163074" w:rsidTr="003C2A92">
        <w:tc>
          <w:tcPr>
            <w:tcW w:w="2410" w:type="dxa"/>
          </w:tcPr>
          <w:p w:rsidR="00163074" w:rsidRPr="00163074" w:rsidRDefault="00163074" w:rsidP="0016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vispārējais mērķis</w:t>
            </w:r>
          </w:p>
        </w:tc>
        <w:tc>
          <w:tcPr>
            <w:tcW w:w="7088" w:type="dxa"/>
          </w:tcPr>
          <w:p w:rsidR="00163074" w:rsidRPr="00163074" w:rsidRDefault="00163074" w:rsidP="00E72A4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Pilnveidot</w:t>
            </w:r>
            <w:r w:rsidRPr="00163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zināšanas par Latvijas un Baltkrievijas tradicionālo kultūru un </w:t>
            </w:r>
            <w:r w:rsidR="00E72A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vēsturi</w:t>
            </w:r>
            <w:r w:rsidRPr="001630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izplatīt un popularizēt tās pārrobežā, attīstīt šīs jomas kultūras darbinieku sadarbību.</w:t>
            </w:r>
          </w:p>
        </w:tc>
      </w:tr>
      <w:tr w:rsidR="00163074" w:rsidRPr="00163074" w:rsidTr="003C2A92">
        <w:trPr>
          <w:trHeight w:val="558"/>
        </w:trPr>
        <w:tc>
          <w:tcPr>
            <w:tcW w:w="2410" w:type="dxa"/>
          </w:tcPr>
          <w:p w:rsidR="003C2A92" w:rsidRDefault="00163074" w:rsidP="001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 </w:t>
            </w:r>
          </w:p>
          <w:p w:rsidR="00163074" w:rsidRPr="00163074" w:rsidRDefault="00163074" w:rsidP="001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galvenās aktivitātes</w:t>
            </w:r>
          </w:p>
        </w:tc>
        <w:tc>
          <w:tcPr>
            <w:tcW w:w="7088" w:type="dxa"/>
          </w:tcPr>
          <w:p w:rsidR="00163074" w:rsidRPr="00DE6B67" w:rsidRDefault="00163074" w:rsidP="00DE6B6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B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Latvi</w:t>
            </w:r>
            <w:r w:rsidR="00F7358A" w:rsidRPr="00DE6B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ešu kultūras centra (LKC) lielās zāles, kafejnīcas un balkona remonts</w:t>
            </w:r>
            <w:r w:rsidR="00DE6B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  <w:r w:rsidR="00F7358A" w:rsidRPr="00DE6B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E6B67" w:rsidRPr="00E72A49" w:rsidRDefault="00DE6B67" w:rsidP="00DE6B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B67">
              <w:rPr>
                <w:rFonts w:ascii="Times New Roman" w:hAnsi="Times New Roman" w:cs="Times New Roman"/>
                <w:sz w:val="24"/>
                <w:szCs w:val="24"/>
              </w:rPr>
              <w:t>Akordeonu</w:t>
            </w:r>
            <w:r w:rsidR="00E72A49">
              <w:rPr>
                <w:rFonts w:ascii="Times New Roman" w:hAnsi="Times New Roman" w:cs="Times New Roman"/>
                <w:sz w:val="24"/>
                <w:szCs w:val="24"/>
              </w:rPr>
              <w:t xml:space="preserve"> (10 gab.), </w:t>
            </w:r>
            <w:proofErr w:type="spellStart"/>
            <w:r w:rsidR="00E72A49">
              <w:rPr>
                <w:rFonts w:ascii="Times New Roman" w:hAnsi="Times New Roman" w:cs="Times New Roman"/>
                <w:sz w:val="24"/>
                <w:szCs w:val="24"/>
              </w:rPr>
              <w:t>elektrokontrabasa</w:t>
            </w:r>
            <w:proofErr w:type="spellEnd"/>
            <w:r w:rsidR="00E72A49">
              <w:rPr>
                <w:rFonts w:ascii="Times New Roman" w:hAnsi="Times New Roman" w:cs="Times New Roman"/>
                <w:sz w:val="24"/>
                <w:szCs w:val="24"/>
              </w:rPr>
              <w:t xml:space="preserve">, bungu komplekta iegāde un tērpu šūšana (25 gab.) </w:t>
            </w:r>
            <w:r w:rsidRPr="00DE6B67">
              <w:rPr>
                <w:rFonts w:ascii="Times New Roman" w:hAnsi="Times New Roman" w:cs="Times New Roman"/>
                <w:sz w:val="24"/>
                <w:szCs w:val="24"/>
              </w:rPr>
              <w:t>akordeonistu orķestrim;</w:t>
            </w:r>
          </w:p>
          <w:p w:rsidR="00E72A49" w:rsidRPr="00DE6B67" w:rsidRDefault="00E72A49" w:rsidP="00DE6B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Mēbeļu un aprīkojuma iegāde kafejnīcai;</w:t>
            </w:r>
          </w:p>
          <w:p w:rsidR="00DE6B67" w:rsidRPr="00DE6B67" w:rsidRDefault="00DE6B67" w:rsidP="00DE6B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komponistu aranžējumu izveide akordeonistu orķestrim un koncertu organizēšana;</w:t>
            </w:r>
          </w:p>
          <w:p w:rsidR="00DE6B67" w:rsidRPr="00DE6B67" w:rsidRDefault="00DE6B67" w:rsidP="00DE6B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Meistarklašu organizēšana;</w:t>
            </w:r>
          </w:p>
          <w:p w:rsidR="00DE6B67" w:rsidRPr="00DE6B67" w:rsidRDefault="00DE6B67" w:rsidP="00DE6B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B67">
              <w:rPr>
                <w:rFonts w:ascii="Times New Roman" w:hAnsi="Times New Roman" w:cs="Times New Roman"/>
                <w:sz w:val="24"/>
                <w:szCs w:val="24"/>
              </w:rPr>
              <w:t>Valsts iestādes Kultūras centra “Vitebska” vēsturiskās rekonstrukcijas centra “</w:t>
            </w:r>
            <w:proofErr w:type="spellStart"/>
            <w:r w:rsidRPr="00DE6B67">
              <w:rPr>
                <w:rFonts w:ascii="Times New Roman" w:hAnsi="Times New Roman" w:cs="Times New Roman"/>
                <w:sz w:val="24"/>
                <w:szCs w:val="24"/>
              </w:rPr>
              <w:t>Vargentorns</w:t>
            </w:r>
            <w:proofErr w:type="spellEnd"/>
            <w:r w:rsidRPr="00DE6B67">
              <w:rPr>
                <w:rFonts w:ascii="Times New Roman" w:hAnsi="Times New Roman" w:cs="Times New Roman"/>
                <w:sz w:val="24"/>
                <w:szCs w:val="24"/>
              </w:rPr>
              <w:t>” telpu renovācija un darbnīcu iekārtu iegāde, materiālās un tehniskās bāzes nodrošināšana.</w:t>
            </w:r>
          </w:p>
          <w:p w:rsidR="00163074" w:rsidRPr="00163074" w:rsidRDefault="00163074" w:rsidP="00163074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63074" w:rsidRPr="00163074" w:rsidTr="003C2A92">
        <w:tc>
          <w:tcPr>
            <w:tcW w:w="2410" w:type="dxa"/>
          </w:tcPr>
          <w:p w:rsidR="00163074" w:rsidRPr="00163074" w:rsidRDefault="00163074" w:rsidP="001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Ieguvums Daugavpils pilsētai</w:t>
            </w:r>
          </w:p>
        </w:tc>
        <w:tc>
          <w:tcPr>
            <w:tcW w:w="7088" w:type="dxa"/>
          </w:tcPr>
          <w:p w:rsidR="00E72A49" w:rsidRPr="00E72A49" w:rsidRDefault="00E72A49" w:rsidP="00E72A49">
            <w:pPr>
              <w:pStyle w:val="ListParagraph"/>
              <w:numPr>
                <w:ilvl w:val="0"/>
                <w:numId w:val="2"/>
              </w:numPr>
              <w:rPr>
                <w:rStyle w:val="word"/>
                <w:rFonts w:ascii="Times New Roman" w:hAnsi="Times New Roman" w:cs="Times New Roman"/>
                <w:b/>
                <w:sz w:val="24"/>
                <w:szCs w:val="24"/>
              </w:rPr>
            </w:pPr>
            <w:r w:rsidRPr="00E72A49">
              <w:rPr>
                <w:rStyle w:val="word"/>
                <w:rFonts w:ascii="Times New Roman" w:hAnsi="Times New Roman" w:cs="Times New Roman"/>
                <w:sz w:val="24"/>
                <w:szCs w:val="24"/>
              </w:rPr>
              <w:t>Pievilcīgs koncertzāles vizuālais izskats;</w:t>
            </w:r>
          </w:p>
          <w:p w:rsidR="00E72A49" w:rsidRPr="00E72A49" w:rsidRDefault="00E72A49" w:rsidP="00E72A49">
            <w:pPr>
              <w:pStyle w:val="ListParagraph"/>
              <w:numPr>
                <w:ilvl w:val="0"/>
                <w:numId w:val="2"/>
              </w:numPr>
              <w:rPr>
                <w:rStyle w:val="word"/>
                <w:rFonts w:ascii="Times New Roman" w:hAnsi="Times New Roman" w:cs="Times New Roman"/>
                <w:b/>
                <w:sz w:val="24"/>
                <w:szCs w:val="24"/>
              </w:rPr>
            </w:pPr>
            <w:r w:rsidRPr="00E72A49">
              <w:rPr>
                <w:rStyle w:val="word"/>
                <w:rFonts w:ascii="Times New Roman" w:hAnsi="Times New Roman" w:cs="Times New Roman"/>
                <w:sz w:val="24"/>
                <w:szCs w:val="24"/>
              </w:rPr>
              <w:t xml:space="preserve">Modernizēta kafejnīca palīdzēs īstenot </w:t>
            </w:r>
            <w:proofErr w:type="spellStart"/>
            <w:r w:rsidRPr="00E72A49">
              <w:rPr>
                <w:rStyle w:val="word"/>
                <w:rFonts w:ascii="Times New Roman" w:hAnsi="Times New Roman" w:cs="Times New Roman"/>
                <w:sz w:val="24"/>
                <w:szCs w:val="24"/>
              </w:rPr>
              <w:t>kamerpasākumu</w:t>
            </w:r>
            <w:proofErr w:type="spellEnd"/>
            <w:r w:rsidRPr="00E72A49">
              <w:rPr>
                <w:rStyle w:val="word"/>
                <w:rFonts w:ascii="Times New Roman" w:hAnsi="Times New Roman" w:cs="Times New Roman"/>
                <w:sz w:val="24"/>
                <w:szCs w:val="24"/>
              </w:rPr>
              <w:t xml:space="preserve"> organizēšanu pilsētas mērogā;</w:t>
            </w:r>
          </w:p>
          <w:p w:rsidR="00E72A49" w:rsidRPr="00E72A49" w:rsidRDefault="00E72A49" w:rsidP="00E72A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A49">
              <w:rPr>
                <w:rFonts w:ascii="Times New Roman" w:hAnsi="Times New Roman" w:cs="Times New Roman"/>
                <w:sz w:val="24"/>
                <w:szCs w:val="24"/>
              </w:rPr>
              <w:t>Uzlabosies LKC materiālā bāze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A49" w:rsidRPr="00E72A49" w:rsidRDefault="00E72A49" w:rsidP="00E72A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2A49">
              <w:rPr>
                <w:rFonts w:ascii="Times New Roman" w:hAnsi="Times New Roman" w:cs="Times New Roman"/>
                <w:sz w:val="24"/>
                <w:szCs w:val="24"/>
              </w:rPr>
              <w:t>Pašvaldības budžeta līdzekļu ekonomija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074" w:rsidRPr="00E72A49" w:rsidRDefault="00163074" w:rsidP="00E72A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A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Starptautiskās sadarbības pilnveidošana un attīstīšana.</w:t>
            </w:r>
          </w:p>
          <w:p w:rsidR="00163074" w:rsidRPr="00163074" w:rsidRDefault="00163074" w:rsidP="0016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A92" w:rsidRDefault="003C2A92" w:rsidP="003C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A92" w:rsidRDefault="003C2A92" w:rsidP="003C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A92" w:rsidRDefault="003C2A92" w:rsidP="003C2A9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3074" w:rsidRPr="00163074" w:rsidRDefault="003C2A92" w:rsidP="003C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07">
        <w:rPr>
          <w:rFonts w:ascii="Times New Roman" w:hAnsi="Times New Roman"/>
          <w:sz w:val="24"/>
          <w:szCs w:val="24"/>
        </w:rPr>
        <w:t>Domes priekšsēdētāj</w:t>
      </w:r>
      <w:r w:rsidR="006B1EA7">
        <w:rPr>
          <w:rFonts w:ascii="Times New Roman" w:hAnsi="Times New Roman"/>
          <w:sz w:val="24"/>
          <w:szCs w:val="24"/>
        </w:rPr>
        <w:t>a 1.vietnieks</w:t>
      </w:r>
      <w:r>
        <w:rPr>
          <w:rFonts w:ascii="Times New Roman" w:hAnsi="Times New Roman"/>
          <w:sz w:val="24"/>
          <w:szCs w:val="24"/>
        </w:rPr>
        <w:tab/>
      </w:r>
      <w:r w:rsidR="004136AE" w:rsidRPr="004136AE">
        <w:rPr>
          <w:rFonts w:ascii="Times New Roman" w:hAnsi="Times New Roman"/>
          <w:i/>
          <w:sz w:val="24"/>
          <w:szCs w:val="24"/>
        </w:rPr>
        <w:t>(personiskais paraksts)</w:t>
      </w:r>
      <w:r w:rsidR="0041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095907">
        <w:rPr>
          <w:rFonts w:ascii="Times New Roman" w:hAnsi="Times New Roman"/>
          <w:sz w:val="24"/>
          <w:szCs w:val="24"/>
        </w:rPr>
        <w:t xml:space="preserve"> </w:t>
      </w:r>
      <w:r w:rsidR="006B1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EA7">
        <w:rPr>
          <w:rFonts w:ascii="Times New Roman" w:hAnsi="Times New Roman"/>
          <w:sz w:val="24"/>
          <w:szCs w:val="24"/>
        </w:rPr>
        <w:t>I.Prelatovs</w:t>
      </w:r>
      <w:proofErr w:type="spellEnd"/>
    </w:p>
    <w:sectPr w:rsidR="00163074" w:rsidRPr="00163074" w:rsidSect="003C2A92">
      <w:pgSz w:w="11906" w:h="16838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45EC"/>
    <w:multiLevelType w:val="hybridMultilevel"/>
    <w:tmpl w:val="5342A4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6AF8"/>
    <w:multiLevelType w:val="hybridMultilevel"/>
    <w:tmpl w:val="407C6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2B"/>
    <w:multiLevelType w:val="hybridMultilevel"/>
    <w:tmpl w:val="8432FE6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5A6243"/>
    <w:multiLevelType w:val="hybridMultilevel"/>
    <w:tmpl w:val="F4FCF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86C056">
      <w:start w:val="3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40A71"/>
    <w:multiLevelType w:val="hybridMultilevel"/>
    <w:tmpl w:val="96E66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4B"/>
    <w:rsid w:val="00163074"/>
    <w:rsid w:val="002D1198"/>
    <w:rsid w:val="003C2A92"/>
    <w:rsid w:val="004136AE"/>
    <w:rsid w:val="006B1EA7"/>
    <w:rsid w:val="007A65E2"/>
    <w:rsid w:val="007E2A3D"/>
    <w:rsid w:val="0095324B"/>
    <w:rsid w:val="009C55B7"/>
    <w:rsid w:val="00B12664"/>
    <w:rsid w:val="00B97336"/>
    <w:rsid w:val="00BD591B"/>
    <w:rsid w:val="00DA7994"/>
    <w:rsid w:val="00DE6B67"/>
    <w:rsid w:val="00DF0BBF"/>
    <w:rsid w:val="00E72A49"/>
    <w:rsid w:val="00F7358A"/>
    <w:rsid w:val="00F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18DAC6-6E31-44F2-88B7-E2D3E8F5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67"/>
    <w:pPr>
      <w:spacing w:after="160" w:line="259" w:lineRule="auto"/>
      <w:ind w:left="720"/>
      <w:contextualSpacing/>
    </w:pPr>
  </w:style>
  <w:style w:type="character" w:customStyle="1" w:styleId="word">
    <w:name w:val="word"/>
    <w:basedOn w:val="DefaultParagraphFont"/>
    <w:rsid w:val="00E72A49"/>
  </w:style>
  <w:style w:type="paragraph" w:styleId="BalloonText">
    <w:name w:val="Balloon Text"/>
    <w:basedOn w:val="Normal"/>
    <w:link w:val="BalloonTextChar"/>
    <w:uiPriority w:val="99"/>
    <w:semiHidden/>
    <w:unhideWhenUsed/>
    <w:rsid w:val="00E7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Ina Skipare</cp:lastModifiedBy>
  <cp:revision>10</cp:revision>
  <cp:lastPrinted>2017-11-13T13:02:00Z</cp:lastPrinted>
  <dcterms:created xsi:type="dcterms:W3CDTF">2017-11-13T12:01:00Z</dcterms:created>
  <dcterms:modified xsi:type="dcterms:W3CDTF">2017-11-28T06:17:00Z</dcterms:modified>
</cp:coreProperties>
</file>