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E6" w:rsidRPr="008370E6" w:rsidRDefault="008370E6" w:rsidP="0067710F">
      <w:pPr>
        <w:spacing w:after="0" w:line="240" w:lineRule="auto"/>
        <w:ind w:firstLine="5245"/>
        <w:rPr>
          <w:rFonts w:ascii="Times New Roman" w:hAnsi="Times New Roman"/>
          <w:sz w:val="24"/>
          <w:szCs w:val="24"/>
        </w:rPr>
      </w:pPr>
      <w:r w:rsidRPr="008370E6">
        <w:rPr>
          <w:rFonts w:ascii="Times New Roman" w:hAnsi="Times New Roman"/>
          <w:sz w:val="24"/>
          <w:szCs w:val="24"/>
        </w:rPr>
        <w:t>Pielikums</w:t>
      </w:r>
      <w:r w:rsidR="009E4BFB" w:rsidRPr="008370E6">
        <w:rPr>
          <w:rFonts w:ascii="Times New Roman" w:hAnsi="Times New Roman"/>
          <w:sz w:val="24"/>
          <w:szCs w:val="24"/>
        </w:rPr>
        <w:tab/>
      </w:r>
      <w:r w:rsidR="009E4BFB" w:rsidRPr="008370E6">
        <w:rPr>
          <w:rFonts w:ascii="Times New Roman" w:hAnsi="Times New Roman"/>
          <w:sz w:val="24"/>
          <w:szCs w:val="24"/>
        </w:rPr>
        <w:tab/>
      </w:r>
      <w:r w:rsidR="009E4BFB" w:rsidRPr="008370E6">
        <w:rPr>
          <w:rFonts w:ascii="Times New Roman" w:hAnsi="Times New Roman"/>
          <w:sz w:val="24"/>
          <w:szCs w:val="24"/>
        </w:rPr>
        <w:tab/>
      </w:r>
      <w:r w:rsidR="009E4BFB" w:rsidRPr="008370E6">
        <w:rPr>
          <w:rFonts w:ascii="Times New Roman" w:hAnsi="Times New Roman"/>
          <w:sz w:val="24"/>
          <w:szCs w:val="24"/>
        </w:rPr>
        <w:tab/>
        <w:t xml:space="preserve">                               </w:t>
      </w:r>
    </w:p>
    <w:p w:rsidR="001F3959" w:rsidRDefault="009E4BFB" w:rsidP="0067710F">
      <w:pPr>
        <w:spacing w:after="0" w:line="240" w:lineRule="auto"/>
        <w:ind w:firstLine="5245"/>
        <w:rPr>
          <w:rFonts w:ascii="Times New Roman" w:hAnsi="Times New Roman"/>
          <w:sz w:val="24"/>
        </w:rPr>
      </w:pPr>
      <w:r>
        <w:rPr>
          <w:rFonts w:ascii="Times New Roman" w:hAnsi="Times New Roman"/>
          <w:sz w:val="24"/>
        </w:rPr>
        <w:t xml:space="preserve">Daugavpils pilsētas domes </w:t>
      </w:r>
    </w:p>
    <w:p w:rsidR="009E4BFB" w:rsidRDefault="009E4BFB" w:rsidP="0067710F">
      <w:pPr>
        <w:spacing w:after="0" w:line="240" w:lineRule="auto"/>
        <w:ind w:firstLine="5245"/>
        <w:rPr>
          <w:rFonts w:ascii="Times New Roman" w:hAnsi="Times New Roman"/>
          <w:sz w:val="24"/>
        </w:rPr>
      </w:pPr>
      <w:r>
        <w:rPr>
          <w:rFonts w:ascii="Times New Roman" w:hAnsi="Times New Roman"/>
          <w:sz w:val="24"/>
        </w:rPr>
        <w:t xml:space="preserve">2015.gada </w:t>
      </w:r>
      <w:r w:rsidR="008370E6">
        <w:rPr>
          <w:rFonts w:ascii="Times New Roman" w:hAnsi="Times New Roman"/>
          <w:sz w:val="24"/>
        </w:rPr>
        <w:t>28</w:t>
      </w:r>
      <w:r>
        <w:rPr>
          <w:rFonts w:ascii="Times New Roman" w:hAnsi="Times New Roman"/>
          <w:sz w:val="24"/>
        </w:rPr>
        <w:t>.decembra</w:t>
      </w:r>
    </w:p>
    <w:p w:rsidR="009E4BFB" w:rsidRDefault="008370E6" w:rsidP="0067710F">
      <w:pPr>
        <w:spacing w:after="0" w:line="240" w:lineRule="auto"/>
        <w:ind w:firstLine="5245"/>
        <w:rPr>
          <w:rFonts w:ascii="Times New Roman" w:hAnsi="Times New Roman"/>
          <w:sz w:val="24"/>
        </w:rPr>
      </w:pPr>
      <w:bookmarkStart w:id="0" w:name="_GoBack"/>
      <w:bookmarkEnd w:id="0"/>
      <w:r>
        <w:rPr>
          <w:rFonts w:ascii="Times New Roman" w:hAnsi="Times New Roman"/>
          <w:sz w:val="24"/>
        </w:rPr>
        <w:t>l</w:t>
      </w:r>
      <w:r w:rsidR="009E4BFB">
        <w:rPr>
          <w:rFonts w:ascii="Times New Roman" w:hAnsi="Times New Roman"/>
          <w:sz w:val="24"/>
        </w:rPr>
        <w:t>ēmumam Nr.</w:t>
      </w:r>
      <w:r w:rsidR="007C0C94">
        <w:rPr>
          <w:rFonts w:ascii="Times New Roman" w:hAnsi="Times New Roman"/>
          <w:sz w:val="24"/>
        </w:rPr>
        <w:t>570</w:t>
      </w:r>
    </w:p>
    <w:p w:rsidR="009E4BFB" w:rsidRDefault="009E4BFB" w:rsidP="008370E6">
      <w:pPr>
        <w:spacing w:after="0" w:line="240" w:lineRule="auto"/>
        <w:rPr>
          <w:rFonts w:ascii="Times New Roman" w:hAnsi="Times New Roman"/>
          <w:b/>
          <w:sz w:val="24"/>
        </w:rPr>
      </w:pPr>
    </w:p>
    <w:p w:rsidR="009E4BFB" w:rsidRDefault="009E4BFB" w:rsidP="009E4BFB">
      <w:pPr>
        <w:spacing w:after="0" w:line="240" w:lineRule="auto"/>
        <w:jc w:val="center"/>
        <w:rPr>
          <w:rFonts w:ascii="Times New Roman" w:hAnsi="Times New Roman"/>
          <w:b/>
          <w:sz w:val="12"/>
        </w:rPr>
      </w:pPr>
    </w:p>
    <w:p w:rsidR="009E4BFB" w:rsidRDefault="009E4BFB" w:rsidP="009E4BFB">
      <w:pPr>
        <w:spacing w:after="0" w:line="240" w:lineRule="auto"/>
        <w:jc w:val="center"/>
        <w:rPr>
          <w:rFonts w:ascii="Times New Roman" w:hAnsi="Times New Roman"/>
          <w:b/>
          <w:sz w:val="26"/>
        </w:rPr>
      </w:pPr>
      <w:r>
        <w:rPr>
          <w:rFonts w:ascii="Times New Roman" w:hAnsi="Times New Roman"/>
          <w:b/>
          <w:sz w:val="26"/>
        </w:rPr>
        <w:t>DELEĢĒŠANAS LĪGUMS</w:t>
      </w:r>
    </w:p>
    <w:p w:rsidR="009E4BFB" w:rsidRDefault="009E4BFB" w:rsidP="009E4BFB">
      <w:pPr>
        <w:spacing w:after="0" w:line="240" w:lineRule="auto"/>
        <w:rPr>
          <w:rFonts w:ascii="Times New Roman" w:hAnsi="Times New Roman"/>
          <w:sz w:val="24"/>
        </w:rPr>
      </w:pPr>
      <w:r>
        <w:rPr>
          <w:rFonts w:ascii="Times New Roman" w:hAnsi="Times New Roman"/>
          <w:sz w:val="24"/>
        </w:rPr>
        <w:t>Daugavpilī</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7C0C94">
        <w:rPr>
          <w:rFonts w:ascii="Times New Roman" w:hAnsi="Times New Roman"/>
          <w:sz w:val="24"/>
        </w:rPr>
        <w:t xml:space="preserve">     </w:t>
      </w:r>
      <w:r>
        <w:rPr>
          <w:rFonts w:ascii="Times New Roman" w:hAnsi="Times New Roman"/>
          <w:sz w:val="24"/>
        </w:rPr>
        <w:t xml:space="preserve">2015.gada __.decembrī </w:t>
      </w:r>
    </w:p>
    <w:p w:rsidR="009E4BFB" w:rsidRDefault="009E4BFB" w:rsidP="009E4BFB">
      <w:pPr>
        <w:spacing w:after="0" w:line="240" w:lineRule="auto"/>
        <w:rPr>
          <w:rFonts w:ascii="Times New Roman" w:hAnsi="Times New Roman"/>
          <w:sz w:val="24"/>
        </w:rPr>
      </w:pPr>
    </w:p>
    <w:p w:rsidR="009E4BFB" w:rsidRPr="00132935" w:rsidRDefault="009E4BFB" w:rsidP="008F4EF9">
      <w:pPr>
        <w:spacing w:after="0" w:line="240" w:lineRule="auto"/>
        <w:ind w:firstLine="567"/>
        <w:jc w:val="both"/>
        <w:rPr>
          <w:rFonts w:ascii="Times New Roman" w:hAnsi="Times New Roman"/>
          <w:sz w:val="24"/>
          <w:szCs w:val="24"/>
        </w:rPr>
      </w:pPr>
      <w:r w:rsidRPr="00132935">
        <w:rPr>
          <w:rFonts w:ascii="Times New Roman" w:hAnsi="Times New Roman"/>
          <w:b/>
          <w:sz w:val="24"/>
          <w:szCs w:val="24"/>
        </w:rPr>
        <w:t>Daugavpils pilsētas dome</w:t>
      </w:r>
      <w:r w:rsidRPr="00132935">
        <w:rPr>
          <w:rFonts w:ascii="Times New Roman" w:hAnsi="Times New Roman"/>
          <w:sz w:val="24"/>
          <w:szCs w:val="24"/>
        </w:rPr>
        <w:t xml:space="preserve">, reģistrācijas Nr.90000077325, juridiskā adrese: </w:t>
      </w:r>
      <w:proofErr w:type="spellStart"/>
      <w:r w:rsidRPr="00132935">
        <w:rPr>
          <w:rFonts w:ascii="Times New Roman" w:hAnsi="Times New Roman"/>
          <w:sz w:val="24"/>
          <w:szCs w:val="24"/>
        </w:rPr>
        <w:t>K.Valdemāra</w:t>
      </w:r>
      <w:proofErr w:type="spellEnd"/>
      <w:r w:rsidRPr="00132935">
        <w:rPr>
          <w:rFonts w:ascii="Times New Roman" w:hAnsi="Times New Roman"/>
          <w:sz w:val="24"/>
          <w:szCs w:val="24"/>
        </w:rPr>
        <w:t xml:space="preserve"> iela 1, Daugavpils, tās priekšsēdētāja Jāņa Lāčplēša personā, kurš rīkojas saskaņā ar likuma „Par pašvaldībām” 62.panta 4.punktu, </w:t>
      </w:r>
      <w:r w:rsidR="009E5900" w:rsidRPr="00132935">
        <w:rPr>
          <w:rFonts w:ascii="Times New Roman" w:hAnsi="Times New Roman"/>
          <w:sz w:val="24"/>
          <w:szCs w:val="24"/>
        </w:rPr>
        <w:t xml:space="preserve">Daugavpils pilsētas domes </w:t>
      </w:r>
      <w:r w:rsidR="008D45D8" w:rsidRPr="00132935">
        <w:rPr>
          <w:rFonts w:ascii="Times New Roman" w:hAnsi="Times New Roman"/>
          <w:sz w:val="24"/>
          <w:szCs w:val="24"/>
        </w:rPr>
        <w:t xml:space="preserve">(turpmāk – Dome) </w:t>
      </w:r>
      <w:r w:rsidR="009E5900" w:rsidRPr="00132935">
        <w:rPr>
          <w:rFonts w:ascii="Times New Roman" w:hAnsi="Times New Roman"/>
          <w:sz w:val="24"/>
          <w:szCs w:val="24"/>
        </w:rPr>
        <w:t xml:space="preserve">2015.gada </w:t>
      </w:r>
      <w:r w:rsidR="008370E6">
        <w:rPr>
          <w:rFonts w:ascii="Times New Roman" w:hAnsi="Times New Roman"/>
          <w:sz w:val="24"/>
          <w:szCs w:val="24"/>
        </w:rPr>
        <w:t>28</w:t>
      </w:r>
      <w:r w:rsidR="009E5900" w:rsidRPr="00132935">
        <w:rPr>
          <w:rFonts w:ascii="Times New Roman" w:hAnsi="Times New Roman"/>
          <w:sz w:val="24"/>
          <w:szCs w:val="24"/>
        </w:rPr>
        <w:t>.decembra lēmumu Nr.</w:t>
      </w:r>
      <w:r w:rsidR="007C0C94">
        <w:rPr>
          <w:rFonts w:ascii="Times New Roman" w:hAnsi="Times New Roman"/>
          <w:sz w:val="24"/>
          <w:szCs w:val="24"/>
        </w:rPr>
        <w:t>570</w:t>
      </w:r>
      <w:r w:rsidR="009E5900" w:rsidRPr="00132935">
        <w:rPr>
          <w:rFonts w:ascii="Times New Roman" w:hAnsi="Times New Roman"/>
          <w:sz w:val="24"/>
          <w:szCs w:val="24"/>
        </w:rPr>
        <w:t xml:space="preserve">, </w:t>
      </w:r>
      <w:r w:rsidRPr="00132935">
        <w:rPr>
          <w:rFonts w:ascii="Times New Roman" w:hAnsi="Times New Roman"/>
          <w:sz w:val="24"/>
          <w:szCs w:val="24"/>
        </w:rPr>
        <w:t xml:space="preserve">turpmāk - Pašvaldība, no vienas puses, </w:t>
      </w:r>
    </w:p>
    <w:p w:rsidR="009E4BFB" w:rsidRPr="00132935" w:rsidRDefault="009E4BFB" w:rsidP="008F4EF9">
      <w:pPr>
        <w:spacing w:after="0" w:line="240" w:lineRule="auto"/>
        <w:ind w:firstLine="567"/>
        <w:jc w:val="both"/>
        <w:rPr>
          <w:rFonts w:ascii="Times New Roman" w:hAnsi="Times New Roman"/>
          <w:sz w:val="24"/>
          <w:szCs w:val="24"/>
        </w:rPr>
      </w:pPr>
      <w:r w:rsidRPr="00132935">
        <w:rPr>
          <w:rFonts w:ascii="Times New Roman" w:hAnsi="Times New Roman"/>
          <w:b/>
          <w:sz w:val="24"/>
          <w:szCs w:val="24"/>
        </w:rPr>
        <w:t xml:space="preserve">SIA </w:t>
      </w:r>
      <w:r w:rsidR="008370E6">
        <w:rPr>
          <w:rFonts w:ascii="Times New Roman" w:hAnsi="Times New Roman"/>
          <w:b/>
          <w:sz w:val="24"/>
          <w:szCs w:val="24"/>
        </w:rPr>
        <w:t>“</w:t>
      </w:r>
      <w:r w:rsidR="002D5005" w:rsidRPr="00132935">
        <w:rPr>
          <w:rFonts w:ascii="Times New Roman" w:hAnsi="Times New Roman"/>
          <w:b/>
          <w:sz w:val="24"/>
          <w:szCs w:val="24"/>
        </w:rPr>
        <w:t>Daugavpils olimpiskais centrs”</w:t>
      </w:r>
      <w:r w:rsidR="002D5005" w:rsidRPr="00132935">
        <w:rPr>
          <w:rFonts w:ascii="Times New Roman" w:hAnsi="Times New Roman"/>
          <w:sz w:val="24"/>
          <w:szCs w:val="24"/>
        </w:rPr>
        <w:t>, reģistrācijas Nr.40003244634, juridiskā adrese</w:t>
      </w:r>
      <w:r w:rsidR="003D263A" w:rsidRPr="00132935">
        <w:rPr>
          <w:rFonts w:ascii="Times New Roman" w:hAnsi="Times New Roman"/>
          <w:sz w:val="24"/>
          <w:szCs w:val="24"/>
        </w:rPr>
        <w:t>:</w:t>
      </w:r>
      <w:r w:rsidR="002D5005" w:rsidRPr="00132935">
        <w:rPr>
          <w:rFonts w:ascii="Times New Roman" w:hAnsi="Times New Roman"/>
          <w:sz w:val="24"/>
          <w:szCs w:val="24"/>
        </w:rPr>
        <w:t xml:space="preserve"> Raiņa iela 31, Daugavpils, </w:t>
      </w:r>
      <w:r w:rsidRPr="00132935">
        <w:rPr>
          <w:rFonts w:ascii="Times New Roman" w:hAnsi="Times New Roman"/>
          <w:sz w:val="24"/>
          <w:szCs w:val="24"/>
        </w:rPr>
        <w:t>tās valdes locekļa</w:t>
      </w:r>
      <w:r w:rsidR="002D5005" w:rsidRPr="00132935">
        <w:rPr>
          <w:rFonts w:ascii="Times New Roman" w:hAnsi="Times New Roman"/>
          <w:sz w:val="24"/>
          <w:szCs w:val="24"/>
        </w:rPr>
        <w:t xml:space="preserve"> Ulda Pastara </w:t>
      </w:r>
      <w:r w:rsidRPr="00132935">
        <w:rPr>
          <w:rFonts w:ascii="Times New Roman" w:hAnsi="Times New Roman"/>
          <w:sz w:val="24"/>
          <w:szCs w:val="24"/>
        </w:rPr>
        <w:t xml:space="preserve">personā, </w:t>
      </w:r>
      <w:r w:rsidR="002D5005" w:rsidRPr="00132935">
        <w:rPr>
          <w:rFonts w:ascii="Times New Roman" w:hAnsi="Times New Roman"/>
          <w:sz w:val="24"/>
          <w:szCs w:val="24"/>
        </w:rPr>
        <w:t>kurš rīkojas uz statūtu pamata, turpmāk - Pilnvarotā persona</w:t>
      </w:r>
      <w:r w:rsidRPr="00132935">
        <w:rPr>
          <w:rFonts w:ascii="Times New Roman" w:hAnsi="Times New Roman"/>
          <w:sz w:val="24"/>
          <w:szCs w:val="24"/>
        </w:rPr>
        <w:t xml:space="preserve">, </w:t>
      </w:r>
      <w:r w:rsidR="002D5005" w:rsidRPr="00132935">
        <w:rPr>
          <w:rFonts w:ascii="Times New Roman" w:hAnsi="Times New Roman"/>
          <w:sz w:val="24"/>
          <w:szCs w:val="24"/>
        </w:rPr>
        <w:t xml:space="preserve">no otrās puses, </w:t>
      </w:r>
      <w:r w:rsidRPr="00132935">
        <w:rPr>
          <w:rFonts w:ascii="Times New Roman" w:hAnsi="Times New Roman"/>
          <w:sz w:val="24"/>
          <w:szCs w:val="24"/>
        </w:rPr>
        <w:t>līdzēji saukti arī atsevišķi - Puse, kopā tekstā Puses,</w:t>
      </w:r>
    </w:p>
    <w:p w:rsidR="009E4BFB" w:rsidRPr="00132935" w:rsidRDefault="009E4BFB" w:rsidP="008F4EF9">
      <w:pPr>
        <w:spacing w:after="0" w:line="240" w:lineRule="auto"/>
        <w:ind w:firstLine="567"/>
        <w:jc w:val="both"/>
        <w:rPr>
          <w:rFonts w:ascii="Times New Roman" w:hAnsi="Times New Roman"/>
          <w:sz w:val="14"/>
          <w:szCs w:val="24"/>
        </w:rPr>
      </w:pPr>
    </w:p>
    <w:p w:rsidR="009E4BFB" w:rsidRPr="00132935" w:rsidRDefault="00486508" w:rsidP="008F4EF9">
      <w:pPr>
        <w:spacing w:after="0" w:line="240" w:lineRule="auto"/>
        <w:ind w:firstLine="567"/>
        <w:jc w:val="both"/>
        <w:rPr>
          <w:rFonts w:ascii="Times New Roman" w:hAnsi="Times New Roman"/>
          <w:b/>
          <w:sz w:val="24"/>
        </w:rPr>
      </w:pPr>
      <w:r w:rsidRPr="00132935">
        <w:rPr>
          <w:rFonts w:ascii="Times New Roman" w:hAnsi="Times New Roman"/>
          <w:b/>
          <w:sz w:val="24"/>
        </w:rPr>
        <w:t>i</w:t>
      </w:r>
      <w:r w:rsidR="009E4BFB" w:rsidRPr="00132935">
        <w:rPr>
          <w:rFonts w:ascii="Times New Roman" w:hAnsi="Times New Roman"/>
          <w:b/>
          <w:sz w:val="24"/>
        </w:rPr>
        <w:t>evērojot</w:t>
      </w:r>
      <w:r w:rsidRPr="00132935">
        <w:rPr>
          <w:rFonts w:ascii="Times New Roman" w:hAnsi="Times New Roman"/>
          <w:b/>
          <w:sz w:val="24"/>
        </w:rPr>
        <w:t xml:space="preserve"> to</w:t>
      </w:r>
      <w:r w:rsidR="009E4BFB" w:rsidRPr="00132935">
        <w:rPr>
          <w:rFonts w:ascii="Times New Roman" w:hAnsi="Times New Roman"/>
          <w:b/>
          <w:sz w:val="24"/>
        </w:rPr>
        <w:t xml:space="preserve">, ka </w:t>
      </w:r>
    </w:p>
    <w:p w:rsidR="002D5005" w:rsidRPr="00132935" w:rsidRDefault="009E4BFB" w:rsidP="008F4EF9">
      <w:pPr>
        <w:widowControl w:val="0"/>
        <w:autoSpaceDE w:val="0"/>
        <w:autoSpaceDN w:val="0"/>
        <w:adjustRightInd w:val="0"/>
        <w:spacing w:after="0" w:line="240" w:lineRule="auto"/>
        <w:ind w:firstLine="567"/>
        <w:jc w:val="both"/>
        <w:rPr>
          <w:rFonts w:ascii="Times New Roman" w:hAnsi="Times New Roman"/>
          <w:sz w:val="24"/>
          <w:szCs w:val="24"/>
        </w:rPr>
      </w:pPr>
      <w:r w:rsidRPr="00132935">
        <w:rPr>
          <w:rFonts w:ascii="Times New Roman" w:hAnsi="Times New Roman"/>
          <w:sz w:val="24"/>
          <w:szCs w:val="24"/>
        </w:rPr>
        <w:t xml:space="preserve">- </w:t>
      </w:r>
      <w:r w:rsidR="002D5005" w:rsidRPr="00132935">
        <w:rPr>
          <w:rFonts w:ascii="Times New Roman" w:hAnsi="Times New Roman"/>
          <w:sz w:val="24"/>
          <w:szCs w:val="24"/>
        </w:rPr>
        <w:t>saskaņā ar likuma "Par pašvaldībām" 15.panta pirmās daļas 6.punktu pašvaldības autonomā funkcija ir veicināt iedzīvotāju veselīgu dzīvesveidu un sportu, kas ietver arī iedzīvotāju tiesības nodarboties ar sportu drošā un sakārtotā vidē, kā arī no tā izrietošo pienākumu pašvaldībai uzturēt tās izveidoto iestāžu, tai skaitā apsaimniekot un uzturēt sporta infrastruktūru</w:t>
      </w:r>
      <w:r w:rsidR="00AB2FE4" w:rsidRPr="00132935">
        <w:rPr>
          <w:rFonts w:ascii="Times New Roman" w:hAnsi="Times New Roman"/>
          <w:sz w:val="24"/>
          <w:szCs w:val="24"/>
        </w:rPr>
        <w:t xml:space="preserve">, 15.panta ceturtā daļa paredz, ka no katras autonomās funkcijas izrietošu pārvaldes uzdevumu pašvaldība var deleģēt privātpersonai, pārvaldes uzdevuma deleģēšanas kārtību, veidus un ierobežojumus nosaka </w:t>
      </w:r>
      <w:hyperlink r:id="rId8" w:tgtFrame="_blank" w:history="1">
        <w:r w:rsidR="00AB2FE4" w:rsidRPr="00132935">
          <w:rPr>
            <w:rFonts w:ascii="Times New Roman" w:hAnsi="Times New Roman"/>
            <w:sz w:val="24"/>
            <w:szCs w:val="24"/>
          </w:rPr>
          <w:t>Valsts pārvaldes iekārtas likums</w:t>
        </w:r>
      </w:hyperlink>
      <w:r w:rsidR="002D5005" w:rsidRPr="00132935">
        <w:rPr>
          <w:rFonts w:ascii="Times New Roman" w:hAnsi="Times New Roman"/>
          <w:sz w:val="24"/>
          <w:szCs w:val="24"/>
        </w:rPr>
        <w:t>;</w:t>
      </w:r>
    </w:p>
    <w:p w:rsidR="00486508" w:rsidRPr="00132935" w:rsidRDefault="002D5005" w:rsidP="008F4EF9">
      <w:pPr>
        <w:widowControl w:val="0"/>
        <w:autoSpaceDE w:val="0"/>
        <w:autoSpaceDN w:val="0"/>
        <w:adjustRightInd w:val="0"/>
        <w:spacing w:after="0" w:line="240" w:lineRule="auto"/>
        <w:ind w:firstLine="567"/>
        <w:jc w:val="both"/>
        <w:rPr>
          <w:rFonts w:ascii="Times New Roman" w:hAnsi="Times New Roman"/>
          <w:sz w:val="24"/>
          <w:szCs w:val="24"/>
        </w:rPr>
      </w:pPr>
      <w:r w:rsidRPr="00132935">
        <w:rPr>
          <w:rFonts w:ascii="Times New Roman" w:hAnsi="Times New Roman"/>
          <w:sz w:val="24"/>
          <w:szCs w:val="24"/>
        </w:rPr>
        <w:t>- ar Ministru kabineta 2013.gada 18.decembra rīkojumu Nr.666 atbalstītas Sporta politikas pamatnostādnes 2014.-2020.gadam, kurās par prioritāro atzīts bērnu un jauniešu sports, sports visiem, augstu sasniegumu sports. Rīcības virzieni - iedzīvotāju pietiekama fiziskā aktivitāte un izpratne par fizisko aktivitāšu nepieciešamību veselības saglabāšanā un nostiprināšanā, sportistu sagatavošanas un sacensību sistēmas pilnveide, kā arī s</w:t>
      </w:r>
      <w:r w:rsidR="00486508" w:rsidRPr="00132935">
        <w:rPr>
          <w:rFonts w:ascii="Times New Roman" w:hAnsi="Times New Roman"/>
          <w:sz w:val="24"/>
          <w:szCs w:val="24"/>
        </w:rPr>
        <w:t>porta infrastruktūras attīstība</w:t>
      </w:r>
      <w:r w:rsidR="006163E8" w:rsidRPr="00132935">
        <w:rPr>
          <w:rFonts w:ascii="Times New Roman" w:hAnsi="Times New Roman"/>
          <w:sz w:val="24"/>
          <w:szCs w:val="24"/>
        </w:rPr>
        <w:t>;</w:t>
      </w:r>
    </w:p>
    <w:p w:rsidR="006163E8" w:rsidRPr="00132935" w:rsidRDefault="00486508" w:rsidP="008F4EF9">
      <w:pPr>
        <w:widowControl w:val="0"/>
        <w:autoSpaceDE w:val="0"/>
        <w:autoSpaceDN w:val="0"/>
        <w:adjustRightInd w:val="0"/>
        <w:spacing w:after="0" w:line="240" w:lineRule="auto"/>
        <w:ind w:firstLine="567"/>
        <w:jc w:val="both"/>
        <w:rPr>
          <w:rFonts w:ascii="Times New Roman" w:hAnsi="Times New Roman"/>
          <w:sz w:val="24"/>
          <w:szCs w:val="24"/>
        </w:rPr>
      </w:pPr>
      <w:r w:rsidRPr="00132935">
        <w:rPr>
          <w:rFonts w:ascii="Times New Roman" w:hAnsi="Times New Roman"/>
          <w:sz w:val="24"/>
          <w:szCs w:val="24"/>
        </w:rPr>
        <w:t>- s</w:t>
      </w:r>
      <w:r w:rsidR="002D5005" w:rsidRPr="00132935">
        <w:rPr>
          <w:rFonts w:ascii="Times New Roman" w:hAnsi="Times New Roman"/>
          <w:sz w:val="24"/>
          <w:szCs w:val="24"/>
        </w:rPr>
        <w:t>askaņā ar Sporta likuma 7.panta pirmās daļas 1. un 2.punktu pašvaldība, veicinot veselīgu dzīvesveidu un sporta attīstību savā administratīvajā teritorijā, ir tiesīga noteikt par sportu atbildīgo institūciju; uzturēt sporta bāzes un nodrošināt tās ar nepieciešamo aprīkojumu</w:t>
      </w:r>
      <w:r w:rsidRPr="00132935">
        <w:rPr>
          <w:rFonts w:ascii="Times New Roman" w:hAnsi="Times New Roman"/>
          <w:sz w:val="24"/>
          <w:szCs w:val="24"/>
        </w:rPr>
        <w:t>, a</w:t>
      </w:r>
      <w:r w:rsidR="002D5005" w:rsidRPr="00132935">
        <w:rPr>
          <w:rFonts w:ascii="Times New Roman" w:hAnsi="Times New Roman"/>
          <w:sz w:val="24"/>
          <w:szCs w:val="24"/>
        </w:rPr>
        <w:t>tbilstoši šā likuma 12.panta pirmajai daļai sporta bāzes tiek uzturētas, lai nodrošinātu iedzīvotājiem iespēju nodarboties ar sportu, pašvaldību īpašumā esošās sporta bāzes izmantojamas iedzīvotājiem nepieciešam</w:t>
      </w:r>
      <w:r w:rsidRPr="00132935">
        <w:rPr>
          <w:rFonts w:ascii="Times New Roman" w:hAnsi="Times New Roman"/>
          <w:sz w:val="24"/>
          <w:szCs w:val="24"/>
        </w:rPr>
        <w:t>o pakalpojumu sniegšanai sportā</w:t>
      </w:r>
      <w:r w:rsidR="006163E8" w:rsidRPr="00132935">
        <w:rPr>
          <w:rFonts w:ascii="Times New Roman" w:hAnsi="Times New Roman"/>
          <w:sz w:val="24"/>
          <w:szCs w:val="24"/>
        </w:rPr>
        <w:t>. Sporta likuma 1.panta 1</w:t>
      </w:r>
      <w:r w:rsidR="00132935" w:rsidRPr="00132935">
        <w:rPr>
          <w:rFonts w:ascii="Times New Roman" w:hAnsi="Times New Roman"/>
          <w:sz w:val="24"/>
          <w:szCs w:val="24"/>
        </w:rPr>
        <w:t>.</w:t>
      </w:r>
      <w:r w:rsidR="006163E8" w:rsidRPr="00132935">
        <w:rPr>
          <w:rFonts w:ascii="Times New Roman" w:hAnsi="Times New Roman"/>
          <w:sz w:val="24"/>
          <w:szCs w:val="24"/>
        </w:rPr>
        <w:t>punkts noteic, ka sporta bāze ir speciāla sportam būvēta vai piemērota būve, kā arī vide (laukumi, celiņi sporta nodarbībām, veselības takas u.tml.);</w:t>
      </w:r>
    </w:p>
    <w:p w:rsidR="002D5005" w:rsidRPr="00132935" w:rsidRDefault="00486508" w:rsidP="008F4EF9">
      <w:pPr>
        <w:pStyle w:val="tv2132"/>
        <w:spacing w:line="240" w:lineRule="auto"/>
        <w:ind w:firstLine="567"/>
        <w:jc w:val="both"/>
        <w:rPr>
          <w:color w:val="auto"/>
          <w:sz w:val="24"/>
          <w:szCs w:val="24"/>
          <w:lang w:val="lv-LV"/>
        </w:rPr>
      </w:pPr>
      <w:r w:rsidRPr="00132935">
        <w:rPr>
          <w:color w:val="auto"/>
          <w:sz w:val="24"/>
          <w:szCs w:val="24"/>
          <w:lang w:val="lv-LV"/>
        </w:rPr>
        <w:t xml:space="preserve">- </w:t>
      </w:r>
      <w:r w:rsidR="00AB2FE4" w:rsidRPr="00132935">
        <w:rPr>
          <w:color w:val="auto"/>
          <w:sz w:val="24"/>
          <w:szCs w:val="24"/>
          <w:lang w:val="lv-LV"/>
        </w:rPr>
        <w:t xml:space="preserve">Valsts pārvaldes iekārtas likuma 40.panta pirmā un otrā daļa paredz, ka privātpersonai pārvaldes uzdevumu var deleģēt ar ārēju normatīvo aktu vai līgumu, ja tas paredzēts ārējā normatīvajā aktā un likuma "Par pašvaldībām" 15.panta ceturtā daļa paredz, ka no autonomās funkcijas izrietošu pārvaldes uzdevumu pašvaldība var deleģēt privātpersonai. Pārvaldes uzdevumu var deleģēt tad, ja pilnvarotā persona attiecīgo uzdevumu var veikt efektīvāk. </w:t>
      </w:r>
      <w:r w:rsidR="002D5005" w:rsidRPr="00132935">
        <w:rPr>
          <w:color w:val="auto"/>
          <w:sz w:val="24"/>
          <w:szCs w:val="24"/>
          <w:lang w:val="lv-LV"/>
        </w:rPr>
        <w:t>Atbilstoši šā likuma 42.panta pirmajai daļai, lemjot par pārvaldes uzdevuma deleģēšanu privātpersonai, ņem vērā tās pieredzi, reputāciju, resursus, personāla kvalifikāciju, kā arī citus kritērijus. Saskaņā ar likuma 43.panta trešo daļu uzraudzībai pār pārvaldes uzdevuma izpildi jābūt pilnīgai un efektīvai; 43.1 panta trešo daļu - valsts pārvaldes uzdevuma ietvaros pašvaldību pilnvaroto privātpersonu sniegto pakalpojumu maksas apmēra noteikšanas un apstiprināšanas kārtību, kā arī atbrīvojumus privātpersonām nosaka pašval</w:t>
      </w:r>
      <w:r w:rsidR="00A47906" w:rsidRPr="00132935">
        <w:rPr>
          <w:color w:val="auto"/>
          <w:sz w:val="24"/>
          <w:szCs w:val="24"/>
          <w:lang w:val="lv-LV"/>
        </w:rPr>
        <w:t>dības dome;</w:t>
      </w:r>
    </w:p>
    <w:p w:rsidR="009E4BFB" w:rsidRPr="00132935" w:rsidRDefault="009E5900" w:rsidP="008F4EF9">
      <w:pPr>
        <w:spacing w:after="0"/>
        <w:ind w:firstLine="567"/>
        <w:jc w:val="both"/>
        <w:rPr>
          <w:rFonts w:ascii="Times New Roman" w:hAnsi="Times New Roman"/>
          <w:sz w:val="24"/>
          <w:szCs w:val="24"/>
          <w:shd w:val="clear" w:color="auto" w:fill="FFFFFF"/>
        </w:rPr>
      </w:pPr>
      <w:r w:rsidRPr="00132935">
        <w:rPr>
          <w:rFonts w:ascii="Times New Roman" w:hAnsi="Times New Roman"/>
          <w:b/>
          <w:sz w:val="24"/>
          <w:szCs w:val="24"/>
          <w:shd w:val="clear" w:color="auto" w:fill="FFFFFF"/>
        </w:rPr>
        <w:t>ņ</w:t>
      </w:r>
      <w:r w:rsidR="009E4BFB" w:rsidRPr="00132935">
        <w:rPr>
          <w:rFonts w:ascii="Times New Roman" w:hAnsi="Times New Roman"/>
          <w:b/>
          <w:sz w:val="24"/>
          <w:szCs w:val="24"/>
          <w:shd w:val="clear" w:color="auto" w:fill="FFFFFF"/>
        </w:rPr>
        <w:t>emot vērā</w:t>
      </w:r>
      <w:r w:rsidR="00A47906" w:rsidRPr="00132935">
        <w:rPr>
          <w:rFonts w:ascii="Times New Roman" w:hAnsi="Times New Roman"/>
          <w:b/>
          <w:sz w:val="24"/>
          <w:szCs w:val="24"/>
          <w:shd w:val="clear" w:color="auto" w:fill="FFFFFF"/>
        </w:rPr>
        <w:t xml:space="preserve"> to</w:t>
      </w:r>
      <w:r w:rsidR="009E4BFB" w:rsidRPr="00132935">
        <w:rPr>
          <w:rFonts w:ascii="Times New Roman" w:hAnsi="Times New Roman"/>
          <w:b/>
          <w:sz w:val="24"/>
          <w:szCs w:val="24"/>
          <w:shd w:val="clear" w:color="auto" w:fill="FFFFFF"/>
        </w:rPr>
        <w:t>, ka</w:t>
      </w:r>
      <w:r w:rsidR="00A47906" w:rsidRPr="00132935">
        <w:rPr>
          <w:rFonts w:ascii="Times New Roman" w:hAnsi="Times New Roman"/>
          <w:sz w:val="24"/>
          <w:szCs w:val="24"/>
          <w:shd w:val="clear" w:color="auto" w:fill="FFFFFF"/>
        </w:rPr>
        <w:t xml:space="preserve"> </w:t>
      </w:r>
    </w:p>
    <w:p w:rsidR="00C95F3D" w:rsidRPr="00132935" w:rsidRDefault="00C95F3D" w:rsidP="008F4EF9">
      <w:pPr>
        <w:widowControl w:val="0"/>
        <w:autoSpaceDE w:val="0"/>
        <w:autoSpaceDN w:val="0"/>
        <w:adjustRightInd w:val="0"/>
        <w:spacing w:after="0" w:line="240" w:lineRule="auto"/>
        <w:ind w:firstLine="567"/>
        <w:jc w:val="both"/>
        <w:rPr>
          <w:rFonts w:ascii="Times New Roman" w:hAnsi="Times New Roman"/>
          <w:sz w:val="24"/>
          <w:szCs w:val="24"/>
          <w:lang w:eastAsia="lv-LV"/>
        </w:rPr>
      </w:pPr>
      <w:r w:rsidRPr="00132935">
        <w:rPr>
          <w:rFonts w:ascii="Times New Roman" w:hAnsi="Times New Roman"/>
          <w:sz w:val="24"/>
          <w:szCs w:val="24"/>
        </w:rPr>
        <w:t xml:space="preserve">Publiskas personas finanšu līdzekļu un mantas izšķērdēšanas novēršanas likuma 3.pants </w:t>
      </w:r>
      <w:r w:rsidRPr="00132935">
        <w:rPr>
          <w:rFonts w:ascii="Times New Roman" w:hAnsi="Times New Roman"/>
          <w:sz w:val="24"/>
          <w:szCs w:val="24"/>
        </w:rPr>
        <w:lastRenderedPageBreak/>
        <w:t>paredz pienākumu lietderīgi rīkoties ar finanšu līdzekļiem un mantu, rīcībai jābūt tādai, lai mērķi sasniegtu ar mazāko finanšu līdzekļu un mantas izlietojumu. Publiskas personas finanšu līdzekļu un mantas izšķērdēšanas novēršanas likuma 5.panta otrās daļa paredz, ka publiska persona savu mantu nodod privātpersonai vai kapitālsabiedrībai tai deleģēto valsts pārvaldes uzdevumu pildīšanai, arī publiskas personas pakalpojumu sniegšanai.</w:t>
      </w:r>
    </w:p>
    <w:p w:rsidR="00C95F3D" w:rsidRPr="00132935" w:rsidRDefault="00C95F3D" w:rsidP="008F4EF9">
      <w:pPr>
        <w:widowControl w:val="0"/>
        <w:autoSpaceDE w:val="0"/>
        <w:autoSpaceDN w:val="0"/>
        <w:adjustRightInd w:val="0"/>
        <w:spacing w:after="0" w:line="240" w:lineRule="auto"/>
        <w:ind w:firstLine="567"/>
        <w:jc w:val="both"/>
        <w:rPr>
          <w:rFonts w:ascii="Times New Roman" w:hAnsi="Times New Roman"/>
          <w:sz w:val="24"/>
          <w:szCs w:val="24"/>
        </w:rPr>
      </w:pPr>
      <w:r w:rsidRPr="00132935">
        <w:rPr>
          <w:rFonts w:ascii="Times New Roman" w:hAnsi="Times New Roman"/>
          <w:sz w:val="24"/>
          <w:szCs w:val="24"/>
        </w:rPr>
        <w:t xml:space="preserve">Atbilstoši Daugavpils pilsētas domes Revīzijas un audita nodaļas ziņojumiem, kuros tika izvērtēta Sporta pārvaldes darbība, noskaidrots, ka līdz šim sporta infrastruktūra tiek izmantota neefektīvi, kā arī pašvaldībai ir nepieciešams lemt par sporta bāžu un tās infrastruktūras labāku  pieejamību. </w:t>
      </w:r>
    </w:p>
    <w:p w:rsidR="00C95F3D" w:rsidRPr="00132935" w:rsidRDefault="00C95F3D" w:rsidP="008F4EF9">
      <w:pPr>
        <w:spacing w:after="0" w:line="240" w:lineRule="auto"/>
        <w:ind w:firstLine="567"/>
        <w:jc w:val="both"/>
        <w:rPr>
          <w:rFonts w:ascii="Times New Roman" w:hAnsi="Times New Roman"/>
          <w:b/>
          <w:sz w:val="24"/>
        </w:rPr>
      </w:pPr>
      <w:r w:rsidRPr="00132935">
        <w:rPr>
          <w:rFonts w:ascii="Times New Roman" w:hAnsi="Times New Roman"/>
          <w:b/>
          <w:sz w:val="24"/>
        </w:rPr>
        <w:t xml:space="preserve">ievērojot to, ka </w:t>
      </w:r>
    </w:p>
    <w:p w:rsidR="00922C84" w:rsidRPr="00132935" w:rsidRDefault="00922C84" w:rsidP="008F4EF9">
      <w:pPr>
        <w:spacing w:after="0"/>
        <w:ind w:firstLine="567"/>
        <w:jc w:val="both"/>
        <w:rPr>
          <w:rFonts w:ascii="Times New Roman" w:hAnsi="Times New Roman"/>
          <w:sz w:val="24"/>
          <w:szCs w:val="24"/>
        </w:rPr>
      </w:pPr>
      <w:r w:rsidRPr="00132935">
        <w:rPr>
          <w:rFonts w:ascii="Times New Roman" w:hAnsi="Times New Roman"/>
          <w:sz w:val="24"/>
          <w:szCs w:val="24"/>
        </w:rPr>
        <w:t xml:space="preserve">Daugavpils pilsētas dome (turpmāk – Dome) un biedrība „Latvijas Olimpiskā komiteja” (turpmāk – LOK) ir dibinājusi SIA „Daugavpils olimpiskais centrs”, reģ.Nr.40003244634 (turpmāk – SIA). SIA ieguldījums pilsētas sporta attīstībā 20 gadu laikā ir ievērojams. </w:t>
      </w:r>
      <w:r w:rsidR="0067710F">
        <w:rPr>
          <w:rFonts w:ascii="Times New Roman" w:hAnsi="Times New Roman"/>
          <w:sz w:val="24"/>
          <w:szCs w:val="24"/>
        </w:rPr>
        <w:t xml:space="preserve">       </w:t>
      </w:r>
      <w:r w:rsidRPr="00132935">
        <w:rPr>
          <w:rFonts w:ascii="Times New Roman" w:hAnsi="Times New Roman"/>
          <w:sz w:val="24"/>
          <w:szCs w:val="24"/>
        </w:rPr>
        <w:t xml:space="preserve">SIA darbība ir sports, sporta infrastruktūras apsaimniekošana, olimpiskās kustības popularizēšana, sacīkšu/treniņu procesa nodrošināšana, t.sk. pretendējot uz iekļūšanu Latvijas Olimpiskajā vienībā, sporta attīstības programmu realizācija, sporta objektu uzturēšana. SIA uzbūvējusi Daugavpils olimpisko centru, kas ir mūsdienīga, starptautiskiem standartiem atbilstoša materiāli-tehniskā bāze, kuru izmanto ne tikai pilsētas sportisti, bet tajā tiek rīkotas starptautiskās sacensības, kuras ir izpelnījušās daudzu starptautisku institūciju atzinību. Kopš dibināšanas SIA nodrošinājusi vairāku desmitu sportistu sagatavošanu visaugstākā līmeņa sacensībām. Ar Latvijas Olimpiskās komitejas, Daugavpils pašvaldības un citu piesaistīto līdzekļu palīdzību SIA nodrošina investīcijas pilsētas sporta būvju celtniecībai un atjaunošanai, ievērojami uzlabojot pilsētas sporta materiāli tehnisko bāzi.  </w:t>
      </w:r>
    </w:p>
    <w:p w:rsidR="00F54690" w:rsidRPr="00132935" w:rsidRDefault="00922C84" w:rsidP="008F4EF9">
      <w:pPr>
        <w:spacing w:after="0"/>
        <w:ind w:firstLine="567"/>
        <w:jc w:val="both"/>
        <w:rPr>
          <w:rFonts w:ascii="Times New Roman" w:hAnsi="Times New Roman"/>
          <w:sz w:val="24"/>
          <w:szCs w:val="24"/>
        </w:rPr>
      </w:pPr>
      <w:r w:rsidRPr="00132935">
        <w:rPr>
          <w:rFonts w:ascii="Times New Roman" w:hAnsi="Times New Roman"/>
          <w:sz w:val="24"/>
          <w:szCs w:val="24"/>
        </w:rPr>
        <w:t xml:space="preserve">SIA ir liela pieredze ne tikai sporta pasākumu rīkošanā, bet arī sporta bāžu- daudzfunkcionālā sporta kompleksa Stadiona ielā 1, Daugavpilī un sporta kompleksa Raiņa ielā 31, Daugavpilī, izmantošanā sportistu vajadzībām, uzturēšanā un apsaimniekošanā. Nodrošinot kvalitatīvu </w:t>
      </w:r>
      <w:r w:rsidR="00F54690" w:rsidRPr="00132935">
        <w:rPr>
          <w:rFonts w:ascii="Times New Roman" w:hAnsi="Times New Roman"/>
          <w:sz w:val="24"/>
          <w:szCs w:val="24"/>
        </w:rPr>
        <w:t>iedzīvotāju</w:t>
      </w:r>
      <w:r w:rsidRPr="00132935">
        <w:rPr>
          <w:rFonts w:ascii="Times New Roman" w:hAnsi="Times New Roman"/>
          <w:sz w:val="24"/>
          <w:szCs w:val="24"/>
        </w:rPr>
        <w:t xml:space="preserve"> izglītošanu par veselīgu dzīvesveidu, sporta infrastruktūras pieejamību sportam dažādos sporta veidos, infrastruktūra jāuztur atbilstošā kvalitātē. </w:t>
      </w:r>
      <w:r w:rsidR="0067710F">
        <w:rPr>
          <w:rFonts w:ascii="Times New Roman" w:hAnsi="Times New Roman"/>
          <w:sz w:val="24"/>
          <w:szCs w:val="24"/>
        </w:rPr>
        <w:t xml:space="preserve">         </w:t>
      </w:r>
      <w:r w:rsidRPr="00132935">
        <w:rPr>
          <w:rFonts w:ascii="Times New Roman" w:hAnsi="Times New Roman"/>
          <w:sz w:val="24"/>
          <w:szCs w:val="24"/>
        </w:rPr>
        <w:t>SIA</w:t>
      </w:r>
      <w:r w:rsidR="00F54690" w:rsidRPr="00132935">
        <w:rPr>
          <w:rFonts w:ascii="Times New Roman" w:hAnsi="Times New Roman"/>
          <w:sz w:val="24"/>
          <w:szCs w:val="24"/>
        </w:rPr>
        <w:t xml:space="preserve"> attiecīgo uzdevumu var veikt efektīvāk</w:t>
      </w:r>
      <w:r w:rsidRPr="00132935">
        <w:rPr>
          <w:rFonts w:ascii="Times New Roman" w:hAnsi="Times New Roman"/>
          <w:sz w:val="24"/>
          <w:szCs w:val="24"/>
        </w:rPr>
        <w:t>.</w:t>
      </w:r>
      <w:r w:rsidR="00F54690" w:rsidRPr="00132935">
        <w:rPr>
          <w:rFonts w:ascii="Times New Roman" w:hAnsi="Times New Roman"/>
          <w:sz w:val="24"/>
          <w:szCs w:val="24"/>
        </w:rPr>
        <w:t xml:space="preserve"> </w:t>
      </w:r>
    </w:p>
    <w:p w:rsidR="00922C84" w:rsidRPr="00132935" w:rsidRDefault="00922C84" w:rsidP="008F4EF9">
      <w:pPr>
        <w:spacing w:after="0"/>
        <w:ind w:firstLine="567"/>
        <w:jc w:val="both"/>
        <w:rPr>
          <w:rFonts w:ascii="Times New Roman" w:hAnsi="Times New Roman"/>
          <w:sz w:val="24"/>
          <w:szCs w:val="24"/>
        </w:rPr>
      </w:pPr>
      <w:r w:rsidRPr="00132935">
        <w:rPr>
          <w:rFonts w:ascii="Times New Roman" w:hAnsi="Times New Roman"/>
          <w:sz w:val="24"/>
          <w:szCs w:val="24"/>
        </w:rPr>
        <w:t>Būtiski ir arī tas, ka LOK ir Latvijā atzīto sporta federāciju koordinējoša institūcija, kas pārstāv to kopīgās intereses, tā koordinē un vada olimpisko kustību valstī. Atbilstoši Sporta likuma 11.panta otrajai daļai, LOK, kooperējot valsts, pašvaldību un savus finanšu līdzekļus, īsteno šādas programmas: 1) olimpiskās izglītības programmu; 2) olimpiskās kustības jaunatnes programmu; 3) olimpiskās kustības reģionālās attīstības programmu; 4) sporta veidu attīstības programmu; 5) programmu valsts labāko sportistu dalībai olimpiskajās spēlēs, jaunatnes olimpiādēs un citās starptautiskajās un reģionālajās kompleksajās sacensībās.</w:t>
      </w:r>
    </w:p>
    <w:p w:rsidR="00922C84" w:rsidRPr="00132935" w:rsidRDefault="00922C84" w:rsidP="008F4EF9">
      <w:pPr>
        <w:spacing w:after="0"/>
        <w:ind w:firstLine="567"/>
        <w:jc w:val="both"/>
        <w:rPr>
          <w:rFonts w:ascii="Times New Roman" w:hAnsi="Times New Roman"/>
          <w:sz w:val="24"/>
          <w:szCs w:val="24"/>
        </w:rPr>
      </w:pPr>
      <w:r w:rsidRPr="00132935">
        <w:rPr>
          <w:rFonts w:ascii="Times New Roman" w:hAnsi="Times New Roman"/>
          <w:sz w:val="24"/>
          <w:szCs w:val="24"/>
        </w:rPr>
        <w:t>LOK ir piešķirts sabiedriskā labuma organizācijas statuss. LOK mērķis ir Olimpiskās kustības ideālu, Latvijas sportistu augsto sasniegumu vērtību nostiprināšana sabiedrībā, sniedzot ieguldījumu iedzīvotāju dzīves kvalitātes un veselības nostiprināšanā, pievēršot un motivējot viņus regulārām sporta nodarbībām, veicinot vienotas sporta nozares un sporta veidu organizēšanas un pārvaldes sistēmas izveidošanu un nostiprināšanu, sadarbojoties ar sporta organizācijām un federācijām, organizējot un nodrošinot sportistu sagatavošanu, atlasi un Latvijas pārstāvniecību Olimpiskajās spēlēs.</w:t>
      </w:r>
    </w:p>
    <w:p w:rsidR="00922C84" w:rsidRPr="00132935" w:rsidRDefault="00922C84" w:rsidP="008F4EF9">
      <w:pPr>
        <w:spacing w:after="0"/>
        <w:ind w:firstLine="567"/>
        <w:jc w:val="both"/>
        <w:rPr>
          <w:rFonts w:ascii="Times New Roman" w:hAnsi="Times New Roman"/>
          <w:sz w:val="24"/>
          <w:szCs w:val="24"/>
        </w:rPr>
      </w:pPr>
      <w:r w:rsidRPr="00132935">
        <w:rPr>
          <w:rFonts w:ascii="Times New Roman" w:hAnsi="Times New Roman"/>
          <w:sz w:val="24"/>
          <w:szCs w:val="24"/>
        </w:rPr>
        <w:t xml:space="preserve">Deleģējot pašvaldības funkciju SIA, kuras dalībniece ir arī LOK, tiks nodrošināta sporta attīstības stratēģijas izpilde gan pilsētas mērogā, gan valsts mērogā, koordinējot kopīgās intereses, jo tiks sekmēta vienota, kvalitatīva un mūsdienīga sporta pasākumu organizēšana, sporta bāzes tiks noslogotas, koordinējot un pārdomāti plānojot visus sporta pasākumus kopumā pilsētā. Jāņem vērā tas, ka mērķtiecīgāk notiks arī iedzīvotāju izglītošanu par veselīgu dzīvesveidu, popularizējot to, iesaistot iedzīvotāju kopīgos sporta pasākumos. </w:t>
      </w:r>
    </w:p>
    <w:p w:rsidR="00922C84" w:rsidRPr="00132935" w:rsidRDefault="00922C84" w:rsidP="008F4EF9">
      <w:pPr>
        <w:widowControl w:val="0"/>
        <w:autoSpaceDE w:val="0"/>
        <w:autoSpaceDN w:val="0"/>
        <w:adjustRightInd w:val="0"/>
        <w:spacing w:after="0" w:line="240" w:lineRule="auto"/>
        <w:ind w:firstLine="567"/>
        <w:jc w:val="both"/>
        <w:rPr>
          <w:rFonts w:ascii="Times New Roman" w:hAnsi="Times New Roman"/>
          <w:sz w:val="24"/>
          <w:szCs w:val="24"/>
        </w:rPr>
      </w:pPr>
      <w:r w:rsidRPr="00132935">
        <w:rPr>
          <w:rFonts w:ascii="Times New Roman" w:hAnsi="Times New Roman"/>
          <w:sz w:val="24"/>
          <w:szCs w:val="24"/>
        </w:rPr>
        <w:lastRenderedPageBreak/>
        <w:t xml:space="preserve">Ņemot vērā to, ka sporta bāzes tiks nodotas uzturēšanai vienai personai, tiks nodrošināta arī labāka gan uzturēšanai piešķirto finanšu līdzekļu izlietošanas kontrole, gan rīkojamo sporta pasākumu organizēšanas kontrole. Nododot SIA pašvaldības autonomo funkciju, tiks nodrošināts, ka pašvaldības īpašums tiks izmantots ne tikai pašvaldības profesionālās ievirzes sporta izglītības programmu īstenošanai, bet arī citu sporta un kultūras pasākumu rīkošanai, bērnu un jauniešu sportisko aktivitāšu rezultātā tiks veicināta vienotas, saliedētas sabiedrības veidošanos. </w:t>
      </w:r>
    </w:p>
    <w:p w:rsidR="009E4BFB" w:rsidRPr="00132935" w:rsidRDefault="009E4BFB" w:rsidP="008F4EF9">
      <w:pPr>
        <w:ind w:firstLine="567"/>
        <w:jc w:val="both"/>
        <w:rPr>
          <w:rFonts w:ascii="Times New Roman" w:hAnsi="Times New Roman"/>
          <w:sz w:val="24"/>
          <w:szCs w:val="24"/>
        </w:rPr>
      </w:pPr>
      <w:r w:rsidRPr="00132935">
        <w:rPr>
          <w:rFonts w:ascii="Times New Roman" w:hAnsi="Times New Roman"/>
          <w:sz w:val="24"/>
          <w:szCs w:val="24"/>
        </w:rPr>
        <w:t>noslēdz šāda satura deleģēšanas līgumu (turpmāk - Līgums):</w:t>
      </w:r>
    </w:p>
    <w:p w:rsidR="009E4BFB" w:rsidRPr="00132935" w:rsidRDefault="009E4BFB" w:rsidP="008F4EF9">
      <w:pPr>
        <w:spacing w:after="0" w:line="240" w:lineRule="auto"/>
        <w:ind w:firstLine="567"/>
        <w:jc w:val="both"/>
        <w:rPr>
          <w:rFonts w:ascii="Times New Roman" w:hAnsi="Times New Roman"/>
          <w:sz w:val="6"/>
          <w:szCs w:val="24"/>
        </w:rPr>
      </w:pPr>
    </w:p>
    <w:p w:rsidR="009E4BFB" w:rsidRPr="00132935" w:rsidRDefault="009E4BFB" w:rsidP="008F4EF9">
      <w:pPr>
        <w:pStyle w:val="ListParagraph"/>
        <w:spacing w:after="0" w:line="240" w:lineRule="auto"/>
        <w:ind w:left="360" w:firstLine="567"/>
        <w:jc w:val="center"/>
        <w:rPr>
          <w:rFonts w:ascii="Times New Roman" w:hAnsi="Times New Roman"/>
          <w:b/>
          <w:sz w:val="24"/>
          <w:szCs w:val="24"/>
        </w:rPr>
      </w:pPr>
      <w:r w:rsidRPr="00132935">
        <w:rPr>
          <w:rFonts w:ascii="Times New Roman" w:hAnsi="Times New Roman"/>
          <w:b/>
          <w:sz w:val="24"/>
          <w:szCs w:val="24"/>
        </w:rPr>
        <w:t>1. Deleģētie pārvaldes uzdevumi, pušu pienākumi un tiesības</w:t>
      </w:r>
    </w:p>
    <w:p w:rsidR="009E4BFB" w:rsidRPr="00132935" w:rsidRDefault="009E4BFB" w:rsidP="008F4EF9">
      <w:pPr>
        <w:spacing w:after="0" w:line="240" w:lineRule="auto"/>
        <w:ind w:firstLine="567"/>
        <w:jc w:val="both"/>
        <w:rPr>
          <w:rFonts w:ascii="Times New Roman" w:hAnsi="Times New Roman"/>
          <w:sz w:val="12"/>
          <w:szCs w:val="24"/>
        </w:rPr>
      </w:pPr>
    </w:p>
    <w:p w:rsidR="009E4BFB" w:rsidRPr="00132935" w:rsidRDefault="00185FB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w:t>
      </w:r>
      <w:r w:rsidR="00D40AD2" w:rsidRPr="00132935">
        <w:rPr>
          <w:rFonts w:ascii="Times New Roman" w:hAnsi="Times New Roman"/>
          <w:sz w:val="24"/>
          <w:szCs w:val="24"/>
        </w:rPr>
        <w:t>1.</w:t>
      </w:r>
      <w:r w:rsidRPr="00132935">
        <w:rPr>
          <w:rFonts w:ascii="Times New Roman" w:hAnsi="Times New Roman"/>
          <w:sz w:val="24"/>
          <w:szCs w:val="24"/>
        </w:rPr>
        <w:t xml:space="preserve"> Pašvaldība deleģē Pilnvarotajai personai</w:t>
      </w:r>
      <w:r w:rsidR="009E4BFB" w:rsidRPr="00132935">
        <w:rPr>
          <w:rFonts w:ascii="Times New Roman" w:hAnsi="Times New Roman"/>
          <w:sz w:val="24"/>
          <w:szCs w:val="24"/>
        </w:rPr>
        <w:t>, un Pilnvarotā persona apņemas saskaņā ar spēkā esošo normatīvo aktu prasībām veikt šādus no likuma "Par pašvaldībām"</w:t>
      </w:r>
      <w:r w:rsidR="00922C84" w:rsidRPr="00132935">
        <w:rPr>
          <w:rFonts w:ascii="Times New Roman" w:hAnsi="Times New Roman"/>
          <w:sz w:val="24"/>
          <w:szCs w:val="24"/>
        </w:rPr>
        <w:t xml:space="preserve"> 15.panta pirmās daļas 6.punkta </w:t>
      </w:r>
      <w:r w:rsidR="009E4BFB" w:rsidRPr="00132935">
        <w:rPr>
          <w:rFonts w:ascii="Times New Roman" w:hAnsi="Times New Roman"/>
          <w:sz w:val="24"/>
          <w:szCs w:val="24"/>
        </w:rPr>
        <w:t>noteiktās pašvaldības autonomās funkcijas - veicināt iedzīvotāju veselīgu dzīvesveidu un sportu - izrietošus pārvaldes uzdevumus:</w:t>
      </w:r>
      <w:r w:rsidR="008C634B" w:rsidRPr="00132935">
        <w:rPr>
          <w:rFonts w:ascii="Times New Roman" w:hAnsi="Times New Roman"/>
          <w:sz w:val="24"/>
          <w:szCs w:val="24"/>
          <w:highlight w:val="yellow"/>
        </w:rPr>
        <w:t xml:space="preserve"> </w:t>
      </w:r>
    </w:p>
    <w:p w:rsidR="002B7B5D" w:rsidRPr="00132935" w:rsidRDefault="00185FB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1.1.</w:t>
      </w:r>
      <w:r w:rsidR="00D40AD2" w:rsidRPr="00132935">
        <w:rPr>
          <w:rFonts w:ascii="Times New Roman" w:hAnsi="Times New Roman"/>
          <w:sz w:val="24"/>
          <w:szCs w:val="24"/>
        </w:rPr>
        <w:t>1.</w:t>
      </w:r>
      <w:r w:rsidRPr="00132935">
        <w:rPr>
          <w:rFonts w:ascii="Times New Roman" w:hAnsi="Times New Roman"/>
          <w:sz w:val="24"/>
          <w:szCs w:val="24"/>
        </w:rPr>
        <w:t xml:space="preserve"> </w:t>
      </w:r>
      <w:r w:rsidR="002B7B5D" w:rsidRPr="00132935">
        <w:rPr>
          <w:rFonts w:ascii="Times New Roman" w:hAnsi="Times New Roman"/>
          <w:sz w:val="24"/>
          <w:szCs w:val="24"/>
        </w:rPr>
        <w:t xml:space="preserve">nodrošināt </w:t>
      </w:r>
      <w:r w:rsidR="00DA2E78" w:rsidRPr="00132935">
        <w:rPr>
          <w:rFonts w:ascii="Times New Roman" w:hAnsi="Times New Roman"/>
          <w:sz w:val="24"/>
          <w:szCs w:val="24"/>
        </w:rPr>
        <w:t>Pašvaldības</w:t>
      </w:r>
      <w:r w:rsidR="002B7B5D" w:rsidRPr="00132935">
        <w:rPr>
          <w:rFonts w:ascii="Times New Roman" w:hAnsi="Times New Roman"/>
          <w:sz w:val="24"/>
          <w:szCs w:val="24"/>
        </w:rPr>
        <w:t xml:space="preserve"> </w:t>
      </w:r>
      <w:r w:rsidR="00DA2E78" w:rsidRPr="00132935">
        <w:rPr>
          <w:rFonts w:ascii="Times New Roman" w:hAnsi="Times New Roman"/>
          <w:sz w:val="24"/>
          <w:szCs w:val="24"/>
        </w:rPr>
        <w:t>nodoto sporta bāžu</w:t>
      </w:r>
      <w:r w:rsidR="006A5BAA" w:rsidRPr="00132935">
        <w:rPr>
          <w:rFonts w:ascii="Times New Roman" w:hAnsi="Times New Roman"/>
          <w:sz w:val="24"/>
          <w:szCs w:val="24"/>
        </w:rPr>
        <w:t xml:space="preserve"> (turpmāk – sporta bāzes) </w:t>
      </w:r>
      <w:r w:rsidR="004A21BE" w:rsidRPr="00132935">
        <w:rPr>
          <w:rFonts w:ascii="Times New Roman" w:hAnsi="Times New Roman"/>
          <w:sz w:val="24"/>
          <w:szCs w:val="24"/>
        </w:rPr>
        <w:t>apsaimniekošanu</w:t>
      </w:r>
      <w:r w:rsidR="006A5BAA" w:rsidRPr="00132935">
        <w:rPr>
          <w:rFonts w:ascii="Times New Roman" w:hAnsi="Times New Roman"/>
          <w:sz w:val="24"/>
          <w:szCs w:val="24"/>
        </w:rPr>
        <w:t xml:space="preserve"> un </w:t>
      </w:r>
      <w:r w:rsidR="004D1ED7" w:rsidRPr="00132935">
        <w:rPr>
          <w:rFonts w:ascii="Times New Roman" w:hAnsi="Times New Roman"/>
          <w:sz w:val="24"/>
          <w:szCs w:val="24"/>
        </w:rPr>
        <w:t xml:space="preserve">izmantošanu, veicinot </w:t>
      </w:r>
      <w:r w:rsidR="006A5BAA" w:rsidRPr="00132935">
        <w:rPr>
          <w:rFonts w:ascii="Times New Roman" w:hAnsi="Times New Roman"/>
          <w:sz w:val="24"/>
          <w:szCs w:val="24"/>
        </w:rPr>
        <w:t xml:space="preserve">to pieejamību Daugavpils Bērnu un jaunatnes sporta skolas (turpmāk – BJSS) audzēkņiem sporta nodarbībām </w:t>
      </w:r>
      <w:r w:rsidR="001636E8" w:rsidRPr="00132935">
        <w:rPr>
          <w:rFonts w:ascii="Times New Roman" w:hAnsi="Times New Roman"/>
          <w:sz w:val="24"/>
          <w:szCs w:val="24"/>
        </w:rPr>
        <w:t xml:space="preserve">bez maksas, </w:t>
      </w:r>
      <w:r w:rsidR="006A5BAA" w:rsidRPr="00132935">
        <w:rPr>
          <w:rFonts w:ascii="Times New Roman" w:hAnsi="Times New Roman"/>
          <w:sz w:val="24"/>
          <w:szCs w:val="24"/>
        </w:rPr>
        <w:t>atbilstoši BJSS iesniegtajiem treniņu un sacensību plāniem</w:t>
      </w:r>
      <w:r w:rsidR="00132935" w:rsidRPr="00132935">
        <w:rPr>
          <w:rFonts w:ascii="Times New Roman" w:hAnsi="Times New Roman"/>
          <w:sz w:val="24"/>
          <w:szCs w:val="24"/>
        </w:rPr>
        <w:t>;</w:t>
      </w:r>
    </w:p>
    <w:p w:rsidR="008C634B" w:rsidRPr="00132935" w:rsidRDefault="00231357"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w:t>
      </w:r>
      <w:r w:rsidR="00D40AD2" w:rsidRPr="00132935">
        <w:rPr>
          <w:rFonts w:ascii="Times New Roman" w:hAnsi="Times New Roman"/>
          <w:sz w:val="24"/>
          <w:szCs w:val="24"/>
        </w:rPr>
        <w:t>1.</w:t>
      </w:r>
      <w:r w:rsidRPr="00132935">
        <w:rPr>
          <w:rFonts w:ascii="Times New Roman" w:hAnsi="Times New Roman"/>
          <w:sz w:val="24"/>
          <w:szCs w:val="24"/>
        </w:rPr>
        <w:t xml:space="preserve">2. </w:t>
      </w:r>
      <w:r w:rsidR="001473A3" w:rsidRPr="00132935">
        <w:rPr>
          <w:rFonts w:ascii="Times New Roman" w:hAnsi="Times New Roman"/>
          <w:sz w:val="24"/>
          <w:szCs w:val="24"/>
        </w:rPr>
        <w:t xml:space="preserve"> </w:t>
      </w:r>
      <w:r w:rsidR="008C634B" w:rsidRPr="00132935">
        <w:rPr>
          <w:rFonts w:ascii="Times New Roman" w:hAnsi="Times New Roman"/>
          <w:sz w:val="24"/>
          <w:szCs w:val="24"/>
        </w:rPr>
        <w:t>nodrošināt  vienotu, kvalitatīvu un mūsdienīgu sporta pasākumu organizēšanu</w:t>
      </w:r>
      <w:r w:rsidR="004D1ED7" w:rsidRPr="00132935">
        <w:rPr>
          <w:rFonts w:ascii="Times New Roman" w:hAnsi="Times New Roman"/>
          <w:sz w:val="24"/>
          <w:szCs w:val="24"/>
        </w:rPr>
        <w:t xml:space="preserve"> pilsētā</w:t>
      </w:r>
      <w:r w:rsidR="008B2D6A" w:rsidRPr="00132935">
        <w:rPr>
          <w:rFonts w:ascii="Times New Roman" w:hAnsi="Times New Roman"/>
          <w:sz w:val="24"/>
          <w:szCs w:val="24"/>
        </w:rPr>
        <w:t xml:space="preserve">, </w:t>
      </w:r>
      <w:r w:rsidR="00194B6E" w:rsidRPr="00132935">
        <w:rPr>
          <w:rFonts w:ascii="Times New Roman" w:hAnsi="Times New Roman"/>
          <w:sz w:val="24"/>
          <w:szCs w:val="24"/>
        </w:rPr>
        <w:t>šim mērķim Pašvaldības piešķirto līdzekļu apmērā;</w:t>
      </w:r>
    </w:p>
    <w:p w:rsidR="007C0ED6" w:rsidRPr="00132935" w:rsidRDefault="0063056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w:t>
      </w:r>
      <w:r w:rsidR="00D40AD2" w:rsidRPr="00132935">
        <w:rPr>
          <w:rFonts w:ascii="Times New Roman" w:hAnsi="Times New Roman"/>
          <w:sz w:val="24"/>
          <w:szCs w:val="24"/>
        </w:rPr>
        <w:t>1.</w:t>
      </w:r>
      <w:r w:rsidRPr="00132935">
        <w:rPr>
          <w:rFonts w:ascii="Times New Roman" w:hAnsi="Times New Roman"/>
          <w:sz w:val="24"/>
          <w:szCs w:val="24"/>
        </w:rPr>
        <w:t>3</w:t>
      </w:r>
      <w:r w:rsidR="007C0ED6" w:rsidRPr="00132935">
        <w:rPr>
          <w:rFonts w:ascii="Times New Roman" w:hAnsi="Times New Roman"/>
          <w:sz w:val="24"/>
          <w:szCs w:val="24"/>
        </w:rPr>
        <w:t>.</w:t>
      </w:r>
      <w:r w:rsidR="00CC76DD" w:rsidRPr="00132935">
        <w:rPr>
          <w:rFonts w:ascii="Times New Roman" w:hAnsi="Times New Roman"/>
          <w:sz w:val="24"/>
          <w:szCs w:val="24"/>
        </w:rPr>
        <w:t xml:space="preserve"> </w:t>
      </w:r>
      <w:r w:rsidR="004D1ED7" w:rsidRPr="00132935">
        <w:rPr>
          <w:rFonts w:ascii="Times New Roman" w:hAnsi="Times New Roman"/>
          <w:sz w:val="24"/>
          <w:szCs w:val="24"/>
        </w:rPr>
        <w:t>nodrošināt</w:t>
      </w:r>
      <w:r w:rsidR="006A5BAA" w:rsidRPr="00132935">
        <w:rPr>
          <w:rFonts w:ascii="Times New Roman" w:hAnsi="Times New Roman"/>
          <w:sz w:val="24"/>
          <w:szCs w:val="24"/>
        </w:rPr>
        <w:t xml:space="preserve"> </w:t>
      </w:r>
      <w:r w:rsidR="005E41EB" w:rsidRPr="00132935">
        <w:rPr>
          <w:rFonts w:ascii="Times New Roman" w:hAnsi="Times New Roman"/>
          <w:sz w:val="24"/>
          <w:szCs w:val="24"/>
        </w:rPr>
        <w:t xml:space="preserve">sporta bāžu </w:t>
      </w:r>
      <w:r w:rsidR="007C0ED6" w:rsidRPr="00132935">
        <w:rPr>
          <w:rFonts w:ascii="Times New Roman" w:hAnsi="Times New Roman"/>
          <w:sz w:val="24"/>
          <w:szCs w:val="24"/>
        </w:rPr>
        <w:t>noslogotīb</w:t>
      </w:r>
      <w:r w:rsidR="006A5BAA" w:rsidRPr="00132935">
        <w:rPr>
          <w:rFonts w:ascii="Times New Roman" w:hAnsi="Times New Roman"/>
          <w:sz w:val="24"/>
          <w:szCs w:val="24"/>
        </w:rPr>
        <w:t>u</w:t>
      </w:r>
      <w:r w:rsidR="00132935" w:rsidRPr="00132935">
        <w:rPr>
          <w:rFonts w:ascii="Times New Roman" w:hAnsi="Times New Roman"/>
          <w:sz w:val="24"/>
          <w:szCs w:val="24"/>
        </w:rPr>
        <w:t>;</w:t>
      </w:r>
    </w:p>
    <w:p w:rsidR="009E4BFB" w:rsidRPr="00132935" w:rsidRDefault="00630562" w:rsidP="008F4EF9">
      <w:pPr>
        <w:pStyle w:val="ListParagraph"/>
        <w:spacing w:after="0" w:line="240" w:lineRule="auto"/>
        <w:ind w:left="0" w:firstLine="567"/>
        <w:jc w:val="both"/>
        <w:rPr>
          <w:rFonts w:ascii="Times New Roman" w:hAnsi="Times New Roman"/>
          <w:sz w:val="24"/>
        </w:rPr>
      </w:pPr>
      <w:r w:rsidRPr="00132935">
        <w:rPr>
          <w:rFonts w:ascii="Times New Roman" w:hAnsi="Times New Roman"/>
          <w:sz w:val="24"/>
          <w:szCs w:val="24"/>
        </w:rPr>
        <w:t>1.</w:t>
      </w:r>
      <w:r w:rsidR="00D40AD2" w:rsidRPr="00132935">
        <w:rPr>
          <w:rFonts w:ascii="Times New Roman" w:hAnsi="Times New Roman"/>
          <w:sz w:val="24"/>
          <w:szCs w:val="24"/>
        </w:rPr>
        <w:t>1.</w:t>
      </w:r>
      <w:r w:rsidRPr="00132935">
        <w:rPr>
          <w:rFonts w:ascii="Times New Roman" w:hAnsi="Times New Roman"/>
          <w:sz w:val="24"/>
          <w:szCs w:val="24"/>
        </w:rPr>
        <w:t>4</w:t>
      </w:r>
      <w:r w:rsidR="00CC76DD" w:rsidRPr="00132935">
        <w:rPr>
          <w:rFonts w:ascii="Times New Roman" w:hAnsi="Times New Roman"/>
          <w:sz w:val="24"/>
          <w:szCs w:val="24"/>
        </w:rPr>
        <w:t xml:space="preserve">. </w:t>
      </w:r>
      <w:r w:rsidR="00DA2E78" w:rsidRPr="00132935">
        <w:rPr>
          <w:rFonts w:ascii="Times New Roman" w:hAnsi="Times New Roman"/>
          <w:sz w:val="24"/>
        </w:rPr>
        <w:t>izglītot un rosināt sabiedrības, īpaši bērnu un jauniešu, interesi par sportošanas iespējām, tādējādi veicinot in</w:t>
      </w:r>
      <w:r w:rsidR="00D172CD" w:rsidRPr="00132935">
        <w:rPr>
          <w:rFonts w:ascii="Times New Roman" w:hAnsi="Times New Roman"/>
          <w:sz w:val="24"/>
        </w:rPr>
        <w:t>teresi par veselīgu dzīvesveidu;</w:t>
      </w:r>
    </w:p>
    <w:p w:rsidR="00D172CD" w:rsidRPr="00132935" w:rsidRDefault="00D172CD" w:rsidP="008F4EF9">
      <w:pPr>
        <w:pStyle w:val="ListParagraph"/>
        <w:spacing w:after="0" w:line="240" w:lineRule="auto"/>
        <w:ind w:left="0" w:firstLine="567"/>
        <w:jc w:val="both"/>
        <w:rPr>
          <w:rFonts w:ascii="Times New Roman" w:hAnsi="Times New Roman"/>
          <w:sz w:val="24"/>
        </w:rPr>
      </w:pPr>
      <w:r w:rsidRPr="00132935">
        <w:rPr>
          <w:rFonts w:ascii="Times New Roman" w:hAnsi="Times New Roman"/>
          <w:sz w:val="24"/>
        </w:rPr>
        <w:t>1.</w:t>
      </w:r>
      <w:r w:rsidR="00D40AD2" w:rsidRPr="00132935">
        <w:rPr>
          <w:rFonts w:ascii="Times New Roman" w:hAnsi="Times New Roman"/>
          <w:sz w:val="24"/>
        </w:rPr>
        <w:t>1.</w:t>
      </w:r>
      <w:r w:rsidRPr="00132935">
        <w:rPr>
          <w:rFonts w:ascii="Times New Roman" w:hAnsi="Times New Roman"/>
          <w:sz w:val="24"/>
        </w:rPr>
        <w:t>5. atbalstīt aktivitātes, kas vērstas uz sporta attīstību pilsētā, kā arī augstiem Daugavpils sportistu sasniegumiem.</w:t>
      </w:r>
    </w:p>
    <w:p w:rsidR="009E4BFB" w:rsidRPr="00132935" w:rsidRDefault="00D40AD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w:t>
      </w:r>
      <w:r w:rsidR="009E4BFB" w:rsidRPr="00132935">
        <w:rPr>
          <w:rFonts w:ascii="Times New Roman" w:hAnsi="Times New Roman"/>
          <w:sz w:val="24"/>
          <w:szCs w:val="24"/>
        </w:rPr>
        <w:t>2. Pilnvarotajai personai nav tiesīb</w:t>
      </w:r>
      <w:r w:rsidR="0044010A" w:rsidRPr="00132935">
        <w:rPr>
          <w:rFonts w:ascii="Times New Roman" w:hAnsi="Times New Roman"/>
          <w:sz w:val="24"/>
          <w:szCs w:val="24"/>
        </w:rPr>
        <w:t xml:space="preserve">u no </w:t>
      </w:r>
      <w:r w:rsidR="009E4BFB" w:rsidRPr="00132935">
        <w:rPr>
          <w:rFonts w:ascii="Times New Roman" w:hAnsi="Times New Roman"/>
          <w:sz w:val="24"/>
          <w:szCs w:val="24"/>
        </w:rPr>
        <w:t>deleģētajiem pārvaldes uzdevumiem izrietošos pakalpojumu</w:t>
      </w:r>
      <w:r w:rsidR="00160CC1" w:rsidRPr="00132935">
        <w:rPr>
          <w:rFonts w:ascii="Times New Roman" w:hAnsi="Times New Roman"/>
          <w:sz w:val="24"/>
          <w:szCs w:val="24"/>
        </w:rPr>
        <w:t>s</w:t>
      </w:r>
      <w:r w:rsidR="00576D11">
        <w:rPr>
          <w:rFonts w:ascii="Times New Roman" w:hAnsi="Times New Roman"/>
          <w:sz w:val="24"/>
          <w:szCs w:val="24"/>
        </w:rPr>
        <w:t xml:space="preserve"> deleģēt citām. </w:t>
      </w:r>
      <w:r w:rsidR="00576D11" w:rsidRPr="00576D11">
        <w:rPr>
          <w:rFonts w:ascii="Times New Roman" w:hAnsi="Times New Roman"/>
          <w:sz w:val="24"/>
          <w:szCs w:val="24"/>
          <w:u w:val="single"/>
        </w:rPr>
        <w:t>Pašvaldības nodoto bāžu apsaimniekošanu nevar</w:t>
      </w:r>
      <w:r w:rsidR="00576D11">
        <w:rPr>
          <w:rFonts w:ascii="Times New Roman" w:hAnsi="Times New Roman"/>
          <w:sz w:val="24"/>
          <w:szCs w:val="24"/>
        </w:rPr>
        <w:t xml:space="preserve">  </w:t>
      </w:r>
      <w:r w:rsidR="00576D11" w:rsidRPr="00576D11">
        <w:rPr>
          <w:rFonts w:ascii="Times New Roman" w:hAnsi="Times New Roman"/>
          <w:sz w:val="24"/>
          <w:szCs w:val="24"/>
          <w:u w:val="single"/>
        </w:rPr>
        <w:t>nodot citām personām bez Domes lēmuma.</w:t>
      </w:r>
    </w:p>
    <w:p w:rsidR="009E4BFB" w:rsidRPr="00132935" w:rsidRDefault="00D40AD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w:t>
      </w:r>
      <w:r w:rsidR="009E4BFB" w:rsidRPr="00132935">
        <w:rPr>
          <w:rFonts w:ascii="Times New Roman" w:hAnsi="Times New Roman"/>
          <w:sz w:val="24"/>
          <w:szCs w:val="24"/>
        </w:rPr>
        <w:t>3. Pašvaldība:</w:t>
      </w:r>
    </w:p>
    <w:p w:rsidR="00891EFE" w:rsidRPr="00132935" w:rsidRDefault="00D40AD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1.3.1</w:t>
      </w:r>
      <w:r w:rsidR="00891EFE" w:rsidRPr="00132935">
        <w:rPr>
          <w:rFonts w:ascii="Times New Roman" w:hAnsi="Times New Roman"/>
          <w:sz w:val="24"/>
          <w:szCs w:val="24"/>
        </w:rPr>
        <w:t xml:space="preserve">. nodod </w:t>
      </w:r>
      <w:r w:rsidR="00EC191E" w:rsidRPr="00132935">
        <w:rPr>
          <w:rFonts w:ascii="Times New Roman" w:hAnsi="Times New Roman"/>
          <w:sz w:val="24"/>
          <w:szCs w:val="24"/>
        </w:rPr>
        <w:t xml:space="preserve">ar aktu </w:t>
      </w:r>
      <w:r w:rsidR="00E9249D" w:rsidRPr="00132935">
        <w:rPr>
          <w:rFonts w:ascii="Times New Roman" w:hAnsi="Times New Roman"/>
          <w:sz w:val="24"/>
          <w:szCs w:val="24"/>
        </w:rPr>
        <w:t xml:space="preserve">Pilnvarotajai personai </w:t>
      </w:r>
      <w:r w:rsidR="00EC191E" w:rsidRPr="00132935">
        <w:rPr>
          <w:rFonts w:ascii="Times New Roman" w:hAnsi="Times New Roman"/>
          <w:sz w:val="24"/>
          <w:szCs w:val="24"/>
        </w:rPr>
        <w:t xml:space="preserve">apsaimniekošanā un uzturēšanā </w:t>
      </w:r>
      <w:r w:rsidR="00511A14" w:rsidRPr="00132935">
        <w:rPr>
          <w:rFonts w:ascii="Times New Roman" w:hAnsi="Times New Roman"/>
          <w:sz w:val="24"/>
          <w:szCs w:val="24"/>
        </w:rPr>
        <w:t>nekustamo īpašumu un kustam</w:t>
      </w:r>
      <w:r w:rsidR="00EC191E" w:rsidRPr="00132935">
        <w:rPr>
          <w:rFonts w:ascii="Times New Roman" w:hAnsi="Times New Roman"/>
          <w:sz w:val="24"/>
          <w:szCs w:val="24"/>
        </w:rPr>
        <w:t>o</w:t>
      </w:r>
      <w:r w:rsidR="00511A14" w:rsidRPr="00132935">
        <w:rPr>
          <w:rFonts w:ascii="Times New Roman" w:hAnsi="Times New Roman"/>
          <w:sz w:val="24"/>
          <w:szCs w:val="24"/>
        </w:rPr>
        <w:t xml:space="preserve"> mant</w:t>
      </w:r>
      <w:r w:rsidR="00EC191E" w:rsidRPr="00132935">
        <w:rPr>
          <w:rFonts w:ascii="Times New Roman" w:hAnsi="Times New Roman"/>
          <w:sz w:val="24"/>
          <w:szCs w:val="24"/>
        </w:rPr>
        <w:t>u</w:t>
      </w:r>
      <w:r w:rsidR="00511A14" w:rsidRPr="00132935">
        <w:rPr>
          <w:rFonts w:ascii="Times New Roman" w:hAnsi="Times New Roman"/>
          <w:sz w:val="24"/>
          <w:szCs w:val="24"/>
        </w:rPr>
        <w:t>, k</w:t>
      </w:r>
      <w:r w:rsidR="00E9249D" w:rsidRPr="00132935">
        <w:rPr>
          <w:rFonts w:ascii="Times New Roman" w:hAnsi="Times New Roman"/>
          <w:sz w:val="24"/>
          <w:szCs w:val="24"/>
        </w:rPr>
        <w:t>as nepieciešam</w:t>
      </w:r>
      <w:r w:rsidR="00511A14" w:rsidRPr="00132935">
        <w:rPr>
          <w:rFonts w:ascii="Times New Roman" w:hAnsi="Times New Roman"/>
          <w:sz w:val="24"/>
          <w:szCs w:val="24"/>
        </w:rPr>
        <w:t>s uzdevuma izpildei</w:t>
      </w:r>
      <w:r w:rsidR="00194B6E" w:rsidRPr="00132935">
        <w:rPr>
          <w:rFonts w:ascii="Times New Roman" w:hAnsi="Times New Roman"/>
          <w:sz w:val="24"/>
          <w:szCs w:val="24"/>
        </w:rPr>
        <w:t xml:space="preserve">, </w:t>
      </w:r>
      <w:r w:rsidR="00EC191E" w:rsidRPr="00132935">
        <w:rPr>
          <w:rFonts w:ascii="Times New Roman" w:hAnsi="Times New Roman"/>
          <w:sz w:val="24"/>
          <w:szCs w:val="24"/>
        </w:rPr>
        <w:t xml:space="preserve">t.sk., </w:t>
      </w:r>
      <w:r w:rsidR="00194B6E" w:rsidRPr="00132935">
        <w:rPr>
          <w:rFonts w:ascii="Times New Roman" w:hAnsi="Times New Roman"/>
          <w:sz w:val="24"/>
          <w:szCs w:val="24"/>
        </w:rPr>
        <w:t>aktā norādot būtisku uz šo mantu attiecināmo informāciju</w:t>
      </w:r>
      <w:r w:rsidR="00E9249D" w:rsidRPr="00132935">
        <w:rPr>
          <w:rFonts w:ascii="Times New Roman" w:hAnsi="Times New Roman"/>
          <w:sz w:val="24"/>
          <w:szCs w:val="24"/>
        </w:rPr>
        <w:t>;</w:t>
      </w:r>
    </w:p>
    <w:p w:rsidR="009E4BFB" w:rsidRPr="00132935" w:rsidRDefault="00D40AD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1.3.2.</w:t>
      </w:r>
      <w:r w:rsidR="009E4BFB" w:rsidRPr="00132935">
        <w:rPr>
          <w:rFonts w:ascii="Times New Roman" w:hAnsi="Times New Roman"/>
          <w:sz w:val="24"/>
          <w:szCs w:val="24"/>
        </w:rPr>
        <w:t xml:space="preserve"> nodrošina netraucētu Līguma izpildi, Pilnvarotajai personai veicot deleģētos pārvaldes uzdevumus;</w:t>
      </w:r>
    </w:p>
    <w:p w:rsidR="009E4BFB" w:rsidRPr="00132935" w:rsidRDefault="00D40AD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1.3.3.</w:t>
      </w:r>
      <w:r w:rsidR="009E4BFB" w:rsidRPr="00132935">
        <w:rPr>
          <w:rFonts w:ascii="Times New Roman" w:hAnsi="Times New Roman"/>
          <w:sz w:val="24"/>
          <w:szCs w:val="24"/>
        </w:rPr>
        <w:t xml:space="preserve"> </w:t>
      </w:r>
      <w:r w:rsidR="00CC7616" w:rsidRPr="00132935">
        <w:rPr>
          <w:rFonts w:ascii="Times New Roman" w:hAnsi="Times New Roman"/>
          <w:sz w:val="24"/>
          <w:szCs w:val="24"/>
        </w:rPr>
        <w:t xml:space="preserve">efektīvi un pilnīgi </w:t>
      </w:r>
      <w:r w:rsidR="009E4BFB" w:rsidRPr="00132935">
        <w:rPr>
          <w:rFonts w:ascii="Times New Roman" w:hAnsi="Times New Roman"/>
          <w:sz w:val="24"/>
          <w:szCs w:val="24"/>
        </w:rPr>
        <w:t>kontrolē Līguma izpildi;</w:t>
      </w:r>
    </w:p>
    <w:p w:rsidR="009E4BFB" w:rsidRPr="00132935" w:rsidRDefault="00D40AD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1.3.4.</w:t>
      </w:r>
      <w:r w:rsidR="009E4BFB" w:rsidRPr="00132935">
        <w:rPr>
          <w:rFonts w:ascii="Times New Roman" w:hAnsi="Times New Roman"/>
          <w:sz w:val="24"/>
          <w:szCs w:val="24"/>
        </w:rPr>
        <w:t xml:space="preserve"> normatīvajos aktos noteiktā kārtībā var piešķirt Pilnvarotajai personai finanšu līdzekļus, kā arī citus resursus Līgumā deleģēto pārvaldes uzdevumu </w:t>
      </w:r>
      <w:r w:rsidR="00586B2B" w:rsidRPr="00132935">
        <w:rPr>
          <w:rFonts w:ascii="Times New Roman" w:hAnsi="Times New Roman"/>
          <w:sz w:val="24"/>
          <w:szCs w:val="24"/>
        </w:rPr>
        <w:t>izpildei</w:t>
      </w:r>
      <w:r w:rsidR="009E4BFB" w:rsidRPr="00132935">
        <w:rPr>
          <w:rFonts w:ascii="Times New Roman" w:hAnsi="Times New Roman"/>
          <w:sz w:val="24"/>
          <w:szCs w:val="24"/>
        </w:rPr>
        <w:t>.</w:t>
      </w:r>
    </w:p>
    <w:p w:rsidR="009E4BFB" w:rsidRPr="00132935" w:rsidRDefault="009E4BFB" w:rsidP="008F4EF9">
      <w:pPr>
        <w:spacing w:after="0" w:line="240" w:lineRule="auto"/>
        <w:ind w:firstLine="567"/>
        <w:jc w:val="both"/>
        <w:rPr>
          <w:rFonts w:ascii="Times New Roman" w:hAnsi="Times New Roman"/>
          <w:sz w:val="12"/>
          <w:szCs w:val="24"/>
        </w:rPr>
      </w:pPr>
    </w:p>
    <w:p w:rsidR="009E4BFB" w:rsidRPr="00132935" w:rsidRDefault="00D40AD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1.4</w:t>
      </w:r>
      <w:r w:rsidR="009E4BFB" w:rsidRPr="00132935">
        <w:rPr>
          <w:rFonts w:ascii="Times New Roman" w:hAnsi="Times New Roman"/>
          <w:sz w:val="24"/>
          <w:szCs w:val="24"/>
        </w:rPr>
        <w:t>. Pilnvarotā persona:</w:t>
      </w:r>
    </w:p>
    <w:p w:rsidR="009E4BFB" w:rsidRPr="00132935" w:rsidRDefault="00D40AD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w:t>
      </w:r>
      <w:r w:rsidR="009E4BFB" w:rsidRPr="00132935">
        <w:rPr>
          <w:rFonts w:ascii="Times New Roman" w:hAnsi="Times New Roman"/>
          <w:sz w:val="24"/>
          <w:szCs w:val="24"/>
        </w:rPr>
        <w:t>4.1. nodrošina profesionālu, kvalitatīvu, mūsdienu prasībām un normatīvo aktu prasībām atbilstošu Līguma 1.</w:t>
      </w:r>
      <w:r w:rsidR="00194B6E" w:rsidRPr="00132935">
        <w:rPr>
          <w:rFonts w:ascii="Times New Roman" w:hAnsi="Times New Roman"/>
          <w:sz w:val="24"/>
          <w:szCs w:val="24"/>
        </w:rPr>
        <w:t>1.</w:t>
      </w:r>
      <w:r w:rsidR="009E4BFB" w:rsidRPr="00132935">
        <w:rPr>
          <w:rFonts w:ascii="Times New Roman" w:hAnsi="Times New Roman"/>
          <w:sz w:val="24"/>
          <w:szCs w:val="24"/>
        </w:rPr>
        <w:t>punktā noteikto uzdevumu izpildi;</w:t>
      </w:r>
    </w:p>
    <w:p w:rsidR="009E4BFB" w:rsidRPr="00132935" w:rsidRDefault="00D40AD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w:t>
      </w:r>
      <w:r w:rsidR="009E4BFB" w:rsidRPr="00132935">
        <w:rPr>
          <w:rFonts w:ascii="Times New Roman" w:hAnsi="Times New Roman"/>
          <w:sz w:val="24"/>
          <w:szCs w:val="24"/>
        </w:rPr>
        <w:t xml:space="preserve">4.2. izvērtē pasākumu iespējas, lai nodrošinātu pēc iespējas augstākas kvalitātes sporta realizēšanas iespēju pieejamību </w:t>
      </w:r>
      <w:r w:rsidR="00231357" w:rsidRPr="00132935">
        <w:rPr>
          <w:rFonts w:ascii="Times New Roman" w:hAnsi="Times New Roman"/>
          <w:sz w:val="24"/>
          <w:szCs w:val="24"/>
        </w:rPr>
        <w:t>P</w:t>
      </w:r>
      <w:r w:rsidR="009E4BFB" w:rsidRPr="00132935">
        <w:rPr>
          <w:rFonts w:ascii="Times New Roman" w:hAnsi="Times New Roman"/>
          <w:sz w:val="24"/>
          <w:szCs w:val="24"/>
        </w:rPr>
        <w:t>ašvaldības iedzīvotājiem, īpaši bērniem un jauniešiem;</w:t>
      </w:r>
    </w:p>
    <w:p w:rsidR="009E4BFB" w:rsidRPr="00132935" w:rsidRDefault="00D40AD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w:t>
      </w:r>
      <w:r w:rsidR="009E4BFB" w:rsidRPr="00132935">
        <w:rPr>
          <w:rFonts w:ascii="Times New Roman" w:hAnsi="Times New Roman"/>
          <w:sz w:val="24"/>
          <w:szCs w:val="24"/>
        </w:rPr>
        <w:t>4.3. veic nepieciešamos pasākumus un piesaista finanšu līdzekļus, lai nodrošinātu kvalitatīvu un izmaksu ziņā konkurētspējīg</w:t>
      </w:r>
      <w:r w:rsidR="00717145" w:rsidRPr="00132935">
        <w:rPr>
          <w:rFonts w:ascii="Times New Roman" w:hAnsi="Times New Roman"/>
          <w:sz w:val="24"/>
          <w:szCs w:val="24"/>
        </w:rPr>
        <w:t>u sporta aktivitāšu piedāvājumu un</w:t>
      </w:r>
      <w:r w:rsidR="00B9705F" w:rsidRPr="00132935">
        <w:rPr>
          <w:rFonts w:ascii="Times New Roman" w:hAnsi="Times New Roman"/>
          <w:sz w:val="24"/>
          <w:szCs w:val="24"/>
        </w:rPr>
        <w:t xml:space="preserve"> Pašvaldības īpašumu efektīvu izmantošanu</w:t>
      </w:r>
      <w:r w:rsidR="00CC7616" w:rsidRPr="00132935">
        <w:rPr>
          <w:rFonts w:ascii="Times New Roman" w:hAnsi="Times New Roman"/>
          <w:sz w:val="24"/>
          <w:szCs w:val="24"/>
        </w:rPr>
        <w:t xml:space="preserve"> autonomo funkciju izpildei</w:t>
      </w:r>
      <w:r w:rsidR="00B9705F" w:rsidRPr="00132935">
        <w:rPr>
          <w:rFonts w:ascii="Times New Roman" w:hAnsi="Times New Roman"/>
          <w:sz w:val="24"/>
          <w:szCs w:val="24"/>
        </w:rPr>
        <w:t>;</w:t>
      </w:r>
    </w:p>
    <w:p w:rsidR="00511A14" w:rsidRPr="00132935" w:rsidRDefault="00D40AD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1.4.4.</w:t>
      </w:r>
      <w:r w:rsidR="00511A14" w:rsidRPr="00132935">
        <w:rPr>
          <w:rFonts w:ascii="Times New Roman" w:hAnsi="Times New Roman"/>
          <w:sz w:val="24"/>
          <w:szCs w:val="24"/>
        </w:rPr>
        <w:t xml:space="preserve"> uztur, uzlabo un</w:t>
      </w:r>
      <w:r w:rsidR="00780DFD">
        <w:rPr>
          <w:rFonts w:ascii="Times New Roman" w:hAnsi="Times New Roman"/>
          <w:sz w:val="24"/>
          <w:szCs w:val="24"/>
        </w:rPr>
        <w:t xml:space="preserve"> iegādāja</w:t>
      </w:r>
      <w:r w:rsidRPr="00132935">
        <w:rPr>
          <w:rFonts w:ascii="Times New Roman" w:hAnsi="Times New Roman"/>
          <w:sz w:val="24"/>
          <w:szCs w:val="24"/>
        </w:rPr>
        <w:t>s sporta attīstībai nep</w:t>
      </w:r>
      <w:r w:rsidR="00511A14" w:rsidRPr="00132935">
        <w:rPr>
          <w:rFonts w:ascii="Times New Roman" w:hAnsi="Times New Roman"/>
          <w:sz w:val="24"/>
          <w:szCs w:val="24"/>
        </w:rPr>
        <w:t>ieciešamās iekārtas un aprīkojum</w:t>
      </w:r>
      <w:r w:rsidRPr="00132935">
        <w:rPr>
          <w:rFonts w:ascii="Times New Roman" w:hAnsi="Times New Roman"/>
          <w:sz w:val="24"/>
          <w:szCs w:val="24"/>
        </w:rPr>
        <w:t>u atbilstoši</w:t>
      </w:r>
      <w:r w:rsidR="00511A14" w:rsidRPr="00132935">
        <w:rPr>
          <w:rFonts w:ascii="Times New Roman" w:hAnsi="Times New Roman"/>
          <w:sz w:val="24"/>
          <w:szCs w:val="24"/>
        </w:rPr>
        <w:t xml:space="preserve"> normatīvo aktu prasībām</w:t>
      </w:r>
      <w:r w:rsidR="00194B6E" w:rsidRPr="00132935">
        <w:rPr>
          <w:rFonts w:ascii="Times New Roman" w:hAnsi="Times New Roman"/>
          <w:sz w:val="24"/>
          <w:szCs w:val="24"/>
        </w:rPr>
        <w:t>;</w:t>
      </w:r>
    </w:p>
    <w:p w:rsidR="009E4BFB" w:rsidRPr="00132935" w:rsidRDefault="00D40AD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1.4.5</w:t>
      </w:r>
      <w:r w:rsidR="009E4BFB" w:rsidRPr="00132935">
        <w:rPr>
          <w:rFonts w:ascii="Times New Roman" w:hAnsi="Times New Roman"/>
          <w:sz w:val="24"/>
          <w:szCs w:val="24"/>
        </w:rPr>
        <w:t>. Līgumā noteiktā kārtībā var lūgt</w:t>
      </w:r>
      <w:r w:rsidR="00B2675B" w:rsidRPr="00132935">
        <w:rPr>
          <w:rFonts w:ascii="Times New Roman" w:hAnsi="Times New Roman"/>
          <w:sz w:val="24"/>
          <w:szCs w:val="24"/>
        </w:rPr>
        <w:t xml:space="preserve"> </w:t>
      </w:r>
      <w:r w:rsidR="00B9705F" w:rsidRPr="00132935">
        <w:rPr>
          <w:rFonts w:ascii="Times New Roman" w:hAnsi="Times New Roman"/>
          <w:sz w:val="24"/>
          <w:szCs w:val="24"/>
        </w:rPr>
        <w:t xml:space="preserve">Pašvaldību </w:t>
      </w:r>
      <w:r w:rsidR="009E4BFB" w:rsidRPr="00132935">
        <w:rPr>
          <w:rFonts w:ascii="Times New Roman" w:hAnsi="Times New Roman"/>
          <w:sz w:val="24"/>
          <w:szCs w:val="24"/>
        </w:rPr>
        <w:t>piešķirt finanšu līdzekļus deleģēto pārvaldes uzdevumu izpildes nodrošināšanai;</w:t>
      </w:r>
    </w:p>
    <w:p w:rsidR="009E4BFB" w:rsidRPr="00132935" w:rsidRDefault="00D40AD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1.4.6</w:t>
      </w:r>
      <w:r w:rsidR="009E4BFB" w:rsidRPr="00132935">
        <w:rPr>
          <w:rFonts w:ascii="Times New Roman" w:hAnsi="Times New Roman"/>
          <w:sz w:val="24"/>
          <w:szCs w:val="24"/>
        </w:rPr>
        <w:t xml:space="preserve">. var piedalīties Eiropas Savienības fondu un citu ārvalstu finanšu </w:t>
      </w:r>
      <w:r w:rsidR="00B9705F" w:rsidRPr="00132935">
        <w:rPr>
          <w:rFonts w:ascii="Times New Roman" w:hAnsi="Times New Roman"/>
          <w:sz w:val="24"/>
          <w:szCs w:val="24"/>
        </w:rPr>
        <w:t>instrumentu projektu īstenošanā, saskaņojot to ar Pašvaldību;</w:t>
      </w:r>
    </w:p>
    <w:p w:rsidR="009E4BFB" w:rsidRPr="00132935" w:rsidRDefault="00D40AD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lastRenderedPageBreak/>
        <w:t>1.4.7</w:t>
      </w:r>
      <w:r w:rsidR="009E4BFB" w:rsidRPr="00132935">
        <w:rPr>
          <w:rFonts w:ascii="Times New Roman" w:hAnsi="Times New Roman"/>
          <w:sz w:val="24"/>
          <w:szCs w:val="24"/>
        </w:rPr>
        <w:t xml:space="preserve">. ir </w:t>
      </w:r>
      <w:r w:rsidR="009E4BFB" w:rsidRPr="00576D11">
        <w:rPr>
          <w:rFonts w:ascii="Times New Roman" w:hAnsi="Times New Roman"/>
          <w:sz w:val="24"/>
          <w:szCs w:val="24"/>
        </w:rPr>
        <w:t>tiesī</w:t>
      </w:r>
      <w:r w:rsidR="00DC06FD" w:rsidRPr="00576D11">
        <w:rPr>
          <w:rFonts w:ascii="Times New Roman" w:hAnsi="Times New Roman"/>
          <w:sz w:val="24"/>
          <w:szCs w:val="24"/>
        </w:rPr>
        <w:t>ga</w:t>
      </w:r>
      <w:r w:rsidR="009E4BFB" w:rsidRPr="00576D11">
        <w:rPr>
          <w:rFonts w:ascii="Times New Roman" w:hAnsi="Times New Roman"/>
          <w:sz w:val="24"/>
          <w:szCs w:val="24"/>
        </w:rPr>
        <w:t xml:space="preserve"> </w:t>
      </w:r>
      <w:r w:rsidR="00576D11" w:rsidRPr="00576D11">
        <w:rPr>
          <w:rFonts w:ascii="Times New Roman" w:hAnsi="Times New Roman"/>
          <w:sz w:val="24"/>
          <w:szCs w:val="24"/>
        </w:rPr>
        <w:t>sniegt pakalpojumus</w:t>
      </w:r>
      <w:r w:rsidR="00DC06FD" w:rsidRPr="00576D11">
        <w:rPr>
          <w:rFonts w:ascii="Times New Roman" w:hAnsi="Times New Roman"/>
          <w:sz w:val="24"/>
          <w:szCs w:val="24"/>
        </w:rPr>
        <w:t xml:space="preserve"> normatīvajos aktos noteiktajā kārtībā un</w:t>
      </w:r>
      <w:r w:rsidR="00ED275E" w:rsidRPr="00576D11">
        <w:rPr>
          <w:rFonts w:ascii="Times New Roman" w:hAnsi="Times New Roman"/>
          <w:sz w:val="24"/>
          <w:szCs w:val="24"/>
        </w:rPr>
        <w:t xml:space="preserve"> saskaņā ar </w:t>
      </w:r>
      <w:r w:rsidR="00DC06FD" w:rsidRPr="00576D11">
        <w:rPr>
          <w:rFonts w:ascii="Times New Roman" w:hAnsi="Times New Roman"/>
          <w:sz w:val="24"/>
          <w:szCs w:val="24"/>
        </w:rPr>
        <w:t>Pašvaldības</w:t>
      </w:r>
      <w:r w:rsidR="00ED275E" w:rsidRPr="00576D11">
        <w:rPr>
          <w:rFonts w:ascii="Times New Roman" w:hAnsi="Times New Roman"/>
          <w:sz w:val="24"/>
          <w:szCs w:val="24"/>
        </w:rPr>
        <w:t xml:space="preserve"> noteikto </w:t>
      </w:r>
      <w:r w:rsidR="00DC06FD" w:rsidRPr="00576D11">
        <w:rPr>
          <w:rFonts w:ascii="Times New Roman" w:hAnsi="Times New Roman"/>
          <w:sz w:val="24"/>
          <w:szCs w:val="24"/>
        </w:rPr>
        <w:t>maks</w:t>
      </w:r>
      <w:r w:rsidR="00CC7616" w:rsidRPr="00576D11">
        <w:rPr>
          <w:rFonts w:ascii="Times New Roman" w:hAnsi="Times New Roman"/>
          <w:sz w:val="24"/>
          <w:szCs w:val="24"/>
        </w:rPr>
        <w:t xml:space="preserve">u </w:t>
      </w:r>
      <w:r w:rsidR="00DC06FD" w:rsidRPr="00576D11">
        <w:rPr>
          <w:rFonts w:ascii="Times New Roman" w:hAnsi="Times New Roman"/>
          <w:sz w:val="24"/>
          <w:szCs w:val="24"/>
        </w:rPr>
        <w:t xml:space="preserve">tikai tad, </w:t>
      </w:r>
      <w:r w:rsidR="00B9705F" w:rsidRPr="00576D11">
        <w:rPr>
          <w:rFonts w:ascii="Times New Roman" w:hAnsi="Times New Roman"/>
          <w:sz w:val="24"/>
          <w:szCs w:val="24"/>
        </w:rPr>
        <w:t xml:space="preserve"> </w:t>
      </w:r>
      <w:r w:rsidR="009E4BFB" w:rsidRPr="00576D11">
        <w:rPr>
          <w:rFonts w:ascii="Times New Roman" w:hAnsi="Times New Roman"/>
          <w:sz w:val="24"/>
          <w:szCs w:val="24"/>
        </w:rPr>
        <w:t xml:space="preserve">ja </w:t>
      </w:r>
      <w:r w:rsidR="00160CC1" w:rsidRPr="00576D11">
        <w:rPr>
          <w:rFonts w:ascii="Times New Roman" w:hAnsi="Times New Roman"/>
          <w:sz w:val="24"/>
          <w:szCs w:val="24"/>
        </w:rPr>
        <w:t>sporta bāzes netiek izmantotas</w:t>
      </w:r>
      <w:r w:rsidR="009E4BFB" w:rsidRPr="00576D11">
        <w:rPr>
          <w:rFonts w:ascii="Times New Roman" w:hAnsi="Times New Roman"/>
          <w:sz w:val="24"/>
          <w:szCs w:val="24"/>
        </w:rPr>
        <w:t xml:space="preserve"> bērnu un jauniešu profesionālās ievirzes sporta izglīt</w:t>
      </w:r>
      <w:r w:rsidR="00ED275E" w:rsidRPr="00576D11">
        <w:rPr>
          <w:rFonts w:ascii="Times New Roman" w:hAnsi="Times New Roman"/>
          <w:sz w:val="24"/>
          <w:szCs w:val="24"/>
        </w:rPr>
        <w:t>ības programmu īstenošanai</w:t>
      </w:r>
      <w:r w:rsidR="004E0F89" w:rsidRPr="00576D11">
        <w:rPr>
          <w:rFonts w:ascii="Times New Roman" w:hAnsi="Times New Roman"/>
          <w:sz w:val="24"/>
          <w:szCs w:val="24"/>
        </w:rPr>
        <w:t xml:space="preserve"> atbilstoši </w:t>
      </w:r>
      <w:r w:rsidR="00231357" w:rsidRPr="00576D11">
        <w:rPr>
          <w:rFonts w:ascii="Times New Roman" w:hAnsi="Times New Roman"/>
          <w:sz w:val="24"/>
          <w:szCs w:val="24"/>
        </w:rPr>
        <w:t xml:space="preserve">BJSS </w:t>
      </w:r>
      <w:r w:rsidR="004E0F89" w:rsidRPr="00576D11">
        <w:rPr>
          <w:rFonts w:ascii="Times New Roman" w:hAnsi="Times New Roman"/>
          <w:sz w:val="24"/>
          <w:szCs w:val="24"/>
        </w:rPr>
        <w:t xml:space="preserve">iesniegtajiem </w:t>
      </w:r>
      <w:r w:rsidR="003C4A55" w:rsidRPr="00576D11">
        <w:rPr>
          <w:rFonts w:ascii="Times New Roman" w:hAnsi="Times New Roman"/>
          <w:sz w:val="24"/>
          <w:szCs w:val="24"/>
        </w:rPr>
        <w:t xml:space="preserve">mācību </w:t>
      </w:r>
      <w:r w:rsidR="004E0F89" w:rsidRPr="00576D11">
        <w:rPr>
          <w:rFonts w:ascii="Times New Roman" w:hAnsi="Times New Roman"/>
          <w:sz w:val="24"/>
          <w:szCs w:val="24"/>
        </w:rPr>
        <w:t>treniņu un sacensību plāniem</w:t>
      </w:r>
      <w:r w:rsidR="00ED275E" w:rsidRPr="00576D11">
        <w:rPr>
          <w:rFonts w:ascii="Times New Roman" w:hAnsi="Times New Roman"/>
          <w:sz w:val="24"/>
          <w:szCs w:val="24"/>
        </w:rPr>
        <w:t xml:space="preserve"> vai P</w:t>
      </w:r>
      <w:r w:rsidR="009E4BFB" w:rsidRPr="00576D11">
        <w:rPr>
          <w:rFonts w:ascii="Times New Roman" w:hAnsi="Times New Roman"/>
          <w:sz w:val="24"/>
          <w:szCs w:val="24"/>
        </w:rPr>
        <w:t>ašvaldības rīkoto pasākumu organizēšanai</w:t>
      </w:r>
      <w:r w:rsidR="00576D11" w:rsidRPr="00576D11">
        <w:rPr>
          <w:rFonts w:ascii="Times New Roman" w:hAnsi="Times New Roman"/>
          <w:sz w:val="24"/>
          <w:szCs w:val="24"/>
        </w:rPr>
        <w:t>.</w:t>
      </w:r>
      <w:r w:rsidR="00576D11">
        <w:rPr>
          <w:rFonts w:ascii="Times New Roman" w:hAnsi="Times New Roman"/>
          <w:sz w:val="24"/>
          <w:szCs w:val="24"/>
          <w:u w:val="single"/>
        </w:rPr>
        <w:t xml:space="preserve"> Iznomāt sporta bāzes trešajām personām drīkst tikai saskaņā ar Domes lēmumu, izņemot pakalpojumus, kas apstiprināti ar Domes noteikto maksas cenrādi</w:t>
      </w:r>
      <w:r w:rsidR="00ED275E" w:rsidRPr="00132935">
        <w:rPr>
          <w:rFonts w:ascii="Times New Roman" w:hAnsi="Times New Roman"/>
          <w:sz w:val="24"/>
          <w:szCs w:val="24"/>
          <w:u w:val="single"/>
        </w:rPr>
        <w:t>;</w:t>
      </w:r>
    </w:p>
    <w:p w:rsidR="000252F1" w:rsidRPr="00132935" w:rsidRDefault="00D40AD2"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1.4</w:t>
      </w:r>
      <w:r w:rsidR="009E4BFB" w:rsidRPr="00132935">
        <w:rPr>
          <w:rFonts w:ascii="Times New Roman" w:hAnsi="Times New Roman"/>
          <w:sz w:val="24"/>
          <w:szCs w:val="24"/>
        </w:rPr>
        <w:t>.</w:t>
      </w:r>
      <w:r w:rsidRPr="00132935">
        <w:rPr>
          <w:rFonts w:ascii="Times New Roman" w:hAnsi="Times New Roman"/>
          <w:sz w:val="24"/>
          <w:szCs w:val="24"/>
        </w:rPr>
        <w:t>8.</w:t>
      </w:r>
      <w:r w:rsidR="009E4BFB" w:rsidRPr="00132935">
        <w:rPr>
          <w:rFonts w:ascii="Times New Roman" w:hAnsi="Times New Roman"/>
          <w:sz w:val="24"/>
          <w:szCs w:val="24"/>
        </w:rPr>
        <w:t xml:space="preserve"> </w:t>
      </w:r>
      <w:r w:rsidR="000252F1" w:rsidRPr="00132935">
        <w:rPr>
          <w:rFonts w:ascii="Times New Roman" w:hAnsi="Times New Roman"/>
          <w:sz w:val="24"/>
          <w:szCs w:val="24"/>
        </w:rPr>
        <w:t>tiesīga ierosināt Pašvaldībai ar sporta bāzu apsaimniekošanu saistīto jautājumu risināšanu;</w:t>
      </w:r>
    </w:p>
    <w:p w:rsidR="006163E8" w:rsidRPr="00132935" w:rsidRDefault="000252F1"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 xml:space="preserve">1.4.9. </w:t>
      </w:r>
      <w:r w:rsidR="009E4BFB" w:rsidRPr="00132935">
        <w:rPr>
          <w:rFonts w:ascii="Times New Roman" w:hAnsi="Times New Roman"/>
          <w:sz w:val="24"/>
          <w:szCs w:val="24"/>
        </w:rPr>
        <w:t>normatīvajos aktos noteiktajā kārtībā sadarbojas ar sporta organizācijām</w:t>
      </w:r>
      <w:r w:rsidR="006163E8" w:rsidRPr="00132935">
        <w:rPr>
          <w:rFonts w:ascii="Times New Roman" w:hAnsi="Times New Roman"/>
          <w:sz w:val="24"/>
          <w:szCs w:val="24"/>
        </w:rPr>
        <w:t>;</w:t>
      </w:r>
    </w:p>
    <w:p w:rsidR="006163E8" w:rsidRPr="00132935" w:rsidRDefault="006163E8"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1.4.10. līgumam beidzoties ne vēlāk kā 30 dienu laikā nodod ar aktu Pašvaldībai atpakaļ nekustamo īpašumu un kustamo mantu, ko Pašvaldība bija nodevusi uzdevuma izpildei, aktā norādot būtisku uz šo mantu attiecināmo informāciju.</w:t>
      </w:r>
    </w:p>
    <w:p w:rsidR="009E4BFB" w:rsidRPr="00132935" w:rsidRDefault="009E4BFB" w:rsidP="008F4EF9">
      <w:pPr>
        <w:pStyle w:val="ListParagraph"/>
        <w:spacing w:after="0" w:line="240" w:lineRule="auto"/>
        <w:ind w:left="360" w:firstLine="567"/>
        <w:jc w:val="center"/>
        <w:rPr>
          <w:rFonts w:ascii="Times New Roman" w:hAnsi="Times New Roman"/>
          <w:b/>
          <w:sz w:val="12"/>
          <w:szCs w:val="24"/>
        </w:rPr>
      </w:pPr>
    </w:p>
    <w:p w:rsidR="009E4BFB" w:rsidRPr="00132935" w:rsidRDefault="009E4BFB" w:rsidP="008F4EF9">
      <w:pPr>
        <w:pStyle w:val="ListParagraph"/>
        <w:spacing w:after="0" w:line="240" w:lineRule="auto"/>
        <w:ind w:left="360" w:firstLine="567"/>
        <w:jc w:val="center"/>
        <w:rPr>
          <w:rFonts w:ascii="Times New Roman" w:hAnsi="Times New Roman"/>
          <w:b/>
          <w:sz w:val="24"/>
          <w:szCs w:val="24"/>
        </w:rPr>
      </w:pPr>
      <w:r w:rsidRPr="00132935">
        <w:rPr>
          <w:rFonts w:ascii="Times New Roman" w:hAnsi="Times New Roman"/>
          <w:b/>
          <w:sz w:val="24"/>
          <w:szCs w:val="24"/>
        </w:rPr>
        <w:t>II. Savstarpējo norēķinu kārtība un finanšu resursu piešķiršanas noteikumi</w:t>
      </w:r>
    </w:p>
    <w:p w:rsidR="009E4BFB" w:rsidRPr="00132935" w:rsidRDefault="009E4BFB" w:rsidP="008F4EF9">
      <w:pPr>
        <w:spacing w:after="0" w:line="240" w:lineRule="auto"/>
        <w:ind w:firstLine="567"/>
        <w:jc w:val="both"/>
        <w:rPr>
          <w:rFonts w:ascii="Times New Roman" w:hAnsi="Times New Roman"/>
          <w:sz w:val="12"/>
          <w:szCs w:val="24"/>
        </w:rPr>
      </w:pPr>
    </w:p>
    <w:p w:rsidR="009E4BFB" w:rsidRPr="00132935" w:rsidRDefault="001D2851"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2</w:t>
      </w:r>
      <w:r w:rsidR="009E4BFB" w:rsidRPr="00132935">
        <w:rPr>
          <w:rFonts w:ascii="Times New Roman" w:hAnsi="Times New Roman"/>
          <w:sz w:val="24"/>
          <w:szCs w:val="24"/>
        </w:rPr>
        <w:t>.</w:t>
      </w:r>
      <w:r w:rsidRPr="00132935">
        <w:rPr>
          <w:rFonts w:ascii="Times New Roman" w:hAnsi="Times New Roman"/>
          <w:sz w:val="24"/>
          <w:szCs w:val="24"/>
        </w:rPr>
        <w:t>1.</w:t>
      </w:r>
      <w:r w:rsidR="009E4BFB" w:rsidRPr="00132935">
        <w:rPr>
          <w:rFonts w:ascii="Times New Roman" w:hAnsi="Times New Roman"/>
          <w:sz w:val="24"/>
          <w:szCs w:val="24"/>
        </w:rPr>
        <w:t xml:space="preserve"> Pilnvarotā persona deleģētos pārvaldes uzdevumus un no tiem izrietošos pakalpojumus finansē no pakalpojumu sniegšanas gūtajiem</w:t>
      </w:r>
      <w:r w:rsidRPr="00132935">
        <w:rPr>
          <w:rFonts w:ascii="Times New Roman" w:hAnsi="Times New Roman"/>
          <w:sz w:val="24"/>
          <w:szCs w:val="24"/>
        </w:rPr>
        <w:t xml:space="preserve"> ieņēmumiem</w:t>
      </w:r>
      <w:r w:rsidR="00511A14" w:rsidRPr="00132935">
        <w:rPr>
          <w:rFonts w:ascii="Times New Roman" w:hAnsi="Times New Roman"/>
          <w:sz w:val="24"/>
          <w:szCs w:val="24"/>
        </w:rPr>
        <w:t>,</w:t>
      </w:r>
      <w:r w:rsidR="009E4BFB" w:rsidRPr="00132935">
        <w:rPr>
          <w:rFonts w:ascii="Times New Roman" w:hAnsi="Times New Roman"/>
          <w:sz w:val="24"/>
          <w:szCs w:val="24"/>
        </w:rPr>
        <w:t xml:space="preserve"> Pašvaldības </w:t>
      </w:r>
      <w:r w:rsidR="00511A14" w:rsidRPr="00132935">
        <w:rPr>
          <w:rFonts w:ascii="Times New Roman" w:hAnsi="Times New Roman"/>
          <w:sz w:val="24"/>
          <w:szCs w:val="24"/>
        </w:rPr>
        <w:t>piešķirtajiem līdzekļiem, ziedojumiem un dāvinājumiem</w:t>
      </w:r>
      <w:r w:rsidR="00ED275E" w:rsidRPr="00132935">
        <w:rPr>
          <w:rFonts w:ascii="Times New Roman" w:hAnsi="Times New Roman"/>
          <w:sz w:val="24"/>
          <w:szCs w:val="24"/>
        </w:rPr>
        <w:t xml:space="preserve"> atbilstoši normatīvo aktu prasībām.</w:t>
      </w:r>
    </w:p>
    <w:p w:rsidR="005E4B4D" w:rsidRPr="00132935" w:rsidRDefault="001D2851" w:rsidP="008F4EF9">
      <w:pPr>
        <w:pStyle w:val="ListParagraph"/>
        <w:tabs>
          <w:tab w:val="left" w:pos="1188"/>
        </w:tabs>
        <w:spacing w:after="0" w:line="240" w:lineRule="auto"/>
        <w:ind w:left="0" w:firstLine="567"/>
        <w:jc w:val="both"/>
        <w:rPr>
          <w:rFonts w:ascii="Times New Roman" w:hAnsi="Times New Roman"/>
          <w:sz w:val="24"/>
          <w:szCs w:val="24"/>
        </w:rPr>
      </w:pPr>
      <w:r w:rsidRPr="00132935">
        <w:rPr>
          <w:rFonts w:ascii="Times New Roman" w:hAnsi="Times New Roman"/>
          <w:sz w:val="24"/>
          <w:szCs w:val="24"/>
        </w:rPr>
        <w:t>2.2.</w:t>
      </w:r>
      <w:r w:rsidR="005E4B4D" w:rsidRPr="00132935">
        <w:rPr>
          <w:rFonts w:ascii="Times New Roman" w:hAnsi="Times New Roman"/>
          <w:sz w:val="24"/>
          <w:szCs w:val="24"/>
        </w:rPr>
        <w:t xml:space="preserve"> </w:t>
      </w:r>
      <w:r w:rsidRPr="00132935">
        <w:rPr>
          <w:rFonts w:ascii="Times New Roman" w:hAnsi="Times New Roman"/>
          <w:sz w:val="24"/>
          <w:szCs w:val="24"/>
        </w:rPr>
        <w:t xml:space="preserve">Līdz katra gada 1.oktobrim Pilnvarotā </w:t>
      </w:r>
      <w:r w:rsidR="005E4B4D" w:rsidRPr="00132935">
        <w:rPr>
          <w:rFonts w:ascii="Times New Roman" w:hAnsi="Times New Roman"/>
          <w:sz w:val="24"/>
          <w:szCs w:val="24"/>
        </w:rPr>
        <w:t>pers</w:t>
      </w:r>
      <w:r w:rsidRPr="00132935">
        <w:rPr>
          <w:rFonts w:ascii="Times New Roman" w:hAnsi="Times New Roman"/>
          <w:sz w:val="24"/>
          <w:szCs w:val="24"/>
        </w:rPr>
        <w:t>ona</w:t>
      </w:r>
      <w:r w:rsidR="005E4B4D" w:rsidRPr="00132935">
        <w:rPr>
          <w:rFonts w:ascii="Times New Roman" w:hAnsi="Times New Roman"/>
          <w:sz w:val="24"/>
          <w:szCs w:val="24"/>
        </w:rPr>
        <w:t xml:space="preserve"> iesniedz priekšlikumus par </w:t>
      </w:r>
      <w:r w:rsidRPr="00132935">
        <w:rPr>
          <w:rFonts w:ascii="Times New Roman" w:hAnsi="Times New Roman"/>
          <w:sz w:val="24"/>
          <w:szCs w:val="24"/>
        </w:rPr>
        <w:t>sporta bāžu apsaimniekošanai, sporta pasākumu organizēšanai un remontdarbu veikšanai nepieciešamajiem finanšu līdzekļiem un to nepieciešamības pamatojumu</w:t>
      </w:r>
      <w:r w:rsidR="00954426" w:rsidRPr="00132935">
        <w:rPr>
          <w:rFonts w:ascii="Times New Roman" w:hAnsi="Times New Roman"/>
          <w:sz w:val="24"/>
          <w:szCs w:val="24"/>
        </w:rPr>
        <w:t>, plānoto ieņēmumu apjomu</w:t>
      </w:r>
      <w:r w:rsidRPr="00132935">
        <w:rPr>
          <w:rFonts w:ascii="Times New Roman" w:hAnsi="Times New Roman"/>
          <w:sz w:val="24"/>
          <w:szCs w:val="24"/>
        </w:rPr>
        <w:t>.</w:t>
      </w:r>
    </w:p>
    <w:p w:rsidR="009E4BFB" w:rsidRPr="00132935" w:rsidRDefault="009E4BFB" w:rsidP="008F4EF9">
      <w:pPr>
        <w:spacing w:after="0" w:line="240" w:lineRule="auto"/>
        <w:ind w:firstLine="567"/>
        <w:jc w:val="both"/>
        <w:rPr>
          <w:rFonts w:ascii="Times New Roman" w:hAnsi="Times New Roman"/>
          <w:sz w:val="6"/>
          <w:szCs w:val="24"/>
        </w:rPr>
      </w:pPr>
    </w:p>
    <w:p w:rsidR="009E4BFB" w:rsidRPr="00132935" w:rsidRDefault="001D2851"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2.3.</w:t>
      </w:r>
      <w:r w:rsidR="009E4BFB" w:rsidRPr="00132935">
        <w:rPr>
          <w:rFonts w:ascii="Times New Roman" w:hAnsi="Times New Roman"/>
          <w:sz w:val="24"/>
          <w:szCs w:val="24"/>
        </w:rPr>
        <w:t xml:space="preserve">  Pašvaldība</w:t>
      </w:r>
      <w:r w:rsidR="00954426" w:rsidRPr="00132935">
        <w:rPr>
          <w:rFonts w:ascii="Times New Roman" w:hAnsi="Times New Roman"/>
          <w:sz w:val="24"/>
          <w:szCs w:val="24"/>
        </w:rPr>
        <w:t xml:space="preserve"> izvērtē Pilnvarotās personas darbības efektivitāti, pieprasītās dotācijas un pašas Pilnvarotās personas plānoto ieņēmumu racionālu izlietošanu</w:t>
      </w:r>
      <w:r w:rsidR="009E4BFB" w:rsidRPr="00132935">
        <w:rPr>
          <w:rFonts w:ascii="Times New Roman" w:hAnsi="Times New Roman"/>
          <w:sz w:val="24"/>
          <w:szCs w:val="24"/>
        </w:rPr>
        <w:t xml:space="preserve"> </w:t>
      </w:r>
      <w:r w:rsidR="00954426" w:rsidRPr="00132935">
        <w:rPr>
          <w:rFonts w:ascii="Times New Roman" w:hAnsi="Times New Roman"/>
          <w:sz w:val="24"/>
          <w:szCs w:val="24"/>
        </w:rPr>
        <w:t>un lemj</w:t>
      </w:r>
      <w:r w:rsidR="009E4BFB" w:rsidRPr="00132935">
        <w:rPr>
          <w:rFonts w:ascii="Times New Roman" w:hAnsi="Times New Roman"/>
          <w:sz w:val="24"/>
          <w:szCs w:val="24"/>
        </w:rPr>
        <w:t xml:space="preserve"> par finanšu līdzekļu piešķiršanu,</w:t>
      </w:r>
      <w:r w:rsidR="00954426" w:rsidRPr="00132935">
        <w:rPr>
          <w:rFonts w:ascii="Times New Roman" w:hAnsi="Times New Roman"/>
          <w:sz w:val="24"/>
          <w:szCs w:val="24"/>
        </w:rPr>
        <w:t xml:space="preserve"> </w:t>
      </w:r>
      <w:r w:rsidR="009E4BFB" w:rsidRPr="00132935">
        <w:rPr>
          <w:rFonts w:ascii="Times New Roman" w:hAnsi="Times New Roman"/>
          <w:sz w:val="24"/>
          <w:szCs w:val="24"/>
        </w:rPr>
        <w:t xml:space="preserve"> </w:t>
      </w:r>
      <w:r w:rsidR="00954426" w:rsidRPr="00132935">
        <w:rPr>
          <w:rFonts w:ascii="Times New Roman" w:hAnsi="Times New Roman"/>
          <w:sz w:val="24"/>
          <w:szCs w:val="24"/>
        </w:rPr>
        <w:t>apstiprinot Pašvaldības ikgadējo budžetu vai tā grozījumus</w:t>
      </w:r>
      <w:r w:rsidR="009E4BFB" w:rsidRPr="00132935">
        <w:rPr>
          <w:rFonts w:ascii="Times New Roman" w:hAnsi="Times New Roman"/>
          <w:sz w:val="24"/>
          <w:szCs w:val="24"/>
        </w:rPr>
        <w:t>.</w:t>
      </w:r>
    </w:p>
    <w:p w:rsidR="009E4BFB" w:rsidRPr="00132935" w:rsidRDefault="001D2851" w:rsidP="008F4EF9">
      <w:pPr>
        <w:pStyle w:val="ListParagraph"/>
        <w:spacing w:after="0" w:line="240" w:lineRule="auto"/>
        <w:ind w:left="0" w:firstLine="567"/>
        <w:jc w:val="both"/>
        <w:rPr>
          <w:rFonts w:ascii="Times New Roman" w:hAnsi="Times New Roman"/>
          <w:sz w:val="6"/>
          <w:szCs w:val="24"/>
        </w:rPr>
      </w:pPr>
      <w:r w:rsidRPr="00132935">
        <w:rPr>
          <w:rFonts w:ascii="Times New Roman" w:hAnsi="Times New Roman"/>
          <w:sz w:val="24"/>
          <w:szCs w:val="24"/>
        </w:rPr>
        <w:t xml:space="preserve">2.4. </w:t>
      </w:r>
      <w:r w:rsidR="005E4B4D" w:rsidRPr="00132935">
        <w:rPr>
          <w:rFonts w:ascii="Times New Roman" w:hAnsi="Times New Roman"/>
          <w:sz w:val="24"/>
          <w:szCs w:val="24"/>
        </w:rPr>
        <w:t>Uzdevuma izpildei piešķiramā</w:t>
      </w:r>
      <w:r w:rsidR="000252F1" w:rsidRPr="00132935">
        <w:rPr>
          <w:rFonts w:ascii="Times New Roman" w:hAnsi="Times New Roman"/>
          <w:sz w:val="24"/>
          <w:szCs w:val="24"/>
        </w:rPr>
        <w:t xml:space="preserve"> finansējuma apmērs </w:t>
      </w:r>
      <w:r w:rsidR="005E4B4D" w:rsidRPr="00132935">
        <w:rPr>
          <w:rFonts w:ascii="Times New Roman" w:hAnsi="Times New Roman"/>
          <w:sz w:val="24"/>
          <w:szCs w:val="24"/>
        </w:rPr>
        <w:t>tiek noteikts atsevišķi</w:t>
      </w:r>
      <w:r w:rsidRPr="00132935">
        <w:rPr>
          <w:rFonts w:ascii="Times New Roman" w:hAnsi="Times New Roman"/>
          <w:sz w:val="24"/>
          <w:szCs w:val="24"/>
        </w:rPr>
        <w:t xml:space="preserve"> sporta bāžu apsaimniekošanai, sporta pasākumu organizēšanai un remontdarbu veikšana</w:t>
      </w:r>
      <w:r w:rsidR="000252F1" w:rsidRPr="00132935">
        <w:rPr>
          <w:rFonts w:ascii="Times New Roman" w:hAnsi="Times New Roman"/>
          <w:sz w:val="24"/>
          <w:szCs w:val="24"/>
        </w:rPr>
        <w:t>i.</w:t>
      </w:r>
    </w:p>
    <w:p w:rsidR="009E4BFB" w:rsidRPr="00132935" w:rsidRDefault="001D2851"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2.5.</w:t>
      </w:r>
      <w:r w:rsidR="00ED275E" w:rsidRPr="00132935">
        <w:rPr>
          <w:rFonts w:ascii="Times New Roman" w:hAnsi="Times New Roman"/>
          <w:sz w:val="24"/>
          <w:szCs w:val="24"/>
        </w:rPr>
        <w:t xml:space="preserve"> </w:t>
      </w:r>
      <w:r w:rsidR="009E4BFB" w:rsidRPr="00132935">
        <w:rPr>
          <w:rFonts w:ascii="Times New Roman" w:hAnsi="Times New Roman"/>
          <w:sz w:val="24"/>
          <w:szCs w:val="24"/>
        </w:rPr>
        <w:t xml:space="preserve">Pašvaldības piešķirto finansējumu Pilnvarotajai personai pārskaita </w:t>
      </w:r>
      <w:r w:rsidR="00ED275E" w:rsidRPr="00132935">
        <w:rPr>
          <w:rFonts w:ascii="Times New Roman" w:hAnsi="Times New Roman"/>
          <w:sz w:val="24"/>
          <w:szCs w:val="24"/>
        </w:rPr>
        <w:t>tās norādītajā norēķinu kontā.</w:t>
      </w:r>
      <w:r w:rsidR="009E4BFB" w:rsidRPr="00132935">
        <w:rPr>
          <w:rFonts w:ascii="Times New Roman" w:hAnsi="Times New Roman"/>
          <w:sz w:val="24"/>
          <w:szCs w:val="24"/>
        </w:rPr>
        <w:t xml:space="preserve"> Pilnvarotā persona </w:t>
      </w:r>
      <w:r w:rsidR="00DC06FD" w:rsidRPr="00132935">
        <w:rPr>
          <w:rFonts w:ascii="Times New Roman" w:hAnsi="Times New Roman"/>
          <w:sz w:val="24"/>
          <w:szCs w:val="24"/>
        </w:rPr>
        <w:t>Pašvaldības budžeta un finanšu līdzekļu izmantošanas</w:t>
      </w:r>
      <w:r w:rsidR="009E4BFB" w:rsidRPr="00132935">
        <w:rPr>
          <w:rFonts w:ascii="Times New Roman" w:hAnsi="Times New Roman"/>
          <w:sz w:val="24"/>
          <w:szCs w:val="24"/>
        </w:rPr>
        <w:t xml:space="preserve"> regulējoš</w:t>
      </w:r>
      <w:r w:rsidR="00DC06FD" w:rsidRPr="00132935">
        <w:rPr>
          <w:rFonts w:ascii="Times New Roman" w:hAnsi="Times New Roman"/>
          <w:sz w:val="24"/>
          <w:szCs w:val="24"/>
        </w:rPr>
        <w:t>aj</w:t>
      </w:r>
      <w:r w:rsidR="009E4BFB" w:rsidRPr="00132935">
        <w:rPr>
          <w:rFonts w:ascii="Times New Roman" w:hAnsi="Times New Roman"/>
          <w:sz w:val="24"/>
          <w:szCs w:val="24"/>
        </w:rPr>
        <w:t>os normatīv</w:t>
      </w:r>
      <w:r w:rsidR="00DC06FD" w:rsidRPr="00132935">
        <w:rPr>
          <w:rFonts w:ascii="Times New Roman" w:hAnsi="Times New Roman"/>
          <w:sz w:val="24"/>
          <w:szCs w:val="24"/>
        </w:rPr>
        <w:t>aj</w:t>
      </w:r>
      <w:r w:rsidR="009E4BFB" w:rsidRPr="00132935">
        <w:rPr>
          <w:rFonts w:ascii="Times New Roman" w:hAnsi="Times New Roman"/>
          <w:sz w:val="24"/>
          <w:szCs w:val="24"/>
        </w:rPr>
        <w:t>os aktos noteiktā kārtībā sniedz pārskatus par iedalītā finansējuma izlietojumu.</w:t>
      </w:r>
      <w:r w:rsidR="00ED275E" w:rsidRPr="00132935">
        <w:rPr>
          <w:rFonts w:ascii="Times New Roman" w:hAnsi="Times New Roman"/>
          <w:sz w:val="24"/>
          <w:szCs w:val="24"/>
        </w:rPr>
        <w:t xml:space="preserve"> Pašvaldība izvērtē piešķirtā finansējuma efektīvu un lietderīgu izmantošanu.</w:t>
      </w:r>
    </w:p>
    <w:p w:rsidR="009E4BFB" w:rsidRPr="00132935" w:rsidRDefault="009E4BFB" w:rsidP="008F4EF9">
      <w:pPr>
        <w:pStyle w:val="ListParagraph"/>
        <w:ind w:firstLine="567"/>
        <w:rPr>
          <w:rFonts w:ascii="Times New Roman" w:hAnsi="Times New Roman"/>
          <w:sz w:val="8"/>
          <w:szCs w:val="24"/>
        </w:rPr>
      </w:pPr>
    </w:p>
    <w:p w:rsidR="009E4BFB" w:rsidRPr="00132935" w:rsidRDefault="001D2851"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2.6.</w:t>
      </w:r>
      <w:r w:rsidR="009E4BFB" w:rsidRPr="00132935">
        <w:rPr>
          <w:rFonts w:ascii="Times New Roman" w:hAnsi="Times New Roman"/>
          <w:sz w:val="24"/>
          <w:szCs w:val="24"/>
        </w:rPr>
        <w:t xml:space="preserve"> Pašvaldība ne retāk kā reizi gadā veic pārbaudes par Pilnvarotajai personai iedalīto finanšu līdzekļu</w:t>
      </w:r>
      <w:r w:rsidR="00DC06FD" w:rsidRPr="00132935">
        <w:rPr>
          <w:rFonts w:ascii="Times New Roman" w:hAnsi="Times New Roman"/>
          <w:sz w:val="24"/>
          <w:szCs w:val="24"/>
        </w:rPr>
        <w:t>,</w:t>
      </w:r>
      <w:r w:rsidR="009E4BFB" w:rsidRPr="00132935">
        <w:rPr>
          <w:rFonts w:ascii="Times New Roman" w:hAnsi="Times New Roman"/>
          <w:sz w:val="24"/>
          <w:szCs w:val="24"/>
        </w:rPr>
        <w:t xml:space="preserve"> citu resursu izlietojumu un tā atbilstību piešķiršanas mērķiem. Ja piešķirtie finanšu līdzekļi pilnībā vai daļā nav izlietoti atbilstoši piešķiršanas mērķiem, Pilnvarotā persona tos</w:t>
      </w:r>
      <w:r w:rsidR="00ED275E" w:rsidRPr="00132935">
        <w:rPr>
          <w:rFonts w:ascii="Times New Roman" w:hAnsi="Times New Roman"/>
          <w:sz w:val="24"/>
          <w:szCs w:val="24"/>
        </w:rPr>
        <w:t xml:space="preserve"> nekavējoties</w:t>
      </w:r>
      <w:r w:rsidR="009E4BFB" w:rsidRPr="00132935">
        <w:rPr>
          <w:rFonts w:ascii="Times New Roman" w:hAnsi="Times New Roman"/>
          <w:sz w:val="24"/>
          <w:szCs w:val="24"/>
        </w:rPr>
        <w:t xml:space="preserve"> atmaksā Pašvaldība</w:t>
      </w:r>
      <w:r w:rsidR="00DC06FD" w:rsidRPr="00132935">
        <w:rPr>
          <w:rFonts w:ascii="Times New Roman" w:hAnsi="Times New Roman"/>
          <w:sz w:val="24"/>
          <w:szCs w:val="24"/>
        </w:rPr>
        <w:t xml:space="preserve">i. </w:t>
      </w:r>
      <w:r w:rsidR="00ED275E" w:rsidRPr="00132935">
        <w:rPr>
          <w:rFonts w:ascii="Times New Roman" w:hAnsi="Times New Roman"/>
          <w:sz w:val="24"/>
          <w:szCs w:val="24"/>
        </w:rPr>
        <w:t xml:space="preserve">Nepamatota finanšu līdzekļu izlietošana var būt </w:t>
      </w:r>
      <w:r w:rsidR="00DC06FD" w:rsidRPr="00132935">
        <w:rPr>
          <w:rFonts w:ascii="Times New Roman" w:hAnsi="Times New Roman"/>
          <w:sz w:val="24"/>
          <w:szCs w:val="24"/>
        </w:rPr>
        <w:t>par pamatu</w:t>
      </w:r>
      <w:r w:rsidR="00ED275E" w:rsidRPr="00132935">
        <w:rPr>
          <w:rFonts w:ascii="Times New Roman" w:hAnsi="Times New Roman"/>
          <w:sz w:val="24"/>
          <w:szCs w:val="24"/>
        </w:rPr>
        <w:t xml:space="preserve"> nekavējoties izbeigt Līgumu.</w:t>
      </w:r>
    </w:p>
    <w:p w:rsidR="00F84563" w:rsidRPr="00132935" w:rsidRDefault="001D2851" w:rsidP="008F4EF9">
      <w:pPr>
        <w:pStyle w:val="ListParagraph"/>
        <w:spacing w:after="0" w:line="240" w:lineRule="auto"/>
        <w:ind w:left="0" w:firstLine="567"/>
        <w:jc w:val="both"/>
        <w:rPr>
          <w:rFonts w:ascii="Times New Roman" w:hAnsi="Times New Roman"/>
          <w:sz w:val="24"/>
          <w:szCs w:val="24"/>
        </w:rPr>
      </w:pPr>
      <w:r w:rsidRPr="00132935">
        <w:rPr>
          <w:rFonts w:ascii="Times New Roman" w:hAnsi="Times New Roman"/>
          <w:sz w:val="24"/>
          <w:szCs w:val="24"/>
        </w:rPr>
        <w:t xml:space="preserve">2.7. </w:t>
      </w:r>
      <w:r w:rsidR="000252F1" w:rsidRPr="00132935">
        <w:rPr>
          <w:rFonts w:ascii="Times New Roman" w:hAnsi="Times New Roman"/>
          <w:sz w:val="24"/>
          <w:szCs w:val="24"/>
        </w:rPr>
        <w:t xml:space="preserve">Pildot deleģēto uzdevumu, </w:t>
      </w:r>
      <w:r w:rsidR="00F84563" w:rsidRPr="00132935">
        <w:rPr>
          <w:rFonts w:ascii="Times New Roman" w:hAnsi="Times New Roman"/>
          <w:sz w:val="24"/>
          <w:szCs w:val="24"/>
        </w:rPr>
        <w:t xml:space="preserve">Pilnvarotā persona </w:t>
      </w:r>
      <w:r w:rsidR="000252F1" w:rsidRPr="00132935">
        <w:rPr>
          <w:rFonts w:ascii="Times New Roman" w:hAnsi="Times New Roman"/>
          <w:sz w:val="24"/>
          <w:szCs w:val="24"/>
        </w:rPr>
        <w:t xml:space="preserve">ievēro </w:t>
      </w:r>
      <w:r w:rsidR="00D172CD" w:rsidRPr="00132935">
        <w:rPr>
          <w:rFonts w:ascii="Times New Roman" w:hAnsi="Times New Roman"/>
          <w:sz w:val="24"/>
          <w:szCs w:val="24"/>
        </w:rPr>
        <w:t xml:space="preserve">Komercdarbības atbalsta </w:t>
      </w:r>
      <w:r w:rsidR="0089149C" w:rsidRPr="00132935">
        <w:rPr>
          <w:rFonts w:ascii="Times New Roman" w:hAnsi="Times New Roman"/>
          <w:sz w:val="24"/>
          <w:szCs w:val="24"/>
        </w:rPr>
        <w:t xml:space="preserve">kontroles </w:t>
      </w:r>
      <w:r w:rsidR="00D172CD" w:rsidRPr="00132935">
        <w:rPr>
          <w:rFonts w:ascii="Times New Roman" w:hAnsi="Times New Roman"/>
          <w:sz w:val="24"/>
          <w:szCs w:val="24"/>
        </w:rPr>
        <w:t>likuma prasīb</w:t>
      </w:r>
      <w:r w:rsidR="000252F1" w:rsidRPr="00132935">
        <w:rPr>
          <w:rFonts w:ascii="Times New Roman" w:hAnsi="Times New Roman"/>
          <w:sz w:val="24"/>
          <w:szCs w:val="24"/>
        </w:rPr>
        <w:t>as</w:t>
      </w:r>
      <w:r w:rsidR="00F84563" w:rsidRPr="00132935">
        <w:rPr>
          <w:rFonts w:ascii="Times New Roman" w:hAnsi="Times New Roman"/>
          <w:sz w:val="24"/>
          <w:szCs w:val="24"/>
        </w:rPr>
        <w:t>.</w:t>
      </w:r>
    </w:p>
    <w:p w:rsidR="00F84563" w:rsidRPr="00132935" w:rsidRDefault="00F84563" w:rsidP="008F4EF9">
      <w:pPr>
        <w:pStyle w:val="ListParagraph"/>
        <w:spacing w:after="0" w:line="240" w:lineRule="auto"/>
        <w:ind w:left="0" w:firstLine="567"/>
        <w:jc w:val="both"/>
        <w:rPr>
          <w:rFonts w:ascii="Times New Roman" w:hAnsi="Times New Roman"/>
          <w:sz w:val="24"/>
          <w:szCs w:val="24"/>
        </w:rPr>
      </w:pPr>
    </w:p>
    <w:p w:rsidR="009E4BFB" w:rsidRPr="00132935" w:rsidRDefault="009E4BFB" w:rsidP="008F4EF9">
      <w:pPr>
        <w:pStyle w:val="ListParagraph"/>
        <w:ind w:firstLine="567"/>
        <w:rPr>
          <w:rFonts w:ascii="Times New Roman" w:hAnsi="Times New Roman"/>
          <w:sz w:val="2"/>
          <w:szCs w:val="24"/>
        </w:rPr>
      </w:pPr>
    </w:p>
    <w:p w:rsidR="009E4BFB" w:rsidRPr="00132935" w:rsidRDefault="009E4BFB" w:rsidP="0067710F">
      <w:pPr>
        <w:pStyle w:val="ListParagraph"/>
        <w:spacing w:after="0" w:line="240" w:lineRule="auto"/>
        <w:ind w:left="360" w:firstLine="567"/>
        <w:jc w:val="center"/>
        <w:rPr>
          <w:rFonts w:ascii="Times New Roman" w:hAnsi="Times New Roman"/>
          <w:b/>
          <w:sz w:val="24"/>
        </w:rPr>
      </w:pPr>
      <w:r w:rsidRPr="00132935">
        <w:rPr>
          <w:rFonts w:ascii="Times New Roman" w:hAnsi="Times New Roman"/>
          <w:b/>
          <w:sz w:val="24"/>
          <w:szCs w:val="24"/>
        </w:rPr>
        <w:t>III. Pašvaldības un pilnvarotā</w:t>
      </w:r>
      <w:r w:rsidRPr="00132935">
        <w:rPr>
          <w:rFonts w:ascii="Times New Roman" w:hAnsi="Times New Roman"/>
          <w:b/>
          <w:sz w:val="24"/>
        </w:rPr>
        <w:t>s personas atbildība</w:t>
      </w:r>
    </w:p>
    <w:p w:rsidR="009E4BFB" w:rsidRPr="00132935" w:rsidRDefault="009E4BFB" w:rsidP="0067710F">
      <w:pPr>
        <w:pStyle w:val="ListParagraph"/>
        <w:spacing w:after="0" w:line="240" w:lineRule="auto"/>
        <w:ind w:left="1080" w:firstLine="567"/>
        <w:rPr>
          <w:rFonts w:ascii="Times New Roman" w:hAnsi="Times New Roman"/>
          <w:sz w:val="6"/>
        </w:rPr>
      </w:pPr>
    </w:p>
    <w:p w:rsidR="009E4BFB" w:rsidRPr="00132935" w:rsidRDefault="00D40AD2" w:rsidP="0067710F">
      <w:pPr>
        <w:pStyle w:val="ListParagraph"/>
        <w:spacing w:after="0" w:line="240" w:lineRule="auto"/>
        <w:ind w:left="0" w:firstLine="567"/>
        <w:jc w:val="both"/>
        <w:rPr>
          <w:rFonts w:ascii="Times New Roman" w:hAnsi="Times New Roman"/>
          <w:sz w:val="24"/>
        </w:rPr>
      </w:pPr>
      <w:r w:rsidRPr="00132935">
        <w:rPr>
          <w:rFonts w:ascii="Times New Roman" w:hAnsi="Times New Roman"/>
          <w:sz w:val="24"/>
        </w:rPr>
        <w:t>3</w:t>
      </w:r>
      <w:r w:rsidR="009E4BFB" w:rsidRPr="00132935">
        <w:rPr>
          <w:rFonts w:ascii="Times New Roman" w:hAnsi="Times New Roman"/>
          <w:sz w:val="24"/>
        </w:rPr>
        <w:t>.</w:t>
      </w:r>
      <w:r w:rsidRPr="00132935">
        <w:rPr>
          <w:rFonts w:ascii="Times New Roman" w:hAnsi="Times New Roman"/>
          <w:sz w:val="24"/>
        </w:rPr>
        <w:t>1.</w:t>
      </w:r>
      <w:r w:rsidR="009E4BFB" w:rsidRPr="00132935">
        <w:rPr>
          <w:rFonts w:ascii="Times New Roman" w:hAnsi="Times New Roman"/>
          <w:sz w:val="24"/>
        </w:rPr>
        <w:t xml:space="preserve"> Pilnvarotā persona ir atbildīga par visām civiltiesiskām saistībām, ko tā uzņēmusies, sniedzot no deleģētā pārvaldes uzdevuma izrietošus pakalpojumus. Pilnvarotā persona patstāvīgi, bez Pašvaldības līdzdalības, risina civiltiesiskus strīdus, kas izriet no noslēgtajiem pakalpojumu līgumiem, kā arī no citām tiesībām un saistībām, ko tā uzņēmusies, darbojoties privāto tiesību jomā.</w:t>
      </w:r>
    </w:p>
    <w:p w:rsidR="009E4BFB" w:rsidRPr="00132935" w:rsidRDefault="009E4BFB" w:rsidP="008F4EF9">
      <w:pPr>
        <w:pStyle w:val="ListParagraph"/>
        <w:spacing w:after="0" w:line="240" w:lineRule="auto"/>
        <w:ind w:left="284" w:firstLine="567"/>
        <w:jc w:val="both"/>
        <w:rPr>
          <w:rFonts w:ascii="Times New Roman" w:hAnsi="Times New Roman"/>
          <w:sz w:val="6"/>
        </w:rPr>
      </w:pPr>
    </w:p>
    <w:p w:rsidR="009E4BFB" w:rsidRPr="00132935" w:rsidRDefault="00D40AD2" w:rsidP="008F4EF9">
      <w:pPr>
        <w:pStyle w:val="ListParagraph"/>
        <w:spacing w:after="0" w:line="240" w:lineRule="auto"/>
        <w:ind w:left="0" w:firstLine="567"/>
        <w:jc w:val="both"/>
        <w:rPr>
          <w:rFonts w:ascii="Times New Roman" w:hAnsi="Times New Roman"/>
          <w:sz w:val="24"/>
        </w:rPr>
      </w:pPr>
      <w:r w:rsidRPr="00132935">
        <w:rPr>
          <w:rFonts w:ascii="Times New Roman" w:hAnsi="Times New Roman"/>
          <w:sz w:val="24"/>
        </w:rPr>
        <w:t>3.2</w:t>
      </w:r>
      <w:r w:rsidR="009E4BFB" w:rsidRPr="00132935">
        <w:rPr>
          <w:rFonts w:ascii="Times New Roman" w:hAnsi="Times New Roman"/>
          <w:sz w:val="24"/>
        </w:rPr>
        <w:t xml:space="preserve">. Pašvaldība ir atbildīga par deleģētā pārvaldes uzdevuma īstenošanu kopumā </w:t>
      </w:r>
      <w:r w:rsidR="00ED275E" w:rsidRPr="00132935">
        <w:rPr>
          <w:rFonts w:ascii="Times New Roman" w:hAnsi="Times New Roman"/>
          <w:sz w:val="24"/>
        </w:rPr>
        <w:t>atbilstoši normatīvo aktu prasībām.</w:t>
      </w:r>
    </w:p>
    <w:p w:rsidR="009E4BFB" w:rsidRPr="00132935" w:rsidRDefault="009E4BFB" w:rsidP="008F4EF9">
      <w:pPr>
        <w:spacing w:after="0" w:line="240" w:lineRule="auto"/>
        <w:ind w:firstLine="567"/>
        <w:jc w:val="both"/>
        <w:rPr>
          <w:rFonts w:ascii="Times New Roman" w:hAnsi="Times New Roman"/>
          <w:sz w:val="6"/>
        </w:rPr>
      </w:pPr>
    </w:p>
    <w:p w:rsidR="009E4BFB" w:rsidRPr="00132935" w:rsidRDefault="00D40AD2" w:rsidP="008F4EF9">
      <w:pPr>
        <w:pStyle w:val="ListParagraph"/>
        <w:spacing w:after="0" w:line="240" w:lineRule="auto"/>
        <w:ind w:left="0" w:firstLine="567"/>
        <w:jc w:val="both"/>
        <w:rPr>
          <w:rFonts w:ascii="Times New Roman" w:hAnsi="Times New Roman"/>
          <w:sz w:val="24"/>
        </w:rPr>
      </w:pPr>
      <w:r w:rsidRPr="00132935">
        <w:rPr>
          <w:rFonts w:ascii="Times New Roman" w:hAnsi="Times New Roman"/>
          <w:sz w:val="24"/>
        </w:rPr>
        <w:t>3.3</w:t>
      </w:r>
      <w:r w:rsidR="009E4BFB" w:rsidRPr="00132935">
        <w:rPr>
          <w:rFonts w:ascii="Times New Roman" w:hAnsi="Times New Roman"/>
          <w:sz w:val="24"/>
        </w:rPr>
        <w:t xml:space="preserve">. Ja Pilnvarotās personas prettiesiskas </w:t>
      </w:r>
      <w:r w:rsidR="00A07145" w:rsidRPr="00132935">
        <w:rPr>
          <w:rFonts w:ascii="Times New Roman" w:hAnsi="Times New Roman"/>
          <w:sz w:val="24"/>
        </w:rPr>
        <w:t>darbības</w:t>
      </w:r>
      <w:r w:rsidR="009E4BFB" w:rsidRPr="00132935">
        <w:rPr>
          <w:rFonts w:ascii="Times New Roman" w:hAnsi="Times New Roman"/>
          <w:sz w:val="24"/>
        </w:rPr>
        <w:t>, bezdarbības vai deleģēto pārvaldes uzdevumu</w:t>
      </w:r>
      <w:r w:rsidR="00A07145" w:rsidRPr="00132935">
        <w:rPr>
          <w:rFonts w:ascii="Times New Roman" w:hAnsi="Times New Roman"/>
          <w:sz w:val="24"/>
        </w:rPr>
        <w:t xml:space="preserve"> neizpildes vai</w:t>
      </w:r>
      <w:r w:rsidR="009E4BFB" w:rsidRPr="00132935">
        <w:rPr>
          <w:rFonts w:ascii="Times New Roman" w:hAnsi="Times New Roman"/>
          <w:sz w:val="24"/>
        </w:rPr>
        <w:t xml:space="preserve"> </w:t>
      </w:r>
      <w:r w:rsidR="00A07145" w:rsidRPr="00132935">
        <w:rPr>
          <w:rFonts w:ascii="Times New Roman" w:hAnsi="Times New Roman"/>
          <w:sz w:val="24"/>
        </w:rPr>
        <w:t xml:space="preserve">nepienācīgas </w:t>
      </w:r>
      <w:r w:rsidR="009E4BFB" w:rsidRPr="00132935">
        <w:rPr>
          <w:rFonts w:ascii="Times New Roman" w:hAnsi="Times New Roman"/>
          <w:sz w:val="24"/>
        </w:rPr>
        <w:t>izpildes rezultātā tiek nodar</w:t>
      </w:r>
      <w:r w:rsidR="00A07145" w:rsidRPr="00132935">
        <w:rPr>
          <w:rFonts w:ascii="Times New Roman" w:hAnsi="Times New Roman"/>
          <w:sz w:val="24"/>
        </w:rPr>
        <w:t xml:space="preserve">īti zaudējumi trešajai personai, </w:t>
      </w:r>
      <w:r w:rsidR="009E4BFB" w:rsidRPr="00132935">
        <w:rPr>
          <w:rFonts w:ascii="Times New Roman" w:hAnsi="Times New Roman"/>
          <w:sz w:val="24"/>
        </w:rPr>
        <w:t xml:space="preserve">un zaudējumu atlīdzinājuma prasījums tiek vērsts pret Pašvaldību, Pilnvarotā persona Pašvaldībai </w:t>
      </w:r>
      <w:r w:rsidR="00ED275E" w:rsidRPr="00132935">
        <w:rPr>
          <w:rFonts w:ascii="Times New Roman" w:hAnsi="Times New Roman"/>
          <w:sz w:val="24"/>
        </w:rPr>
        <w:t xml:space="preserve">šos </w:t>
      </w:r>
      <w:r w:rsidR="009E4BFB" w:rsidRPr="00132935">
        <w:rPr>
          <w:rFonts w:ascii="Times New Roman" w:hAnsi="Times New Roman"/>
          <w:sz w:val="24"/>
        </w:rPr>
        <w:t xml:space="preserve">zaudējumus </w:t>
      </w:r>
      <w:r w:rsidR="00ED275E" w:rsidRPr="00132935">
        <w:rPr>
          <w:rFonts w:ascii="Times New Roman" w:hAnsi="Times New Roman"/>
          <w:sz w:val="24"/>
        </w:rPr>
        <w:t xml:space="preserve">nekavējoties </w:t>
      </w:r>
      <w:r w:rsidR="009E4BFB" w:rsidRPr="00132935">
        <w:rPr>
          <w:rFonts w:ascii="Times New Roman" w:hAnsi="Times New Roman"/>
          <w:sz w:val="24"/>
        </w:rPr>
        <w:t>atlīdzina regresa kārtībā.</w:t>
      </w:r>
    </w:p>
    <w:p w:rsidR="009E4BFB" w:rsidRPr="00132935" w:rsidRDefault="009E4BFB" w:rsidP="008F4EF9">
      <w:pPr>
        <w:pStyle w:val="ListParagraph"/>
        <w:ind w:firstLine="567"/>
        <w:rPr>
          <w:rFonts w:ascii="Times New Roman" w:hAnsi="Times New Roman"/>
          <w:b/>
          <w:sz w:val="6"/>
        </w:rPr>
      </w:pPr>
    </w:p>
    <w:p w:rsidR="009E4BFB" w:rsidRPr="00132935" w:rsidRDefault="009E4BFB" w:rsidP="008F4EF9">
      <w:pPr>
        <w:pStyle w:val="ListParagraph"/>
        <w:spacing w:after="0" w:line="240" w:lineRule="auto"/>
        <w:ind w:left="360" w:firstLine="567"/>
        <w:jc w:val="center"/>
        <w:rPr>
          <w:rFonts w:ascii="Times New Roman" w:hAnsi="Times New Roman"/>
          <w:b/>
          <w:sz w:val="24"/>
        </w:rPr>
      </w:pPr>
      <w:r w:rsidRPr="00132935">
        <w:rPr>
          <w:rFonts w:ascii="Times New Roman" w:hAnsi="Times New Roman"/>
          <w:b/>
          <w:sz w:val="24"/>
        </w:rPr>
        <w:lastRenderedPageBreak/>
        <w:t>IV. Pilnvarotās personas darbības uzraudzība</w:t>
      </w:r>
    </w:p>
    <w:p w:rsidR="00CC5CD4" w:rsidRPr="00132935" w:rsidRDefault="00CC5CD4" w:rsidP="008F4EF9">
      <w:pPr>
        <w:widowControl w:val="0"/>
        <w:autoSpaceDE w:val="0"/>
        <w:autoSpaceDN w:val="0"/>
        <w:adjustRightInd w:val="0"/>
        <w:spacing w:after="0" w:line="240" w:lineRule="auto"/>
        <w:ind w:firstLine="567"/>
        <w:jc w:val="both"/>
        <w:rPr>
          <w:rFonts w:ascii="Times New Roman" w:hAnsi="Times New Roman"/>
          <w:sz w:val="8"/>
        </w:rPr>
      </w:pPr>
    </w:p>
    <w:p w:rsidR="004E0F89" w:rsidRPr="00132935" w:rsidRDefault="00D40AD2" w:rsidP="008F4EF9">
      <w:pPr>
        <w:widowControl w:val="0"/>
        <w:autoSpaceDE w:val="0"/>
        <w:autoSpaceDN w:val="0"/>
        <w:adjustRightInd w:val="0"/>
        <w:spacing w:after="0" w:line="240" w:lineRule="auto"/>
        <w:ind w:firstLine="567"/>
        <w:jc w:val="both"/>
        <w:rPr>
          <w:rFonts w:ascii="Times New Roman" w:hAnsi="Times New Roman"/>
          <w:sz w:val="24"/>
        </w:rPr>
      </w:pPr>
      <w:r w:rsidRPr="00132935">
        <w:rPr>
          <w:rFonts w:ascii="Times New Roman" w:hAnsi="Times New Roman"/>
          <w:sz w:val="24"/>
          <w:szCs w:val="24"/>
        </w:rPr>
        <w:t>4.1</w:t>
      </w:r>
      <w:r w:rsidR="00CC5CD4" w:rsidRPr="00132935">
        <w:rPr>
          <w:rFonts w:ascii="Times New Roman" w:hAnsi="Times New Roman"/>
          <w:sz w:val="24"/>
          <w:szCs w:val="24"/>
        </w:rPr>
        <w:t xml:space="preserve">. </w:t>
      </w:r>
      <w:r w:rsidR="009E4BFB" w:rsidRPr="00132935">
        <w:rPr>
          <w:rFonts w:ascii="Times New Roman" w:hAnsi="Times New Roman"/>
          <w:sz w:val="24"/>
        </w:rPr>
        <w:t xml:space="preserve">Pilnvarotā persona Līguma izpildes ietvaros ir Pašvaldības pārraudzībā. </w:t>
      </w:r>
    </w:p>
    <w:p w:rsidR="008D45D8" w:rsidRPr="00132935" w:rsidRDefault="00D40AD2" w:rsidP="008F4EF9">
      <w:pPr>
        <w:widowControl w:val="0"/>
        <w:autoSpaceDE w:val="0"/>
        <w:autoSpaceDN w:val="0"/>
        <w:adjustRightInd w:val="0"/>
        <w:spacing w:after="0" w:line="240" w:lineRule="auto"/>
        <w:ind w:firstLine="567"/>
        <w:jc w:val="both"/>
        <w:rPr>
          <w:rFonts w:ascii="Times New Roman" w:hAnsi="Times New Roman"/>
          <w:sz w:val="24"/>
          <w:szCs w:val="24"/>
        </w:rPr>
      </w:pPr>
      <w:r w:rsidRPr="00132935">
        <w:rPr>
          <w:rFonts w:ascii="Times New Roman" w:hAnsi="Times New Roman"/>
          <w:sz w:val="24"/>
        </w:rPr>
        <w:t>4.2</w:t>
      </w:r>
      <w:r w:rsidR="004E0F89" w:rsidRPr="00132935">
        <w:rPr>
          <w:rFonts w:ascii="Times New Roman" w:hAnsi="Times New Roman"/>
          <w:sz w:val="24"/>
        </w:rPr>
        <w:t xml:space="preserve">. </w:t>
      </w:r>
      <w:r w:rsidR="00A07145" w:rsidRPr="00132935">
        <w:rPr>
          <w:rFonts w:ascii="Times New Roman" w:hAnsi="Times New Roman"/>
          <w:sz w:val="24"/>
          <w:szCs w:val="24"/>
        </w:rPr>
        <w:t xml:space="preserve">Līguma izpildes vispārējo uzraudzību veic Domes priekšsēdētāja vietnieks, kura pārraudzības joma ir sports. </w:t>
      </w:r>
    </w:p>
    <w:p w:rsidR="00231357" w:rsidRPr="00132935" w:rsidRDefault="00D40AD2" w:rsidP="008F4EF9">
      <w:pPr>
        <w:widowControl w:val="0"/>
        <w:autoSpaceDE w:val="0"/>
        <w:autoSpaceDN w:val="0"/>
        <w:adjustRightInd w:val="0"/>
        <w:spacing w:after="0" w:line="240" w:lineRule="auto"/>
        <w:ind w:firstLine="567"/>
        <w:jc w:val="both"/>
        <w:rPr>
          <w:rFonts w:ascii="Times New Roman" w:hAnsi="Times New Roman"/>
          <w:sz w:val="24"/>
        </w:rPr>
      </w:pPr>
      <w:r w:rsidRPr="00132935">
        <w:rPr>
          <w:rFonts w:ascii="Times New Roman" w:hAnsi="Times New Roman"/>
          <w:sz w:val="24"/>
        </w:rPr>
        <w:t>4.3</w:t>
      </w:r>
      <w:r w:rsidR="004D1ED7" w:rsidRPr="00132935">
        <w:rPr>
          <w:rFonts w:ascii="Times New Roman" w:hAnsi="Times New Roman"/>
          <w:sz w:val="24"/>
        </w:rPr>
        <w:t xml:space="preserve">. </w:t>
      </w:r>
      <w:r w:rsidR="009E4BFB" w:rsidRPr="00132935">
        <w:rPr>
          <w:rFonts w:ascii="Times New Roman" w:hAnsi="Times New Roman"/>
          <w:sz w:val="24"/>
        </w:rPr>
        <w:t xml:space="preserve">Līguma izpildes </w:t>
      </w:r>
      <w:r w:rsidR="00CC5CD4" w:rsidRPr="00132935">
        <w:rPr>
          <w:rFonts w:ascii="Times New Roman" w:hAnsi="Times New Roman"/>
          <w:sz w:val="24"/>
        </w:rPr>
        <w:t>uzraudzību</w:t>
      </w:r>
      <w:r w:rsidR="009E4BFB" w:rsidRPr="00132935">
        <w:rPr>
          <w:rFonts w:ascii="Times New Roman" w:hAnsi="Times New Roman"/>
          <w:sz w:val="24"/>
        </w:rPr>
        <w:t xml:space="preserve"> </w:t>
      </w:r>
      <w:r w:rsidR="00231357" w:rsidRPr="00132935">
        <w:rPr>
          <w:rFonts w:ascii="Times New Roman" w:hAnsi="Times New Roman"/>
          <w:sz w:val="24"/>
        </w:rPr>
        <w:t>veic:</w:t>
      </w:r>
    </w:p>
    <w:p w:rsidR="004E0F89" w:rsidRPr="00132935" w:rsidRDefault="00D40AD2" w:rsidP="008F4EF9">
      <w:pPr>
        <w:widowControl w:val="0"/>
        <w:autoSpaceDE w:val="0"/>
        <w:autoSpaceDN w:val="0"/>
        <w:adjustRightInd w:val="0"/>
        <w:spacing w:after="0" w:line="240" w:lineRule="auto"/>
        <w:ind w:firstLine="567"/>
        <w:jc w:val="both"/>
        <w:rPr>
          <w:rFonts w:ascii="Times New Roman" w:hAnsi="Times New Roman"/>
          <w:sz w:val="24"/>
          <w:szCs w:val="24"/>
        </w:rPr>
      </w:pPr>
      <w:r w:rsidRPr="00132935">
        <w:rPr>
          <w:rFonts w:ascii="Times New Roman" w:hAnsi="Times New Roman"/>
          <w:sz w:val="24"/>
        </w:rPr>
        <w:t>4.3.1</w:t>
      </w:r>
      <w:r w:rsidR="00231357" w:rsidRPr="00132935">
        <w:rPr>
          <w:rFonts w:ascii="Times New Roman" w:hAnsi="Times New Roman"/>
          <w:sz w:val="24"/>
        </w:rPr>
        <w:t xml:space="preserve">. </w:t>
      </w:r>
      <w:r w:rsidR="009E4BFB" w:rsidRPr="00132935">
        <w:rPr>
          <w:rFonts w:ascii="Times New Roman" w:hAnsi="Times New Roman"/>
          <w:sz w:val="24"/>
        </w:rPr>
        <w:t xml:space="preserve">par </w:t>
      </w:r>
      <w:r w:rsidR="006A5482" w:rsidRPr="00132935">
        <w:rPr>
          <w:rFonts w:ascii="Times New Roman" w:hAnsi="Times New Roman"/>
          <w:sz w:val="24"/>
        </w:rPr>
        <w:t xml:space="preserve">Domes budžeta iedalīto </w:t>
      </w:r>
      <w:r w:rsidR="009E4BFB" w:rsidRPr="00132935">
        <w:rPr>
          <w:rFonts w:ascii="Times New Roman" w:hAnsi="Times New Roman"/>
          <w:sz w:val="24"/>
        </w:rPr>
        <w:t xml:space="preserve">finanšu līdzekļu izlietojumu </w:t>
      </w:r>
      <w:r w:rsidR="00231357" w:rsidRPr="00132935">
        <w:rPr>
          <w:rFonts w:ascii="Times New Roman" w:hAnsi="Times New Roman"/>
          <w:sz w:val="24"/>
        </w:rPr>
        <w:t>–</w:t>
      </w:r>
      <w:r w:rsidR="009E4BFB" w:rsidRPr="00132935">
        <w:rPr>
          <w:rFonts w:ascii="Times New Roman" w:hAnsi="Times New Roman"/>
          <w:sz w:val="24"/>
        </w:rPr>
        <w:t xml:space="preserve"> </w:t>
      </w:r>
      <w:r w:rsidR="006A5482" w:rsidRPr="00132935">
        <w:rPr>
          <w:rFonts w:ascii="Times New Roman" w:hAnsi="Times New Roman"/>
          <w:sz w:val="24"/>
        </w:rPr>
        <w:t>D</w:t>
      </w:r>
      <w:r w:rsidR="00A95D0B" w:rsidRPr="00132935">
        <w:rPr>
          <w:rFonts w:ascii="Times New Roman" w:hAnsi="Times New Roman"/>
          <w:sz w:val="24"/>
        </w:rPr>
        <w:t xml:space="preserve">omes </w:t>
      </w:r>
      <w:r w:rsidR="002F29E5" w:rsidRPr="00132935">
        <w:rPr>
          <w:rFonts w:ascii="Times New Roman" w:hAnsi="Times New Roman"/>
          <w:sz w:val="24"/>
        </w:rPr>
        <w:t>Kapitālsabiedrību pārraudzības</w:t>
      </w:r>
      <w:r w:rsidR="00A95D0B" w:rsidRPr="00132935">
        <w:rPr>
          <w:rFonts w:ascii="Times New Roman" w:hAnsi="Times New Roman"/>
          <w:sz w:val="24"/>
        </w:rPr>
        <w:t xml:space="preserve"> nodaļa;</w:t>
      </w:r>
    </w:p>
    <w:p w:rsidR="00231357" w:rsidRPr="00132935" w:rsidRDefault="00D40AD2" w:rsidP="008F4EF9">
      <w:pPr>
        <w:widowControl w:val="0"/>
        <w:autoSpaceDE w:val="0"/>
        <w:autoSpaceDN w:val="0"/>
        <w:adjustRightInd w:val="0"/>
        <w:spacing w:after="0" w:line="240" w:lineRule="auto"/>
        <w:ind w:firstLine="567"/>
        <w:jc w:val="both"/>
        <w:rPr>
          <w:rFonts w:ascii="Times New Roman" w:hAnsi="Times New Roman"/>
          <w:sz w:val="24"/>
        </w:rPr>
      </w:pPr>
      <w:r w:rsidRPr="00132935">
        <w:rPr>
          <w:rFonts w:ascii="Times New Roman" w:hAnsi="Times New Roman"/>
          <w:sz w:val="24"/>
        </w:rPr>
        <w:t>4.3.2</w:t>
      </w:r>
      <w:r w:rsidR="00231357" w:rsidRPr="00132935">
        <w:rPr>
          <w:rFonts w:ascii="Times New Roman" w:hAnsi="Times New Roman"/>
          <w:sz w:val="24"/>
        </w:rPr>
        <w:t>.</w:t>
      </w:r>
      <w:r w:rsidR="004E0F89" w:rsidRPr="00132935">
        <w:rPr>
          <w:rFonts w:ascii="Times New Roman" w:hAnsi="Times New Roman"/>
          <w:sz w:val="24"/>
        </w:rPr>
        <w:t xml:space="preserve"> </w:t>
      </w:r>
      <w:r w:rsidR="00DC06FD" w:rsidRPr="00132935">
        <w:rPr>
          <w:rFonts w:ascii="Times New Roman" w:hAnsi="Times New Roman"/>
          <w:sz w:val="24"/>
        </w:rPr>
        <w:t>par sporta pasākumiem, -</w:t>
      </w:r>
      <w:r w:rsidR="009E4BFB" w:rsidRPr="00132935">
        <w:rPr>
          <w:rFonts w:ascii="Times New Roman" w:hAnsi="Times New Roman"/>
          <w:sz w:val="24"/>
        </w:rPr>
        <w:t xml:space="preserve"> </w:t>
      </w:r>
      <w:r w:rsidR="00A07145" w:rsidRPr="00132935">
        <w:rPr>
          <w:rFonts w:ascii="Times New Roman" w:hAnsi="Times New Roman"/>
          <w:sz w:val="24"/>
          <w:szCs w:val="24"/>
        </w:rPr>
        <w:t xml:space="preserve">Sporta pārvalde un </w:t>
      </w:r>
      <w:r w:rsidR="00231357" w:rsidRPr="00132935">
        <w:rPr>
          <w:rFonts w:ascii="Times New Roman" w:hAnsi="Times New Roman"/>
          <w:sz w:val="24"/>
          <w:szCs w:val="24"/>
        </w:rPr>
        <w:t>BJSS</w:t>
      </w:r>
      <w:r w:rsidR="00CC5CD4" w:rsidRPr="00132935">
        <w:rPr>
          <w:rFonts w:ascii="Times New Roman" w:hAnsi="Times New Roman"/>
          <w:sz w:val="24"/>
          <w:szCs w:val="24"/>
        </w:rPr>
        <w:t xml:space="preserve"> atbilstoši to kompetencei</w:t>
      </w:r>
      <w:r w:rsidR="00A07145" w:rsidRPr="00132935">
        <w:rPr>
          <w:rFonts w:ascii="Times New Roman" w:hAnsi="Times New Roman"/>
          <w:sz w:val="24"/>
        </w:rPr>
        <w:t xml:space="preserve">, </w:t>
      </w:r>
    </w:p>
    <w:p w:rsidR="009E4BFB" w:rsidRPr="00132935" w:rsidRDefault="00D40AD2" w:rsidP="008F4EF9">
      <w:pPr>
        <w:widowControl w:val="0"/>
        <w:autoSpaceDE w:val="0"/>
        <w:autoSpaceDN w:val="0"/>
        <w:adjustRightInd w:val="0"/>
        <w:spacing w:after="0" w:line="240" w:lineRule="auto"/>
        <w:ind w:firstLine="567"/>
        <w:jc w:val="both"/>
        <w:rPr>
          <w:rFonts w:ascii="Times New Roman" w:hAnsi="Times New Roman"/>
          <w:sz w:val="24"/>
          <w:szCs w:val="24"/>
        </w:rPr>
      </w:pPr>
      <w:r w:rsidRPr="00132935">
        <w:rPr>
          <w:rFonts w:ascii="Times New Roman" w:hAnsi="Times New Roman"/>
          <w:sz w:val="24"/>
          <w:szCs w:val="24"/>
        </w:rPr>
        <w:t>4.3.3</w:t>
      </w:r>
      <w:r w:rsidR="00231357" w:rsidRPr="00132935">
        <w:rPr>
          <w:rFonts w:ascii="Times New Roman" w:hAnsi="Times New Roman"/>
          <w:sz w:val="24"/>
          <w:szCs w:val="24"/>
        </w:rPr>
        <w:t xml:space="preserve">. </w:t>
      </w:r>
      <w:r w:rsidR="00DA07E0" w:rsidRPr="00132935">
        <w:rPr>
          <w:rFonts w:ascii="Times New Roman" w:hAnsi="Times New Roman"/>
          <w:sz w:val="24"/>
          <w:szCs w:val="24"/>
        </w:rPr>
        <w:t xml:space="preserve">īpašumu pārvaldīšanas, </w:t>
      </w:r>
      <w:r w:rsidR="00DA07E0" w:rsidRPr="00132935">
        <w:rPr>
          <w:rFonts w:ascii="Times New Roman" w:hAnsi="Times New Roman"/>
          <w:sz w:val="24"/>
        </w:rPr>
        <w:t xml:space="preserve">sporta bāžu noslogojuma </w:t>
      </w:r>
      <w:r w:rsidR="00231357" w:rsidRPr="00132935">
        <w:rPr>
          <w:rFonts w:ascii="Times New Roman" w:hAnsi="Times New Roman"/>
          <w:sz w:val="24"/>
          <w:szCs w:val="24"/>
        </w:rPr>
        <w:t>jomā</w:t>
      </w:r>
      <w:r w:rsidR="00DA07E0" w:rsidRPr="00132935">
        <w:rPr>
          <w:rFonts w:ascii="Times New Roman" w:hAnsi="Times New Roman"/>
          <w:sz w:val="24"/>
          <w:szCs w:val="24"/>
        </w:rPr>
        <w:t xml:space="preserve"> </w:t>
      </w:r>
      <w:r w:rsidR="00231357" w:rsidRPr="00132935">
        <w:rPr>
          <w:rFonts w:ascii="Times New Roman" w:hAnsi="Times New Roman"/>
          <w:sz w:val="24"/>
          <w:szCs w:val="24"/>
        </w:rPr>
        <w:t xml:space="preserve">- </w:t>
      </w:r>
      <w:r w:rsidR="00A95D0B" w:rsidRPr="00132935">
        <w:rPr>
          <w:rFonts w:ascii="Times New Roman" w:hAnsi="Times New Roman"/>
          <w:sz w:val="24"/>
          <w:szCs w:val="24"/>
        </w:rPr>
        <w:t>Domes</w:t>
      </w:r>
      <w:r w:rsidR="00A07145" w:rsidRPr="00132935">
        <w:rPr>
          <w:rFonts w:ascii="Times New Roman" w:hAnsi="Times New Roman"/>
          <w:sz w:val="24"/>
          <w:szCs w:val="24"/>
        </w:rPr>
        <w:t xml:space="preserve"> Īpašuma pārvaldīšanas departaments</w:t>
      </w:r>
      <w:r w:rsidR="00CC5CD4" w:rsidRPr="00132935">
        <w:rPr>
          <w:rFonts w:ascii="Times New Roman" w:hAnsi="Times New Roman"/>
          <w:sz w:val="24"/>
          <w:szCs w:val="24"/>
        </w:rPr>
        <w:t>.</w:t>
      </w:r>
    </w:p>
    <w:p w:rsidR="009E4BFB" w:rsidRPr="00132935" w:rsidRDefault="009E4BFB" w:rsidP="008F4EF9">
      <w:pPr>
        <w:spacing w:after="0" w:line="240" w:lineRule="auto"/>
        <w:ind w:firstLine="567"/>
        <w:jc w:val="both"/>
        <w:rPr>
          <w:rFonts w:ascii="Times New Roman" w:hAnsi="Times New Roman"/>
          <w:sz w:val="6"/>
        </w:rPr>
      </w:pPr>
    </w:p>
    <w:p w:rsidR="009E4BFB" w:rsidRPr="00132935" w:rsidRDefault="00D40AD2" w:rsidP="008F4EF9">
      <w:pPr>
        <w:pStyle w:val="ListParagraph"/>
        <w:spacing w:after="0" w:line="240" w:lineRule="auto"/>
        <w:ind w:left="0" w:firstLine="567"/>
        <w:jc w:val="both"/>
        <w:rPr>
          <w:rFonts w:ascii="Times New Roman" w:hAnsi="Times New Roman"/>
          <w:sz w:val="24"/>
        </w:rPr>
      </w:pPr>
      <w:r w:rsidRPr="00132935">
        <w:rPr>
          <w:rFonts w:ascii="Times New Roman" w:hAnsi="Times New Roman"/>
          <w:sz w:val="24"/>
        </w:rPr>
        <w:t>4.4.</w:t>
      </w:r>
      <w:r w:rsidR="009E4BFB" w:rsidRPr="00132935">
        <w:rPr>
          <w:rFonts w:ascii="Times New Roman" w:hAnsi="Times New Roman"/>
          <w:sz w:val="24"/>
        </w:rPr>
        <w:t xml:space="preserve"> Pilnvarotajai personai ir pienākums ievērot Pašvaldības norādījumus un ieteikumus, kas vērsti uz deleģēto pārvaldes uzdevumu izpildes nodrošināšanu atbilstoši normatīvo aktu prasībām</w:t>
      </w:r>
      <w:r w:rsidR="00CC5CD4" w:rsidRPr="00132935">
        <w:rPr>
          <w:rFonts w:ascii="Times New Roman" w:hAnsi="Times New Roman"/>
          <w:sz w:val="24"/>
        </w:rPr>
        <w:t xml:space="preserve">, </w:t>
      </w:r>
      <w:r w:rsidR="009E4BFB" w:rsidRPr="00132935">
        <w:rPr>
          <w:rFonts w:ascii="Times New Roman" w:hAnsi="Times New Roman"/>
          <w:sz w:val="24"/>
        </w:rPr>
        <w:t xml:space="preserve">izpildīt Pašvaldības rīkojumus, </w:t>
      </w:r>
      <w:r w:rsidR="004D1ED7" w:rsidRPr="00132935">
        <w:rPr>
          <w:rFonts w:ascii="Times New Roman" w:hAnsi="Times New Roman"/>
          <w:sz w:val="24"/>
        </w:rPr>
        <w:t>nekavējoties pārtraukt</w:t>
      </w:r>
      <w:r w:rsidR="009E4BFB" w:rsidRPr="00132935">
        <w:rPr>
          <w:rFonts w:ascii="Times New Roman" w:hAnsi="Times New Roman"/>
          <w:sz w:val="24"/>
        </w:rPr>
        <w:t xml:space="preserve"> p</w:t>
      </w:r>
      <w:r w:rsidR="004D1ED7" w:rsidRPr="00132935">
        <w:rPr>
          <w:rFonts w:ascii="Times New Roman" w:hAnsi="Times New Roman"/>
          <w:sz w:val="24"/>
        </w:rPr>
        <w:t>rettiesisku bezdarbību, mazināt vai novērst</w:t>
      </w:r>
      <w:r w:rsidR="009E4BFB" w:rsidRPr="00132935">
        <w:rPr>
          <w:rFonts w:ascii="Times New Roman" w:hAnsi="Times New Roman"/>
          <w:sz w:val="24"/>
        </w:rPr>
        <w:t xml:space="preserve"> prettiesiskas bezdarbības sekas.</w:t>
      </w:r>
    </w:p>
    <w:p w:rsidR="00511A14" w:rsidRPr="00132935" w:rsidRDefault="00D40AD2" w:rsidP="008F4EF9">
      <w:pPr>
        <w:pStyle w:val="ListParagraph"/>
        <w:spacing w:after="0" w:line="240" w:lineRule="auto"/>
        <w:ind w:left="0" w:firstLine="567"/>
        <w:jc w:val="both"/>
        <w:rPr>
          <w:rFonts w:ascii="Times New Roman" w:hAnsi="Times New Roman"/>
          <w:sz w:val="24"/>
        </w:rPr>
      </w:pPr>
      <w:r w:rsidRPr="00132935">
        <w:rPr>
          <w:rFonts w:ascii="Times New Roman" w:hAnsi="Times New Roman"/>
          <w:sz w:val="24"/>
        </w:rPr>
        <w:t xml:space="preserve">4.5. </w:t>
      </w:r>
      <w:r w:rsidR="000252F1" w:rsidRPr="00132935">
        <w:rPr>
          <w:rFonts w:ascii="Times New Roman" w:hAnsi="Times New Roman"/>
          <w:sz w:val="24"/>
        </w:rPr>
        <w:t xml:space="preserve">Līguma izpildē </w:t>
      </w:r>
      <w:r w:rsidR="00511A14" w:rsidRPr="00132935">
        <w:rPr>
          <w:rFonts w:ascii="Times New Roman" w:hAnsi="Times New Roman"/>
          <w:sz w:val="24"/>
        </w:rPr>
        <w:t xml:space="preserve">Pilnvarotā persona nodrošina </w:t>
      </w:r>
      <w:r w:rsidR="000252F1" w:rsidRPr="00132935">
        <w:rPr>
          <w:rFonts w:ascii="Times New Roman" w:hAnsi="Times New Roman"/>
          <w:sz w:val="24"/>
        </w:rPr>
        <w:t xml:space="preserve">Pašvaldības budžeta finansējuma </w:t>
      </w:r>
      <w:r w:rsidR="00511A14" w:rsidRPr="00132935">
        <w:rPr>
          <w:rFonts w:ascii="Times New Roman" w:hAnsi="Times New Roman"/>
          <w:sz w:val="24"/>
        </w:rPr>
        <w:t>atsevišķ</w:t>
      </w:r>
      <w:r w:rsidR="000252F1" w:rsidRPr="00132935">
        <w:rPr>
          <w:rFonts w:ascii="Times New Roman" w:hAnsi="Times New Roman"/>
          <w:sz w:val="24"/>
        </w:rPr>
        <w:t>u uzskaiti</w:t>
      </w:r>
      <w:r w:rsidR="00C478EF" w:rsidRPr="00132935">
        <w:rPr>
          <w:rFonts w:ascii="Times New Roman" w:hAnsi="Times New Roman"/>
          <w:sz w:val="24"/>
        </w:rPr>
        <w:t>.</w:t>
      </w:r>
    </w:p>
    <w:p w:rsidR="009E4BFB" w:rsidRPr="00132935" w:rsidRDefault="009E4BFB" w:rsidP="008F4EF9">
      <w:pPr>
        <w:pStyle w:val="ListParagraph"/>
        <w:spacing w:after="0" w:line="240" w:lineRule="auto"/>
        <w:ind w:left="0" w:firstLine="567"/>
        <w:jc w:val="both"/>
        <w:rPr>
          <w:rFonts w:ascii="Times New Roman" w:hAnsi="Times New Roman"/>
          <w:sz w:val="8"/>
        </w:rPr>
      </w:pPr>
    </w:p>
    <w:p w:rsidR="009E4BFB" w:rsidRPr="00132935" w:rsidRDefault="00D40AD2" w:rsidP="008F4EF9">
      <w:pPr>
        <w:pStyle w:val="ListParagraph"/>
        <w:spacing w:after="0" w:line="240" w:lineRule="auto"/>
        <w:ind w:left="0" w:firstLine="567"/>
        <w:jc w:val="both"/>
        <w:rPr>
          <w:rFonts w:ascii="Times New Roman" w:hAnsi="Times New Roman"/>
          <w:sz w:val="24"/>
        </w:rPr>
      </w:pPr>
      <w:r w:rsidRPr="00132935">
        <w:rPr>
          <w:rFonts w:ascii="Times New Roman" w:hAnsi="Times New Roman"/>
          <w:sz w:val="24"/>
        </w:rPr>
        <w:t>4</w:t>
      </w:r>
      <w:r w:rsidR="009E4BFB" w:rsidRPr="00132935">
        <w:rPr>
          <w:rFonts w:ascii="Times New Roman" w:hAnsi="Times New Roman"/>
          <w:sz w:val="24"/>
        </w:rPr>
        <w:t>.</w:t>
      </w:r>
      <w:r w:rsidRPr="00132935">
        <w:rPr>
          <w:rFonts w:ascii="Times New Roman" w:hAnsi="Times New Roman"/>
          <w:sz w:val="24"/>
        </w:rPr>
        <w:t>6.</w:t>
      </w:r>
      <w:r w:rsidR="009E4BFB" w:rsidRPr="00132935">
        <w:rPr>
          <w:rFonts w:ascii="Times New Roman" w:hAnsi="Times New Roman"/>
          <w:sz w:val="24"/>
        </w:rPr>
        <w:t xml:space="preserve"> Pilnvarotā persona izskata privātpersonu iesniegumus</w:t>
      </w:r>
      <w:r w:rsidR="004D1ED7" w:rsidRPr="00132935">
        <w:rPr>
          <w:rFonts w:ascii="Times New Roman" w:hAnsi="Times New Roman"/>
          <w:sz w:val="24"/>
        </w:rPr>
        <w:t xml:space="preserve"> vai sūdzības deleģēto pārvaldes uzdevumu ietvaros.</w:t>
      </w:r>
    </w:p>
    <w:p w:rsidR="009E4BFB" w:rsidRPr="00132935" w:rsidRDefault="009E4BFB" w:rsidP="008F4EF9">
      <w:pPr>
        <w:pStyle w:val="ListParagraph"/>
        <w:spacing w:after="0" w:line="240" w:lineRule="auto"/>
        <w:ind w:left="0" w:firstLine="567"/>
        <w:rPr>
          <w:rFonts w:ascii="Times New Roman" w:hAnsi="Times New Roman"/>
          <w:sz w:val="4"/>
        </w:rPr>
      </w:pPr>
    </w:p>
    <w:p w:rsidR="009E4BFB" w:rsidRDefault="00D40AD2" w:rsidP="008F4EF9">
      <w:pPr>
        <w:pStyle w:val="ListParagraph"/>
        <w:spacing w:after="0" w:line="240" w:lineRule="auto"/>
        <w:ind w:left="0" w:firstLine="567"/>
        <w:jc w:val="both"/>
        <w:rPr>
          <w:rFonts w:ascii="Times New Roman" w:hAnsi="Times New Roman"/>
          <w:sz w:val="24"/>
        </w:rPr>
      </w:pPr>
      <w:r w:rsidRPr="00132935">
        <w:rPr>
          <w:rFonts w:ascii="Times New Roman" w:hAnsi="Times New Roman"/>
          <w:sz w:val="24"/>
        </w:rPr>
        <w:t>4.7.</w:t>
      </w:r>
      <w:r w:rsidR="009E4BFB" w:rsidRPr="00132935">
        <w:rPr>
          <w:rFonts w:ascii="Times New Roman" w:hAnsi="Times New Roman"/>
          <w:sz w:val="24"/>
        </w:rPr>
        <w:t xml:space="preserve"> Pilnvarotā persona pēc Pašvaldības pieprasījuma </w:t>
      </w:r>
      <w:r w:rsidR="00B929AB" w:rsidRPr="00132935">
        <w:rPr>
          <w:rFonts w:ascii="Times New Roman" w:hAnsi="Times New Roman"/>
          <w:sz w:val="24"/>
        </w:rPr>
        <w:t>nekavējoties</w:t>
      </w:r>
      <w:r w:rsidR="009E4BFB" w:rsidRPr="00132935">
        <w:rPr>
          <w:rFonts w:ascii="Times New Roman" w:hAnsi="Times New Roman"/>
          <w:sz w:val="24"/>
        </w:rPr>
        <w:t xml:space="preserve"> sniedz </w:t>
      </w:r>
      <w:r w:rsidR="00B929AB" w:rsidRPr="00132935">
        <w:rPr>
          <w:rFonts w:ascii="Times New Roman" w:hAnsi="Times New Roman"/>
          <w:sz w:val="24"/>
        </w:rPr>
        <w:t xml:space="preserve">pilnu </w:t>
      </w:r>
      <w:r w:rsidR="009E4BFB" w:rsidRPr="00132935">
        <w:rPr>
          <w:rFonts w:ascii="Times New Roman" w:hAnsi="Times New Roman"/>
          <w:sz w:val="24"/>
        </w:rPr>
        <w:t>informāciju sakarā ar deleģēto pārvaldes uzdevumu izpildi.</w:t>
      </w:r>
    </w:p>
    <w:p w:rsidR="008F4EF9" w:rsidRPr="00132935" w:rsidRDefault="008F4EF9" w:rsidP="008F4EF9">
      <w:pPr>
        <w:pStyle w:val="ListParagraph"/>
        <w:spacing w:after="0" w:line="240" w:lineRule="auto"/>
        <w:ind w:left="0" w:firstLine="567"/>
        <w:jc w:val="both"/>
        <w:rPr>
          <w:rFonts w:ascii="Times New Roman" w:hAnsi="Times New Roman"/>
          <w:sz w:val="24"/>
        </w:rPr>
      </w:pPr>
    </w:p>
    <w:p w:rsidR="009E4BFB" w:rsidRPr="00132935" w:rsidRDefault="009E4BFB" w:rsidP="008F4EF9">
      <w:pPr>
        <w:pStyle w:val="ListParagraph"/>
        <w:spacing w:after="0" w:line="240" w:lineRule="auto"/>
        <w:ind w:left="0" w:firstLine="567"/>
        <w:jc w:val="center"/>
        <w:rPr>
          <w:rFonts w:ascii="Times New Roman" w:hAnsi="Times New Roman"/>
          <w:b/>
          <w:sz w:val="12"/>
        </w:rPr>
      </w:pPr>
    </w:p>
    <w:p w:rsidR="00A95D0B" w:rsidRDefault="009E4BFB" w:rsidP="007C0C94">
      <w:pPr>
        <w:pStyle w:val="ListParagraph"/>
        <w:spacing w:after="0" w:line="240" w:lineRule="auto"/>
        <w:ind w:left="0" w:firstLine="567"/>
        <w:jc w:val="center"/>
        <w:rPr>
          <w:rFonts w:ascii="Times New Roman" w:hAnsi="Times New Roman"/>
          <w:b/>
          <w:sz w:val="24"/>
        </w:rPr>
      </w:pPr>
      <w:r w:rsidRPr="00132935">
        <w:rPr>
          <w:rFonts w:ascii="Times New Roman" w:hAnsi="Times New Roman"/>
          <w:b/>
          <w:sz w:val="24"/>
        </w:rPr>
        <w:t>V. Pārskatu un ziņoj</w:t>
      </w:r>
      <w:r w:rsidR="008D45D8" w:rsidRPr="00132935">
        <w:rPr>
          <w:rFonts w:ascii="Times New Roman" w:hAnsi="Times New Roman"/>
          <w:b/>
          <w:sz w:val="24"/>
        </w:rPr>
        <w:t>umu sniegšanas kārtība, uzdevumu</w:t>
      </w:r>
      <w:r w:rsidRPr="00132935">
        <w:rPr>
          <w:rFonts w:ascii="Times New Roman" w:hAnsi="Times New Roman"/>
          <w:b/>
          <w:sz w:val="24"/>
        </w:rPr>
        <w:t xml:space="preserve"> izpildes kvalitātes novērtējuma kritēriji</w:t>
      </w:r>
    </w:p>
    <w:p w:rsidR="0067710F" w:rsidRDefault="0067710F" w:rsidP="007C0C94">
      <w:pPr>
        <w:pStyle w:val="ListParagraph"/>
        <w:spacing w:after="0" w:line="240" w:lineRule="auto"/>
        <w:ind w:left="0" w:firstLine="567"/>
        <w:jc w:val="both"/>
        <w:rPr>
          <w:rFonts w:ascii="Times New Roman" w:hAnsi="Times New Roman"/>
          <w:sz w:val="24"/>
          <w:szCs w:val="24"/>
        </w:rPr>
      </w:pPr>
    </w:p>
    <w:p w:rsidR="00F739B3" w:rsidRPr="00132935" w:rsidRDefault="00D40AD2" w:rsidP="007C0C94">
      <w:pPr>
        <w:pStyle w:val="ListParagraph"/>
        <w:spacing w:after="0" w:line="240" w:lineRule="auto"/>
        <w:ind w:left="0" w:firstLine="567"/>
        <w:jc w:val="both"/>
        <w:rPr>
          <w:rFonts w:ascii="Times New Roman" w:hAnsi="Times New Roman"/>
          <w:b/>
          <w:sz w:val="24"/>
        </w:rPr>
      </w:pPr>
      <w:r w:rsidRPr="00132935">
        <w:rPr>
          <w:rFonts w:ascii="Times New Roman" w:hAnsi="Times New Roman"/>
          <w:sz w:val="24"/>
          <w:szCs w:val="24"/>
        </w:rPr>
        <w:t>5</w:t>
      </w:r>
      <w:r w:rsidR="00F739B3" w:rsidRPr="00132935">
        <w:rPr>
          <w:rFonts w:ascii="Times New Roman" w:hAnsi="Times New Roman"/>
          <w:sz w:val="24"/>
          <w:szCs w:val="24"/>
        </w:rPr>
        <w:t>.</w:t>
      </w:r>
      <w:r w:rsidRPr="00132935">
        <w:rPr>
          <w:rFonts w:ascii="Times New Roman" w:hAnsi="Times New Roman"/>
          <w:sz w:val="24"/>
          <w:szCs w:val="24"/>
        </w:rPr>
        <w:t>1.</w:t>
      </w:r>
      <w:r w:rsidR="00F739B3" w:rsidRPr="00132935">
        <w:rPr>
          <w:rFonts w:ascii="Times New Roman" w:hAnsi="Times New Roman"/>
          <w:sz w:val="24"/>
          <w:szCs w:val="24"/>
        </w:rPr>
        <w:t xml:space="preserve"> </w:t>
      </w:r>
      <w:r w:rsidR="000252F1" w:rsidRPr="00132935">
        <w:rPr>
          <w:rFonts w:ascii="Times New Roman" w:hAnsi="Times New Roman"/>
          <w:sz w:val="24"/>
          <w:szCs w:val="24"/>
        </w:rPr>
        <w:t xml:space="preserve">Attiecībā uz deleģētā pārvaldes uzdevuma izpildi </w:t>
      </w:r>
      <w:r w:rsidR="00F739B3" w:rsidRPr="00132935">
        <w:rPr>
          <w:rFonts w:ascii="Times New Roman" w:hAnsi="Times New Roman"/>
          <w:sz w:val="24"/>
          <w:szCs w:val="24"/>
        </w:rPr>
        <w:t>Pilnvarotā persona iesniedz Domes Kapitālsabiedrību pārraudzības nodaļai kārtējā gada budžetu, rīcības plānu un vidējā termiņa darbības stratēģiju atbilstoši Domes priekšsēdētāja rīkojumā noteiktajiem termiņiem un apjomam</w:t>
      </w:r>
      <w:r w:rsidR="00F739B3" w:rsidRPr="00132935">
        <w:rPr>
          <w:rFonts w:ascii="Times New Roman" w:hAnsi="Times New Roman"/>
          <w:sz w:val="24"/>
          <w:szCs w:val="24"/>
          <w:u w:val="single"/>
        </w:rPr>
        <w:t>.</w:t>
      </w:r>
      <w:r w:rsidR="005341C8" w:rsidRPr="00132935">
        <w:rPr>
          <w:rFonts w:ascii="Times New Roman" w:hAnsi="Times New Roman"/>
          <w:sz w:val="24"/>
          <w:szCs w:val="24"/>
          <w:u w:val="single"/>
        </w:rPr>
        <w:t xml:space="preserve"> </w:t>
      </w:r>
      <w:r w:rsidR="005341C8" w:rsidRPr="00132935">
        <w:rPr>
          <w:rFonts w:ascii="Times New Roman" w:hAnsi="Times New Roman"/>
          <w:sz w:val="24"/>
          <w:szCs w:val="24"/>
        </w:rPr>
        <w:t>Kapitālsabiedrību pārraudzības nodaļa nodrošina deleģēšanas līgumā noteikto uzdevumu izpildes kvalitātes novērtējumu un analīzi.</w:t>
      </w:r>
    </w:p>
    <w:p w:rsidR="009E4BFB" w:rsidRPr="00132935" w:rsidRDefault="00D40AD2" w:rsidP="008F4EF9">
      <w:pPr>
        <w:pStyle w:val="ListParagraph"/>
        <w:spacing w:after="0" w:line="240" w:lineRule="auto"/>
        <w:ind w:left="0" w:firstLine="567"/>
        <w:jc w:val="both"/>
        <w:rPr>
          <w:rFonts w:ascii="Times New Roman" w:hAnsi="Times New Roman"/>
          <w:sz w:val="24"/>
        </w:rPr>
      </w:pPr>
      <w:r w:rsidRPr="00132935">
        <w:rPr>
          <w:rFonts w:ascii="Times New Roman" w:hAnsi="Times New Roman"/>
          <w:sz w:val="24"/>
        </w:rPr>
        <w:t>5.2</w:t>
      </w:r>
      <w:r w:rsidR="009E4BFB" w:rsidRPr="00132935">
        <w:rPr>
          <w:rFonts w:ascii="Times New Roman" w:hAnsi="Times New Roman"/>
          <w:sz w:val="24"/>
        </w:rPr>
        <w:t xml:space="preserve">. Pilnvarotā persona nekavējoties, bet ne vēlāk kā 15 (piecpadsmit) dienu laikā sniedz informāciju, ja tiek pārtraukta </w:t>
      </w:r>
      <w:r w:rsidR="003D263A" w:rsidRPr="00132935">
        <w:rPr>
          <w:rFonts w:ascii="Times New Roman" w:hAnsi="Times New Roman"/>
          <w:sz w:val="24"/>
        </w:rPr>
        <w:t>kāda no Līguma 1.</w:t>
      </w:r>
      <w:r w:rsidR="000252F1" w:rsidRPr="00132935">
        <w:rPr>
          <w:rFonts w:ascii="Times New Roman" w:hAnsi="Times New Roman"/>
          <w:sz w:val="24"/>
        </w:rPr>
        <w:t>1.</w:t>
      </w:r>
      <w:r w:rsidR="003D263A" w:rsidRPr="00132935">
        <w:rPr>
          <w:rFonts w:ascii="Times New Roman" w:hAnsi="Times New Roman"/>
          <w:sz w:val="24"/>
        </w:rPr>
        <w:t>punktā noteikto</w:t>
      </w:r>
      <w:r w:rsidR="009E4BFB" w:rsidRPr="00132935">
        <w:rPr>
          <w:rFonts w:ascii="Times New Roman" w:hAnsi="Times New Roman"/>
          <w:sz w:val="24"/>
        </w:rPr>
        <w:t xml:space="preserve"> </w:t>
      </w:r>
      <w:r w:rsidR="003D263A" w:rsidRPr="00132935">
        <w:rPr>
          <w:rFonts w:ascii="Times New Roman" w:hAnsi="Times New Roman"/>
          <w:sz w:val="24"/>
        </w:rPr>
        <w:t xml:space="preserve">uzdevumu izpilde </w:t>
      </w:r>
      <w:r w:rsidR="009E4BFB" w:rsidRPr="00132935">
        <w:rPr>
          <w:rFonts w:ascii="Times New Roman" w:hAnsi="Times New Roman"/>
          <w:sz w:val="24"/>
        </w:rPr>
        <w:t xml:space="preserve">un par </w:t>
      </w:r>
      <w:r w:rsidR="003D263A" w:rsidRPr="00132935">
        <w:rPr>
          <w:rFonts w:ascii="Times New Roman" w:hAnsi="Times New Roman"/>
          <w:sz w:val="24"/>
        </w:rPr>
        <w:t xml:space="preserve">uzdevumu izpildes </w:t>
      </w:r>
      <w:r w:rsidR="009E4BFB" w:rsidRPr="00132935">
        <w:rPr>
          <w:rFonts w:ascii="Times New Roman" w:hAnsi="Times New Roman"/>
          <w:sz w:val="24"/>
        </w:rPr>
        <w:t>pārtraukšanas iemesliem.</w:t>
      </w:r>
    </w:p>
    <w:p w:rsidR="009E4BFB" w:rsidRPr="00132935" w:rsidRDefault="00D40AD2" w:rsidP="008F4EF9">
      <w:pPr>
        <w:pStyle w:val="ListParagraph"/>
        <w:spacing w:after="0" w:line="240" w:lineRule="auto"/>
        <w:ind w:left="0" w:firstLine="567"/>
        <w:jc w:val="both"/>
        <w:rPr>
          <w:rFonts w:ascii="Times New Roman" w:hAnsi="Times New Roman"/>
          <w:sz w:val="24"/>
        </w:rPr>
      </w:pPr>
      <w:r w:rsidRPr="00132935">
        <w:rPr>
          <w:rFonts w:ascii="Times New Roman" w:hAnsi="Times New Roman"/>
          <w:sz w:val="24"/>
        </w:rPr>
        <w:t>5.3</w:t>
      </w:r>
      <w:r w:rsidR="009E4BFB" w:rsidRPr="00132935">
        <w:rPr>
          <w:rFonts w:ascii="Times New Roman" w:hAnsi="Times New Roman"/>
          <w:sz w:val="24"/>
        </w:rPr>
        <w:t>. Pilnvarotā persona iesniedz</w:t>
      </w:r>
      <w:r w:rsidR="00B929AB" w:rsidRPr="00132935">
        <w:rPr>
          <w:rFonts w:ascii="Times New Roman" w:hAnsi="Times New Roman"/>
          <w:sz w:val="24"/>
        </w:rPr>
        <w:t xml:space="preserve"> Domes</w:t>
      </w:r>
      <w:r w:rsidR="00AF2E4C" w:rsidRPr="00132935">
        <w:rPr>
          <w:rFonts w:ascii="Times New Roman" w:hAnsi="Times New Roman"/>
          <w:sz w:val="24"/>
        </w:rPr>
        <w:t xml:space="preserve"> Kapitālsabiedrību pārraudzības</w:t>
      </w:r>
      <w:r w:rsidR="00B929AB" w:rsidRPr="00132935">
        <w:rPr>
          <w:rFonts w:ascii="Times New Roman" w:hAnsi="Times New Roman"/>
          <w:sz w:val="24"/>
        </w:rPr>
        <w:t xml:space="preserve"> nodaļai</w:t>
      </w:r>
      <w:r w:rsidR="009E4BFB" w:rsidRPr="00132935">
        <w:rPr>
          <w:rFonts w:ascii="Times New Roman" w:hAnsi="Times New Roman"/>
          <w:sz w:val="24"/>
        </w:rPr>
        <w:t xml:space="preserve"> </w:t>
      </w:r>
      <w:r w:rsidR="000252F1" w:rsidRPr="00132935">
        <w:rPr>
          <w:rFonts w:ascii="Times New Roman" w:hAnsi="Times New Roman"/>
          <w:sz w:val="24"/>
        </w:rPr>
        <w:t xml:space="preserve">Līguma ietvaros </w:t>
      </w:r>
      <w:r w:rsidR="009E4BFB" w:rsidRPr="00132935">
        <w:rPr>
          <w:rFonts w:ascii="Times New Roman" w:hAnsi="Times New Roman"/>
          <w:sz w:val="24"/>
        </w:rPr>
        <w:t>šādus pārskatus:</w:t>
      </w:r>
    </w:p>
    <w:p w:rsidR="009E4BFB" w:rsidRPr="00132935" w:rsidRDefault="00D40AD2" w:rsidP="008F4EF9">
      <w:pPr>
        <w:pStyle w:val="ListParagraph"/>
        <w:tabs>
          <w:tab w:val="left" w:pos="709"/>
        </w:tabs>
        <w:spacing w:after="0" w:line="240" w:lineRule="auto"/>
        <w:ind w:left="0" w:firstLine="567"/>
        <w:jc w:val="both"/>
        <w:rPr>
          <w:rFonts w:ascii="Times New Roman" w:hAnsi="Times New Roman"/>
          <w:sz w:val="24"/>
        </w:rPr>
      </w:pPr>
      <w:r w:rsidRPr="00132935">
        <w:rPr>
          <w:rFonts w:ascii="Times New Roman" w:hAnsi="Times New Roman"/>
          <w:sz w:val="24"/>
        </w:rPr>
        <w:t>5.3</w:t>
      </w:r>
      <w:r w:rsidR="009E4BFB" w:rsidRPr="00132935">
        <w:rPr>
          <w:rFonts w:ascii="Times New Roman" w:hAnsi="Times New Roman"/>
          <w:sz w:val="24"/>
        </w:rPr>
        <w:t xml:space="preserve">.1. reizi ceturksnī, ne vēlāk kā </w:t>
      </w:r>
      <w:r w:rsidR="00F84563" w:rsidRPr="00132935">
        <w:rPr>
          <w:rFonts w:ascii="Times New Roman" w:hAnsi="Times New Roman"/>
          <w:sz w:val="24"/>
        </w:rPr>
        <w:t>30</w:t>
      </w:r>
      <w:r w:rsidR="007E397A" w:rsidRPr="00132935">
        <w:rPr>
          <w:rFonts w:ascii="Times New Roman" w:hAnsi="Times New Roman"/>
          <w:sz w:val="24"/>
        </w:rPr>
        <w:t xml:space="preserve"> </w:t>
      </w:r>
      <w:r w:rsidR="009E4BFB" w:rsidRPr="00132935">
        <w:rPr>
          <w:rFonts w:ascii="Times New Roman" w:hAnsi="Times New Roman"/>
          <w:sz w:val="24"/>
        </w:rPr>
        <w:t>(</w:t>
      </w:r>
      <w:r w:rsidR="00F84563" w:rsidRPr="00132935">
        <w:rPr>
          <w:rFonts w:ascii="Times New Roman" w:hAnsi="Times New Roman"/>
          <w:sz w:val="24"/>
        </w:rPr>
        <w:t>trīsdesmit</w:t>
      </w:r>
      <w:r w:rsidR="009E4BFB" w:rsidRPr="00132935">
        <w:rPr>
          <w:rFonts w:ascii="Times New Roman" w:hAnsi="Times New Roman"/>
          <w:sz w:val="24"/>
        </w:rPr>
        <w:t xml:space="preserve">) dienu laikā pēc kalendārā ceturkšņa beigām pārskatu par saņemto finanšu resursu izlietojumu </w:t>
      </w:r>
      <w:r w:rsidR="00F84563" w:rsidRPr="00132935">
        <w:rPr>
          <w:rFonts w:ascii="Times New Roman" w:hAnsi="Times New Roman"/>
          <w:sz w:val="24"/>
        </w:rPr>
        <w:t xml:space="preserve">un budžeta izpildi </w:t>
      </w:r>
      <w:r w:rsidR="009E4BFB" w:rsidRPr="00132935">
        <w:rPr>
          <w:rFonts w:ascii="Times New Roman" w:hAnsi="Times New Roman"/>
          <w:sz w:val="24"/>
        </w:rPr>
        <w:t>iepriekšējā ceturksnī;</w:t>
      </w:r>
    </w:p>
    <w:p w:rsidR="009E4BFB" w:rsidRPr="00132935" w:rsidRDefault="00D40AD2" w:rsidP="008F4EF9">
      <w:pPr>
        <w:pStyle w:val="ListParagraph"/>
        <w:tabs>
          <w:tab w:val="left" w:pos="709"/>
        </w:tabs>
        <w:spacing w:after="0" w:line="240" w:lineRule="auto"/>
        <w:ind w:left="0" w:firstLine="567"/>
        <w:jc w:val="both"/>
        <w:rPr>
          <w:rFonts w:ascii="Times New Roman" w:hAnsi="Times New Roman"/>
          <w:sz w:val="24"/>
        </w:rPr>
      </w:pPr>
      <w:r w:rsidRPr="00132935">
        <w:rPr>
          <w:rFonts w:ascii="Times New Roman" w:hAnsi="Times New Roman"/>
          <w:sz w:val="24"/>
        </w:rPr>
        <w:t>5.3.</w:t>
      </w:r>
      <w:r w:rsidR="009E4BFB" w:rsidRPr="00132935">
        <w:rPr>
          <w:rFonts w:ascii="Times New Roman" w:hAnsi="Times New Roman"/>
          <w:sz w:val="24"/>
        </w:rPr>
        <w:t xml:space="preserve">2. pārskatu par </w:t>
      </w:r>
      <w:r w:rsidR="00B929AB" w:rsidRPr="00132935">
        <w:rPr>
          <w:rFonts w:ascii="Times New Roman" w:hAnsi="Times New Roman"/>
          <w:sz w:val="24"/>
        </w:rPr>
        <w:t xml:space="preserve">kalendārajā gadā </w:t>
      </w:r>
      <w:r w:rsidR="009E4BFB" w:rsidRPr="00132935">
        <w:rPr>
          <w:rFonts w:ascii="Times New Roman" w:hAnsi="Times New Roman"/>
          <w:sz w:val="24"/>
        </w:rPr>
        <w:t>saņemto finanšu resursu izlietojumu</w:t>
      </w:r>
      <w:r w:rsidR="007E397A" w:rsidRPr="00132935">
        <w:rPr>
          <w:rFonts w:ascii="Times New Roman" w:hAnsi="Times New Roman"/>
          <w:sz w:val="24"/>
        </w:rPr>
        <w:t xml:space="preserve"> ne vēlāk kā</w:t>
      </w:r>
      <w:r w:rsidR="009E4BFB" w:rsidRPr="00132935">
        <w:rPr>
          <w:rFonts w:ascii="Times New Roman" w:hAnsi="Times New Roman"/>
          <w:sz w:val="24"/>
        </w:rPr>
        <w:t xml:space="preserve"> trīs mēnešu lai</w:t>
      </w:r>
      <w:r w:rsidR="00B929AB" w:rsidRPr="00132935">
        <w:rPr>
          <w:rFonts w:ascii="Times New Roman" w:hAnsi="Times New Roman"/>
          <w:sz w:val="24"/>
        </w:rPr>
        <w:t>kā pēc saimnieciskā gada beigām;</w:t>
      </w:r>
    </w:p>
    <w:p w:rsidR="009E4BFB" w:rsidRPr="00132935" w:rsidRDefault="00D40AD2" w:rsidP="008F4EF9">
      <w:pPr>
        <w:pStyle w:val="ListParagraph"/>
        <w:tabs>
          <w:tab w:val="left" w:pos="709"/>
        </w:tabs>
        <w:spacing w:after="0" w:line="240" w:lineRule="auto"/>
        <w:ind w:left="0" w:firstLine="567"/>
        <w:jc w:val="both"/>
        <w:rPr>
          <w:rFonts w:ascii="Times New Roman" w:hAnsi="Times New Roman"/>
          <w:sz w:val="24"/>
        </w:rPr>
      </w:pPr>
      <w:r w:rsidRPr="00132935">
        <w:rPr>
          <w:rFonts w:ascii="Times New Roman" w:hAnsi="Times New Roman"/>
          <w:sz w:val="24"/>
        </w:rPr>
        <w:t>5.3</w:t>
      </w:r>
      <w:r w:rsidR="009E4BFB" w:rsidRPr="00132935">
        <w:rPr>
          <w:rFonts w:ascii="Times New Roman" w:hAnsi="Times New Roman"/>
          <w:sz w:val="24"/>
        </w:rPr>
        <w:t xml:space="preserve">.3. pārskatu par piesaistītajiem finanšu līdzekļiem un veiktajiem ieguldījumiem sporta </w:t>
      </w:r>
      <w:r w:rsidR="007E397A" w:rsidRPr="00132935">
        <w:rPr>
          <w:rFonts w:ascii="Times New Roman" w:hAnsi="Times New Roman"/>
          <w:sz w:val="24"/>
        </w:rPr>
        <w:t xml:space="preserve">bāžu </w:t>
      </w:r>
      <w:r w:rsidR="009E4BFB" w:rsidRPr="00132935">
        <w:rPr>
          <w:rFonts w:ascii="Times New Roman" w:hAnsi="Times New Roman"/>
          <w:sz w:val="24"/>
        </w:rPr>
        <w:t>pieejamības nodrošināšanai gadā</w:t>
      </w:r>
      <w:r w:rsidR="007E397A" w:rsidRPr="00132935">
        <w:rPr>
          <w:rFonts w:ascii="Times New Roman" w:hAnsi="Times New Roman"/>
          <w:sz w:val="24"/>
        </w:rPr>
        <w:t xml:space="preserve"> -</w:t>
      </w:r>
      <w:r w:rsidR="009E4BFB" w:rsidRPr="00132935">
        <w:rPr>
          <w:rFonts w:ascii="Times New Roman" w:hAnsi="Times New Roman"/>
          <w:sz w:val="24"/>
        </w:rPr>
        <w:t xml:space="preserve"> trīs mēnešu laikā pēc saimnieciskā gada beigām;</w:t>
      </w:r>
    </w:p>
    <w:p w:rsidR="009E4BFB" w:rsidRPr="00132935" w:rsidRDefault="00D40AD2" w:rsidP="008F4EF9">
      <w:pPr>
        <w:pStyle w:val="ListParagraph"/>
        <w:tabs>
          <w:tab w:val="left" w:pos="709"/>
        </w:tabs>
        <w:spacing w:after="0" w:line="240" w:lineRule="auto"/>
        <w:ind w:left="0" w:firstLine="567"/>
        <w:jc w:val="both"/>
        <w:rPr>
          <w:rFonts w:ascii="Times New Roman" w:hAnsi="Times New Roman"/>
          <w:sz w:val="24"/>
        </w:rPr>
      </w:pPr>
      <w:r w:rsidRPr="00132935">
        <w:rPr>
          <w:rFonts w:ascii="Times New Roman" w:hAnsi="Times New Roman"/>
          <w:sz w:val="24"/>
        </w:rPr>
        <w:t>5.3.4</w:t>
      </w:r>
      <w:r w:rsidR="009E4BFB" w:rsidRPr="00132935">
        <w:rPr>
          <w:rFonts w:ascii="Times New Roman" w:hAnsi="Times New Roman"/>
          <w:sz w:val="24"/>
        </w:rPr>
        <w:t>. citu papildus informāciju pēc Pašvaldības pieprasījuma</w:t>
      </w:r>
      <w:r w:rsidR="005341C8" w:rsidRPr="00132935">
        <w:rPr>
          <w:rFonts w:ascii="Times New Roman" w:hAnsi="Times New Roman"/>
          <w:sz w:val="24"/>
        </w:rPr>
        <w:t>, kas attiecināma uz Līguma priekšmetu</w:t>
      </w:r>
      <w:r w:rsidR="009E4BFB" w:rsidRPr="00132935">
        <w:rPr>
          <w:rFonts w:ascii="Times New Roman" w:hAnsi="Times New Roman"/>
          <w:sz w:val="24"/>
        </w:rPr>
        <w:t>.</w:t>
      </w:r>
    </w:p>
    <w:p w:rsidR="00F739B3" w:rsidRPr="00132935" w:rsidRDefault="00C478EF" w:rsidP="008F4EF9">
      <w:pPr>
        <w:tabs>
          <w:tab w:val="left" w:pos="709"/>
        </w:tabs>
        <w:spacing w:after="0" w:line="240" w:lineRule="auto"/>
        <w:ind w:firstLine="567"/>
        <w:jc w:val="both"/>
        <w:rPr>
          <w:rFonts w:ascii="Times New Roman" w:hAnsi="Times New Roman"/>
          <w:sz w:val="24"/>
        </w:rPr>
      </w:pPr>
      <w:r w:rsidRPr="00132935">
        <w:rPr>
          <w:rFonts w:ascii="Times New Roman" w:hAnsi="Times New Roman"/>
          <w:sz w:val="24"/>
        </w:rPr>
        <w:t>5.4</w:t>
      </w:r>
      <w:r w:rsidR="00F739B3" w:rsidRPr="00132935">
        <w:rPr>
          <w:rFonts w:ascii="Times New Roman" w:hAnsi="Times New Roman"/>
          <w:sz w:val="24"/>
        </w:rPr>
        <w:t xml:space="preserve">. Pārskatā par Līguma izpildi un finanšu resursu izlietojumu tiek atspoguļoti attiecīgajā laikposmā veikto funkciju un uzdevumu, kā arī sniegto pakalpojumu kvantitatīvie un kvalitatīvie rādītāji, resursu izlietojums un to efektivitātes </w:t>
      </w:r>
      <w:proofErr w:type="spellStart"/>
      <w:r w:rsidR="00F739B3" w:rsidRPr="00132935">
        <w:rPr>
          <w:rFonts w:ascii="Times New Roman" w:hAnsi="Times New Roman"/>
          <w:sz w:val="24"/>
        </w:rPr>
        <w:t>izvērtējums</w:t>
      </w:r>
      <w:proofErr w:type="spellEnd"/>
      <w:r w:rsidR="00F739B3" w:rsidRPr="00132935">
        <w:rPr>
          <w:rFonts w:ascii="Times New Roman" w:hAnsi="Times New Roman"/>
          <w:sz w:val="24"/>
        </w:rPr>
        <w:t>, kā arī sniegto rezultātu atbilstība plānotajiem rezultātiem.</w:t>
      </w:r>
    </w:p>
    <w:p w:rsidR="00F739B3" w:rsidRPr="00132935" w:rsidRDefault="00C478EF" w:rsidP="008F4EF9">
      <w:pPr>
        <w:pStyle w:val="ListParagraph"/>
        <w:tabs>
          <w:tab w:val="left" w:pos="709"/>
        </w:tabs>
        <w:spacing w:after="0" w:line="240" w:lineRule="auto"/>
        <w:ind w:left="0" w:firstLine="567"/>
        <w:jc w:val="both"/>
        <w:rPr>
          <w:rFonts w:ascii="Times New Roman" w:hAnsi="Times New Roman"/>
          <w:sz w:val="24"/>
        </w:rPr>
      </w:pPr>
      <w:r w:rsidRPr="00132935">
        <w:rPr>
          <w:rFonts w:ascii="Times New Roman" w:hAnsi="Times New Roman"/>
          <w:sz w:val="24"/>
        </w:rPr>
        <w:t>5.5</w:t>
      </w:r>
      <w:r w:rsidR="00F739B3" w:rsidRPr="00132935">
        <w:rPr>
          <w:rFonts w:ascii="Times New Roman" w:hAnsi="Times New Roman"/>
          <w:sz w:val="24"/>
        </w:rPr>
        <w:t>. Pilnvarotās personas darbības rezultātus un sasniegtos rezultatīvos rādītāj</w:t>
      </w:r>
      <w:r w:rsidR="00E71BAA" w:rsidRPr="00132935">
        <w:rPr>
          <w:rFonts w:ascii="Times New Roman" w:hAnsi="Times New Roman"/>
          <w:sz w:val="24"/>
        </w:rPr>
        <w:t xml:space="preserve">us </w:t>
      </w:r>
      <w:r w:rsidR="00F739B3" w:rsidRPr="00132935">
        <w:rPr>
          <w:rFonts w:ascii="Times New Roman" w:hAnsi="Times New Roman"/>
          <w:sz w:val="24"/>
        </w:rPr>
        <w:t xml:space="preserve">izvērtē </w:t>
      </w:r>
      <w:r w:rsidR="00E96F47" w:rsidRPr="00132935">
        <w:rPr>
          <w:rFonts w:ascii="Times New Roman" w:hAnsi="Times New Roman"/>
          <w:sz w:val="24"/>
        </w:rPr>
        <w:t>Domes Kapitālsabiedrību pārraudzības nodaļa</w:t>
      </w:r>
      <w:r w:rsidR="00F739B3" w:rsidRPr="00132935">
        <w:rPr>
          <w:rFonts w:ascii="Times New Roman" w:hAnsi="Times New Roman"/>
          <w:sz w:val="24"/>
        </w:rPr>
        <w:t>.</w:t>
      </w:r>
    </w:p>
    <w:p w:rsidR="007E397A" w:rsidRPr="00132935" w:rsidRDefault="00C478EF" w:rsidP="008F4EF9">
      <w:pPr>
        <w:pStyle w:val="ListParagraph"/>
        <w:tabs>
          <w:tab w:val="left" w:pos="851"/>
        </w:tabs>
        <w:spacing w:after="0" w:line="240" w:lineRule="auto"/>
        <w:ind w:left="0" w:firstLine="567"/>
        <w:jc w:val="both"/>
        <w:rPr>
          <w:rFonts w:ascii="Times New Roman" w:hAnsi="Times New Roman"/>
          <w:sz w:val="24"/>
        </w:rPr>
      </w:pPr>
      <w:r w:rsidRPr="00132935">
        <w:rPr>
          <w:rFonts w:ascii="Times New Roman" w:hAnsi="Times New Roman"/>
          <w:sz w:val="24"/>
        </w:rPr>
        <w:lastRenderedPageBreak/>
        <w:t>5.6</w:t>
      </w:r>
      <w:r w:rsidR="001E342D" w:rsidRPr="00132935">
        <w:rPr>
          <w:rFonts w:ascii="Times New Roman" w:hAnsi="Times New Roman"/>
          <w:sz w:val="24"/>
        </w:rPr>
        <w:t>. Pilnvarotā persona</w:t>
      </w:r>
      <w:r w:rsidR="007E397A" w:rsidRPr="00132935">
        <w:rPr>
          <w:rFonts w:ascii="Times New Roman" w:hAnsi="Times New Roman"/>
          <w:sz w:val="24"/>
        </w:rPr>
        <w:t xml:space="preserve"> </w:t>
      </w:r>
      <w:r w:rsidR="001E342D" w:rsidRPr="00132935">
        <w:rPr>
          <w:rFonts w:ascii="Times New Roman" w:hAnsi="Times New Roman"/>
          <w:sz w:val="24"/>
        </w:rPr>
        <w:t>sniedz Domes Īpašuma pārvaldīšanas departamentam</w:t>
      </w:r>
      <w:r w:rsidR="007E397A" w:rsidRPr="00132935">
        <w:rPr>
          <w:rFonts w:ascii="Times New Roman" w:hAnsi="Times New Roman"/>
          <w:sz w:val="24"/>
        </w:rPr>
        <w:t>:</w:t>
      </w:r>
      <w:r w:rsidR="001E342D" w:rsidRPr="00132935">
        <w:rPr>
          <w:rFonts w:ascii="Times New Roman" w:hAnsi="Times New Roman"/>
          <w:sz w:val="24"/>
        </w:rPr>
        <w:t xml:space="preserve"> </w:t>
      </w:r>
    </w:p>
    <w:p w:rsidR="001E342D" w:rsidRPr="00132935" w:rsidRDefault="00D40AD2" w:rsidP="008F4EF9">
      <w:pPr>
        <w:pStyle w:val="ListParagraph"/>
        <w:tabs>
          <w:tab w:val="left" w:pos="851"/>
        </w:tabs>
        <w:spacing w:after="0" w:line="240" w:lineRule="auto"/>
        <w:ind w:left="0" w:firstLine="567"/>
        <w:jc w:val="both"/>
        <w:rPr>
          <w:rFonts w:ascii="Times New Roman" w:hAnsi="Times New Roman"/>
          <w:sz w:val="24"/>
        </w:rPr>
      </w:pPr>
      <w:r w:rsidRPr="00132935">
        <w:rPr>
          <w:rFonts w:ascii="Times New Roman" w:hAnsi="Times New Roman"/>
          <w:sz w:val="24"/>
        </w:rPr>
        <w:t>5.</w:t>
      </w:r>
      <w:r w:rsidR="00C478EF" w:rsidRPr="00132935">
        <w:rPr>
          <w:rFonts w:ascii="Times New Roman" w:hAnsi="Times New Roman"/>
          <w:sz w:val="24"/>
        </w:rPr>
        <w:t>6</w:t>
      </w:r>
      <w:r w:rsidR="007E397A" w:rsidRPr="00132935">
        <w:rPr>
          <w:rFonts w:ascii="Times New Roman" w:hAnsi="Times New Roman"/>
          <w:sz w:val="24"/>
        </w:rPr>
        <w:t xml:space="preserve">.1. </w:t>
      </w:r>
      <w:r w:rsidR="001E342D" w:rsidRPr="00132935">
        <w:rPr>
          <w:rFonts w:ascii="Times New Roman" w:hAnsi="Times New Roman"/>
          <w:sz w:val="24"/>
        </w:rPr>
        <w:t>informāciju par brīvām un iznomātām telpām</w:t>
      </w:r>
      <w:r w:rsidR="007E397A" w:rsidRPr="00132935">
        <w:rPr>
          <w:rFonts w:ascii="Times New Roman" w:hAnsi="Times New Roman"/>
          <w:sz w:val="24"/>
        </w:rPr>
        <w:t>, norādot to platību un maksu;</w:t>
      </w:r>
    </w:p>
    <w:p w:rsidR="007E397A" w:rsidRPr="00132935" w:rsidRDefault="00D40AD2" w:rsidP="008F4EF9">
      <w:pPr>
        <w:pStyle w:val="ListParagraph"/>
        <w:tabs>
          <w:tab w:val="left" w:pos="851"/>
        </w:tabs>
        <w:spacing w:after="0" w:line="240" w:lineRule="auto"/>
        <w:ind w:left="0" w:firstLine="567"/>
        <w:jc w:val="both"/>
        <w:rPr>
          <w:rFonts w:ascii="Times New Roman" w:hAnsi="Times New Roman"/>
          <w:sz w:val="24"/>
        </w:rPr>
      </w:pPr>
      <w:r w:rsidRPr="00132935">
        <w:rPr>
          <w:rFonts w:ascii="Times New Roman" w:hAnsi="Times New Roman"/>
          <w:sz w:val="24"/>
        </w:rPr>
        <w:t>5.</w:t>
      </w:r>
      <w:r w:rsidR="00C478EF" w:rsidRPr="00132935">
        <w:rPr>
          <w:rFonts w:ascii="Times New Roman" w:hAnsi="Times New Roman"/>
          <w:sz w:val="24"/>
        </w:rPr>
        <w:t>6</w:t>
      </w:r>
      <w:r w:rsidR="007E397A" w:rsidRPr="00132935">
        <w:rPr>
          <w:rFonts w:ascii="Times New Roman" w:hAnsi="Times New Roman"/>
          <w:sz w:val="24"/>
        </w:rPr>
        <w:t>.2. telpu remontdarbu tāmes, projektus u.c. dokumentus – saskaņošanai pirms remontdarbu veikšanas;</w:t>
      </w:r>
    </w:p>
    <w:p w:rsidR="007E397A" w:rsidRPr="00132935" w:rsidRDefault="00D40AD2" w:rsidP="008F4EF9">
      <w:pPr>
        <w:pStyle w:val="ListParagraph"/>
        <w:tabs>
          <w:tab w:val="left" w:pos="851"/>
        </w:tabs>
        <w:spacing w:after="0" w:line="240" w:lineRule="auto"/>
        <w:ind w:left="0" w:firstLine="567"/>
        <w:jc w:val="both"/>
        <w:rPr>
          <w:rFonts w:ascii="Times New Roman" w:hAnsi="Times New Roman"/>
          <w:sz w:val="24"/>
        </w:rPr>
      </w:pPr>
      <w:r w:rsidRPr="00132935">
        <w:rPr>
          <w:rFonts w:ascii="Times New Roman" w:hAnsi="Times New Roman"/>
          <w:sz w:val="24"/>
        </w:rPr>
        <w:t>5.</w:t>
      </w:r>
      <w:r w:rsidR="00C478EF" w:rsidRPr="00132935">
        <w:rPr>
          <w:rFonts w:ascii="Times New Roman" w:hAnsi="Times New Roman"/>
          <w:sz w:val="24"/>
        </w:rPr>
        <w:t>6</w:t>
      </w:r>
      <w:r w:rsidR="007E397A" w:rsidRPr="00132935">
        <w:rPr>
          <w:rFonts w:ascii="Times New Roman" w:hAnsi="Times New Roman"/>
          <w:sz w:val="24"/>
        </w:rPr>
        <w:t xml:space="preserve">.3. uzaicina </w:t>
      </w:r>
      <w:r w:rsidR="00E96F47" w:rsidRPr="00132935">
        <w:rPr>
          <w:rFonts w:ascii="Times New Roman" w:hAnsi="Times New Roman"/>
          <w:sz w:val="24"/>
        </w:rPr>
        <w:t xml:space="preserve">Pašvaldības </w:t>
      </w:r>
      <w:r w:rsidR="00EB3A9D" w:rsidRPr="00132935">
        <w:rPr>
          <w:rFonts w:ascii="Times New Roman" w:hAnsi="Times New Roman"/>
          <w:sz w:val="24"/>
        </w:rPr>
        <w:t xml:space="preserve">pilnvarotos pārstāvjus </w:t>
      </w:r>
      <w:r w:rsidR="007E397A" w:rsidRPr="00132935">
        <w:rPr>
          <w:rFonts w:ascii="Times New Roman" w:hAnsi="Times New Roman"/>
          <w:sz w:val="24"/>
        </w:rPr>
        <w:t>objektos veikto būvdarbu pieņemšanā</w:t>
      </w:r>
      <w:r w:rsidR="00525E5C" w:rsidRPr="00132935">
        <w:rPr>
          <w:rFonts w:ascii="Times New Roman" w:hAnsi="Times New Roman"/>
          <w:sz w:val="24"/>
        </w:rPr>
        <w:t>;</w:t>
      </w:r>
    </w:p>
    <w:p w:rsidR="009E4BFB" w:rsidRPr="00132935" w:rsidRDefault="009E4BFB" w:rsidP="008F4EF9">
      <w:pPr>
        <w:pStyle w:val="ListParagraph"/>
        <w:tabs>
          <w:tab w:val="left" w:pos="851"/>
        </w:tabs>
        <w:spacing w:after="0" w:line="240" w:lineRule="auto"/>
        <w:ind w:left="284" w:firstLine="567"/>
        <w:jc w:val="both"/>
        <w:rPr>
          <w:rFonts w:ascii="Times New Roman" w:hAnsi="Times New Roman"/>
          <w:sz w:val="6"/>
        </w:rPr>
      </w:pPr>
    </w:p>
    <w:p w:rsidR="009E4BFB" w:rsidRPr="00132935" w:rsidRDefault="00C478EF" w:rsidP="008F4EF9">
      <w:pPr>
        <w:pStyle w:val="ListParagraph"/>
        <w:tabs>
          <w:tab w:val="left" w:pos="851"/>
        </w:tabs>
        <w:spacing w:after="0" w:line="240" w:lineRule="auto"/>
        <w:ind w:left="0" w:firstLine="567"/>
        <w:jc w:val="both"/>
        <w:rPr>
          <w:rFonts w:ascii="Times New Roman" w:hAnsi="Times New Roman"/>
          <w:sz w:val="24"/>
        </w:rPr>
      </w:pPr>
      <w:r w:rsidRPr="00132935">
        <w:rPr>
          <w:rFonts w:ascii="Times New Roman" w:hAnsi="Times New Roman"/>
          <w:sz w:val="24"/>
        </w:rPr>
        <w:t>5.7</w:t>
      </w:r>
      <w:r w:rsidR="007E397A" w:rsidRPr="00132935">
        <w:rPr>
          <w:rFonts w:ascii="Times New Roman" w:hAnsi="Times New Roman"/>
          <w:sz w:val="24"/>
        </w:rPr>
        <w:t>. Pilnvarotās personas darbība</w:t>
      </w:r>
      <w:r w:rsidR="009E4BFB" w:rsidRPr="00132935">
        <w:rPr>
          <w:rFonts w:ascii="Times New Roman" w:hAnsi="Times New Roman"/>
          <w:sz w:val="24"/>
        </w:rPr>
        <w:t xml:space="preserve"> </w:t>
      </w:r>
      <w:r w:rsidR="007E397A" w:rsidRPr="00132935">
        <w:rPr>
          <w:rFonts w:ascii="Times New Roman" w:hAnsi="Times New Roman"/>
          <w:sz w:val="24"/>
        </w:rPr>
        <w:t>tiek novērtēta</w:t>
      </w:r>
      <w:r w:rsidR="009E4BFB" w:rsidRPr="00132935">
        <w:rPr>
          <w:rFonts w:ascii="Times New Roman" w:hAnsi="Times New Roman"/>
          <w:sz w:val="24"/>
        </w:rPr>
        <w:t xml:space="preserve"> pēc šādiem </w:t>
      </w:r>
      <w:r w:rsidR="009E4BFB" w:rsidRPr="00132935">
        <w:rPr>
          <w:rFonts w:ascii="Times New Roman" w:hAnsi="Times New Roman"/>
          <w:b/>
          <w:sz w:val="24"/>
        </w:rPr>
        <w:t>kritērijiem</w:t>
      </w:r>
      <w:r w:rsidR="009E4BFB" w:rsidRPr="00132935">
        <w:rPr>
          <w:rFonts w:ascii="Times New Roman" w:hAnsi="Times New Roman"/>
          <w:sz w:val="24"/>
        </w:rPr>
        <w:t>:</w:t>
      </w:r>
    </w:p>
    <w:p w:rsidR="009E4BFB" w:rsidRPr="00132935" w:rsidRDefault="00D40AD2" w:rsidP="008F4EF9">
      <w:pPr>
        <w:pStyle w:val="ListParagraph"/>
        <w:tabs>
          <w:tab w:val="left" w:pos="709"/>
        </w:tabs>
        <w:spacing w:after="0" w:line="240" w:lineRule="auto"/>
        <w:ind w:left="360" w:firstLine="207"/>
        <w:jc w:val="both"/>
        <w:rPr>
          <w:rFonts w:ascii="Times New Roman" w:hAnsi="Times New Roman"/>
          <w:sz w:val="24"/>
        </w:rPr>
      </w:pPr>
      <w:r w:rsidRPr="00132935">
        <w:rPr>
          <w:rFonts w:ascii="Times New Roman" w:hAnsi="Times New Roman"/>
          <w:sz w:val="24"/>
        </w:rPr>
        <w:t>5.</w:t>
      </w:r>
      <w:r w:rsidR="00C478EF" w:rsidRPr="00132935">
        <w:rPr>
          <w:rFonts w:ascii="Times New Roman" w:hAnsi="Times New Roman"/>
          <w:sz w:val="24"/>
        </w:rPr>
        <w:t>7</w:t>
      </w:r>
      <w:r w:rsidR="009E4BFB" w:rsidRPr="00132935">
        <w:rPr>
          <w:rFonts w:ascii="Times New Roman" w:hAnsi="Times New Roman"/>
          <w:sz w:val="24"/>
        </w:rPr>
        <w:t xml:space="preserve">.1. organizēto </w:t>
      </w:r>
      <w:r w:rsidR="00EB3A9D" w:rsidRPr="00132935">
        <w:rPr>
          <w:rFonts w:ascii="Times New Roman" w:hAnsi="Times New Roman"/>
          <w:sz w:val="24"/>
        </w:rPr>
        <w:t xml:space="preserve">sporta </w:t>
      </w:r>
      <w:r w:rsidR="009E4BFB" w:rsidRPr="00132935">
        <w:rPr>
          <w:rFonts w:ascii="Times New Roman" w:hAnsi="Times New Roman"/>
          <w:sz w:val="24"/>
        </w:rPr>
        <w:t>pasākumu</w:t>
      </w:r>
      <w:r w:rsidR="00E929B7" w:rsidRPr="00132935">
        <w:rPr>
          <w:rFonts w:ascii="Times New Roman" w:hAnsi="Times New Roman"/>
          <w:sz w:val="24"/>
        </w:rPr>
        <w:t xml:space="preserve"> skaits, t</w:t>
      </w:r>
      <w:r w:rsidR="00EB3A9D" w:rsidRPr="00132935">
        <w:rPr>
          <w:rFonts w:ascii="Times New Roman" w:hAnsi="Times New Roman"/>
          <w:sz w:val="24"/>
        </w:rPr>
        <w:t>o</w:t>
      </w:r>
      <w:r w:rsidR="00CC5CD4" w:rsidRPr="00132935">
        <w:rPr>
          <w:rFonts w:ascii="Times New Roman" w:hAnsi="Times New Roman"/>
          <w:sz w:val="24"/>
        </w:rPr>
        <w:t xml:space="preserve"> stabilitāte un dinamika;</w:t>
      </w:r>
    </w:p>
    <w:p w:rsidR="00132935" w:rsidRPr="00132935" w:rsidRDefault="00D40AD2" w:rsidP="008F4EF9">
      <w:pPr>
        <w:pStyle w:val="ListParagraph"/>
        <w:tabs>
          <w:tab w:val="left" w:pos="709"/>
        </w:tabs>
        <w:spacing w:after="0" w:line="240" w:lineRule="auto"/>
        <w:ind w:left="0" w:firstLine="567"/>
        <w:jc w:val="both"/>
        <w:rPr>
          <w:rFonts w:ascii="Times New Roman" w:hAnsi="Times New Roman"/>
          <w:sz w:val="24"/>
          <w:szCs w:val="24"/>
        </w:rPr>
      </w:pPr>
      <w:r w:rsidRPr="00132935">
        <w:rPr>
          <w:rFonts w:ascii="Times New Roman" w:hAnsi="Times New Roman"/>
          <w:sz w:val="24"/>
        </w:rPr>
        <w:t>5.</w:t>
      </w:r>
      <w:r w:rsidR="00C478EF" w:rsidRPr="00132935">
        <w:rPr>
          <w:rFonts w:ascii="Times New Roman" w:hAnsi="Times New Roman"/>
          <w:sz w:val="24"/>
        </w:rPr>
        <w:t>7</w:t>
      </w:r>
      <w:r w:rsidRPr="00132935">
        <w:rPr>
          <w:rFonts w:ascii="Times New Roman" w:hAnsi="Times New Roman"/>
          <w:sz w:val="24"/>
        </w:rPr>
        <w:t>.2</w:t>
      </w:r>
      <w:r w:rsidR="009E4BFB" w:rsidRPr="00132935">
        <w:rPr>
          <w:rFonts w:ascii="Times New Roman" w:hAnsi="Times New Roman"/>
          <w:sz w:val="24"/>
        </w:rPr>
        <w:t xml:space="preserve">. </w:t>
      </w:r>
      <w:r w:rsidR="007E397A" w:rsidRPr="00132935">
        <w:rPr>
          <w:rFonts w:ascii="Times New Roman" w:hAnsi="Times New Roman"/>
          <w:sz w:val="24"/>
        </w:rPr>
        <w:t>sporta bāž</w:t>
      </w:r>
      <w:r w:rsidR="008D45D8" w:rsidRPr="00132935">
        <w:rPr>
          <w:rFonts w:ascii="Times New Roman" w:hAnsi="Times New Roman"/>
          <w:sz w:val="24"/>
        </w:rPr>
        <w:t xml:space="preserve">u pieejamība bez maksas </w:t>
      </w:r>
      <w:r w:rsidR="00132935" w:rsidRPr="00132935">
        <w:rPr>
          <w:rFonts w:ascii="Times New Roman" w:hAnsi="Times New Roman"/>
          <w:sz w:val="24"/>
          <w:szCs w:val="24"/>
        </w:rPr>
        <w:t>BJSS audzēkņiem sporta nodarbībām atbilstoši BJSS iesniegtajiem treniņu un sacensību plāniem;</w:t>
      </w:r>
    </w:p>
    <w:p w:rsidR="009E4BFB" w:rsidRPr="00132935" w:rsidRDefault="00C478EF" w:rsidP="008F4EF9">
      <w:pPr>
        <w:pStyle w:val="ListParagraph"/>
        <w:tabs>
          <w:tab w:val="left" w:pos="709"/>
        </w:tabs>
        <w:spacing w:after="0" w:line="240" w:lineRule="auto"/>
        <w:ind w:left="0" w:firstLine="567"/>
        <w:jc w:val="both"/>
        <w:rPr>
          <w:rFonts w:ascii="Times New Roman" w:hAnsi="Times New Roman"/>
          <w:sz w:val="24"/>
        </w:rPr>
      </w:pPr>
      <w:r w:rsidRPr="00132935">
        <w:rPr>
          <w:rFonts w:ascii="Times New Roman" w:hAnsi="Times New Roman"/>
          <w:sz w:val="24"/>
        </w:rPr>
        <w:t>5.7</w:t>
      </w:r>
      <w:r w:rsidR="00D40AD2" w:rsidRPr="00132935">
        <w:rPr>
          <w:rFonts w:ascii="Times New Roman" w:hAnsi="Times New Roman"/>
          <w:sz w:val="24"/>
        </w:rPr>
        <w:t>.3</w:t>
      </w:r>
      <w:r w:rsidR="009E4BFB" w:rsidRPr="00132935">
        <w:rPr>
          <w:rFonts w:ascii="Times New Roman" w:hAnsi="Times New Roman"/>
          <w:sz w:val="24"/>
        </w:rPr>
        <w:t>.</w:t>
      </w:r>
      <w:r w:rsidR="008D45D8" w:rsidRPr="00132935">
        <w:rPr>
          <w:rFonts w:ascii="Times New Roman" w:hAnsi="Times New Roman"/>
          <w:sz w:val="24"/>
        </w:rPr>
        <w:t xml:space="preserve"> pasākumi, kas sekmē sporta bāžu pieejamību dažādām sabiedrības </w:t>
      </w:r>
      <w:proofErr w:type="spellStart"/>
      <w:r w:rsidR="008D45D8" w:rsidRPr="00132935">
        <w:rPr>
          <w:rFonts w:ascii="Times New Roman" w:hAnsi="Times New Roman"/>
          <w:sz w:val="24"/>
        </w:rPr>
        <w:t>mērķgrupām</w:t>
      </w:r>
      <w:proofErr w:type="spellEnd"/>
      <w:r w:rsidR="008D45D8" w:rsidRPr="00132935">
        <w:rPr>
          <w:rFonts w:ascii="Times New Roman" w:hAnsi="Times New Roman"/>
          <w:sz w:val="24"/>
        </w:rPr>
        <w:t>, īpaši bērniem un jauniešiem;</w:t>
      </w:r>
    </w:p>
    <w:p w:rsidR="00511A14" w:rsidRPr="00132935" w:rsidRDefault="00D40AD2" w:rsidP="008F4EF9">
      <w:pPr>
        <w:pStyle w:val="ListParagraph"/>
        <w:tabs>
          <w:tab w:val="left" w:pos="851"/>
        </w:tabs>
        <w:spacing w:after="0" w:line="240" w:lineRule="auto"/>
        <w:ind w:hanging="153"/>
        <w:jc w:val="both"/>
        <w:rPr>
          <w:rFonts w:ascii="Times New Roman" w:hAnsi="Times New Roman"/>
          <w:sz w:val="24"/>
        </w:rPr>
      </w:pPr>
      <w:r w:rsidRPr="00132935">
        <w:rPr>
          <w:rFonts w:ascii="Times New Roman" w:hAnsi="Times New Roman"/>
          <w:sz w:val="24"/>
        </w:rPr>
        <w:t>5.</w:t>
      </w:r>
      <w:r w:rsidR="00C478EF" w:rsidRPr="00132935">
        <w:rPr>
          <w:rFonts w:ascii="Times New Roman" w:hAnsi="Times New Roman"/>
          <w:sz w:val="24"/>
        </w:rPr>
        <w:t>7</w:t>
      </w:r>
      <w:r w:rsidRPr="00132935">
        <w:rPr>
          <w:rFonts w:ascii="Times New Roman" w:hAnsi="Times New Roman"/>
          <w:sz w:val="24"/>
        </w:rPr>
        <w:t>.4.</w:t>
      </w:r>
      <w:r w:rsidR="00525E5C" w:rsidRPr="00132935">
        <w:rPr>
          <w:rFonts w:ascii="Times New Roman" w:hAnsi="Times New Roman"/>
          <w:sz w:val="24"/>
        </w:rPr>
        <w:t xml:space="preserve"> telpu izmantošanas efektivitāte;</w:t>
      </w:r>
    </w:p>
    <w:p w:rsidR="004E0F89" w:rsidRPr="00132935" w:rsidRDefault="00341D8D" w:rsidP="00075968">
      <w:pPr>
        <w:pStyle w:val="ListParagraph"/>
        <w:tabs>
          <w:tab w:val="left" w:pos="851"/>
        </w:tabs>
        <w:spacing w:after="0" w:line="240" w:lineRule="auto"/>
        <w:ind w:left="0" w:firstLine="142"/>
        <w:jc w:val="both"/>
        <w:rPr>
          <w:rFonts w:ascii="Times New Roman" w:hAnsi="Times New Roman"/>
          <w:sz w:val="24"/>
        </w:rPr>
      </w:pPr>
      <w:r w:rsidRPr="00132935">
        <w:rPr>
          <w:rFonts w:ascii="Times New Roman" w:hAnsi="Times New Roman"/>
          <w:sz w:val="24"/>
        </w:rPr>
        <w:t xml:space="preserve">      </w:t>
      </w:r>
      <w:r w:rsidR="00075968">
        <w:rPr>
          <w:rFonts w:ascii="Times New Roman" w:hAnsi="Times New Roman"/>
          <w:sz w:val="24"/>
        </w:rPr>
        <w:t xml:space="preserve"> </w:t>
      </w:r>
      <w:r w:rsidR="00D40AD2" w:rsidRPr="00132935">
        <w:rPr>
          <w:rFonts w:ascii="Times New Roman" w:hAnsi="Times New Roman"/>
          <w:sz w:val="24"/>
        </w:rPr>
        <w:t>5.</w:t>
      </w:r>
      <w:r w:rsidR="00C478EF" w:rsidRPr="00132935">
        <w:rPr>
          <w:rFonts w:ascii="Times New Roman" w:hAnsi="Times New Roman"/>
          <w:sz w:val="24"/>
        </w:rPr>
        <w:t>7</w:t>
      </w:r>
      <w:r w:rsidR="00D40AD2" w:rsidRPr="00132935">
        <w:rPr>
          <w:rFonts w:ascii="Times New Roman" w:hAnsi="Times New Roman"/>
          <w:sz w:val="24"/>
        </w:rPr>
        <w:t>.5.</w:t>
      </w:r>
      <w:r w:rsidR="004E0F89" w:rsidRPr="00132935">
        <w:rPr>
          <w:rFonts w:ascii="Times New Roman" w:hAnsi="Times New Roman"/>
          <w:sz w:val="24"/>
        </w:rPr>
        <w:t xml:space="preserve"> </w:t>
      </w:r>
      <w:r w:rsidR="001E342D" w:rsidRPr="00132935">
        <w:rPr>
          <w:rFonts w:ascii="Times New Roman" w:hAnsi="Times New Roman"/>
          <w:sz w:val="24"/>
        </w:rPr>
        <w:t>citi kritēriji.</w:t>
      </w:r>
    </w:p>
    <w:p w:rsidR="009E4BFB" w:rsidRPr="00132935" w:rsidRDefault="00C478EF" w:rsidP="00075968">
      <w:pPr>
        <w:pStyle w:val="ListParagraph"/>
        <w:tabs>
          <w:tab w:val="left" w:pos="709"/>
        </w:tabs>
        <w:spacing w:after="0" w:line="240" w:lineRule="auto"/>
        <w:ind w:left="0" w:firstLine="567"/>
        <w:jc w:val="both"/>
        <w:rPr>
          <w:rFonts w:ascii="Times New Roman" w:hAnsi="Times New Roman"/>
          <w:sz w:val="24"/>
        </w:rPr>
      </w:pPr>
      <w:r w:rsidRPr="00132935">
        <w:rPr>
          <w:rFonts w:ascii="Times New Roman" w:hAnsi="Times New Roman"/>
          <w:sz w:val="24"/>
        </w:rPr>
        <w:t>5.8</w:t>
      </w:r>
      <w:r w:rsidR="009E4BFB" w:rsidRPr="00132935">
        <w:rPr>
          <w:rFonts w:ascii="Times New Roman" w:hAnsi="Times New Roman"/>
          <w:sz w:val="24"/>
        </w:rPr>
        <w:t>. Pašvaldība, izvērtējot izpildes kvalitā</w:t>
      </w:r>
      <w:r w:rsidR="00CC5CD4" w:rsidRPr="00132935">
        <w:rPr>
          <w:rFonts w:ascii="Times New Roman" w:hAnsi="Times New Roman"/>
          <w:sz w:val="24"/>
        </w:rPr>
        <w:t>tes novērtējuma kritērijus, ņem</w:t>
      </w:r>
      <w:r w:rsidR="009E4BFB" w:rsidRPr="00132935">
        <w:rPr>
          <w:rFonts w:ascii="Times New Roman" w:hAnsi="Times New Roman"/>
          <w:sz w:val="24"/>
        </w:rPr>
        <w:t xml:space="preserve"> vērā arī citus kritērijus, kuri vērsti uz Līguma mērķu sasniegšanu</w:t>
      </w:r>
      <w:r w:rsidR="00F257BA" w:rsidRPr="00132935">
        <w:rPr>
          <w:rFonts w:ascii="Times New Roman" w:hAnsi="Times New Roman"/>
          <w:sz w:val="24"/>
        </w:rPr>
        <w:t xml:space="preserve"> un kuri </w:t>
      </w:r>
      <w:r w:rsidR="00AF77E9" w:rsidRPr="00132935">
        <w:rPr>
          <w:rFonts w:ascii="Times New Roman" w:hAnsi="Times New Roman"/>
          <w:sz w:val="24"/>
        </w:rPr>
        <w:t xml:space="preserve">ir </w:t>
      </w:r>
      <w:r w:rsidR="00F257BA" w:rsidRPr="00132935">
        <w:rPr>
          <w:rFonts w:ascii="Times New Roman" w:hAnsi="Times New Roman"/>
          <w:sz w:val="24"/>
        </w:rPr>
        <w:t>aktuāli vērtēšanas brīdī</w:t>
      </w:r>
      <w:r w:rsidR="009E4BFB" w:rsidRPr="00132935">
        <w:rPr>
          <w:rFonts w:ascii="Times New Roman" w:hAnsi="Times New Roman"/>
          <w:sz w:val="24"/>
        </w:rPr>
        <w:t>.</w:t>
      </w:r>
    </w:p>
    <w:p w:rsidR="009E4BFB" w:rsidRPr="00132935" w:rsidRDefault="009E4BFB" w:rsidP="00075968">
      <w:pPr>
        <w:pStyle w:val="ListParagraph"/>
        <w:spacing w:after="0" w:line="240" w:lineRule="auto"/>
        <w:ind w:left="0" w:firstLine="567"/>
        <w:rPr>
          <w:rFonts w:ascii="Times New Roman" w:hAnsi="Times New Roman"/>
          <w:sz w:val="6"/>
        </w:rPr>
      </w:pPr>
    </w:p>
    <w:p w:rsidR="009E4BFB" w:rsidRPr="00132935" w:rsidRDefault="00C478EF" w:rsidP="00075968">
      <w:pPr>
        <w:pStyle w:val="ListParagraph"/>
        <w:tabs>
          <w:tab w:val="left" w:pos="709"/>
        </w:tabs>
        <w:spacing w:after="0" w:line="240" w:lineRule="auto"/>
        <w:ind w:left="0" w:firstLine="567"/>
        <w:jc w:val="both"/>
        <w:rPr>
          <w:rFonts w:ascii="Times New Roman" w:hAnsi="Times New Roman"/>
          <w:sz w:val="24"/>
        </w:rPr>
      </w:pPr>
      <w:r w:rsidRPr="00132935">
        <w:rPr>
          <w:rFonts w:ascii="Times New Roman" w:hAnsi="Times New Roman"/>
          <w:sz w:val="24"/>
        </w:rPr>
        <w:t>5.9</w:t>
      </w:r>
      <w:r w:rsidR="009E4BFB" w:rsidRPr="00132935">
        <w:rPr>
          <w:rFonts w:ascii="Times New Roman" w:hAnsi="Times New Roman"/>
          <w:sz w:val="24"/>
        </w:rPr>
        <w:t>. Ja Pašvaldība, izvērtējot Pilnvarotās personas darbību, ir atzinusi, ka Pilnvarotā persona nav izpildījusi un sasniegusi rezultatīvos rādītājus</w:t>
      </w:r>
      <w:r w:rsidR="002B7B5D" w:rsidRPr="00132935">
        <w:rPr>
          <w:rFonts w:ascii="Times New Roman" w:hAnsi="Times New Roman"/>
          <w:sz w:val="24"/>
        </w:rPr>
        <w:t>,</w:t>
      </w:r>
      <w:r w:rsidR="009E4BFB" w:rsidRPr="00132935">
        <w:rPr>
          <w:rFonts w:ascii="Times New Roman" w:hAnsi="Times New Roman"/>
          <w:sz w:val="24"/>
        </w:rPr>
        <w:t xml:space="preserve"> Pašvaldībai ir tiesības:</w:t>
      </w:r>
    </w:p>
    <w:p w:rsidR="009E4BFB" w:rsidRPr="00132935" w:rsidRDefault="00C478EF" w:rsidP="008F4EF9">
      <w:pPr>
        <w:pStyle w:val="ListParagraph"/>
        <w:tabs>
          <w:tab w:val="left" w:pos="709"/>
        </w:tabs>
        <w:spacing w:after="0" w:line="240" w:lineRule="auto"/>
        <w:ind w:left="360" w:firstLine="207"/>
        <w:jc w:val="both"/>
        <w:rPr>
          <w:rFonts w:ascii="Times New Roman" w:hAnsi="Times New Roman"/>
          <w:sz w:val="24"/>
        </w:rPr>
      </w:pPr>
      <w:r w:rsidRPr="00132935">
        <w:rPr>
          <w:rFonts w:ascii="Times New Roman" w:hAnsi="Times New Roman"/>
          <w:sz w:val="24"/>
        </w:rPr>
        <w:t>5.9</w:t>
      </w:r>
      <w:r w:rsidR="009E4BFB" w:rsidRPr="00132935">
        <w:rPr>
          <w:rFonts w:ascii="Times New Roman" w:hAnsi="Times New Roman"/>
          <w:sz w:val="24"/>
        </w:rPr>
        <w:t>.1. pārskatīt Pilnvarot</w:t>
      </w:r>
      <w:r w:rsidR="002B7B5D" w:rsidRPr="00132935">
        <w:rPr>
          <w:rFonts w:ascii="Times New Roman" w:hAnsi="Times New Roman"/>
          <w:sz w:val="24"/>
        </w:rPr>
        <w:t>aj</w:t>
      </w:r>
      <w:r w:rsidR="009E4BFB" w:rsidRPr="00132935">
        <w:rPr>
          <w:rFonts w:ascii="Times New Roman" w:hAnsi="Times New Roman"/>
          <w:sz w:val="24"/>
        </w:rPr>
        <w:t>ai personai piešķirtā finansējuma apmēru;</w:t>
      </w:r>
    </w:p>
    <w:p w:rsidR="009E4BFB" w:rsidRPr="00132935" w:rsidRDefault="00C478EF" w:rsidP="008F4EF9">
      <w:pPr>
        <w:pStyle w:val="ListParagraph"/>
        <w:tabs>
          <w:tab w:val="left" w:pos="709"/>
        </w:tabs>
        <w:spacing w:after="0" w:line="240" w:lineRule="auto"/>
        <w:ind w:left="360" w:firstLine="207"/>
        <w:jc w:val="both"/>
        <w:rPr>
          <w:rFonts w:ascii="Times New Roman" w:hAnsi="Times New Roman"/>
          <w:sz w:val="24"/>
        </w:rPr>
      </w:pPr>
      <w:r w:rsidRPr="00132935">
        <w:rPr>
          <w:rFonts w:ascii="Times New Roman" w:hAnsi="Times New Roman"/>
          <w:sz w:val="24"/>
        </w:rPr>
        <w:t>5.9</w:t>
      </w:r>
      <w:r w:rsidR="009E4BFB" w:rsidRPr="00132935">
        <w:rPr>
          <w:rFonts w:ascii="Times New Roman" w:hAnsi="Times New Roman"/>
          <w:sz w:val="24"/>
        </w:rPr>
        <w:t xml:space="preserve">.2. pārskatīt </w:t>
      </w:r>
      <w:r w:rsidR="00BD4BFE" w:rsidRPr="00132935">
        <w:rPr>
          <w:rFonts w:ascii="Times New Roman" w:hAnsi="Times New Roman"/>
          <w:sz w:val="24"/>
        </w:rPr>
        <w:t>Līgumā</w:t>
      </w:r>
      <w:r w:rsidR="009E4BFB" w:rsidRPr="00132935">
        <w:rPr>
          <w:rFonts w:ascii="Times New Roman" w:hAnsi="Times New Roman"/>
          <w:sz w:val="24"/>
        </w:rPr>
        <w:t xml:space="preserve"> noteiktos kritērijus;</w:t>
      </w:r>
    </w:p>
    <w:p w:rsidR="009E4BFB" w:rsidRDefault="00C478EF" w:rsidP="008F4EF9">
      <w:pPr>
        <w:pStyle w:val="ListParagraph"/>
        <w:tabs>
          <w:tab w:val="left" w:pos="709"/>
        </w:tabs>
        <w:spacing w:after="0" w:line="240" w:lineRule="auto"/>
        <w:ind w:left="0" w:firstLine="567"/>
        <w:jc w:val="both"/>
        <w:rPr>
          <w:rFonts w:ascii="Times New Roman" w:hAnsi="Times New Roman"/>
          <w:sz w:val="24"/>
        </w:rPr>
      </w:pPr>
      <w:r w:rsidRPr="00132935">
        <w:rPr>
          <w:rFonts w:ascii="Times New Roman" w:hAnsi="Times New Roman"/>
          <w:sz w:val="24"/>
        </w:rPr>
        <w:t>5.9</w:t>
      </w:r>
      <w:r w:rsidR="009E4BFB" w:rsidRPr="00132935">
        <w:rPr>
          <w:rFonts w:ascii="Times New Roman" w:hAnsi="Times New Roman"/>
          <w:sz w:val="24"/>
        </w:rPr>
        <w:t>.3. uzteikt Līgumu</w:t>
      </w:r>
      <w:r w:rsidR="003247F8" w:rsidRPr="00132935">
        <w:rPr>
          <w:rFonts w:ascii="Times New Roman" w:hAnsi="Times New Roman"/>
          <w:sz w:val="24"/>
        </w:rPr>
        <w:t xml:space="preserve"> pirms termiņa</w:t>
      </w:r>
      <w:r w:rsidR="009E4BFB" w:rsidRPr="00132935">
        <w:rPr>
          <w:rFonts w:ascii="Times New Roman" w:hAnsi="Times New Roman"/>
          <w:sz w:val="24"/>
        </w:rPr>
        <w:t>.</w:t>
      </w:r>
    </w:p>
    <w:p w:rsidR="008F4EF9" w:rsidRPr="00132935" w:rsidRDefault="008F4EF9" w:rsidP="008F4EF9">
      <w:pPr>
        <w:pStyle w:val="ListParagraph"/>
        <w:tabs>
          <w:tab w:val="left" w:pos="709"/>
        </w:tabs>
        <w:spacing w:after="0" w:line="240" w:lineRule="auto"/>
        <w:ind w:left="0" w:firstLine="567"/>
        <w:jc w:val="both"/>
        <w:rPr>
          <w:rFonts w:ascii="Times New Roman" w:hAnsi="Times New Roman"/>
          <w:sz w:val="24"/>
        </w:rPr>
      </w:pPr>
    </w:p>
    <w:p w:rsidR="009E4BFB" w:rsidRPr="00132935" w:rsidRDefault="009E4BFB" w:rsidP="008F4EF9">
      <w:pPr>
        <w:tabs>
          <w:tab w:val="left" w:pos="851"/>
        </w:tabs>
        <w:spacing w:after="0" w:line="240" w:lineRule="auto"/>
        <w:ind w:firstLine="567"/>
        <w:jc w:val="both"/>
        <w:rPr>
          <w:rFonts w:ascii="Times New Roman" w:hAnsi="Times New Roman"/>
          <w:sz w:val="6"/>
        </w:rPr>
      </w:pPr>
    </w:p>
    <w:p w:rsidR="009E4BFB" w:rsidRPr="00132935" w:rsidRDefault="009E4BFB" w:rsidP="008F4EF9">
      <w:pPr>
        <w:pStyle w:val="ListParagraph"/>
        <w:tabs>
          <w:tab w:val="left" w:pos="851"/>
        </w:tabs>
        <w:spacing w:after="0" w:line="240" w:lineRule="auto"/>
        <w:ind w:left="360" w:firstLine="567"/>
        <w:rPr>
          <w:rFonts w:ascii="Times New Roman" w:hAnsi="Times New Roman"/>
          <w:b/>
          <w:sz w:val="24"/>
        </w:rPr>
      </w:pPr>
      <w:r w:rsidRPr="00132935">
        <w:rPr>
          <w:rFonts w:ascii="Times New Roman" w:hAnsi="Times New Roman"/>
          <w:b/>
          <w:sz w:val="24"/>
        </w:rPr>
        <w:t xml:space="preserve">                                                  VI. Nepārvarama vara</w:t>
      </w:r>
    </w:p>
    <w:p w:rsidR="009E4BFB" w:rsidRPr="00132935" w:rsidRDefault="009E4BFB" w:rsidP="008F4EF9">
      <w:pPr>
        <w:tabs>
          <w:tab w:val="left" w:pos="851"/>
        </w:tabs>
        <w:spacing w:after="0" w:line="240" w:lineRule="auto"/>
        <w:ind w:firstLine="567"/>
        <w:jc w:val="both"/>
        <w:rPr>
          <w:rFonts w:ascii="Times New Roman" w:hAnsi="Times New Roman"/>
          <w:sz w:val="8"/>
        </w:rPr>
      </w:pPr>
    </w:p>
    <w:p w:rsidR="009E4BFB" w:rsidRPr="00132935" w:rsidRDefault="009E4BFB" w:rsidP="008F4EF9">
      <w:pPr>
        <w:pStyle w:val="ListParagraph"/>
        <w:tabs>
          <w:tab w:val="left" w:pos="709"/>
        </w:tabs>
        <w:spacing w:after="0" w:line="240" w:lineRule="auto"/>
        <w:ind w:left="0" w:firstLine="567"/>
        <w:jc w:val="both"/>
        <w:rPr>
          <w:rFonts w:ascii="Times New Roman" w:hAnsi="Times New Roman"/>
          <w:sz w:val="24"/>
        </w:rPr>
      </w:pPr>
      <w:r w:rsidRPr="00132935">
        <w:rPr>
          <w:rFonts w:ascii="Times New Roman" w:hAnsi="Times New Roman"/>
          <w:sz w:val="24"/>
        </w:rPr>
        <w:tab/>
      </w:r>
      <w:r w:rsidR="00C478EF" w:rsidRPr="00132935">
        <w:rPr>
          <w:rFonts w:ascii="Times New Roman" w:hAnsi="Times New Roman"/>
          <w:sz w:val="24"/>
        </w:rPr>
        <w:t>6.1</w:t>
      </w:r>
      <w:r w:rsidRPr="00132935">
        <w:rPr>
          <w:rFonts w:ascii="Times New Roman" w:hAnsi="Times New Roman"/>
          <w:sz w:val="24"/>
        </w:rPr>
        <w:t>. Par nepārvaramu varu Līguma ietvaros tiek uzskatīts jebkurš gadījums un apstākļi, kas nav atkarīgi no Pušu gribas, tieši attiecas uz Līguma izpildi un kuru nevarēja un nevajadzēja paredzēt Līguma slēgšanas brīdī. Ar šādiem gadījumiem un apstākļiem tiek saprasti, bet nav ierobežoti, dabas katastrofas, ugunsgrēks, epidēmija, karš, nemieri, mobilizācija un tamlīdzīgi. Par nepārvaramas varas apstākli netiek uzskatīts Pilnvarotās personas darbinieku streiks.</w:t>
      </w:r>
    </w:p>
    <w:p w:rsidR="009E4BFB" w:rsidRPr="00132935" w:rsidRDefault="009E4BFB" w:rsidP="008F4EF9">
      <w:pPr>
        <w:tabs>
          <w:tab w:val="left" w:pos="851"/>
        </w:tabs>
        <w:spacing w:after="0" w:line="240" w:lineRule="auto"/>
        <w:ind w:firstLine="567"/>
        <w:jc w:val="both"/>
        <w:rPr>
          <w:rFonts w:ascii="Times New Roman" w:hAnsi="Times New Roman"/>
          <w:sz w:val="8"/>
        </w:rPr>
      </w:pPr>
    </w:p>
    <w:p w:rsidR="009E4BFB" w:rsidRPr="00132935" w:rsidRDefault="00C478EF" w:rsidP="008F4EF9">
      <w:pPr>
        <w:pStyle w:val="ListParagraph"/>
        <w:tabs>
          <w:tab w:val="left" w:pos="709"/>
        </w:tabs>
        <w:spacing w:after="0" w:line="240" w:lineRule="auto"/>
        <w:ind w:left="0" w:firstLine="567"/>
        <w:jc w:val="both"/>
        <w:rPr>
          <w:rFonts w:ascii="Times New Roman" w:hAnsi="Times New Roman"/>
          <w:sz w:val="24"/>
        </w:rPr>
      </w:pPr>
      <w:r w:rsidRPr="00132935">
        <w:rPr>
          <w:rFonts w:ascii="Times New Roman" w:hAnsi="Times New Roman"/>
          <w:sz w:val="24"/>
        </w:rPr>
        <w:t>6.2</w:t>
      </w:r>
      <w:r w:rsidR="009E4BFB" w:rsidRPr="00132935">
        <w:rPr>
          <w:rFonts w:ascii="Times New Roman" w:hAnsi="Times New Roman"/>
          <w:sz w:val="24"/>
        </w:rPr>
        <w:t>. Lai veiktu nepieciešamos pasākumus nepārvaramas varas apstākļu radīto seku novēršanai, kā arī noteiktu Pilnvarotajai personai radītos zaudējumus un iespējas nodrošināt deleģēto pārvaldes uzdevumu turpmāku nepārtrauktu veikšanu, iestājoties nepārvaramas varas gadījumam, Pilnvarotā persona nekavējoties, bet ne vēlāk kā vienas dienas laikā no nepārvaramas varas gadījuma iestāšanās brīža informē Pašvaldību.</w:t>
      </w:r>
    </w:p>
    <w:p w:rsidR="009E4BFB" w:rsidRPr="00132935" w:rsidRDefault="00C478EF" w:rsidP="008F4EF9">
      <w:pPr>
        <w:pStyle w:val="ListParagraph"/>
        <w:tabs>
          <w:tab w:val="left" w:pos="851"/>
        </w:tabs>
        <w:spacing w:after="0" w:line="240" w:lineRule="auto"/>
        <w:ind w:left="0" w:firstLine="567"/>
        <w:jc w:val="both"/>
        <w:rPr>
          <w:rFonts w:ascii="Times New Roman" w:hAnsi="Times New Roman"/>
          <w:sz w:val="24"/>
        </w:rPr>
      </w:pPr>
      <w:r w:rsidRPr="00132935">
        <w:rPr>
          <w:rFonts w:ascii="Times New Roman" w:hAnsi="Times New Roman"/>
          <w:sz w:val="24"/>
        </w:rPr>
        <w:t>6.3</w:t>
      </w:r>
      <w:r w:rsidR="009E4BFB" w:rsidRPr="00132935">
        <w:rPr>
          <w:rFonts w:ascii="Times New Roman" w:hAnsi="Times New Roman"/>
          <w:sz w:val="24"/>
        </w:rPr>
        <w:t>. Pilnvarotajai personai jāveic visi iespējamie pasākumi nepārvaramas varas seku mazināšanai un novēršanai, pēc iespējas nodrošinot iedzīvotājiem sniegto pakalpojumu nepārtrauktību vai pakalpojumu sniegšanas atjaunošanu iespējami īsākā laikposmā.</w:t>
      </w:r>
    </w:p>
    <w:p w:rsidR="009E4BFB" w:rsidRPr="00132935" w:rsidRDefault="009E4BFB" w:rsidP="008F4EF9">
      <w:pPr>
        <w:pStyle w:val="ListParagraph"/>
        <w:ind w:firstLine="567"/>
        <w:rPr>
          <w:rFonts w:ascii="Times New Roman" w:hAnsi="Times New Roman"/>
          <w:sz w:val="8"/>
        </w:rPr>
      </w:pPr>
    </w:p>
    <w:p w:rsidR="009B15FC" w:rsidRDefault="009B15FC" w:rsidP="008F4EF9">
      <w:pPr>
        <w:pStyle w:val="ListParagraph"/>
        <w:tabs>
          <w:tab w:val="left" w:pos="851"/>
        </w:tabs>
        <w:spacing w:after="0" w:line="240" w:lineRule="auto"/>
        <w:ind w:left="360" w:firstLine="567"/>
        <w:jc w:val="center"/>
        <w:rPr>
          <w:rFonts w:ascii="Times New Roman" w:hAnsi="Times New Roman"/>
          <w:b/>
          <w:sz w:val="24"/>
        </w:rPr>
      </w:pPr>
    </w:p>
    <w:p w:rsidR="009E4BFB" w:rsidRPr="00132935" w:rsidRDefault="001F3959" w:rsidP="008F4EF9">
      <w:pPr>
        <w:pStyle w:val="ListParagraph"/>
        <w:tabs>
          <w:tab w:val="left" w:pos="851"/>
        </w:tabs>
        <w:spacing w:after="0" w:line="240" w:lineRule="auto"/>
        <w:ind w:left="360" w:firstLine="567"/>
        <w:jc w:val="center"/>
        <w:rPr>
          <w:rFonts w:ascii="Times New Roman" w:hAnsi="Times New Roman"/>
          <w:b/>
          <w:sz w:val="24"/>
        </w:rPr>
      </w:pPr>
      <w:r w:rsidRPr="00132935">
        <w:rPr>
          <w:rFonts w:ascii="Times New Roman" w:hAnsi="Times New Roman"/>
          <w:b/>
          <w:sz w:val="24"/>
        </w:rPr>
        <w:t xml:space="preserve">VII. Līguma </w:t>
      </w:r>
      <w:r w:rsidR="009E4BFB" w:rsidRPr="00132935">
        <w:rPr>
          <w:rFonts w:ascii="Times New Roman" w:hAnsi="Times New Roman"/>
          <w:b/>
          <w:sz w:val="24"/>
        </w:rPr>
        <w:t>spēkā stāšanās</w:t>
      </w:r>
      <w:r w:rsidRPr="00132935">
        <w:rPr>
          <w:rFonts w:ascii="Times New Roman" w:hAnsi="Times New Roman"/>
          <w:b/>
          <w:sz w:val="24"/>
        </w:rPr>
        <w:t xml:space="preserve">, izbeigšanās, </w:t>
      </w:r>
      <w:r w:rsidR="009E4BFB" w:rsidRPr="00132935">
        <w:rPr>
          <w:rFonts w:ascii="Times New Roman" w:hAnsi="Times New Roman"/>
          <w:b/>
          <w:sz w:val="24"/>
        </w:rPr>
        <w:t>grozījumi</w:t>
      </w:r>
      <w:r w:rsidRPr="00132935">
        <w:rPr>
          <w:rFonts w:ascii="Times New Roman" w:hAnsi="Times New Roman"/>
          <w:b/>
          <w:sz w:val="24"/>
        </w:rPr>
        <w:t xml:space="preserve"> un strīdu atrisināšana</w:t>
      </w:r>
    </w:p>
    <w:p w:rsidR="009E4BFB" w:rsidRPr="00132935" w:rsidRDefault="009E4BFB" w:rsidP="008F4EF9">
      <w:pPr>
        <w:pStyle w:val="ListParagraph"/>
        <w:ind w:firstLine="567"/>
        <w:rPr>
          <w:rFonts w:ascii="Times New Roman" w:hAnsi="Times New Roman"/>
          <w:sz w:val="10"/>
        </w:rPr>
      </w:pPr>
    </w:p>
    <w:p w:rsidR="00A95D0B" w:rsidRPr="00132935" w:rsidRDefault="00C478EF" w:rsidP="008F4EF9">
      <w:pPr>
        <w:pStyle w:val="ListParagraph"/>
        <w:tabs>
          <w:tab w:val="left" w:pos="851"/>
        </w:tabs>
        <w:spacing w:after="0" w:line="240" w:lineRule="auto"/>
        <w:ind w:left="0" w:firstLine="567"/>
        <w:jc w:val="both"/>
        <w:rPr>
          <w:rFonts w:ascii="Times New Roman" w:hAnsi="Times New Roman"/>
          <w:sz w:val="24"/>
        </w:rPr>
      </w:pPr>
      <w:r w:rsidRPr="00132935">
        <w:rPr>
          <w:rFonts w:ascii="Times New Roman" w:hAnsi="Times New Roman"/>
          <w:sz w:val="24"/>
        </w:rPr>
        <w:t>7</w:t>
      </w:r>
      <w:r w:rsidR="009E4BFB" w:rsidRPr="00132935">
        <w:rPr>
          <w:rFonts w:ascii="Times New Roman" w:hAnsi="Times New Roman"/>
          <w:sz w:val="24"/>
        </w:rPr>
        <w:t>.</w:t>
      </w:r>
      <w:r w:rsidRPr="00132935">
        <w:rPr>
          <w:rFonts w:ascii="Times New Roman" w:hAnsi="Times New Roman"/>
          <w:sz w:val="24"/>
        </w:rPr>
        <w:t>1.</w:t>
      </w:r>
      <w:r w:rsidR="009E4BFB" w:rsidRPr="00132935">
        <w:rPr>
          <w:rFonts w:ascii="Times New Roman" w:hAnsi="Times New Roman"/>
          <w:sz w:val="24"/>
        </w:rPr>
        <w:t xml:space="preserve"> </w:t>
      </w:r>
      <w:r w:rsidR="00A95D0B" w:rsidRPr="00132935">
        <w:rPr>
          <w:rFonts w:ascii="Times New Roman" w:hAnsi="Times New Roman"/>
          <w:sz w:val="24"/>
        </w:rPr>
        <w:t>Līgums stājas spēkā ar tā parakstīšanu un darbojas līdz 2018.gada __ decembrim.</w:t>
      </w:r>
    </w:p>
    <w:p w:rsidR="009E4BFB" w:rsidRPr="00132935" w:rsidRDefault="00C478EF" w:rsidP="008F4EF9">
      <w:pPr>
        <w:pStyle w:val="ListParagraph"/>
        <w:tabs>
          <w:tab w:val="left" w:pos="851"/>
        </w:tabs>
        <w:spacing w:after="0" w:line="240" w:lineRule="auto"/>
        <w:ind w:left="0" w:firstLine="567"/>
        <w:jc w:val="both"/>
        <w:rPr>
          <w:rFonts w:ascii="Times New Roman" w:hAnsi="Times New Roman"/>
          <w:sz w:val="24"/>
        </w:rPr>
      </w:pPr>
      <w:r w:rsidRPr="00132935">
        <w:rPr>
          <w:rFonts w:ascii="Times New Roman" w:hAnsi="Times New Roman"/>
          <w:sz w:val="24"/>
        </w:rPr>
        <w:t>7.2</w:t>
      </w:r>
      <w:r w:rsidR="00A95D0B" w:rsidRPr="00132935">
        <w:rPr>
          <w:rFonts w:ascii="Times New Roman" w:hAnsi="Times New Roman"/>
          <w:sz w:val="24"/>
        </w:rPr>
        <w:t>. Līgums izbeidzas, izbeidzoties termiņam, uz kuru tas noslēgts.</w:t>
      </w:r>
      <w:r w:rsidR="009E4BFB" w:rsidRPr="00132935">
        <w:rPr>
          <w:rFonts w:ascii="Times New Roman" w:hAnsi="Times New Roman"/>
          <w:sz w:val="24"/>
        </w:rPr>
        <w:t xml:space="preserve"> </w:t>
      </w:r>
    </w:p>
    <w:p w:rsidR="00A95D0B" w:rsidRPr="00132935" w:rsidRDefault="00C478EF" w:rsidP="008F4EF9">
      <w:pPr>
        <w:pStyle w:val="ListParagraph"/>
        <w:tabs>
          <w:tab w:val="left" w:pos="851"/>
        </w:tabs>
        <w:spacing w:after="0" w:line="240" w:lineRule="auto"/>
        <w:ind w:left="0" w:firstLine="567"/>
        <w:jc w:val="both"/>
        <w:rPr>
          <w:rFonts w:ascii="Times New Roman" w:hAnsi="Times New Roman"/>
          <w:sz w:val="24"/>
        </w:rPr>
      </w:pPr>
      <w:r w:rsidRPr="00132935">
        <w:rPr>
          <w:rFonts w:ascii="Times New Roman" w:hAnsi="Times New Roman"/>
          <w:sz w:val="24"/>
        </w:rPr>
        <w:t>7.3</w:t>
      </w:r>
      <w:r w:rsidR="00A95D0B" w:rsidRPr="00132935">
        <w:rPr>
          <w:rFonts w:ascii="Times New Roman" w:hAnsi="Times New Roman"/>
          <w:sz w:val="24"/>
        </w:rPr>
        <w:t>. Pašvaldība var Līgumu uzteikt nekavējoties, rakstiski brīdinot par to Pilnvaroto personu 1 (vienu) mēnesi iepriekš, ja konstatē</w:t>
      </w:r>
      <w:r w:rsidR="00342CEE" w:rsidRPr="00132935">
        <w:rPr>
          <w:rFonts w:ascii="Times New Roman" w:hAnsi="Times New Roman"/>
          <w:sz w:val="24"/>
        </w:rPr>
        <w:t>, ka Pilnvarotā persona rupji pārkāpj Līguma noteikumus vai normatīvos aktus, vai arī pastāv citi svarīgi iemesli, kas neļauj turpināt Līguma izpildi.</w:t>
      </w:r>
    </w:p>
    <w:p w:rsidR="009E4BFB" w:rsidRPr="00132935" w:rsidRDefault="00C478EF" w:rsidP="008F4EF9">
      <w:pPr>
        <w:pStyle w:val="ListParagraph"/>
        <w:tabs>
          <w:tab w:val="left" w:pos="851"/>
        </w:tabs>
        <w:spacing w:after="0" w:line="240" w:lineRule="auto"/>
        <w:ind w:left="0" w:firstLine="567"/>
        <w:jc w:val="both"/>
        <w:rPr>
          <w:rFonts w:ascii="Times New Roman" w:hAnsi="Times New Roman"/>
          <w:sz w:val="24"/>
        </w:rPr>
      </w:pPr>
      <w:r w:rsidRPr="00132935">
        <w:rPr>
          <w:rFonts w:ascii="Times New Roman" w:hAnsi="Times New Roman"/>
          <w:sz w:val="24"/>
        </w:rPr>
        <w:t>7.4</w:t>
      </w:r>
      <w:r w:rsidR="00342CEE" w:rsidRPr="00132935">
        <w:rPr>
          <w:rFonts w:ascii="Times New Roman" w:hAnsi="Times New Roman"/>
          <w:sz w:val="24"/>
        </w:rPr>
        <w:t>. Līgumu uzteic, ja vairs nepastāv tā noslē</w:t>
      </w:r>
      <w:r w:rsidR="003247F8" w:rsidRPr="00132935">
        <w:rPr>
          <w:rFonts w:ascii="Times New Roman" w:hAnsi="Times New Roman"/>
          <w:sz w:val="24"/>
        </w:rPr>
        <w:t>gšanas pamatnoteikumi vai speciā</w:t>
      </w:r>
      <w:r w:rsidR="00342CEE" w:rsidRPr="00132935">
        <w:rPr>
          <w:rFonts w:ascii="Times New Roman" w:hAnsi="Times New Roman"/>
          <w:sz w:val="24"/>
        </w:rPr>
        <w:t>lie deleģēšanas nosacījumi privātpersonai</w:t>
      </w:r>
      <w:r w:rsidR="003247F8" w:rsidRPr="00132935">
        <w:rPr>
          <w:rFonts w:ascii="Times New Roman" w:hAnsi="Times New Roman"/>
          <w:sz w:val="24"/>
        </w:rPr>
        <w:t xml:space="preserve"> atbilstoši normatīvajiem aktiem vai kompetento iestāžu norādījumiem</w:t>
      </w:r>
      <w:r w:rsidR="001F3959" w:rsidRPr="00132935">
        <w:rPr>
          <w:rFonts w:ascii="Times New Roman" w:hAnsi="Times New Roman"/>
          <w:sz w:val="24"/>
        </w:rPr>
        <w:t>.</w:t>
      </w:r>
    </w:p>
    <w:p w:rsidR="009E4BFB" w:rsidRPr="00132935" w:rsidRDefault="00C478EF" w:rsidP="008F4EF9">
      <w:pPr>
        <w:pStyle w:val="ListParagraph"/>
        <w:tabs>
          <w:tab w:val="left" w:pos="851"/>
        </w:tabs>
        <w:spacing w:after="0" w:line="240" w:lineRule="auto"/>
        <w:ind w:left="0" w:firstLine="567"/>
        <w:jc w:val="both"/>
        <w:rPr>
          <w:rFonts w:ascii="Times New Roman" w:hAnsi="Times New Roman"/>
          <w:sz w:val="24"/>
        </w:rPr>
      </w:pPr>
      <w:r w:rsidRPr="00132935">
        <w:rPr>
          <w:rFonts w:ascii="Times New Roman" w:hAnsi="Times New Roman"/>
          <w:sz w:val="24"/>
        </w:rPr>
        <w:lastRenderedPageBreak/>
        <w:t>7.5</w:t>
      </w:r>
      <w:r w:rsidR="009E4BFB" w:rsidRPr="00132935">
        <w:rPr>
          <w:rFonts w:ascii="Times New Roman" w:hAnsi="Times New Roman"/>
          <w:sz w:val="24"/>
        </w:rPr>
        <w:t>. Visi Līguma grozījumi ir neatņemama Līguma sastāvdaļa un stājas spēkā ar parakstīšanas brīdi, ja Līguma grozījumos nav noteikts citādi.</w:t>
      </w:r>
    </w:p>
    <w:p w:rsidR="001F3959" w:rsidRPr="00132935" w:rsidRDefault="00C478EF" w:rsidP="008F4EF9">
      <w:pPr>
        <w:pStyle w:val="ListParagraph"/>
        <w:tabs>
          <w:tab w:val="left" w:pos="851"/>
        </w:tabs>
        <w:spacing w:after="0" w:line="240" w:lineRule="auto"/>
        <w:ind w:left="0" w:firstLine="567"/>
        <w:jc w:val="both"/>
        <w:rPr>
          <w:rFonts w:ascii="Times New Roman" w:hAnsi="Times New Roman"/>
          <w:sz w:val="24"/>
        </w:rPr>
      </w:pPr>
      <w:r w:rsidRPr="00132935">
        <w:rPr>
          <w:rFonts w:ascii="Times New Roman" w:hAnsi="Times New Roman"/>
          <w:sz w:val="24"/>
        </w:rPr>
        <w:t>7.6</w:t>
      </w:r>
      <w:r w:rsidR="001F3959" w:rsidRPr="00132935">
        <w:rPr>
          <w:rFonts w:ascii="Times New Roman" w:hAnsi="Times New Roman"/>
          <w:sz w:val="24"/>
        </w:rPr>
        <w:t>. Kādam no Līguma noteikumiem zaudējot spēku normatīvo aktu izmaiņu gadījumā, Līgums nezaudē spēku tā pārējos noteikumos. Šādā gadījumā Pusēm ir pienākums piemērot Līgumu atbilstoši spēkā esošajiem normatīvajiem aktiem.</w:t>
      </w:r>
    </w:p>
    <w:p w:rsidR="009E4BFB" w:rsidRPr="00132935" w:rsidRDefault="00C478EF" w:rsidP="008F4EF9">
      <w:pPr>
        <w:pStyle w:val="ListParagraph"/>
        <w:tabs>
          <w:tab w:val="left" w:pos="851"/>
        </w:tabs>
        <w:spacing w:after="0" w:line="240" w:lineRule="auto"/>
        <w:ind w:left="0" w:firstLine="567"/>
        <w:jc w:val="both"/>
        <w:rPr>
          <w:rFonts w:ascii="Times New Roman" w:hAnsi="Times New Roman"/>
          <w:sz w:val="24"/>
        </w:rPr>
      </w:pPr>
      <w:r w:rsidRPr="00132935">
        <w:rPr>
          <w:rFonts w:ascii="Times New Roman" w:hAnsi="Times New Roman"/>
          <w:sz w:val="24"/>
        </w:rPr>
        <w:t>7.</w:t>
      </w:r>
      <w:r w:rsidR="00F739B3" w:rsidRPr="00132935">
        <w:rPr>
          <w:rFonts w:ascii="Times New Roman" w:hAnsi="Times New Roman"/>
          <w:sz w:val="24"/>
        </w:rPr>
        <w:t>7</w:t>
      </w:r>
      <w:r w:rsidR="001F3959" w:rsidRPr="00132935">
        <w:rPr>
          <w:rFonts w:ascii="Times New Roman" w:hAnsi="Times New Roman"/>
          <w:sz w:val="24"/>
        </w:rPr>
        <w:t xml:space="preserve">. Visus strīdus un domstarpības, kas rodas Līguma izpildes laikā, kā arī sakarā ar Līguma izbeigšanu, Puses risina pārrunu ceļā, savstarpēji vienojoties. </w:t>
      </w:r>
    </w:p>
    <w:p w:rsidR="009E4BFB" w:rsidRPr="00132935" w:rsidRDefault="009E4BFB" w:rsidP="008F4EF9">
      <w:pPr>
        <w:pStyle w:val="ListParagraph"/>
        <w:tabs>
          <w:tab w:val="left" w:pos="851"/>
        </w:tabs>
        <w:spacing w:after="0" w:line="240" w:lineRule="auto"/>
        <w:ind w:left="360" w:firstLine="567"/>
        <w:jc w:val="center"/>
        <w:rPr>
          <w:rFonts w:ascii="Times New Roman" w:hAnsi="Times New Roman"/>
          <w:b/>
          <w:sz w:val="10"/>
        </w:rPr>
      </w:pPr>
    </w:p>
    <w:p w:rsidR="009E4BFB" w:rsidRPr="00132935" w:rsidRDefault="009E4BFB" w:rsidP="008F4EF9">
      <w:pPr>
        <w:pStyle w:val="ListParagraph"/>
        <w:tabs>
          <w:tab w:val="left" w:pos="851"/>
        </w:tabs>
        <w:spacing w:after="0" w:line="240" w:lineRule="auto"/>
        <w:ind w:left="360" w:firstLine="567"/>
        <w:rPr>
          <w:rFonts w:ascii="Times New Roman" w:hAnsi="Times New Roman"/>
          <w:b/>
          <w:sz w:val="24"/>
        </w:rPr>
      </w:pPr>
      <w:r w:rsidRPr="00132935">
        <w:rPr>
          <w:rFonts w:ascii="Times New Roman" w:hAnsi="Times New Roman"/>
          <w:b/>
          <w:sz w:val="24"/>
        </w:rPr>
        <w:t xml:space="preserve">                                          VIII. </w:t>
      </w:r>
      <w:r w:rsidR="001F3959" w:rsidRPr="00132935">
        <w:rPr>
          <w:rFonts w:ascii="Times New Roman" w:hAnsi="Times New Roman"/>
          <w:b/>
          <w:sz w:val="24"/>
        </w:rPr>
        <w:t>Citi noteikumi</w:t>
      </w:r>
    </w:p>
    <w:p w:rsidR="009E4BFB" w:rsidRPr="00132935" w:rsidRDefault="009E4BFB" w:rsidP="008F4EF9">
      <w:pPr>
        <w:pStyle w:val="ListParagraph"/>
        <w:ind w:firstLine="567"/>
        <w:rPr>
          <w:rFonts w:ascii="Times New Roman" w:hAnsi="Times New Roman"/>
          <w:sz w:val="10"/>
        </w:rPr>
      </w:pPr>
    </w:p>
    <w:p w:rsidR="001F3959" w:rsidRPr="00132935" w:rsidRDefault="00F739B3" w:rsidP="008F4EF9">
      <w:pPr>
        <w:pStyle w:val="ListParagraph"/>
        <w:tabs>
          <w:tab w:val="left" w:pos="851"/>
        </w:tabs>
        <w:spacing w:after="0" w:line="240" w:lineRule="auto"/>
        <w:ind w:left="0" w:firstLine="567"/>
        <w:jc w:val="both"/>
        <w:rPr>
          <w:rFonts w:ascii="Times New Roman" w:hAnsi="Times New Roman"/>
          <w:sz w:val="24"/>
        </w:rPr>
      </w:pPr>
      <w:r w:rsidRPr="00132935">
        <w:rPr>
          <w:rFonts w:ascii="Times New Roman" w:hAnsi="Times New Roman"/>
          <w:sz w:val="24"/>
        </w:rPr>
        <w:t>8</w:t>
      </w:r>
      <w:r w:rsidR="009E4BFB" w:rsidRPr="00132935">
        <w:rPr>
          <w:rFonts w:ascii="Times New Roman" w:hAnsi="Times New Roman"/>
          <w:sz w:val="24"/>
        </w:rPr>
        <w:t>.</w:t>
      </w:r>
      <w:r w:rsidR="00C478EF" w:rsidRPr="00132935">
        <w:rPr>
          <w:rFonts w:ascii="Times New Roman" w:hAnsi="Times New Roman"/>
          <w:sz w:val="24"/>
        </w:rPr>
        <w:t>1.</w:t>
      </w:r>
      <w:r w:rsidR="009E4BFB" w:rsidRPr="00132935">
        <w:rPr>
          <w:rFonts w:ascii="Times New Roman" w:hAnsi="Times New Roman"/>
          <w:sz w:val="24"/>
        </w:rPr>
        <w:t xml:space="preserve"> </w:t>
      </w:r>
      <w:r w:rsidR="00DA2E78" w:rsidRPr="00132935">
        <w:rPr>
          <w:rFonts w:ascii="Times New Roman" w:hAnsi="Times New Roman"/>
          <w:sz w:val="24"/>
        </w:rPr>
        <w:t>Katra Puse apņemas neveikt nekādas darbības, kuras tieši vai netieši var radīt zaudējumus otras Puses reputācijai un interesēm.</w:t>
      </w:r>
    </w:p>
    <w:p w:rsidR="009E4BFB" w:rsidRPr="00132935" w:rsidRDefault="009E4BFB" w:rsidP="008F4EF9">
      <w:pPr>
        <w:pStyle w:val="ListParagraph"/>
        <w:ind w:firstLine="567"/>
        <w:rPr>
          <w:rFonts w:ascii="Times New Roman" w:hAnsi="Times New Roman"/>
          <w:sz w:val="10"/>
        </w:rPr>
      </w:pPr>
    </w:p>
    <w:p w:rsidR="009E4BFB" w:rsidRPr="00132935" w:rsidRDefault="00C478EF" w:rsidP="008F4EF9">
      <w:pPr>
        <w:pStyle w:val="ListParagraph"/>
        <w:tabs>
          <w:tab w:val="left" w:pos="851"/>
        </w:tabs>
        <w:spacing w:after="0" w:line="240" w:lineRule="auto"/>
        <w:ind w:left="0" w:firstLine="567"/>
        <w:jc w:val="both"/>
        <w:rPr>
          <w:rFonts w:ascii="Times New Roman" w:hAnsi="Times New Roman"/>
          <w:sz w:val="24"/>
        </w:rPr>
      </w:pPr>
      <w:r w:rsidRPr="00132935">
        <w:rPr>
          <w:rFonts w:ascii="Times New Roman" w:hAnsi="Times New Roman"/>
          <w:sz w:val="24"/>
        </w:rPr>
        <w:t>8.2</w:t>
      </w:r>
      <w:r w:rsidR="009E4BFB" w:rsidRPr="00132935">
        <w:rPr>
          <w:rFonts w:ascii="Times New Roman" w:hAnsi="Times New Roman"/>
          <w:sz w:val="24"/>
        </w:rPr>
        <w:t xml:space="preserve">. Līgums sastādīts latviešu valodā 2 (divos) eksemplāros, </w:t>
      </w:r>
      <w:r w:rsidR="00DA2E78" w:rsidRPr="00132935">
        <w:rPr>
          <w:rFonts w:ascii="Times New Roman" w:hAnsi="Times New Roman"/>
          <w:sz w:val="24"/>
        </w:rPr>
        <w:t xml:space="preserve">katram no tiem </w:t>
      </w:r>
      <w:r w:rsidR="009E4BFB" w:rsidRPr="00132935">
        <w:rPr>
          <w:rFonts w:ascii="Times New Roman" w:hAnsi="Times New Roman"/>
          <w:sz w:val="24"/>
        </w:rPr>
        <w:t>ir vienāds juridiskais spēks. Katra Puse saņem vienu Līguma eksemplāru.</w:t>
      </w:r>
    </w:p>
    <w:p w:rsidR="006163E8" w:rsidRPr="00132935" w:rsidRDefault="006163E8" w:rsidP="008F4EF9">
      <w:pPr>
        <w:pStyle w:val="ListParagraph"/>
        <w:tabs>
          <w:tab w:val="left" w:pos="851"/>
        </w:tabs>
        <w:spacing w:after="0" w:line="240" w:lineRule="auto"/>
        <w:ind w:left="0" w:firstLine="567"/>
        <w:jc w:val="both"/>
        <w:rPr>
          <w:rFonts w:ascii="Times New Roman" w:hAnsi="Times New Roman"/>
          <w:sz w:val="24"/>
        </w:rPr>
      </w:pPr>
    </w:p>
    <w:p w:rsidR="008F4EF9" w:rsidRDefault="006163E8" w:rsidP="008F4EF9">
      <w:pPr>
        <w:tabs>
          <w:tab w:val="left" w:pos="851"/>
        </w:tabs>
        <w:spacing w:after="0" w:line="240" w:lineRule="auto"/>
        <w:jc w:val="both"/>
        <w:rPr>
          <w:rFonts w:ascii="Times New Roman" w:hAnsi="Times New Roman"/>
          <w:sz w:val="24"/>
        </w:rPr>
      </w:pPr>
      <w:r w:rsidRPr="00824DEC">
        <w:rPr>
          <w:rFonts w:ascii="Times New Roman" w:hAnsi="Times New Roman"/>
          <w:sz w:val="24"/>
        </w:rPr>
        <w:t xml:space="preserve">Pielikumā: Pilnvarotās personas </w:t>
      </w:r>
      <w:r w:rsidR="00824DEC" w:rsidRPr="00824DEC">
        <w:rPr>
          <w:rFonts w:ascii="Times New Roman" w:hAnsi="Times New Roman"/>
          <w:sz w:val="24"/>
        </w:rPr>
        <w:t xml:space="preserve">deleģēto uzdevumu izpildē sasniedzamie minimālie izpildes </w:t>
      </w:r>
    </w:p>
    <w:p w:rsidR="006163E8" w:rsidRPr="00824DEC" w:rsidRDefault="008F4EF9" w:rsidP="008F4EF9">
      <w:pPr>
        <w:tabs>
          <w:tab w:val="left" w:pos="851"/>
        </w:tabs>
        <w:spacing w:after="0" w:line="240" w:lineRule="auto"/>
        <w:jc w:val="both"/>
        <w:rPr>
          <w:rFonts w:ascii="Times New Roman" w:hAnsi="Times New Roman"/>
          <w:sz w:val="24"/>
        </w:rPr>
      </w:pPr>
      <w:r>
        <w:rPr>
          <w:rFonts w:ascii="Times New Roman" w:hAnsi="Times New Roman"/>
          <w:sz w:val="24"/>
        </w:rPr>
        <w:t xml:space="preserve">                  </w:t>
      </w:r>
      <w:r w:rsidR="00824DEC" w:rsidRPr="00824DEC">
        <w:rPr>
          <w:rFonts w:ascii="Times New Roman" w:hAnsi="Times New Roman"/>
          <w:sz w:val="24"/>
        </w:rPr>
        <w:t>kritēriji un rādītāji.</w:t>
      </w:r>
    </w:p>
    <w:p w:rsidR="009E4BFB" w:rsidRPr="00132935" w:rsidRDefault="009E4BFB" w:rsidP="008F4EF9">
      <w:pPr>
        <w:pStyle w:val="ListParagraph"/>
        <w:ind w:firstLine="567"/>
        <w:rPr>
          <w:rFonts w:ascii="Times New Roman" w:hAnsi="Times New Roman"/>
          <w:sz w:val="12"/>
        </w:rPr>
      </w:pPr>
    </w:p>
    <w:p w:rsidR="009E4BFB" w:rsidRPr="00132935" w:rsidRDefault="009E4BFB" w:rsidP="008F4EF9">
      <w:pPr>
        <w:pStyle w:val="ListParagraph"/>
        <w:tabs>
          <w:tab w:val="left" w:pos="851"/>
        </w:tabs>
        <w:spacing w:after="0" w:line="240" w:lineRule="auto"/>
        <w:ind w:left="0"/>
        <w:jc w:val="both"/>
        <w:rPr>
          <w:rFonts w:ascii="Times New Roman" w:hAnsi="Times New Roman"/>
          <w:sz w:val="24"/>
        </w:rPr>
      </w:pPr>
      <w:r w:rsidRPr="00132935">
        <w:rPr>
          <w:rFonts w:ascii="Times New Roman" w:hAnsi="Times New Roman"/>
          <w:sz w:val="24"/>
        </w:rPr>
        <w:t>Pušu rekvizīti un paraksti:</w:t>
      </w:r>
    </w:p>
    <w:tbl>
      <w:tblPr>
        <w:tblW w:w="0" w:type="auto"/>
        <w:tblBorders>
          <w:insideH w:val="single" w:sz="4" w:space="0" w:color="auto"/>
        </w:tblBorders>
        <w:tblLook w:val="04A0" w:firstRow="1" w:lastRow="0" w:firstColumn="1" w:lastColumn="0" w:noHBand="0" w:noVBand="1"/>
      </w:tblPr>
      <w:tblGrid>
        <w:gridCol w:w="4074"/>
        <w:gridCol w:w="4074"/>
      </w:tblGrid>
      <w:tr w:rsidR="00132935" w:rsidRPr="00132935" w:rsidTr="00EB6D80">
        <w:tc>
          <w:tcPr>
            <w:tcW w:w="4074" w:type="dxa"/>
            <w:hideMark/>
          </w:tcPr>
          <w:p w:rsidR="006163E8" w:rsidRPr="00132935" w:rsidRDefault="006163E8" w:rsidP="006163E8">
            <w:pPr>
              <w:tabs>
                <w:tab w:val="left" w:pos="851"/>
              </w:tabs>
              <w:spacing w:after="0" w:line="240" w:lineRule="auto"/>
              <w:jc w:val="both"/>
              <w:rPr>
                <w:rFonts w:ascii="Times New Roman" w:hAnsi="Times New Roman"/>
                <w:sz w:val="24"/>
              </w:rPr>
            </w:pPr>
          </w:p>
          <w:p w:rsidR="006163E8" w:rsidRPr="008F4EF9" w:rsidRDefault="006163E8" w:rsidP="006163E8">
            <w:pPr>
              <w:tabs>
                <w:tab w:val="left" w:pos="851"/>
              </w:tabs>
              <w:spacing w:after="0" w:line="240" w:lineRule="auto"/>
              <w:jc w:val="both"/>
              <w:rPr>
                <w:rFonts w:ascii="Times New Roman" w:hAnsi="Times New Roman"/>
                <w:b/>
                <w:sz w:val="24"/>
              </w:rPr>
            </w:pPr>
            <w:r w:rsidRPr="008F4EF9">
              <w:rPr>
                <w:rFonts w:ascii="Times New Roman" w:hAnsi="Times New Roman"/>
                <w:b/>
                <w:sz w:val="24"/>
              </w:rPr>
              <w:t>PAŠVALDĪBA</w:t>
            </w:r>
          </w:p>
        </w:tc>
        <w:tc>
          <w:tcPr>
            <w:tcW w:w="4074" w:type="dxa"/>
          </w:tcPr>
          <w:p w:rsidR="006163E8" w:rsidRPr="00132935" w:rsidRDefault="006163E8" w:rsidP="006163E8">
            <w:pPr>
              <w:pStyle w:val="ListParagraph"/>
              <w:tabs>
                <w:tab w:val="left" w:pos="851"/>
              </w:tabs>
              <w:spacing w:after="0" w:line="240" w:lineRule="auto"/>
              <w:ind w:left="0"/>
              <w:jc w:val="both"/>
              <w:rPr>
                <w:rFonts w:ascii="Times New Roman" w:hAnsi="Times New Roman"/>
                <w:sz w:val="24"/>
              </w:rPr>
            </w:pPr>
          </w:p>
        </w:tc>
      </w:tr>
    </w:tbl>
    <w:p w:rsidR="003D263A" w:rsidRPr="00132935" w:rsidRDefault="003D263A" w:rsidP="008A131D">
      <w:pPr>
        <w:spacing w:after="0"/>
        <w:rPr>
          <w:rFonts w:ascii="Times New Roman" w:hAnsi="Times New Roman"/>
          <w:b/>
          <w:sz w:val="24"/>
          <w:szCs w:val="24"/>
        </w:rPr>
      </w:pPr>
      <w:r w:rsidRPr="00132935">
        <w:rPr>
          <w:rFonts w:ascii="Times New Roman" w:hAnsi="Times New Roman"/>
          <w:b/>
          <w:sz w:val="24"/>
          <w:szCs w:val="24"/>
        </w:rPr>
        <w:t>Daugavpils pilsētas dome,</w:t>
      </w:r>
    </w:p>
    <w:p w:rsidR="008A131D" w:rsidRPr="00132935" w:rsidRDefault="008A131D" w:rsidP="008A131D">
      <w:pPr>
        <w:spacing w:after="0"/>
        <w:rPr>
          <w:rFonts w:ascii="Times New Roman" w:hAnsi="Times New Roman"/>
          <w:sz w:val="24"/>
          <w:szCs w:val="24"/>
        </w:rPr>
      </w:pPr>
      <w:r w:rsidRPr="00132935">
        <w:rPr>
          <w:rFonts w:ascii="Times New Roman" w:hAnsi="Times New Roman"/>
          <w:sz w:val="24"/>
          <w:szCs w:val="24"/>
        </w:rPr>
        <w:t xml:space="preserve">reģistrācijas Nr.90000077325, </w:t>
      </w:r>
    </w:p>
    <w:p w:rsidR="008A131D" w:rsidRPr="00132935" w:rsidRDefault="008A131D" w:rsidP="008A131D">
      <w:pPr>
        <w:spacing w:after="0"/>
        <w:rPr>
          <w:rFonts w:ascii="Times New Roman" w:hAnsi="Times New Roman"/>
          <w:sz w:val="24"/>
          <w:szCs w:val="24"/>
        </w:rPr>
      </w:pPr>
      <w:r w:rsidRPr="00132935">
        <w:rPr>
          <w:rFonts w:ascii="Times New Roman" w:hAnsi="Times New Roman"/>
          <w:sz w:val="24"/>
          <w:szCs w:val="24"/>
        </w:rPr>
        <w:t xml:space="preserve">juridiskā adrese: </w:t>
      </w:r>
      <w:proofErr w:type="spellStart"/>
      <w:r w:rsidRPr="00132935">
        <w:rPr>
          <w:rFonts w:ascii="Times New Roman" w:hAnsi="Times New Roman"/>
          <w:sz w:val="24"/>
          <w:szCs w:val="24"/>
        </w:rPr>
        <w:t>K.Va</w:t>
      </w:r>
      <w:r w:rsidR="008D45D8" w:rsidRPr="00132935">
        <w:rPr>
          <w:rFonts w:ascii="Times New Roman" w:hAnsi="Times New Roman"/>
          <w:sz w:val="24"/>
          <w:szCs w:val="24"/>
        </w:rPr>
        <w:t>ldemāra</w:t>
      </w:r>
      <w:proofErr w:type="spellEnd"/>
      <w:r w:rsidR="008D45D8" w:rsidRPr="00132935">
        <w:rPr>
          <w:rFonts w:ascii="Times New Roman" w:hAnsi="Times New Roman"/>
          <w:sz w:val="24"/>
          <w:szCs w:val="24"/>
        </w:rPr>
        <w:t xml:space="preserve"> iela 1, Daugavpils.</w:t>
      </w:r>
      <w:r w:rsidRPr="00132935">
        <w:rPr>
          <w:rFonts w:ascii="Times New Roman" w:hAnsi="Times New Roman"/>
          <w:sz w:val="24"/>
          <w:szCs w:val="24"/>
        </w:rPr>
        <w:t xml:space="preserve"> </w:t>
      </w:r>
    </w:p>
    <w:p w:rsidR="002E15F2" w:rsidRPr="00132935" w:rsidRDefault="008D45D8" w:rsidP="003D263A">
      <w:pPr>
        <w:spacing w:after="0"/>
        <w:rPr>
          <w:rFonts w:ascii="Times New Roman" w:hAnsi="Times New Roman"/>
          <w:sz w:val="24"/>
          <w:szCs w:val="24"/>
        </w:rPr>
      </w:pPr>
      <w:r w:rsidRPr="00132935">
        <w:rPr>
          <w:rFonts w:ascii="Times New Roman" w:hAnsi="Times New Roman"/>
          <w:sz w:val="24"/>
          <w:szCs w:val="24"/>
        </w:rPr>
        <w:t>P</w:t>
      </w:r>
      <w:r w:rsidR="003D263A" w:rsidRPr="00132935">
        <w:rPr>
          <w:rFonts w:ascii="Times New Roman" w:hAnsi="Times New Roman"/>
          <w:sz w:val="24"/>
          <w:szCs w:val="24"/>
        </w:rPr>
        <w:t>ašvaldības vārdā</w:t>
      </w:r>
      <w:r w:rsidR="00AF77E9" w:rsidRPr="00132935">
        <w:rPr>
          <w:rFonts w:ascii="Times New Roman" w:hAnsi="Times New Roman"/>
          <w:sz w:val="24"/>
          <w:szCs w:val="24"/>
        </w:rPr>
        <w:t xml:space="preserve"> </w:t>
      </w:r>
      <w:r w:rsidR="003D263A" w:rsidRPr="00132935">
        <w:rPr>
          <w:rFonts w:ascii="Times New Roman" w:hAnsi="Times New Roman"/>
          <w:sz w:val="24"/>
          <w:szCs w:val="24"/>
        </w:rPr>
        <w:t xml:space="preserve">Daugavpils pilsētas domes </w:t>
      </w:r>
      <w:r w:rsidR="008A131D" w:rsidRPr="00132935">
        <w:rPr>
          <w:rFonts w:ascii="Times New Roman" w:hAnsi="Times New Roman"/>
          <w:sz w:val="24"/>
          <w:szCs w:val="24"/>
        </w:rPr>
        <w:t xml:space="preserve">priekšsēdētājs </w:t>
      </w:r>
    </w:p>
    <w:p w:rsidR="003D263A" w:rsidRPr="00132935" w:rsidRDefault="003D263A" w:rsidP="003D263A">
      <w:pPr>
        <w:spacing w:after="0"/>
        <w:rPr>
          <w:rFonts w:ascii="Times New Roman" w:hAnsi="Times New Roman"/>
          <w:sz w:val="24"/>
          <w:szCs w:val="24"/>
        </w:rPr>
      </w:pPr>
    </w:p>
    <w:p w:rsidR="003D263A" w:rsidRPr="00132935" w:rsidRDefault="003D263A" w:rsidP="003D263A">
      <w:pPr>
        <w:spacing w:after="0"/>
        <w:rPr>
          <w:rFonts w:ascii="Times New Roman" w:hAnsi="Times New Roman"/>
          <w:sz w:val="24"/>
          <w:szCs w:val="24"/>
        </w:rPr>
      </w:pPr>
      <w:r w:rsidRPr="00132935">
        <w:rPr>
          <w:rFonts w:ascii="Times New Roman" w:hAnsi="Times New Roman"/>
          <w:sz w:val="24"/>
          <w:szCs w:val="24"/>
        </w:rPr>
        <w:t xml:space="preserve">____________ </w:t>
      </w:r>
      <w:proofErr w:type="spellStart"/>
      <w:r w:rsidRPr="00132935">
        <w:rPr>
          <w:rFonts w:ascii="Times New Roman" w:hAnsi="Times New Roman"/>
          <w:sz w:val="24"/>
          <w:szCs w:val="24"/>
        </w:rPr>
        <w:t>J.Lāčplēsis</w:t>
      </w:r>
      <w:proofErr w:type="spellEnd"/>
    </w:p>
    <w:p w:rsidR="003D263A" w:rsidRPr="00132935" w:rsidRDefault="003D263A" w:rsidP="003D263A">
      <w:pPr>
        <w:spacing w:after="0"/>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5213"/>
      </w:tblGrid>
      <w:tr w:rsidR="003D263A" w:rsidRPr="00132935" w:rsidTr="0033798D">
        <w:tc>
          <w:tcPr>
            <w:tcW w:w="5213" w:type="dxa"/>
            <w:hideMark/>
          </w:tcPr>
          <w:p w:rsidR="003D263A" w:rsidRPr="00132935" w:rsidRDefault="003D263A" w:rsidP="0033798D">
            <w:pPr>
              <w:tabs>
                <w:tab w:val="left" w:pos="851"/>
              </w:tabs>
              <w:spacing w:after="0" w:line="240" w:lineRule="auto"/>
              <w:jc w:val="both"/>
              <w:rPr>
                <w:rFonts w:ascii="Times New Roman" w:hAnsi="Times New Roman"/>
                <w:b/>
              </w:rPr>
            </w:pPr>
            <w:r w:rsidRPr="00132935">
              <w:rPr>
                <w:rFonts w:ascii="Times New Roman" w:hAnsi="Times New Roman"/>
                <w:b/>
              </w:rPr>
              <w:t>PILNVAROTĀ PERSONA</w:t>
            </w:r>
          </w:p>
          <w:p w:rsidR="003D263A" w:rsidRPr="00132935" w:rsidRDefault="003D263A" w:rsidP="008370E6">
            <w:pPr>
              <w:tabs>
                <w:tab w:val="left" w:pos="284"/>
              </w:tabs>
              <w:spacing w:after="0" w:line="240" w:lineRule="auto"/>
              <w:rPr>
                <w:rFonts w:ascii="Times New Roman" w:hAnsi="Times New Roman"/>
                <w:sz w:val="24"/>
                <w:szCs w:val="24"/>
              </w:rPr>
            </w:pPr>
            <w:r w:rsidRPr="00132935">
              <w:rPr>
                <w:rFonts w:ascii="Times New Roman" w:hAnsi="Times New Roman"/>
                <w:b/>
                <w:sz w:val="24"/>
                <w:szCs w:val="24"/>
              </w:rPr>
              <w:t xml:space="preserve">SIA </w:t>
            </w:r>
            <w:r w:rsidR="008370E6">
              <w:rPr>
                <w:rFonts w:ascii="Times New Roman" w:hAnsi="Times New Roman"/>
                <w:b/>
                <w:sz w:val="24"/>
                <w:szCs w:val="24"/>
              </w:rPr>
              <w:t>“</w:t>
            </w:r>
            <w:r w:rsidRPr="00132935">
              <w:rPr>
                <w:rFonts w:ascii="Times New Roman" w:hAnsi="Times New Roman"/>
                <w:b/>
                <w:sz w:val="24"/>
                <w:szCs w:val="24"/>
              </w:rPr>
              <w:t>Daugavpils olimpiskais centrs”</w:t>
            </w:r>
            <w:r w:rsidRPr="00132935">
              <w:rPr>
                <w:rFonts w:ascii="Times New Roman" w:hAnsi="Times New Roman"/>
                <w:sz w:val="24"/>
                <w:szCs w:val="24"/>
              </w:rPr>
              <w:t xml:space="preserve">, reģistrācijas Nr.40003244634, </w:t>
            </w:r>
          </w:p>
          <w:p w:rsidR="003D263A" w:rsidRPr="00132935" w:rsidRDefault="003D263A" w:rsidP="0033798D">
            <w:pPr>
              <w:tabs>
                <w:tab w:val="left" w:pos="851"/>
              </w:tabs>
              <w:spacing w:after="0" w:line="240" w:lineRule="auto"/>
              <w:jc w:val="both"/>
              <w:rPr>
                <w:rFonts w:ascii="Times New Roman" w:hAnsi="Times New Roman"/>
                <w:sz w:val="24"/>
                <w:szCs w:val="24"/>
              </w:rPr>
            </w:pPr>
            <w:r w:rsidRPr="00132935">
              <w:rPr>
                <w:rFonts w:ascii="Times New Roman" w:hAnsi="Times New Roman"/>
                <w:sz w:val="24"/>
                <w:szCs w:val="24"/>
              </w:rPr>
              <w:t xml:space="preserve">juridiskā adrese: Raiņa iela 31, Daugavpils, </w:t>
            </w:r>
          </w:p>
          <w:p w:rsidR="003D263A" w:rsidRPr="00132935" w:rsidRDefault="00AF77E9" w:rsidP="0033798D">
            <w:pPr>
              <w:tabs>
                <w:tab w:val="left" w:pos="851"/>
              </w:tabs>
              <w:spacing w:after="0" w:line="240" w:lineRule="auto"/>
              <w:jc w:val="both"/>
              <w:rPr>
                <w:rFonts w:ascii="Times New Roman" w:hAnsi="Times New Roman"/>
                <w:sz w:val="24"/>
                <w:szCs w:val="24"/>
              </w:rPr>
            </w:pPr>
            <w:r w:rsidRPr="00132935">
              <w:rPr>
                <w:rFonts w:ascii="Times New Roman" w:hAnsi="Times New Roman"/>
                <w:sz w:val="24"/>
                <w:szCs w:val="24"/>
              </w:rPr>
              <w:t>P</w:t>
            </w:r>
            <w:r w:rsidR="003D263A" w:rsidRPr="00132935">
              <w:rPr>
                <w:rFonts w:ascii="Times New Roman" w:hAnsi="Times New Roman"/>
                <w:sz w:val="24"/>
                <w:szCs w:val="24"/>
              </w:rPr>
              <w:t>ilnvarotās personas vārdā</w:t>
            </w:r>
            <w:r w:rsidRPr="00132935">
              <w:rPr>
                <w:rFonts w:ascii="Times New Roman" w:hAnsi="Times New Roman"/>
                <w:sz w:val="24"/>
                <w:szCs w:val="24"/>
              </w:rPr>
              <w:t xml:space="preserve"> </w:t>
            </w:r>
            <w:r w:rsidR="003D263A" w:rsidRPr="00132935">
              <w:rPr>
                <w:rFonts w:ascii="Times New Roman" w:hAnsi="Times New Roman"/>
                <w:sz w:val="24"/>
                <w:szCs w:val="24"/>
              </w:rPr>
              <w:t xml:space="preserve">valdes loceklis </w:t>
            </w:r>
          </w:p>
          <w:p w:rsidR="003D263A" w:rsidRPr="00132935" w:rsidRDefault="003D263A" w:rsidP="0033798D">
            <w:pPr>
              <w:tabs>
                <w:tab w:val="left" w:pos="851"/>
              </w:tabs>
              <w:spacing w:after="0" w:line="240" w:lineRule="auto"/>
              <w:jc w:val="both"/>
              <w:rPr>
                <w:rFonts w:ascii="Times New Roman" w:hAnsi="Times New Roman"/>
                <w:sz w:val="24"/>
                <w:szCs w:val="24"/>
              </w:rPr>
            </w:pPr>
          </w:p>
          <w:p w:rsidR="003D263A" w:rsidRPr="00132935" w:rsidRDefault="003D263A" w:rsidP="008C73E2">
            <w:pPr>
              <w:tabs>
                <w:tab w:val="left" w:pos="851"/>
              </w:tabs>
              <w:spacing w:after="0" w:line="240" w:lineRule="auto"/>
              <w:jc w:val="both"/>
              <w:rPr>
                <w:rFonts w:ascii="Times New Roman" w:hAnsi="Times New Roman"/>
                <w:b/>
              </w:rPr>
            </w:pPr>
            <w:r w:rsidRPr="00132935">
              <w:rPr>
                <w:rFonts w:ascii="Times New Roman" w:hAnsi="Times New Roman"/>
                <w:sz w:val="24"/>
                <w:szCs w:val="24"/>
              </w:rPr>
              <w:t>_____________Uldis Pastars</w:t>
            </w:r>
          </w:p>
        </w:tc>
      </w:tr>
    </w:tbl>
    <w:p w:rsidR="003D263A" w:rsidRPr="00132935" w:rsidRDefault="003D263A" w:rsidP="003D263A">
      <w:pPr>
        <w:spacing w:after="0"/>
      </w:pPr>
    </w:p>
    <w:sectPr w:rsidR="003D263A" w:rsidRPr="00132935" w:rsidSect="008370E6">
      <w:headerReference w:type="default" r:id="rId9"/>
      <w:footerReference w:type="default" r:id="rId10"/>
      <w:head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5D8" w:rsidRDefault="008D45D8" w:rsidP="008D45D8">
      <w:pPr>
        <w:spacing w:after="0" w:line="240" w:lineRule="auto"/>
      </w:pPr>
      <w:r>
        <w:separator/>
      </w:r>
    </w:p>
  </w:endnote>
  <w:endnote w:type="continuationSeparator" w:id="0">
    <w:p w:rsidR="008D45D8" w:rsidRDefault="008D45D8" w:rsidP="008D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D8" w:rsidRDefault="008D45D8">
    <w:pPr>
      <w:pStyle w:val="Footer"/>
      <w:jc w:val="center"/>
    </w:pPr>
  </w:p>
  <w:p w:rsidR="008D45D8" w:rsidRDefault="008D4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5D8" w:rsidRDefault="008D45D8" w:rsidP="008D45D8">
      <w:pPr>
        <w:spacing w:after="0" w:line="240" w:lineRule="auto"/>
      </w:pPr>
      <w:r>
        <w:separator/>
      </w:r>
    </w:p>
  </w:footnote>
  <w:footnote w:type="continuationSeparator" w:id="0">
    <w:p w:rsidR="008D45D8" w:rsidRDefault="008D45D8" w:rsidP="008D4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15055"/>
      <w:docPartObj>
        <w:docPartGallery w:val="Page Numbers (Top of Page)"/>
        <w:docPartUnique/>
      </w:docPartObj>
    </w:sdtPr>
    <w:sdtEndPr>
      <w:rPr>
        <w:noProof/>
      </w:rPr>
    </w:sdtEndPr>
    <w:sdtContent>
      <w:p w:rsidR="008370E6" w:rsidRDefault="008370E6">
        <w:pPr>
          <w:pStyle w:val="Header"/>
          <w:jc w:val="center"/>
        </w:pPr>
        <w:r>
          <w:fldChar w:fldCharType="begin"/>
        </w:r>
        <w:r>
          <w:instrText xml:space="preserve"> PAGE   \* MERGEFORMAT </w:instrText>
        </w:r>
        <w:r>
          <w:fldChar w:fldCharType="separate"/>
        </w:r>
        <w:r w:rsidR="0067710F">
          <w:rPr>
            <w:noProof/>
          </w:rPr>
          <w:t>7</w:t>
        </w:r>
        <w:r>
          <w:rPr>
            <w:noProof/>
          </w:rPr>
          <w:fldChar w:fldCharType="end"/>
        </w:r>
      </w:p>
    </w:sdtContent>
  </w:sdt>
  <w:p w:rsidR="008370E6" w:rsidRDefault="00837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E6" w:rsidRDefault="008370E6">
    <w:pPr>
      <w:pStyle w:val="Header"/>
      <w:jc w:val="center"/>
    </w:pPr>
  </w:p>
  <w:p w:rsidR="008370E6" w:rsidRDefault="00837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07F"/>
    <w:multiLevelType w:val="hybridMultilevel"/>
    <w:tmpl w:val="EE38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72186"/>
    <w:multiLevelType w:val="hybridMultilevel"/>
    <w:tmpl w:val="F564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65545"/>
    <w:multiLevelType w:val="hybridMultilevel"/>
    <w:tmpl w:val="E3143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FB"/>
    <w:rsid w:val="000252F1"/>
    <w:rsid w:val="00075968"/>
    <w:rsid w:val="00132935"/>
    <w:rsid w:val="00143213"/>
    <w:rsid w:val="001473A3"/>
    <w:rsid w:val="0014762C"/>
    <w:rsid w:val="00160CC1"/>
    <w:rsid w:val="001636E8"/>
    <w:rsid w:val="00185FB2"/>
    <w:rsid w:val="00194B6E"/>
    <w:rsid w:val="001D2851"/>
    <w:rsid w:val="001E342D"/>
    <w:rsid w:val="001F3959"/>
    <w:rsid w:val="00231357"/>
    <w:rsid w:val="002B7B5D"/>
    <w:rsid w:val="002D5005"/>
    <w:rsid w:val="002E15F2"/>
    <w:rsid w:val="002F29E5"/>
    <w:rsid w:val="00314E66"/>
    <w:rsid w:val="003247F8"/>
    <w:rsid w:val="00341D8D"/>
    <w:rsid w:val="00342CEE"/>
    <w:rsid w:val="003C4A55"/>
    <w:rsid w:val="003D263A"/>
    <w:rsid w:val="0044010A"/>
    <w:rsid w:val="00486508"/>
    <w:rsid w:val="004A21BE"/>
    <w:rsid w:val="004D1ED7"/>
    <w:rsid w:val="004E0F89"/>
    <w:rsid w:val="00511A14"/>
    <w:rsid w:val="00525E5C"/>
    <w:rsid w:val="005341C8"/>
    <w:rsid w:val="00576D11"/>
    <w:rsid w:val="00585784"/>
    <w:rsid w:val="00586B2B"/>
    <w:rsid w:val="005B5F56"/>
    <w:rsid w:val="005E41EB"/>
    <w:rsid w:val="005E4B4D"/>
    <w:rsid w:val="006163E8"/>
    <w:rsid w:val="00630562"/>
    <w:rsid w:val="00636D00"/>
    <w:rsid w:val="0067082D"/>
    <w:rsid w:val="0067710F"/>
    <w:rsid w:val="006A5482"/>
    <w:rsid w:val="006A5BAA"/>
    <w:rsid w:val="00717145"/>
    <w:rsid w:val="00762436"/>
    <w:rsid w:val="00780DFD"/>
    <w:rsid w:val="007C0C94"/>
    <w:rsid w:val="007C0ED6"/>
    <w:rsid w:val="007D363B"/>
    <w:rsid w:val="007E397A"/>
    <w:rsid w:val="00824DEC"/>
    <w:rsid w:val="008370E6"/>
    <w:rsid w:val="0089149C"/>
    <w:rsid w:val="00891EFE"/>
    <w:rsid w:val="008A131D"/>
    <w:rsid w:val="008B2D6A"/>
    <w:rsid w:val="008C3C29"/>
    <w:rsid w:val="008C634B"/>
    <w:rsid w:val="008C73E2"/>
    <w:rsid w:val="008D45D8"/>
    <w:rsid w:val="008F4EF9"/>
    <w:rsid w:val="00922C84"/>
    <w:rsid w:val="00954426"/>
    <w:rsid w:val="009B15FC"/>
    <w:rsid w:val="009E4BFB"/>
    <w:rsid w:val="009E5900"/>
    <w:rsid w:val="00A07145"/>
    <w:rsid w:val="00A47906"/>
    <w:rsid w:val="00A603A7"/>
    <w:rsid w:val="00A95D0B"/>
    <w:rsid w:val="00AB2FE4"/>
    <w:rsid w:val="00AF2E4C"/>
    <w:rsid w:val="00AF77E9"/>
    <w:rsid w:val="00B2675B"/>
    <w:rsid w:val="00B929AB"/>
    <w:rsid w:val="00B9705F"/>
    <w:rsid w:val="00BD4BFE"/>
    <w:rsid w:val="00C05A69"/>
    <w:rsid w:val="00C478EF"/>
    <w:rsid w:val="00C95F3D"/>
    <w:rsid w:val="00CC5CD4"/>
    <w:rsid w:val="00CC7616"/>
    <w:rsid w:val="00CC76DD"/>
    <w:rsid w:val="00CE3A38"/>
    <w:rsid w:val="00D172CD"/>
    <w:rsid w:val="00D40AD2"/>
    <w:rsid w:val="00D6592E"/>
    <w:rsid w:val="00DA07E0"/>
    <w:rsid w:val="00DA2E78"/>
    <w:rsid w:val="00DC06FD"/>
    <w:rsid w:val="00DD6D2D"/>
    <w:rsid w:val="00E52857"/>
    <w:rsid w:val="00E71BAA"/>
    <w:rsid w:val="00E9249D"/>
    <w:rsid w:val="00E929B7"/>
    <w:rsid w:val="00E96F47"/>
    <w:rsid w:val="00EB3A9D"/>
    <w:rsid w:val="00EC191E"/>
    <w:rsid w:val="00ED275E"/>
    <w:rsid w:val="00F257BA"/>
    <w:rsid w:val="00F54690"/>
    <w:rsid w:val="00F739B3"/>
    <w:rsid w:val="00F84563"/>
    <w:rsid w:val="00F8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EEF88-8967-4C57-809F-A9BC7F1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FB"/>
    <w:pPr>
      <w:spacing w:after="160" w:line="25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FB"/>
    <w:pPr>
      <w:ind w:left="720"/>
      <w:contextualSpacing/>
    </w:pPr>
  </w:style>
  <w:style w:type="paragraph" w:customStyle="1" w:styleId="tv2132">
    <w:name w:val="tv2132"/>
    <w:basedOn w:val="Normal"/>
    <w:rsid w:val="002D5005"/>
    <w:pPr>
      <w:spacing w:after="0" w:line="360" w:lineRule="auto"/>
      <w:ind w:firstLine="300"/>
    </w:pPr>
    <w:rPr>
      <w:rFonts w:ascii="Times New Roman" w:eastAsiaTheme="minorEastAsia" w:hAnsi="Times New Roman"/>
      <w:color w:val="414142"/>
      <w:sz w:val="20"/>
      <w:szCs w:val="20"/>
      <w:lang w:val="en-US"/>
    </w:rPr>
  </w:style>
  <w:style w:type="paragraph" w:styleId="BalloonText">
    <w:name w:val="Balloon Text"/>
    <w:basedOn w:val="Normal"/>
    <w:link w:val="BalloonTextChar"/>
    <w:uiPriority w:val="99"/>
    <w:semiHidden/>
    <w:unhideWhenUsed/>
    <w:rsid w:val="00CC7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DD"/>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A95D0B"/>
    <w:rPr>
      <w:sz w:val="16"/>
      <w:szCs w:val="16"/>
    </w:rPr>
  </w:style>
  <w:style w:type="paragraph" w:styleId="CommentText">
    <w:name w:val="annotation text"/>
    <w:basedOn w:val="Normal"/>
    <w:link w:val="CommentTextChar"/>
    <w:uiPriority w:val="99"/>
    <w:semiHidden/>
    <w:unhideWhenUsed/>
    <w:rsid w:val="00A95D0B"/>
    <w:pPr>
      <w:spacing w:line="240" w:lineRule="auto"/>
    </w:pPr>
    <w:rPr>
      <w:sz w:val="20"/>
      <w:szCs w:val="20"/>
    </w:rPr>
  </w:style>
  <w:style w:type="character" w:customStyle="1" w:styleId="CommentTextChar">
    <w:name w:val="Comment Text Char"/>
    <w:basedOn w:val="DefaultParagraphFont"/>
    <w:link w:val="CommentText"/>
    <w:uiPriority w:val="99"/>
    <w:semiHidden/>
    <w:rsid w:val="00A95D0B"/>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95D0B"/>
    <w:rPr>
      <w:b/>
      <w:bCs/>
    </w:rPr>
  </w:style>
  <w:style w:type="character" w:customStyle="1" w:styleId="CommentSubjectChar">
    <w:name w:val="Comment Subject Char"/>
    <w:basedOn w:val="CommentTextChar"/>
    <w:link w:val="CommentSubject"/>
    <w:uiPriority w:val="99"/>
    <w:semiHidden/>
    <w:rsid w:val="00A95D0B"/>
    <w:rPr>
      <w:rFonts w:ascii="Calibri" w:eastAsia="Calibri" w:hAnsi="Calibri" w:cs="Times New Roman"/>
      <w:b/>
      <w:bCs/>
      <w:sz w:val="20"/>
      <w:szCs w:val="20"/>
      <w:lang w:val="lv-LV"/>
    </w:rPr>
  </w:style>
  <w:style w:type="paragraph" w:styleId="Header">
    <w:name w:val="header"/>
    <w:basedOn w:val="Normal"/>
    <w:link w:val="HeaderChar"/>
    <w:uiPriority w:val="99"/>
    <w:unhideWhenUsed/>
    <w:rsid w:val="008D4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5D8"/>
    <w:rPr>
      <w:rFonts w:ascii="Calibri" w:eastAsia="Calibri" w:hAnsi="Calibri" w:cs="Times New Roman"/>
      <w:lang w:val="lv-LV"/>
    </w:rPr>
  </w:style>
  <w:style w:type="paragraph" w:styleId="Footer">
    <w:name w:val="footer"/>
    <w:basedOn w:val="Normal"/>
    <w:link w:val="FooterChar"/>
    <w:uiPriority w:val="99"/>
    <w:unhideWhenUsed/>
    <w:rsid w:val="008D4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5D8"/>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3545-valsts-parvaldes-iekart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8C35-92EC-4A19-9A93-F38839C7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14595</Words>
  <Characters>8320</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36</cp:revision>
  <cp:lastPrinted>2015-12-22T06:35:00Z</cp:lastPrinted>
  <dcterms:created xsi:type="dcterms:W3CDTF">2015-12-18T11:55:00Z</dcterms:created>
  <dcterms:modified xsi:type="dcterms:W3CDTF">2015-12-28T14:56:00Z</dcterms:modified>
</cp:coreProperties>
</file>