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>6.gada 8.aprīlī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Iepirkuma komisijas priekšsēdētāja </w:t>
      </w:r>
      <w:r w:rsidR="007B431F">
        <w:rPr>
          <w:bCs/>
          <w:sz w:val="24"/>
          <w:szCs w:val="24"/>
          <w:lang w:val="lv-LV"/>
        </w:rPr>
        <w:t>vietnieks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>
        <w:rPr>
          <w:bCs/>
          <w:sz w:val="24"/>
          <w:szCs w:val="24"/>
          <w:lang w:val="lv-LV"/>
        </w:rPr>
        <w:t>V.Šops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7B431F" w:rsidRDefault="002215CB" w:rsidP="007B431F">
      <w:pPr>
        <w:jc w:val="center"/>
        <w:rPr>
          <w:b/>
          <w:bCs/>
          <w:sz w:val="24"/>
          <w:szCs w:val="24"/>
          <w:lang w:val="lv-LV"/>
        </w:rPr>
      </w:pPr>
      <w:r w:rsidRPr="007B431F">
        <w:rPr>
          <w:rStyle w:val="c1"/>
          <w:b/>
          <w:sz w:val="24"/>
          <w:szCs w:val="24"/>
          <w:lang w:val="lv-LV"/>
        </w:rPr>
        <w:t>,,</w:t>
      </w:r>
      <w:r w:rsidR="007B431F" w:rsidRPr="007B431F">
        <w:rPr>
          <w:rStyle w:val="c1"/>
          <w:b/>
          <w:color w:val="auto"/>
          <w:sz w:val="24"/>
          <w:szCs w:val="24"/>
          <w:lang w:val="lv-LV"/>
        </w:rPr>
        <w:t>Tramvaju vagonu iegāde videi draudzīgas sabiedriskā transporta infrastruktūras attīstības Daugavpils pilsētā ietvaros", identifikācijas Nr. ASDS/2015/106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</w:p>
    <w:p w:rsidR="002215CB" w:rsidRDefault="002215CB" w:rsidP="002215CB">
      <w:pPr>
        <w:jc w:val="both"/>
        <w:rPr>
          <w:lang w:val="lv-LV"/>
        </w:rPr>
      </w:pPr>
    </w:p>
    <w:p w:rsidR="002215CB" w:rsidRDefault="002215CB" w:rsidP="002215CB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konkursa </w:t>
      </w:r>
      <w:r w:rsidRPr="007B431F">
        <w:rPr>
          <w:rStyle w:val="c1"/>
          <w:sz w:val="24"/>
          <w:szCs w:val="24"/>
          <w:lang w:val="lv-LV"/>
        </w:rPr>
        <w:t>,,</w:t>
      </w:r>
      <w:r w:rsidR="007B431F" w:rsidRPr="007B431F">
        <w:rPr>
          <w:rStyle w:val="c1"/>
          <w:color w:val="auto"/>
          <w:sz w:val="24"/>
          <w:szCs w:val="24"/>
          <w:lang w:val="lv-LV"/>
        </w:rPr>
        <w:t>Tramvaju vagonu iegāde videi draudzīgas sabiedriskā transporta infrastruktūras attīstības Daugavpils pilsētā ietvaros", identifikācijas Nr. ASDS/2015/106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nolikumā (turpmāk – nolikums) grozījumus:</w:t>
      </w:r>
    </w:p>
    <w:p w:rsidR="007B431F" w:rsidRPr="007B431F" w:rsidRDefault="007B431F" w:rsidP="002215CB">
      <w:pPr>
        <w:numPr>
          <w:ilvl w:val="0"/>
          <w:numId w:val="1"/>
        </w:numPr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Grozīt nolikuma Pielikuma Nr.4 (Tehniskā specifikācija „A” daļai) 3.3.1.punktu un izteikt to šādā redakcijā: „Pasažieru durvju skaits – ne mazāk kā 3 vienā pusē”. </w:t>
      </w:r>
    </w:p>
    <w:p w:rsidR="002215CB" w:rsidRPr="00DB272C" w:rsidRDefault="007B431F" w:rsidP="00DB272C">
      <w:pPr>
        <w:numPr>
          <w:ilvl w:val="0"/>
          <w:numId w:val="1"/>
        </w:numPr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Grozīt nolikuma Pielikuma Nr.4 (Tehniskā specifikācija „C” daļai) 3.3.1.punktu un izteikt to šādā redakcijā: „Pasažieru durvju skaits – ne mazāk kā 3 vienā pusē”. </w:t>
      </w:r>
    </w:p>
    <w:p w:rsidR="00DB272C" w:rsidRPr="00DB272C" w:rsidRDefault="00DB272C" w:rsidP="00DB272C">
      <w:pPr>
        <w:numPr>
          <w:ilvl w:val="0"/>
          <w:numId w:val="1"/>
        </w:numPr>
        <w:jc w:val="both"/>
        <w:rPr>
          <w:rStyle w:val="FontStyle70"/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Grozīt nolikuma Pielikuma Nr.4 (Tehniskā specifikācij</w:t>
      </w:r>
      <w:r w:rsidR="004A5496">
        <w:rPr>
          <w:sz w:val="24"/>
          <w:szCs w:val="24"/>
          <w:lang w:val="lv-LV"/>
        </w:rPr>
        <w:t>a „A” daļai) 4.9. punktu, svītrojot</w:t>
      </w:r>
      <w:r>
        <w:rPr>
          <w:sz w:val="24"/>
          <w:szCs w:val="24"/>
          <w:lang w:val="lv-LV"/>
        </w:rPr>
        <w:t xml:space="preserve"> no tā teikumu: „</w:t>
      </w:r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pasažieru salonā izmantotajiem materiāliem un sastāvdaļām jānodrošina pietiekama pretestība ugunij un uguns izplatīšanās iespējai atbilstoši ugunsizturības </w:t>
      </w:r>
      <w:proofErr w:type="spellStart"/>
      <w:r w:rsidRPr="00DB272C">
        <w:rPr>
          <w:rStyle w:val="FontStyle70"/>
          <w:rFonts w:eastAsia="Lucida Sans Unicode"/>
          <w:sz w:val="24"/>
          <w:szCs w:val="24"/>
          <w:lang w:val="lv-LV"/>
        </w:rPr>
        <w:t>Eiroklasei</w:t>
      </w:r>
      <w:proofErr w:type="spellEnd"/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 C, kas noteikta standartā LVS EN 13501-1+A1:2010 ,,vai ekvivalents’’</w:t>
      </w:r>
      <w:r>
        <w:rPr>
          <w:rStyle w:val="FontStyle70"/>
          <w:rFonts w:eastAsia="Lucida Sans Unicode"/>
          <w:sz w:val="24"/>
          <w:szCs w:val="24"/>
          <w:lang w:val="lv-LV"/>
        </w:rPr>
        <w:t>”.</w:t>
      </w:r>
    </w:p>
    <w:p w:rsidR="00DB272C" w:rsidRPr="00DB272C" w:rsidRDefault="00DB272C" w:rsidP="00DB272C">
      <w:pPr>
        <w:numPr>
          <w:ilvl w:val="0"/>
          <w:numId w:val="1"/>
        </w:numPr>
        <w:jc w:val="both"/>
        <w:rPr>
          <w:rStyle w:val="FontStyle70"/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Grozīt nolikuma Pielikuma Nr.4 (Tehniskā specifikācij</w:t>
      </w:r>
      <w:r w:rsidR="004A5496">
        <w:rPr>
          <w:sz w:val="24"/>
          <w:szCs w:val="24"/>
          <w:lang w:val="lv-LV"/>
        </w:rPr>
        <w:t>a „B” daļai) 4.9. punktu, svītrojot</w:t>
      </w:r>
      <w:r>
        <w:rPr>
          <w:sz w:val="24"/>
          <w:szCs w:val="24"/>
          <w:lang w:val="lv-LV"/>
        </w:rPr>
        <w:t xml:space="preserve"> no tā teikumu: „</w:t>
      </w:r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pasažieru salonā izmantotajiem materiāliem un sastāvdaļām jānodrošina pietiekama pretestība ugunij un uguns izplatīšanās iespējai atbilstoši ugunsizturības </w:t>
      </w:r>
      <w:proofErr w:type="spellStart"/>
      <w:r w:rsidRPr="00DB272C">
        <w:rPr>
          <w:rStyle w:val="FontStyle70"/>
          <w:rFonts w:eastAsia="Lucida Sans Unicode"/>
          <w:sz w:val="24"/>
          <w:szCs w:val="24"/>
          <w:lang w:val="lv-LV"/>
        </w:rPr>
        <w:t>Eiroklasei</w:t>
      </w:r>
      <w:proofErr w:type="spellEnd"/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 C, kas noteikta standartā LVS EN 13501-1+A1:2010 ,,vai ekvivalents’’</w:t>
      </w:r>
      <w:r>
        <w:rPr>
          <w:rStyle w:val="FontStyle70"/>
          <w:rFonts w:eastAsia="Lucida Sans Unicode"/>
          <w:sz w:val="24"/>
          <w:szCs w:val="24"/>
          <w:lang w:val="lv-LV"/>
        </w:rPr>
        <w:t>”.</w:t>
      </w:r>
    </w:p>
    <w:p w:rsidR="00DB272C" w:rsidRPr="00DB272C" w:rsidRDefault="00DB272C" w:rsidP="00DB272C">
      <w:pPr>
        <w:numPr>
          <w:ilvl w:val="0"/>
          <w:numId w:val="1"/>
        </w:numPr>
        <w:jc w:val="both"/>
        <w:rPr>
          <w:rStyle w:val="FontStyle70"/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Grozīt nolikuma Pielikuma Nr.4 (Tehniskā specifikācij</w:t>
      </w:r>
      <w:r w:rsidR="004A5496">
        <w:rPr>
          <w:sz w:val="24"/>
          <w:szCs w:val="24"/>
          <w:lang w:val="lv-LV"/>
        </w:rPr>
        <w:t>a „C” daļai) 4.9. punktu, svītrojot</w:t>
      </w:r>
      <w:r>
        <w:rPr>
          <w:sz w:val="24"/>
          <w:szCs w:val="24"/>
          <w:lang w:val="lv-LV"/>
        </w:rPr>
        <w:t xml:space="preserve"> no tā teikumu: „</w:t>
      </w:r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pasažieru salonā izmantotajiem materiāliem un sastāvdaļām jānodrošina pietiekama pretestība ugunij un uguns izplatīšanās iespējai atbilstoši ugunsizturības </w:t>
      </w:r>
      <w:proofErr w:type="spellStart"/>
      <w:r w:rsidRPr="00DB272C">
        <w:rPr>
          <w:rStyle w:val="FontStyle70"/>
          <w:rFonts w:eastAsia="Lucida Sans Unicode"/>
          <w:sz w:val="24"/>
          <w:szCs w:val="24"/>
          <w:lang w:val="lv-LV"/>
        </w:rPr>
        <w:t>Eiroklasei</w:t>
      </w:r>
      <w:proofErr w:type="spellEnd"/>
      <w:r w:rsidRPr="00DB272C">
        <w:rPr>
          <w:rStyle w:val="FontStyle70"/>
          <w:rFonts w:eastAsia="Lucida Sans Unicode"/>
          <w:sz w:val="24"/>
          <w:szCs w:val="24"/>
          <w:lang w:val="lv-LV"/>
        </w:rPr>
        <w:t xml:space="preserve"> C, kas noteikta standartā LVS EN 13501-1+A1:2010 ,,vai ekvivalents’’</w:t>
      </w:r>
      <w:r>
        <w:rPr>
          <w:rStyle w:val="FontStyle70"/>
          <w:rFonts w:eastAsia="Lucida Sans Unicode"/>
          <w:sz w:val="24"/>
          <w:szCs w:val="24"/>
          <w:lang w:val="lv-LV"/>
        </w:rPr>
        <w:t>”.</w:t>
      </w:r>
    </w:p>
    <w:p w:rsidR="002215CB" w:rsidRPr="00DB272C" w:rsidRDefault="002215CB" w:rsidP="00DB272C">
      <w:pPr>
        <w:numPr>
          <w:ilvl w:val="0"/>
          <w:numId w:val="1"/>
        </w:numPr>
        <w:jc w:val="both"/>
        <w:rPr>
          <w:color w:val="0D0D0D"/>
          <w:sz w:val="24"/>
          <w:szCs w:val="24"/>
          <w:lang w:val="lv-LV"/>
        </w:rPr>
      </w:pPr>
      <w:r w:rsidRPr="00DB272C">
        <w:rPr>
          <w:sz w:val="24"/>
          <w:szCs w:val="24"/>
          <w:lang w:val="lv-LV"/>
        </w:rPr>
        <w:t>Izteikt 3.1.punktu šādā redakcijā:</w:t>
      </w:r>
    </w:p>
    <w:p w:rsidR="002215CB" w:rsidRDefault="002215CB" w:rsidP="002215CB">
      <w:pPr>
        <w:ind w:left="851" w:hanging="284"/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3.1.Pretendenti piedāvājumus var iesniegt </w:t>
      </w:r>
      <w:r w:rsidRPr="00C167FE">
        <w:rPr>
          <w:b/>
          <w:i/>
          <w:sz w:val="24"/>
          <w:szCs w:val="24"/>
          <w:lang w:val="lv-LV"/>
        </w:rPr>
        <w:t>līdz</w:t>
      </w:r>
      <w:r w:rsidRPr="00C167FE">
        <w:rPr>
          <w:i/>
          <w:sz w:val="24"/>
          <w:szCs w:val="24"/>
          <w:lang w:val="lv-LV"/>
        </w:rPr>
        <w:t xml:space="preserve"> </w:t>
      </w:r>
      <w:r w:rsidR="00DB272C" w:rsidRPr="00C167FE">
        <w:rPr>
          <w:b/>
          <w:i/>
          <w:sz w:val="24"/>
          <w:szCs w:val="24"/>
          <w:lang w:val="lv-LV"/>
        </w:rPr>
        <w:t>2016.gada 9.maijam</w:t>
      </w:r>
      <w:r w:rsidRPr="00C167FE">
        <w:rPr>
          <w:b/>
          <w:i/>
          <w:sz w:val="24"/>
          <w:szCs w:val="24"/>
          <w:lang w:val="lv-LV"/>
        </w:rPr>
        <w:t xml:space="preserve"> plkst. 10.00</w:t>
      </w:r>
      <w:r>
        <w:rPr>
          <w:sz w:val="24"/>
          <w:szCs w:val="24"/>
          <w:lang w:val="lv-LV"/>
        </w:rPr>
        <w:t xml:space="preserve">, AS ,,Daugavpils satiksme’’, 18.Novembra ielā 183, Daugavpilī, 2.stāva, 1.kab. </w:t>
      </w:r>
    </w:p>
    <w:p w:rsidR="002215CB" w:rsidRDefault="002215CB" w:rsidP="002215CB">
      <w:pPr>
        <w:numPr>
          <w:ilvl w:val="0"/>
          <w:numId w:val="1"/>
        </w:numPr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Izteikt 3.2.punktu šādā redakcijā:</w:t>
      </w:r>
    </w:p>
    <w:p w:rsidR="002215CB" w:rsidRDefault="002215CB" w:rsidP="002215CB">
      <w:pPr>
        <w:pStyle w:val="StyleStyle1Justified"/>
        <w:tabs>
          <w:tab w:val="clear" w:pos="360"/>
          <w:tab w:val="left" w:pos="720"/>
        </w:tabs>
        <w:ind w:left="927"/>
        <w:rPr>
          <w:b/>
          <w:sz w:val="24"/>
          <w:szCs w:val="24"/>
        </w:rPr>
      </w:pPr>
      <w:r>
        <w:rPr>
          <w:sz w:val="24"/>
          <w:szCs w:val="24"/>
        </w:rPr>
        <w:t xml:space="preserve">3.2.Piedāvājums jāiesniedz personīgi vai atsūtot to pa pastu </w:t>
      </w:r>
      <w:r>
        <w:t>AS ,,</w:t>
      </w:r>
      <w:r>
        <w:rPr>
          <w:sz w:val="24"/>
          <w:szCs w:val="24"/>
        </w:rPr>
        <w:t xml:space="preserve">Daugavpils satiksme’’, 18.Novembra ielā 183,  Daugavpilī, LV – 5417. Pasta sūtījumam jābūt nogādātam </w:t>
      </w:r>
      <w:r w:rsidR="00DB272C" w:rsidRPr="00C167FE">
        <w:rPr>
          <w:b/>
          <w:i/>
          <w:sz w:val="24"/>
          <w:szCs w:val="24"/>
        </w:rPr>
        <w:t>līdz 2016.gada 9.maijam</w:t>
      </w:r>
      <w:r w:rsidRPr="00C167FE">
        <w:rPr>
          <w:b/>
          <w:i/>
          <w:sz w:val="24"/>
          <w:szCs w:val="24"/>
        </w:rPr>
        <w:t xml:space="preserve"> plkt.10.00</w:t>
      </w:r>
      <w:r>
        <w:rPr>
          <w:b/>
          <w:sz w:val="24"/>
          <w:szCs w:val="24"/>
        </w:rPr>
        <w:t>.</w:t>
      </w:r>
    </w:p>
    <w:p w:rsidR="002215CB" w:rsidRDefault="002215CB" w:rsidP="002215CB">
      <w:pPr>
        <w:numPr>
          <w:ilvl w:val="0"/>
          <w:numId w:val="1"/>
        </w:numPr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Izteikt 3.3.punktu šādā redakcijā:</w:t>
      </w:r>
    </w:p>
    <w:p w:rsidR="002215CB" w:rsidRDefault="002215CB" w:rsidP="002215CB">
      <w:pPr>
        <w:ind w:left="927"/>
        <w:jc w:val="both"/>
        <w:rPr>
          <w:color w:val="0D0D0D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3.3.Piedāvājumi tiks atvērti </w:t>
      </w:r>
      <w:r w:rsidR="00DB272C" w:rsidRPr="00DB272C">
        <w:rPr>
          <w:b/>
          <w:i/>
          <w:sz w:val="24"/>
          <w:szCs w:val="24"/>
          <w:lang w:val="lv-LV"/>
        </w:rPr>
        <w:t>2016.gada 9.maijā</w:t>
      </w:r>
      <w:r w:rsidRPr="00DB272C">
        <w:rPr>
          <w:b/>
          <w:i/>
          <w:sz w:val="24"/>
          <w:szCs w:val="24"/>
          <w:lang w:val="lv-LV"/>
        </w:rPr>
        <w:t xml:space="preserve"> plkst. 10.00</w:t>
      </w:r>
      <w:r>
        <w:rPr>
          <w:sz w:val="24"/>
          <w:szCs w:val="24"/>
          <w:lang w:val="lv-LV"/>
        </w:rPr>
        <w:t xml:space="preserve">, AS ,,Daugavpils satiksme’’, 18.Novembra ielā 183 , Daugavpilī, 2.stāva, sēžu zālē. </w:t>
      </w:r>
    </w:p>
    <w:p w:rsidR="002215CB" w:rsidRDefault="002215CB" w:rsidP="00DB272C">
      <w:pPr>
        <w:ind w:left="851" w:hanging="284"/>
        <w:jc w:val="both"/>
        <w:rPr>
          <w:sz w:val="24"/>
          <w:szCs w:val="24"/>
          <w:lang w:val="lv-LV"/>
        </w:rPr>
      </w:pPr>
      <w:r>
        <w:rPr>
          <w:sz w:val="24"/>
          <w:lang w:val="lv-LV"/>
        </w:rPr>
        <w:t xml:space="preserve">5.   </w:t>
      </w:r>
      <w:r>
        <w:rPr>
          <w:sz w:val="24"/>
          <w:szCs w:val="24"/>
          <w:lang w:val="lv-LV"/>
        </w:rPr>
        <w:t>Izteikt 5.7.punktu šādā redakcijā:</w:t>
      </w:r>
    </w:p>
    <w:p w:rsidR="00DB272C" w:rsidRPr="003719EB" w:rsidRDefault="002215CB" w:rsidP="00DB272C">
      <w:pPr>
        <w:pStyle w:val="StyleStyle1Justified"/>
        <w:tabs>
          <w:tab w:val="clear" w:pos="360"/>
        </w:tabs>
        <w:ind w:left="720"/>
        <w:rPr>
          <w:sz w:val="24"/>
          <w:szCs w:val="24"/>
        </w:rPr>
      </w:pPr>
      <w:r>
        <w:rPr>
          <w:color w:val="0D0D0D"/>
          <w:sz w:val="24"/>
          <w:szCs w:val="24"/>
        </w:rPr>
        <w:t>5.7.</w:t>
      </w:r>
      <w:r w:rsidR="00DB272C" w:rsidRPr="00DB272C">
        <w:rPr>
          <w:sz w:val="24"/>
          <w:szCs w:val="24"/>
        </w:rPr>
        <w:t xml:space="preserve"> </w:t>
      </w:r>
      <w:r w:rsidR="00DB272C" w:rsidRPr="003719EB">
        <w:rPr>
          <w:sz w:val="24"/>
          <w:szCs w:val="24"/>
        </w:rPr>
        <w:t xml:space="preserve">Visiem iesējumiem jābūt iepakotiem vienā pakā ar norādi: 18.Novembra iela 183, Daugavpils, LV-5417, atklātā konkursa identifikācijas </w:t>
      </w:r>
      <w:proofErr w:type="spellStart"/>
      <w:r w:rsidR="00DB272C" w:rsidRPr="003719EB">
        <w:rPr>
          <w:sz w:val="24"/>
          <w:szCs w:val="24"/>
        </w:rPr>
        <w:t>Nr.ASDS</w:t>
      </w:r>
      <w:proofErr w:type="spellEnd"/>
      <w:r w:rsidR="00DB272C" w:rsidRPr="003719EB">
        <w:rPr>
          <w:sz w:val="24"/>
          <w:szCs w:val="24"/>
        </w:rPr>
        <w:t xml:space="preserve">/2015/106, atklātā konkursa daļa, uz kuru pretendē Pretendents.  Piedāvājums, neatvērt līdz </w:t>
      </w:r>
      <w:r w:rsidR="00DB272C">
        <w:rPr>
          <w:b/>
          <w:i/>
          <w:sz w:val="24"/>
          <w:szCs w:val="24"/>
        </w:rPr>
        <w:t>2016.gada 9.maija</w:t>
      </w:r>
      <w:r w:rsidR="00DB272C" w:rsidRPr="003719EB">
        <w:rPr>
          <w:b/>
          <w:i/>
          <w:sz w:val="24"/>
          <w:szCs w:val="24"/>
        </w:rPr>
        <w:t xml:space="preserve"> plkst. 10.00</w:t>
      </w:r>
      <w:r w:rsidR="00DB272C" w:rsidRPr="003719EB">
        <w:rPr>
          <w:i/>
          <w:sz w:val="24"/>
          <w:szCs w:val="24"/>
        </w:rPr>
        <w:t>,</w:t>
      </w:r>
      <w:r w:rsidR="00DB272C" w:rsidRPr="003719EB">
        <w:rPr>
          <w:sz w:val="24"/>
          <w:szCs w:val="24"/>
        </w:rPr>
        <w:t xml:space="preserve"> Pretendenta nosaukums, adrese, tālrunis.</w:t>
      </w:r>
    </w:p>
    <w:p w:rsidR="00805AFE" w:rsidRPr="00DB272C" w:rsidRDefault="004A5496" w:rsidP="00DB272C">
      <w:pPr>
        <w:ind w:left="927"/>
        <w:jc w:val="both"/>
        <w:rPr>
          <w:lang w:val="lv-LV"/>
        </w:rPr>
      </w:pPr>
    </w:p>
    <w:sectPr w:rsidR="00805AFE" w:rsidRPr="00DB272C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5CB"/>
    <w:rsid w:val="001F56F5"/>
    <w:rsid w:val="002215CB"/>
    <w:rsid w:val="004311C3"/>
    <w:rsid w:val="00450755"/>
    <w:rsid w:val="004A5496"/>
    <w:rsid w:val="00554482"/>
    <w:rsid w:val="005A51EF"/>
    <w:rsid w:val="005D39FB"/>
    <w:rsid w:val="007B431F"/>
    <w:rsid w:val="0091401B"/>
    <w:rsid w:val="009A646F"/>
    <w:rsid w:val="00A16844"/>
    <w:rsid w:val="00AC7FE2"/>
    <w:rsid w:val="00C167FE"/>
    <w:rsid w:val="00CB1699"/>
    <w:rsid w:val="00D41E2D"/>
    <w:rsid w:val="00DB272C"/>
    <w:rsid w:val="00ED5FF1"/>
    <w:rsid w:val="00F123E8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2016-04-07T13:33:00Z</dcterms:created>
  <dcterms:modified xsi:type="dcterms:W3CDTF">2016-04-08T05:10:00Z</dcterms:modified>
</cp:coreProperties>
</file>