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B" w:rsidRDefault="002215CB" w:rsidP="002215CB">
      <w:pPr>
        <w:pStyle w:val="Header"/>
        <w:tabs>
          <w:tab w:val="left" w:pos="720"/>
        </w:tabs>
        <w:jc w:val="right"/>
        <w:rPr>
          <w:b/>
        </w:rPr>
      </w:pPr>
      <w:r>
        <w:rPr>
          <w:b/>
        </w:rPr>
        <w:t>APSTIPRINĀTS: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AS ,,Daugavpils satiksme”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Iepirkuma komisijas sēdē</w:t>
      </w:r>
    </w:p>
    <w:p w:rsidR="002215CB" w:rsidRDefault="002215CB" w:rsidP="002215CB">
      <w:pPr>
        <w:jc w:val="right"/>
        <w:rPr>
          <w:bCs/>
          <w:color w:val="0D0D0D"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201</w:t>
      </w:r>
      <w:r w:rsidR="007B431F">
        <w:rPr>
          <w:bCs/>
          <w:sz w:val="24"/>
          <w:szCs w:val="24"/>
          <w:lang w:val="lv-LV"/>
        </w:rPr>
        <w:t xml:space="preserve">6.gada </w:t>
      </w:r>
      <w:r w:rsidR="00D929AC">
        <w:rPr>
          <w:bCs/>
          <w:sz w:val="24"/>
          <w:szCs w:val="24"/>
          <w:lang w:val="lv-LV"/>
        </w:rPr>
        <w:t>24</w:t>
      </w:r>
      <w:r w:rsidR="008C6F41">
        <w:rPr>
          <w:bCs/>
          <w:sz w:val="24"/>
          <w:szCs w:val="24"/>
          <w:lang w:val="lv-LV"/>
        </w:rPr>
        <w:t>.augustā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</w:t>
      </w:r>
      <w:r w:rsidR="00652A5E">
        <w:rPr>
          <w:bCs/>
          <w:sz w:val="24"/>
          <w:szCs w:val="24"/>
          <w:lang w:val="lv-LV"/>
        </w:rPr>
        <w:t>pirkuma komisijas priekšsēdētāj</w:t>
      </w:r>
      <w:r w:rsidR="008C6F41">
        <w:rPr>
          <w:bCs/>
          <w:sz w:val="24"/>
          <w:szCs w:val="24"/>
          <w:lang w:val="lv-LV"/>
        </w:rPr>
        <w:t>s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</w:p>
    <w:p w:rsidR="002215CB" w:rsidRDefault="007B431F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_________________ </w:t>
      </w:r>
      <w:proofErr w:type="spellStart"/>
      <w:r w:rsidR="008C6F41">
        <w:rPr>
          <w:bCs/>
          <w:sz w:val="24"/>
          <w:szCs w:val="24"/>
          <w:lang w:val="lv-LV"/>
        </w:rPr>
        <w:t>V.Šops</w:t>
      </w:r>
      <w:proofErr w:type="spellEnd"/>
    </w:p>
    <w:p w:rsidR="002215CB" w:rsidRDefault="002215CB" w:rsidP="002215CB">
      <w:pPr>
        <w:jc w:val="right"/>
        <w:rPr>
          <w:b/>
          <w:bCs/>
          <w:sz w:val="22"/>
          <w:szCs w:val="22"/>
          <w:lang w:val="lv-LV"/>
        </w:rPr>
      </w:pPr>
    </w:p>
    <w:p w:rsidR="002215CB" w:rsidRDefault="002215CB" w:rsidP="002215CB">
      <w:pPr>
        <w:jc w:val="right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</w:t>
      </w:r>
    </w:p>
    <w:p w:rsidR="002215CB" w:rsidRDefault="002215CB" w:rsidP="002215CB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ATKLĀTĀ KONKURSA</w:t>
      </w:r>
    </w:p>
    <w:p w:rsidR="002215CB" w:rsidRPr="00E9636B" w:rsidRDefault="00E9636B" w:rsidP="007B431F">
      <w:pPr>
        <w:jc w:val="center"/>
        <w:rPr>
          <w:b/>
          <w:bCs/>
          <w:sz w:val="24"/>
          <w:szCs w:val="24"/>
          <w:lang w:val="lv-LV"/>
        </w:rPr>
      </w:pPr>
      <w:r w:rsidRPr="00E9636B">
        <w:rPr>
          <w:b/>
          <w:sz w:val="24"/>
          <w:szCs w:val="24"/>
          <w:lang w:val="lv-LV"/>
        </w:rPr>
        <w:t xml:space="preserve">,,Daugavpils pilsētas esošās tramvaju līnijas atsevišķu kontakttīkla posmu pielāgošana </w:t>
      </w:r>
      <w:proofErr w:type="spellStart"/>
      <w:r w:rsidRPr="00E9636B">
        <w:rPr>
          <w:b/>
          <w:sz w:val="24"/>
          <w:szCs w:val="24"/>
          <w:lang w:val="lv-LV"/>
        </w:rPr>
        <w:t>stieņveida</w:t>
      </w:r>
      <w:proofErr w:type="spellEnd"/>
      <w:r w:rsidRPr="00E9636B">
        <w:rPr>
          <w:b/>
          <w:sz w:val="24"/>
          <w:szCs w:val="24"/>
          <w:lang w:val="lv-LV"/>
        </w:rPr>
        <w:t xml:space="preserve"> un pantogrāfa tipa strāvas uztvērēja izmantošanai’’</w:t>
      </w:r>
      <w:r w:rsidR="007B431F" w:rsidRPr="00E9636B">
        <w:rPr>
          <w:rStyle w:val="c1"/>
          <w:b/>
          <w:color w:val="auto"/>
          <w:sz w:val="24"/>
          <w:szCs w:val="24"/>
          <w:lang w:val="lv-LV"/>
        </w:rPr>
        <w:t>, identifikācijas Nr. ASDS/201</w:t>
      </w:r>
      <w:r>
        <w:rPr>
          <w:rStyle w:val="c1"/>
          <w:b/>
          <w:color w:val="auto"/>
          <w:sz w:val="24"/>
          <w:szCs w:val="24"/>
          <w:lang w:val="lv-LV"/>
        </w:rPr>
        <w:t>6/30 KF</w:t>
      </w:r>
    </w:p>
    <w:p w:rsidR="002215CB" w:rsidRDefault="002215CB" w:rsidP="002215CB">
      <w:pPr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NOLIKUMA GROZĪJUMI</w:t>
      </w:r>
      <w:r w:rsidR="00D929AC">
        <w:rPr>
          <w:b/>
          <w:bCs/>
          <w:sz w:val="24"/>
          <w:szCs w:val="24"/>
          <w:lang w:val="lv-LV"/>
        </w:rPr>
        <w:t xml:space="preserve"> Nr.6</w:t>
      </w:r>
    </w:p>
    <w:p w:rsidR="002215CB" w:rsidRDefault="002215CB" w:rsidP="002215CB">
      <w:pPr>
        <w:jc w:val="both"/>
        <w:rPr>
          <w:lang w:val="lv-LV"/>
        </w:rPr>
      </w:pPr>
    </w:p>
    <w:p w:rsidR="00805AFE" w:rsidRDefault="002215CB" w:rsidP="00DF0AFA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Izdarīt atklātā </w:t>
      </w:r>
      <w:r w:rsidR="00E9636B" w:rsidRPr="00E9636B">
        <w:rPr>
          <w:sz w:val="24"/>
          <w:szCs w:val="24"/>
          <w:lang w:val="lv-LV"/>
        </w:rPr>
        <w:t xml:space="preserve">,,Daugavpils pilsētas esošās tramvaju līnijas atsevišķu kontakttīkla posmu pielāgošana </w:t>
      </w:r>
      <w:proofErr w:type="spellStart"/>
      <w:r w:rsidR="00E9636B" w:rsidRPr="00E9636B">
        <w:rPr>
          <w:sz w:val="24"/>
          <w:szCs w:val="24"/>
          <w:lang w:val="lv-LV"/>
        </w:rPr>
        <w:t>stieņveida</w:t>
      </w:r>
      <w:proofErr w:type="spellEnd"/>
      <w:r w:rsidR="00E9636B" w:rsidRPr="00E9636B">
        <w:rPr>
          <w:sz w:val="24"/>
          <w:szCs w:val="24"/>
          <w:lang w:val="lv-LV"/>
        </w:rPr>
        <w:t xml:space="preserve"> un pantogrāfa tipa strāvas uztvērēja izmantošanai’’</w:t>
      </w:r>
      <w:r w:rsidR="007B431F" w:rsidRPr="007B431F">
        <w:rPr>
          <w:rStyle w:val="c1"/>
          <w:color w:val="auto"/>
          <w:sz w:val="24"/>
          <w:szCs w:val="24"/>
          <w:lang w:val="lv-LV"/>
        </w:rPr>
        <w:t>, identifikācijas Nr. ASDS/201</w:t>
      </w:r>
      <w:r w:rsidR="00E9636B">
        <w:rPr>
          <w:rStyle w:val="c1"/>
          <w:color w:val="auto"/>
          <w:sz w:val="24"/>
          <w:szCs w:val="24"/>
          <w:lang w:val="lv-LV"/>
        </w:rPr>
        <w:t>6/30 KF</w:t>
      </w:r>
      <w:r>
        <w:rPr>
          <w:sz w:val="24"/>
          <w:szCs w:val="24"/>
          <w:lang w:val="lv-LV"/>
        </w:rPr>
        <w:t>,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nolikumā </w:t>
      </w:r>
      <w:r w:rsidR="00DF0AFA">
        <w:rPr>
          <w:sz w:val="24"/>
          <w:szCs w:val="24"/>
          <w:lang w:val="lv-LV"/>
        </w:rPr>
        <w:t>(turpmāk – nolikums) grozījumus:</w:t>
      </w:r>
    </w:p>
    <w:p w:rsidR="00D929AC" w:rsidRDefault="00D929AC" w:rsidP="00D929AC">
      <w:pPr>
        <w:pStyle w:val="BodyTextIndent"/>
        <w:numPr>
          <w:ilvl w:val="0"/>
          <w:numId w:val="9"/>
        </w:numPr>
        <w:jc w:val="both"/>
        <w:rPr>
          <w:color w:val="000000" w:themeColor="text1"/>
        </w:rPr>
      </w:pPr>
      <w:r>
        <w:t>Grozīt nolikuma 6.6.1. punktu un izteikt to šādā redakcijā: „</w:t>
      </w:r>
      <w:r>
        <w:rPr>
          <w:rFonts w:eastAsia="SimSun"/>
          <w:color w:val="000000" w:themeColor="text1"/>
        </w:rPr>
        <w:t xml:space="preserve">6.6.1.Atbildīgā būvdarbu vadītāja apliecinājums, ka </w:t>
      </w:r>
      <w:r>
        <w:rPr>
          <w:color w:val="000000" w:themeColor="text1"/>
        </w:rPr>
        <w:t>piecos iepriekšējos gados (2015., 2014., 2013., 2012., 2011.gads un 2016.gads līdz piedāvājumu iesniegšanai)</w:t>
      </w:r>
      <w:r>
        <w:rPr>
          <w:rFonts w:eastAsia="SimSun"/>
          <w:color w:val="000000" w:themeColor="text1"/>
        </w:rPr>
        <w:t xml:space="preserve"> viņam ir pieredze  kā sertificētam atbildīgajam būvdarbu vadītājam </w:t>
      </w:r>
      <w:r>
        <w:rPr>
          <w:color w:val="000000" w:themeColor="text1"/>
        </w:rPr>
        <w:t xml:space="preserve">vismaz 3(trīs) transporta elektrotīklu un elektroiekārtu projektu izbūves darbu vadīšanā, </w:t>
      </w:r>
      <w:proofErr w:type="spellStart"/>
      <w:r>
        <w:rPr>
          <w:b/>
          <w:color w:val="000000" w:themeColor="text1"/>
          <w:u w:val="single"/>
        </w:rPr>
        <w:t>tsk</w:t>
      </w:r>
      <w:proofErr w:type="spellEnd"/>
      <w:r>
        <w:rPr>
          <w:b/>
          <w:color w:val="000000" w:themeColor="text1"/>
          <w:u w:val="single"/>
        </w:rPr>
        <w:t xml:space="preserve">. vismaz 1 (viens) objekts tramvaju kontakttīkla ar pantogrāfa tipa strāvas uztvērēju  jaunbūve vai  pārbūve, vai vismaz 1 (viens) objekts tramvaju kontakttīkla pielāgošanai  </w:t>
      </w:r>
      <w:proofErr w:type="spellStart"/>
      <w:r>
        <w:rPr>
          <w:b/>
          <w:bCs/>
          <w:u w:val="single"/>
        </w:rPr>
        <w:t>stieņveida</w:t>
      </w:r>
      <w:proofErr w:type="spellEnd"/>
      <w:r>
        <w:rPr>
          <w:b/>
          <w:bCs/>
          <w:u w:val="single"/>
        </w:rPr>
        <w:t xml:space="preserve"> un pantogrāfa tipa strāvas uztvērēja izmantošanai</w:t>
      </w:r>
      <w:r>
        <w:rPr>
          <w:color w:val="000000" w:themeColor="text1"/>
          <w:u w:val="single"/>
        </w:rPr>
        <w:t>,</w:t>
      </w:r>
      <w:r>
        <w:rPr>
          <w:color w:val="000000" w:themeColor="text1"/>
        </w:rPr>
        <w:t xml:space="preserve"> norādot</w:t>
      </w:r>
      <w:r>
        <w:rPr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ziņas par attiecīgo būvdarbu apjomu, izpildes termiņu un vietu, kā arī par to, vai visi darbi ir veikti atbilstoši attiecīgajiem normatīviem un pienācīgi pabeigti”. </w:t>
      </w:r>
    </w:p>
    <w:p w:rsidR="008C0B4D" w:rsidRDefault="008C0B4D" w:rsidP="00385F29">
      <w:pPr>
        <w:pStyle w:val="BodyTextIndent"/>
        <w:jc w:val="both"/>
      </w:pPr>
    </w:p>
    <w:p w:rsidR="005562CA" w:rsidRDefault="005562CA" w:rsidP="00385F29">
      <w:pPr>
        <w:pStyle w:val="BodyTextIndent"/>
        <w:jc w:val="both"/>
      </w:pPr>
    </w:p>
    <w:p w:rsidR="005562CA" w:rsidRDefault="005562CA" w:rsidP="00AE3E78">
      <w:pPr>
        <w:pStyle w:val="BodyTextIndent"/>
        <w:ind w:left="0"/>
        <w:jc w:val="both"/>
        <w:rPr>
          <w:i/>
        </w:rPr>
      </w:pPr>
    </w:p>
    <w:sectPr w:rsidR="005562CA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C9B"/>
    <w:multiLevelType w:val="hybridMultilevel"/>
    <w:tmpl w:val="EA043EE6"/>
    <w:lvl w:ilvl="0" w:tplc="0426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4FFD"/>
    <w:multiLevelType w:val="hybridMultilevel"/>
    <w:tmpl w:val="C2F240BA"/>
    <w:lvl w:ilvl="0" w:tplc="8C6EFD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0BC"/>
    <w:multiLevelType w:val="multilevel"/>
    <w:tmpl w:val="4458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E0709E"/>
    <w:multiLevelType w:val="hybridMultilevel"/>
    <w:tmpl w:val="86E81D1A"/>
    <w:lvl w:ilvl="0" w:tplc="3F8EB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35BB1"/>
    <w:multiLevelType w:val="hybridMultilevel"/>
    <w:tmpl w:val="9EE093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C39"/>
    <w:multiLevelType w:val="hybridMultilevel"/>
    <w:tmpl w:val="FCD2B9CC"/>
    <w:name w:val="WW8Num16"/>
    <w:lvl w:ilvl="0" w:tplc="566E311A">
      <w:start w:val="1"/>
      <w:numFmt w:val="decimal"/>
      <w:lvlText w:val="%1."/>
      <w:lvlJc w:val="left"/>
      <w:pPr>
        <w:ind w:left="927" w:hanging="360"/>
      </w:pPr>
    </w:lvl>
    <w:lvl w:ilvl="1" w:tplc="0BDC7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2F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C0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A0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87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04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3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2E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C2F45"/>
    <w:multiLevelType w:val="hybridMultilevel"/>
    <w:tmpl w:val="2D50B5D6"/>
    <w:lvl w:ilvl="0" w:tplc="C682F19C">
      <w:start w:val="1"/>
      <w:numFmt w:val="decimal"/>
      <w:lvlText w:val="%1)"/>
      <w:lvlJc w:val="left"/>
      <w:pPr>
        <w:ind w:left="13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F78203D"/>
    <w:multiLevelType w:val="hybridMultilevel"/>
    <w:tmpl w:val="4A6EB2C6"/>
    <w:lvl w:ilvl="0" w:tplc="09567A2A">
      <w:start w:val="6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A254B"/>
    <w:multiLevelType w:val="hybridMultilevel"/>
    <w:tmpl w:val="A73EA630"/>
    <w:lvl w:ilvl="0" w:tplc="C682F19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15CB"/>
    <w:rsid w:val="00050D98"/>
    <w:rsid w:val="000770BB"/>
    <w:rsid w:val="000B0D77"/>
    <w:rsid w:val="000E04B5"/>
    <w:rsid w:val="000F6891"/>
    <w:rsid w:val="001077F6"/>
    <w:rsid w:val="00111DE0"/>
    <w:rsid w:val="0011293D"/>
    <w:rsid w:val="0012240A"/>
    <w:rsid w:val="00136076"/>
    <w:rsid w:val="00137303"/>
    <w:rsid w:val="00140B33"/>
    <w:rsid w:val="001812D8"/>
    <w:rsid w:val="00196748"/>
    <w:rsid w:val="00197BDE"/>
    <w:rsid w:val="001D2BE7"/>
    <w:rsid w:val="001D7976"/>
    <w:rsid w:val="001F56F5"/>
    <w:rsid w:val="002215CB"/>
    <w:rsid w:val="00246783"/>
    <w:rsid w:val="00285B71"/>
    <w:rsid w:val="002C49EC"/>
    <w:rsid w:val="00332E5C"/>
    <w:rsid w:val="00355AA7"/>
    <w:rsid w:val="00385F29"/>
    <w:rsid w:val="00414E1F"/>
    <w:rsid w:val="004311C3"/>
    <w:rsid w:val="00450755"/>
    <w:rsid w:val="00494B3F"/>
    <w:rsid w:val="004A421B"/>
    <w:rsid w:val="004A5496"/>
    <w:rsid w:val="004E0379"/>
    <w:rsid w:val="004E2A43"/>
    <w:rsid w:val="00554482"/>
    <w:rsid w:val="00554DBE"/>
    <w:rsid w:val="005562CA"/>
    <w:rsid w:val="005615E5"/>
    <w:rsid w:val="00563DF7"/>
    <w:rsid w:val="005652EA"/>
    <w:rsid w:val="005838CF"/>
    <w:rsid w:val="005A51EF"/>
    <w:rsid w:val="005C03D9"/>
    <w:rsid w:val="005D158E"/>
    <w:rsid w:val="005D39FB"/>
    <w:rsid w:val="005F0435"/>
    <w:rsid w:val="005F78C4"/>
    <w:rsid w:val="0060710A"/>
    <w:rsid w:val="0062663D"/>
    <w:rsid w:val="00652A5E"/>
    <w:rsid w:val="006A7041"/>
    <w:rsid w:val="006D3A99"/>
    <w:rsid w:val="006F2636"/>
    <w:rsid w:val="006F267F"/>
    <w:rsid w:val="007759A3"/>
    <w:rsid w:val="007813C4"/>
    <w:rsid w:val="007B1606"/>
    <w:rsid w:val="007B431F"/>
    <w:rsid w:val="007B7A8E"/>
    <w:rsid w:val="007C3EA6"/>
    <w:rsid w:val="007D057C"/>
    <w:rsid w:val="00821B06"/>
    <w:rsid w:val="00826113"/>
    <w:rsid w:val="008B2DF2"/>
    <w:rsid w:val="008C0B4D"/>
    <w:rsid w:val="008C6F41"/>
    <w:rsid w:val="008E6C3D"/>
    <w:rsid w:val="008E7DF4"/>
    <w:rsid w:val="008F60E5"/>
    <w:rsid w:val="0091401B"/>
    <w:rsid w:val="009A646F"/>
    <w:rsid w:val="009E0B16"/>
    <w:rsid w:val="00A16844"/>
    <w:rsid w:val="00A90CE3"/>
    <w:rsid w:val="00A9155C"/>
    <w:rsid w:val="00A94A8B"/>
    <w:rsid w:val="00AA78A2"/>
    <w:rsid w:val="00AC7FE2"/>
    <w:rsid w:val="00AE3E78"/>
    <w:rsid w:val="00B44741"/>
    <w:rsid w:val="00B84529"/>
    <w:rsid w:val="00BC2980"/>
    <w:rsid w:val="00BD2AA4"/>
    <w:rsid w:val="00BE03DC"/>
    <w:rsid w:val="00BE13D6"/>
    <w:rsid w:val="00C030D5"/>
    <w:rsid w:val="00C167FE"/>
    <w:rsid w:val="00C308DC"/>
    <w:rsid w:val="00C35C09"/>
    <w:rsid w:val="00C367F5"/>
    <w:rsid w:val="00C8085D"/>
    <w:rsid w:val="00CB1699"/>
    <w:rsid w:val="00CB41CA"/>
    <w:rsid w:val="00CE3BD3"/>
    <w:rsid w:val="00D2223E"/>
    <w:rsid w:val="00D36000"/>
    <w:rsid w:val="00D41E2D"/>
    <w:rsid w:val="00D5475C"/>
    <w:rsid w:val="00D8784A"/>
    <w:rsid w:val="00D929AC"/>
    <w:rsid w:val="00DB272C"/>
    <w:rsid w:val="00DB7AB4"/>
    <w:rsid w:val="00DC41FD"/>
    <w:rsid w:val="00DF0AFA"/>
    <w:rsid w:val="00DF409C"/>
    <w:rsid w:val="00E10558"/>
    <w:rsid w:val="00E9636B"/>
    <w:rsid w:val="00EC22AE"/>
    <w:rsid w:val="00ED5FF1"/>
    <w:rsid w:val="00EE596E"/>
    <w:rsid w:val="00F015B1"/>
    <w:rsid w:val="00F03BC8"/>
    <w:rsid w:val="00F123E8"/>
    <w:rsid w:val="00F127B6"/>
    <w:rsid w:val="00F1725D"/>
    <w:rsid w:val="00F46668"/>
    <w:rsid w:val="00F63808"/>
    <w:rsid w:val="00F80F6C"/>
    <w:rsid w:val="00FB23E2"/>
    <w:rsid w:val="00FB538E"/>
    <w:rsid w:val="00FD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CB"/>
    <w:pPr>
      <w:spacing w:before="0" w:beforeAutospacing="0" w:after="0" w:afterAutospacing="0"/>
      <w:jc w:val="left"/>
    </w:pPr>
    <w:rPr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15CB"/>
    <w:pPr>
      <w:tabs>
        <w:tab w:val="center" w:pos="4153"/>
        <w:tab w:val="right" w:pos="8306"/>
      </w:tabs>
      <w:suppressAutoHyphens/>
    </w:pPr>
    <w:rPr>
      <w:color w:val="auto"/>
      <w:sz w:val="24"/>
      <w:szCs w:val="24"/>
      <w:lang w:val="lv-LV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5CB"/>
    <w:rPr>
      <w:sz w:val="24"/>
      <w:szCs w:val="24"/>
      <w:lang w:eastAsia="ar-SA"/>
    </w:rPr>
  </w:style>
  <w:style w:type="paragraph" w:customStyle="1" w:styleId="StyleStyle1Justified">
    <w:name w:val="Style Style1 + Justified"/>
    <w:basedOn w:val="Normal"/>
    <w:rsid w:val="002215CB"/>
    <w:pPr>
      <w:tabs>
        <w:tab w:val="num" w:pos="360"/>
      </w:tabs>
      <w:suppressAutoHyphens/>
      <w:spacing w:before="40" w:after="40"/>
      <w:jc w:val="both"/>
    </w:pPr>
    <w:rPr>
      <w:rFonts w:eastAsia="Arial"/>
      <w:bCs/>
      <w:color w:val="auto"/>
      <w:sz w:val="22"/>
      <w:szCs w:val="20"/>
      <w:lang w:val="lv-LV" w:eastAsia="ar-SA"/>
    </w:rPr>
  </w:style>
  <w:style w:type="paragraph" w:customStyle="1" w:styleId="Style1">
    <w:name w:val="Style1"/>
    <w:rsid w:val="002215CB"/>
    <w:pPr>
      <w:tabs>
        <w:tab w:val="num" w:pos="567"/>
      </w:tabs>
      <w:suppressAutoHyphens/>
      <w:spacing w:before="0" w:beforeAutospacing="0" w:after="0" w:afterAutospacing="0"/>
      <w:ind w:left="567" w:hanging="567"/>
    </w:pPr>
    <w:rPr>
      <w:rFonts w:eastAsia="Arial"/>
      <w:bCs/>
      <w:sz w:val="22"/>
      <w:szCs w:val="22"/>
      <w:lang w:eastAsia="ar-SA"/>
    </w:rPr>
  </w:style>
  <w:style w:type="character" w:customStyle="1" w:styleId="c1">
    <w:name w:val="c1"/>
    <w:basedOn w:val="DefaultParagraphFont"/>
    <w:rsid w:val="002215CB"/>
  </w:style>
  <w:style w:type="character" w:customStyle="1" w:styleId="FontStyle70">
    <w:name w:val="Font Style70"/>
    <w:rsid w:val="00DB27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AF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0AFA"/>
    <w:pPr>
      <w:suppressAutoHyphens/>
      <w:ind w:left="360"/>
    </w:pPr>
    <w:rPr>
      <w:color w:val="auto"/>
      <w:sz w:val="24"/>
      <w:szCs w:val="24"/>
      <w:lang w:val="lv-LV" w:eastAsia="ar-SA"/>
    </w:rPr>
  </w:style>
  <w:style w:type="character" w:customStyle="1" w:styleId="BodyTextIndentChar">
    <w:name w:val="Body Text Indent Char"/>
    <w:basedOn w:val="DefaultParagraphFont"/>
    <w:link w:val="BodyTextIndent"/>
    <w:rsid w:val="00DF0AFA"/>
    <w:rPr>
      <w:sz w:val="24"/>
      <w:szCs w:val="24"/>
      <w:lang w:eastAsia="ar-SA"/>
    </w:rPr>
  </w:style>
  <w:style w:type="paragraph" w:customStyle="1" w:styleId="c4">
    <w:name w:val="c4"/>
    <w:basedOn w:val="Normal"/>
    <w:rsid w:val="00F127B6"/>
    <w:pPr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127B6"/>
  </w:style>
  <w:style w:type="character" w:customStyle="1" w:styleId="c2">
    <w:name w:val="c2"/>
    <w:basedOn w:val="DefaultParagraphFont"/>
    <w:rsid w:val="00F127B6"/>
  </w:style>
  <w:style w:type="character" w:customStyle="1" w:styleId="c3">
    <w:name w:val="c3"/>
    <w:basedOn w:val="DefaultParagraphFont"/>
    <w:rsid w:val="00F127B6"/>
  </w:style>
  <w:style w:type="character" w:styleId="Hyperlink">
    <w:name w:val="Hyperlink"/>
    <w:basedOn w:val="DefaultParagraphFont"/>
    <w:uiPriority w:val="99"/>
    <w:unhideWhenUsed/>
    <w:rsid w:val="00B84529"/>
    <w:rPr>
      <w:color w:val="0000FF" w:themeColor="hyperlink"/>
      <w:u w:val="single"/>
    </w:rPr>
  </w:style>
  <w:style w:type="paragraph" w:customStyle="1" w:styleId="tv213">
    <w:name w:val="tv213"/>
    <w:basedOn w:val="Normal"/>
    <w:rsid w:val="00A94A8B"/>
    <w:pPr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414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E1F"/>
    <w:rPr>
      <w:color w:val="000000"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15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2016-06-27T12:54:00Z</cp:lastPrinted>
  <dcterms:created xsi:type="dcterms:W3CDTF">2016-08-24T13:01:00Z</dcterms:created>
  <dcterms:modified xsi:type="dcterms:W3CDTF">2016-08-24T13:02:00Z</dcterms:modified>
</cp:coreProperties>
</file>