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03489" w:rsidRDefault="0010348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73361240" r:id="rId7"/>
        </w:object>
      </w:r>
    </w:p>
    <w:p w:rsidR="00103489" w:rsidRPr="00EE4591" w:rsidRDefault="0010348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03489" w:rsidRDefault="0010348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03489" w:rsidRDefault="0010348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03489" w:rsidRPr="00C3756E" w:rsidRDefault="0010348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103489" w:rsidRDefault="0010348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03489" w:rsidRDefault="0010348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103489" w:rsidRDefault="0010348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3489" w:rsidRPr="002E7F44" w:rsidRDefault="0010348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103489" w:rsidRPr="002E7F44" w:rsidRDefault="00103489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103489" w:rsidRDefault="00103489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103489" w:rsidRDefault="00103489" w:rsidP="005D40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D40CF" w:rsidRPr="005D40CF" w:rsidRDefault="005D40CF" w:rsidP="005D40C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34935">
        <w:rPr>
          <w:rFonts w:ascii="Times New Roman" w:hAnsi="Times New Roman"/>
          <w:sz w:val="24"/>
          <w:szCs w:val="24"/>
          <w:lang w:val="en-US"/>
        </w:rPr>
        <w:t>2017</w:t>
      </w:r>
      <w:proofErr w:type="gramStart"/>
      <w:r w:rsidRPr="00434935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Pr="0043493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24</w:t>
      </w:r>
      <w:r w:rsidRPr="0043493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novembrī</w:t>
      </w:r>
      <w:r w:rsidRPr="00434935">
        <w:rPr>
          <w:rFonts w:ascii="Times New Roman" w:hAnsi="Times New Roman"/>
          <w:sz w:val="24"/>
          <w:szCs w:val="24"/>
          <w:lang w:val="en-US"/>
        </w:rPr>
        <w:tab/>
      </w:r>
      <w:r w:rsidRPr="00434935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434935">
        <w:rPr>
          <w:rFonts w:ascii="Times New Roman" w:hAnsi="Times New Roman"/>
          <w:sz w:val="24"/>
          <w:szCs w:val="24"/>
          <w:lang w:val="en-US"/>
        </w:rPr>
        <w:tab/>
      </w:r>
      <w:r w:rsidRPr="00434935">
        <w:rPr>
          <w:rFonts w:ascii="Times New Roman" w:hAnsi="Times New Roman"/>
          <w:sz w:val="24"/>
          <w:szCs w:val="24"/>
          <w:lang w:val="en-US"/>
        </w:rPr>
        <w:tab/>
      </w:r>
      <w:r w:rsidRPr="00434935">
        <w:rPr>
          <w:rFonts w:ascii="Times New Roman" w:hAnsi="Times New Roman"/>
          <w:sz w:val="24"/>
          <w:szCs w:val="24"/>
          <w:lang w:val="en-US"/>
        </w:rPr>
        <w:tab/>
      </w:r>
      <w:r w:rsidRPr="00434935">
        <w:rPr>
          <w:rFonts w:ascii="Times New Roman" w:hAnsi="Times New Roman"/>
          <w:sz w:val="24"/>
          <w:szCs w:val="24"/>
          <w:lang w:val="en-US"/>
        </w:rPr>
        <w:tab/>
        <w:t xml:space="preserve">         Nr.</w:t>
      </w:r>
      <w:r w:rsidR="0094264D" w:rsidRPr="0094264D">
        <w:rPr>
          <w:rFonts w:ascii="Times New Roman" w:hAnsi="Times New Roman"/>
          <w:b/>
          <w:sz w:val="24"/>
          <w:szCs w:val="24"/>
          <w:lang w:val="en-US"/>
        </w:rPr>
        <w:t>6</w:t>
      </w:r>
      <w:r w:rsidR="0047513F">
        <w:rPr>
          <w:rFonts w:ascii="Times New Roman" w:hAnsi="Times New Roman"/>
          <w:b/>
          <w:sz w:val="24"/>
          <w:szCs w:val="24"/>
          <w:lang w:val="en-US"/>
        </w:rPr>
        <w:t>50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D40CF" w:rsidRDefault="005D40CF" w:rsidP="005D40CF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  <w:lang w:val="en-US"/>
        </w:rPr>
      </w:pPr>
      <w:r w:rsidRPr="00434935">
        <w:rPr>
          <w:rFonts w:ascii="Times New Roman" w:hAnsi="Times New Roman"/>
          <w:sz w:val="24"/>
          <w:szCs w:val="24"/>
          <w:lang w:val="en-US"/>
        </w:rPr>
        <w:t xml:space="preserve">       (prot.Nr.</w:t>
      </w:r>
      <w:r w:rsidRPr="00434935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434935">
        <w:rPr>
          <w:rFonts w:ascii="Times New Roman" w:hAnsi="Times New Roman"/>
          <w:sz w:val="24"/>
          <w:szCs w:val="24"/>
          <w:lang w:val="en-US"/>
        </w:rPr>
        <w:t xml:space="preserve">,   </w:t>
      </w:r>
      <w:r w:rsidR="0094264D" w:rsidRPr="0094264D">
        <w:rPr>
          <w:rFonts w:ascii="Times New Roman" w:hAnsi="Times New Roman"/>
          <w:b/>
          <w:sz w:val="24"/>
          <w:szCs w:val="24"/>
          <w:lang w:val="en-US"/>
        </w:rPr>
        <w:t>8</w:t>
      </w:r>
      <w:proofErr w:type="gramStart"/>
      <w:r w:rsidRPr="00434935">
        <w:rPr>
          <w:rFonts w:ascii="Times New Roman" w:hAnsi="Times New Roman"/>
          <w:sz w:val="24"/>
          <w:szCs w:val="24"/>
          <w:lang w:val="en-US"/>
        </w:rPr>
        <w:t>.§</w:t>
      </w:r>
      <w:proofErr w:type="gramEnd"/>
      <w:r w:rsidRPr="00434935">
        <w:rPr>
          <w:rFonts w:ascii="Times New Roman" w:hAnsi="Times New Roman"/>
          <w:sz w:val="24"/>
          <w:szCs w:val="24"/>
          <w:lang w:val="en-US"/>
        </w:rPr>
        <w:t>)</w:t>
      </w:r>
    </w:p>
    <w:p w:rsidR="003518CC" w:rsidRPr="005D40CF" w:rsidRDefault="003518CC" w:rsidP="00351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518CC" w:rsidRPr="00513EC8" w:rsidRDefault="003518CC" w:rsidP="0035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513EC8">
        <w:rPr>
          <w:rFonts w:ascii="Times New Roman" w:hAnsi="Times New Roman"/>
          <w:b/>
          <w:sz w:val="24"/>
          <w:szCs w:val="24"/>
          <w:lang w:val="lv-LV"/>
        </w:rPr>
        <w:t>Par g</w:t>
      </w:r>
      <w:r w:rsidRPr="00513EC8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rozījumiem Daugavpils pilsētas domes 2015.gada 10.decembra saistošajos noteikumos Nr.48 </w:t>
      </w:r>
      <w:r w:rsidR="005D40CF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“</w:t>
      </w:r>
      <w:hyperlink r:id="rId8" w:tgtFrame="_blank" w:history="1">
        <w:r w:rsidRPr="00513EC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lv-LV" w:eastAsia="ru-RU"/>
          </w:rPr>
          <w:t>Daugavpils pilsētas pašvaldības sociālās garantijas bārenim un bez vecāku gādības palikušajam bērnam</w:t>
        </w:r>
      </w:hyperlink>
      <w:r w:rsidR="005D40CF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”</w:t>
      </w:r>
    </w:p>
    <w:p w:rsidR="0094264D" w:rsidRDefault="0094264D" w:rsidP="009426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4264D" w:rsidRPr="0094264D" w:rsidRDefault="003518CC" w:rsidP="009426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4264D">
        <w:rPr>
          <w:rFonts w:ascii="Times New Roman" w:hAnsi="Times New Roman" w:cs="Times New Roman"/>
          <w:sz w:val="24"/>
          <w:szCs w:val="24"/>
          <w:lang w:val="lv-LV"/>
        </w:rPr>
        <w:t xml:space="preserve">Pamatojoties uz </w:t>
      </w:r>
      <w:r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likuma "</w:t>
      </w:r>
      <w:hyperlink r:id="rId9" w:tgtFrame="_blank" w:history="1">
        <w:r w:rsidRPr="0094264D">
          <w:rPr>
            <w:rFonts w:ascii="Times New Roman" w:eastAsia="Times New Roman" w:hAnsi="Times New Roman" w:cs="Times New Roman"/>
            <w:iCs/>
            <w:sz w:val="24"/>
            <w:szCs w:val="24"/>
            <w:lang w:val="lv-LV" w:eastAsia="ru-RU"/>
          </w:rPr>
          <w:t>Par pašvaldībām</w:t>
        </w:r>
      </w:hyperlink>
      <w:r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" </w:t>
      </w:r>
      <w:hyperlink r:id="rId10" w:anchor="p43" w:tgtFrame="_blank" w:history="1">
        <w:r w:rsidRPr="0094264D">
          <w:rPr>
            <w:rFonts w:ascii="Times New Roman" w:eastAsia="Times New Roman" w:hAnsi="Times New Roman" w:cs="Times New Roman"/>
            <w:iCs/>
            <w:sz w:val="24"/>
            <w:szCs w:val="24"/>
            <w:lang w:val="lv-LV" w:eastAsia="ru-RU"/>
          </w:rPr>
          <w:t>43.panta</w:t>
        </w:r>
      </w:hyperlink>
      <w:r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 trešo daļu, likuma "Par palīdzību dzīvokļa jautājumu risināšanā" 25.</w:t>
      </w:r>
      <w:r w:rsidRPr="0094264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lv-LV" w:eastAsia="ru-RU"/>
        </w:rPr>
        <w:t>2</w:t>
      </w:r>
      <w:r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 panta pirmo un piekto daļu un </w:t>
      </w:r>
      <w:hyperlink r:id="rId11" w:anchor="p26" w:tgtFrame="_blank" w:history="1">
        <w:r w:rsidRPr="0094264D">
          <w:rPr>
            <w:rFonts w:ascii="Times New Roman" w:eastAsia="Times New Roman" w:hAnsi="Times New Roman" w:cs="Times New Roman"/>
            <w:iCs/>
            <w:sz w:val="24"/>
            <w:szCs w:val="24"/>
            <w:lang w:val="lv-LV" w:eastAsia="ru-RU"/>
          </w:rPr>
          <w:t>26.panta</w:t>
        </w:r>
      </w:hyperlink>
      <w:r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 xml:space="preserve"> otro daļu, </w:t>
      </w:r>
      <w:hyperlink r:id="rId12" w:tgtFrame="_blank" w:history="1">
        <w:r w:rsidRPr="0094264D">
          <w:rPr>
            <w:rFonts w:ascii="Times New Roman" w:eastAsia="Times New Roman" w:hAnsi="Times New Roman" w:cs="Times New Roman"/>
            <w:iCs/>
            <w:sz w:val="24"/>
            <w:szCs w:val="24"/>
            <w:lang w:val="lv-LV" w:eastAsia="ru-RU"/>
          </w:rPr>
          <w:t>Bērnu tiesību aizsardzības likuma</w:t>
        </w:r>
      </w:hyperlink>
      <w:r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 45.</w:t>
      </w:r>
      <w:r w:rsidRPr="0094264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lv-LV" w:eastAsia="ru-RU"/>
        </w:rPr>
        <w:t>2</w:t>
      </w:r>
      <w:r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 panta ceturto daļu, Ministru kabineta 2006.gada 19.decembra noteikumu Nr.1036 "</w:t>
      </w:r>
      <w:hyperlink r:id="rId13" w:tgtFrame="_blank" w:history="1">
        <w:r w:rsidRPr="0094264D">
          <w:rPr>
            <w:rFonts w:ascii="Times New Roman" w:eastAsia="Times New Roman" w:hAnsi="Times New Roman" w:cs="Times New Roman"/>
            <w:iCs/>
            <w:sz w:val="24"/>
            <w:szCs w:val="24"/>
            <w:lang w:val="lv-LV" w:eastAsia="ru-RU"/>
          </w:rPr>
          <w:t>Audžuģimenes noteikumi</w:t>
        </w:r>
      </w:hyperlink>
      <w:r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" </w:t>
      </w:r>
      <w:hyperlink r:id="rId14" w:anchor="p43" w:tgtFrame="_blank" w:history="1">
        <w:r w:rsidRPr="0094264D">
          <w:rPr>
            <w:rFonts w:ascii="Times New Roman" w:eastAsia="Times New Roman" w:hAnsi="Times New Roman" w:cs="Times New Roman"/>
            <w:iCs/>
            <w:sz w:val="24"/>
            <w:szCs w:val="24"/>
            <w:lang w:val="lv-LV" w:eastAsia="ru-RU"/>
          </w:rPr>
          <w:t>43.punktu</w:t>
        </w:r>
      </w:hyperlink>
      <w:r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, Ministru kabineta 2005.gada 15.novembra noteikumu Nr.857 "</w:t>
      </w:r>
      <w:hyperlink r:id="rId15" w:tgtFrame="_blank" w:history="1">
        <w:r w:rsidRPr="0094264D">
          <w:rPr>
            <w:rFonts w:ascii="Times New Roman" w:eastAsia="Times New Roman" w:hAnsi="Times New Roman" w:cs="Times New Roman"/>
            <w:iCs/>
            <w:sz w:val="24"/>
            <w:szCs w:val="24"/>
            <w:lang w:val="lv-LV" w:eastAsia="ru-RU"/>
          </w:rPr>
          <w:t xml:space="preserve">Noteikumi par sociālajām garantijām bārenim un bez vecāku gādības palikušajam bērnam, kurš ir </w:t>
        </w:r>
        <w:proofErr w:type="spellStart"/>
        <w:r w:rsidRPr="0094264D">
          <w:rPr>
            <w:rFonts w:ascii="Times New Roman" w:eastAsia="Times New Roman" w:hAnsi="Times New Roman" w:cs="Times New Roman"/>
            <w:iCs/>
            <w:sz w:val="24"/>
            <w:szCs w:val="24"/>
            <w:lang w:val="lv-LV" w:eastAsia="ru-RU"/>
          </w:rPr>
          <w:t>ārpusģimenes</w:t>
        </w:r>
        <w:proofErr w:type="spellEnd"/>
        <w:r w:rsidRPr="0094264D">
          <w:rPr>
            <w:rFonts w:ascii="Times New Roman" w:eastAsia="Times New Roman" w:hAnsi="Times New Roman" w:cs="Times New Roman"/>
            <w:iCs/>
            <w:sz w:val="24"/>
            <w:szCs w:val="24"/>
            <w:lang w:val="lv-LV" w:eastAsia="ru-RU"/>
          </w:rPr>
          <w:t xml:space="preserve"> aprūpē, kā arī pēc </w:t>
        </w:r>
        <w:proofErr w:type="spellStart"/>
        <w:r w:rsidRPr="0094264D">
          <w:rPr>
            <w:rFonts w:ascii="Times New Roman" w:eastAsia="Times New Roman" w:hAnsi="Times New Roman" w:cs="Times New Roman"/>
            <w:iCs/>
            <w:sz w:val="24"/>
            <w:szCs w:val="24"/>
            <w:lang w:val="lv-LV" w:eastAsia="ru-RU"/>
          </w:rPr>
          <w:t>ārpusģimenes</w:t>
        </w:r>
        <w:proofErr w:type="spellEnd"/>
        <w:r w:rsidRPr="0094264D">
          <w:rPr>
            <w:rFonts w:ascii="Times New Roman" w:eastAsia="Times New Roman" w:hAnsi="Times New Roman" w:cs="Times New Roman"/>
            <w:iCs/>
            <w:sz w:val="24"/>
            <w:szCs w:val="24"/>
            <w:lang w:val="lv-LV" w:eastAsia="ru-RU"/>
          </w:rPr>
          <w:t xml:space="preserve"> aprūpes beigšanās</w:t>
        </w:r>
      </w:hyperlink>
      <w:r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" 22., 27., 30., 31. un 31.</w:t>
      </w:r>
      <w:r w:rsidRPr="0094264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lv-LV" w:eastAsia="ru-RU"/>
        </w:rPr>
        <w:t>1</w:t>
      </w:r>
      <w:r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 punktu, Ministru kabineta 2003.gada 11.marta</w:t>
      </w:r>
      <w:r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br/>
        <w:t>noteikumu Nr.111 "</w:t>
      </w:r>
      <w:hyperlink r:id="rId16" w:tgtFrame="_blank" w:history="1">
        <w:r w:rsidRPr="0094264D">
          <w:rPr>
            <w:rFonts w:ascii="Times New Roman" w:eastAsia="Times New Roman" w:hAnsi="Times New Roman" w:cs="Times New Roman"/>
            <w:iCs/>
            <w:sz w:val="24"/>
            <w:szCs w:val="24"/>
            <w:lang w:val="lv-LV" w:eastAsia="ru-RU"/>
          </w:rPr>
          <w:t>Adopcijas kārtība</w:t>
        </w:r>
      </w:hyperlink>
      <w:r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" </w:t>
      </w:r>
      <w:hyperlink r:id="rId17" w:anchor="p28" w:tgtFrame="_blank" w:history="1">
        <w:r w:rsidRPr="0094264D">
          <w:rPr>
            <w:rFonts w:ascii="Times New Roman" w:eastAsia="Times New Roman" w:hAnsi="Times New Roman" w:cs="Times New Roman"/>
            <w:iCs/>
            <w:sz w:val="24"/>
            <w:szCs w:val="24"/>
            <w:lang w:val="lv-LV" w:eastAsia="ru-RU"/>
          </w:rPr>
          <w:t>28.punktu</w:t>
        </w:r>
      </w:hyperlink>
      <w:r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 xml:space="preserve">, </w:t>
      </w:r>
      <w:r w:rsidR="0041455D"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 xml:space="preserve">ņemot vērā Daugavpils pilsētas domes Sociālo jautājumu komitejas 2017.gada </w:t>
      </w:r>
      <w:r w:rsidR="0094264D"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7</w:t>
      </w:r>
      <w:r w:rsidR="005D40CF"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.novembra</w:t>
      </w:r>
      <w:r w:rsidR="0041455D"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 xml:space="preserve"> sēdes protokolu </w:t>
      </w:r>
      <w:r w:rsidR="0094264D"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 xml:space="preserve">Nr.16 </w:t>
      </w:r>
      <w:r w:rsidR="0041455D"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 xml:space="preserve">un </w:t>
      </w:r>
      <w:r w:rsidR="005D40CF"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 xml:space="preserve">Daugavpils pilsētas domes </w:t>
      </w:r>
      <w:r w:rsidR="0041455D"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 xml:space="preserve">Finanšu komitejas 2017.gada </w:t>
      </w:r>
      <w:r w:rsidR="005D40CF"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16</w:t>
      </w:r>
      <w:r w:rsidR="0041455D"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.</w:t>
      </w:r>
      <w:r w:rsidR="005D40CF"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novembra</w:t>
      </w:r>
      <w:r w:rsidR="0041455D"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 xml:space="preserve"> sēdes protokolu </w:t>
      </w:r>
      <w:r w:rsidR="0094264D"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Nr.13</w:t>
      </w:r>
      <w:r w:rsidR="0041455D" w:rsidRPr="0094264D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,</w:t>
      </w:r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 xml:space="preserve"> atklāti balsojot: PAR – 14 (</w:t>
      </w:r>
      <w:proofErr w:type="spellStart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>A.Broks</w:t>
      </w:r>
      <w:proofErr w:type="spellEnd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>J.Dukšinskis</w:t>
      </w:r>
      <w:proofErr w:type="spellEnd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>A.Gržibovskis</w:t>
      </w:r>
      <w:proofErr w:type="spellEnd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>L.Jankovska</w:t>
      </w:r>
      <w:proofErr w:type="spellEnd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>I.Kokina</w:t>
      </w:r>
      <w:proofErr w:type="spellEnd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>V.Kononovs</w:t>
      </w:r>
      <w:proofErr w:type="spellEnd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>M.Lavrenovs</w:t>
      </w:r>
      <w:proofErr w:type="spellEnd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>I.Prelatovs</w:t>
      </w:r>
      <w:proofErr w:type="spellEnd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>H.Soldatjonoka</w:t>
      </w:r>
      <w:proofErr w:type="spellEnd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>A.Zdanovskis</w:t>
      </w:r>
      <w:proofErr w:type="spellEnd"/>
      <w:r w:rsidR="0094264D" w:rsidRPr="0094264D">
        <w:rPr>
          <w:rFonts w:ascii="Times New Roman" w:hAnsi="Times New Roman" w:cs="Times New Roman"/>
          <w:sz w:val="24"/>
          <w:szCs w:val="24"/>
          <w:lang w:val="lv-LV"/>
        </w:rPr>
        <w:t xml:space="preserve">), PRET – nav, ATTURAS – nav, </w:t>
      </w:r>
      <w:r w:rsidR="0094264D" w:rsidRPr="0094264D">
        <w:rPr>
          <w:rFonts w:ascii="Times New Roman" w:hAnsi="Times New Roman" w:cs="Times New Roman"/>
          <w:b/>
          <w:bCs/>
          <w:sz w:val="24"/>
          <w:szCs w:val="24"/>
          <w:lang w:val="lv-LV"/>
        </w:rPr>
        <w:t>Daugavpils pilsētas dome nolemj:</w:t>
      </w:r>
    </w:p>
    <w:p w:rsidR="003518CC" w:rsidRPr="00513EC8" w:rsidRDefault="003518CC" w:rsidP="005D40CF">
      <w:pPr>
        <w:shd w:val="clear" w:color="auto" w:fill="FFFFFF"/>
        <w:spacing w:before="100" w:beforeAutospacing="1" w:after="100" w:afterAutospacing="1" w:line="254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513EC8">
        <w:rPr>
          <w:rFonts w:ascii="Times New Roman" w:eastAsia="Times New Roman" w:hAnsi="Times New Roman"/>
          <w:sz w:val="24"/>
          <w:szCs w:val="24"/>
          <w:lang w:val="lv-LV"/>
        </w:rPr>
        <w:t>Apstiprināt Daugavpils pilsētas domes 2017.gada</w:t>
      </w:r>
      <w:r w:rsidR="005D40CF">
        <w:rPr>
          <w:rFonts w:ascii="Times New Roman" w:eastAsia="Times New Roman" w:hAnsi="Times New Roman"/>
          <w:sz w:val="24"/>
          <w:szCs w:val="24"/>
          <w:lang w:val="lv-LV"/>
        </w:rPr>
        <w:t xml:space="preserve"> 24</w:t>
      </w:r>
      <w:r w:rsidRPr="00513EC8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5D40CF">
        <w:rPr>
          <w:rFonts w:ascii="Times New Roman" w:eastAsia="Times New Roman" w:hAnsi="Times New Roman"/>
          <w:sz w:val="24"/>
          <w:szCs w:val="24"/>
          <w:lang w:val="lv-LV"/>
        </w:rPr>
        <w:t>novembra</w:t>
      </w:r>
      <w:r w:rsidRPr="00513EC8">
        <w:rPr>
          <w:rFonts w:ascii="Times New Roman" w:eastAsia="Times New Roman" w:hAnsi="Times New Roman"/>
          <w:sz w:val="24"/>
          <w:szCs w:val="24"/>
          <w:lang w:val="lv-LV"/>
        </w:rPr>
        <w:t xml:space="preserve"> saistošos noteikumus Nr.</w:t>
      </w:r>
      <w:r w:rsidR="0094264D">
        <w:rPr>
          <w:rFonts w:ascii="Times New Roman" w:eastAsia="Times New Roman" w:hAnsi="Times New Roman"/>
          <w:sz w:val="24"/>
          <w:szCs w:val="24"/>
          <w:lang w:val="lv-LV"/>
        </w:rPr>
        <w:t>41</w:t>
      </w:r>
      <w:r w:rsidRPr="00513EC8">
        <w:rPr>
          <w:rFonts w:ascii="Times New Roman" w:eastAsia="Times New Roman" w:hAnsi="Times New Roman"/>
          <w:sz w:val="24"/>
          <w:szCs w:val="24"/>
          <w:lang w:val="lv-LV"/>
        </w:rPr>
        <w:t xml:space="preserve"> “</w:t>
      </w:r>
      <w:r w:rsidRPr="00513EC8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Grozījumi Daugavpils pilsētas domes 2015.gada 10.decembra saistošajos noteikumos Nr.48 </w:t>
      </w:r>
      <w:r w:rsidR="00990A43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“</w:t>
      </w:r>
      <w:hyperlink r:id="rId18" w:tgtFrame="_blank" w:history="1">
        <w:r w:rsidRPr="00513EC8">
          <w:rPr>
            <w:rFonts w:ascii="Times New Roman" w:eastAsia="Times New Roman" w:hAnsi="Times New Roman" w:cs="Times New Roman"/>
            <w:bCs/>
            <w:sz w:val="24"/>
            <w:szCs w:val="24"/>
            <w:lang w:val="lv-LV" w:eastAsia="ru-RU"/>
          </w:rPr>
          <w:t>Daugavpils pilsētas pašvaldības sociālās garantijas bārenim un bez vecāku gādības palikušajam bērnam</w:t>
        </w:r>
      </w:hyperlink>
      <w:r w:rsidR="00990A43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”</w:t>
      </w:r>
      <w:r w:rsidR="00A50E7A" w:rsidRPr="00513EC8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”</w:t>
      </w:r>
      <w:r w:rsidRPr="00513EC8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.</w:t>
      </w:r>
    </w:p>
    <w:p w:rsidR="003518CC" w:rsidRPr="00513EC8" w:rsidRDefault="003518CC" w:rsidP="005D40CF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5D40CF">
        <w:rPr>
          <w:rFonts w:ascii="Times New Roman" w:eastAsia="Times New Roman" w:hAnsi="Times New Roman"/>
          <w:sz w:val="24"/>
          <w:szCs w:val="24"/>
          <w:lang w:val="lv-LV"/>
        </w:rPr>
        <w:t>Pielikumā:</w:t>
      </w:r>
      <w:r w:rsidRPr="00513EC8">
        <w:rPr>
          <w:rFonts w:ascii="Times New Roman" w:eastAsia="Times New Roman" w:hAnsi="Times New Roman"/>
          <w:sz w:val="24"/>
          <w:szCs w:val="24"/>
          <w:lang w:val="lv-LV"/>
        </w:rPr>
        <w:t xml:space="preserve"> Daugavpils pilsētas domes 2017.gada</w:t>
      </w:r>
      <w:r w:rsidR="005D40CF">
        <w:rPr>
          <w:rFonts w:ascii="Times New Roman" w:eastAsia="Times New Roman" w:hAnsi="Times New Roman"/>
          <w:sz w:val="24"/>
          <w:szCs w:val="24"/>
          <w:lang w:val="lv-LV"/>
        </w:rPr>
        <w:t xml:space="preserve"> 24</w:t>
      </w:r>
      <w:r w:rsidRPr="00513EC8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5D40CF">
        <w:rPr>
          <w:rFonts w:ascii="Times New Roman" w:eastAsia="Times New Roman" w:hAnsi="Times New Roman"/>
          <w:sz w:val="24"/>
          <w:szCs w:val="24"/>
          <w:lang w:val="lv-LV"/>
        </w:rPr>
        <w:t>novembra</w:t>
      </w:r>
      <w:r w:rsidRPr="00513EC8">
        <w:rPr>
          <w:rFonts w:ascii="Times New Roman" w:eastAsia="Times New Roman" w:hAnsi="Times New Roman"/>
          <w:sz w:val="24"/>
          <w:szCs w:val="24"/>
          <w:lang w:val="lv-LV"/>
        </w:rPr>
        <w:t xml:space="preserve"> saistošie noteikumi Nr.</w:t>
      </w:r>
      <w:r w:rsidR="0094264D">
        <w:rPr>
          <w:rFonts w:ascii="Times New Roman" w:eastAsia="Times New Roman" w:hAnsi="Times New Roman"/>
          <w:sz w:val="24"/>
          <w:szCs w:val="24"/>
          <w:lang w:val="lv-LV"/>
        </w:rPr>
        <w:t>41</w:t>
      </w:r>
      <w:r w:rsidRPr="00513EC8">
        <w:rPr>
          <w:rFonts w:ascii="Times New Roman" w:eastAsia="Times New Roman" w:hAnsi="Times New Roman"/>
          <w:sz w:val="24"/>
          <w:szCs w:val="24"/>
          <w:lang w:val="lv-LV"/>
        </w:rPr>
        <w:t xml:space="preserve"> “</w:t>
      </w:r>
      <w:r w:rsidR="00824C1C" w:rsidRPr="00513EC8">
        <w:rPr>
          <w:rFonts w:ascii="Times New Roman" w:eastAsia="Times New Roman" w:hAnsi="Times New Roman"/>
          <w:sz w:val="24"/>
          <w:szCs w:val="24"/>
          <w:lang w:val="lv-LV"/>
        </w:rPr>
        <w:t xml:space="preserve">Grozījumi </w:t>
      </w:r>
      <w:r w:rsidRPr="00513EC8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Daugavpils pilsētas domes 2015.gada 10.decembra saistošajos noteikumos Nr.48 </w:t>
      </w:r>
      <w:r w:rsidR="005D40CF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“</w:t>
      </w:r>
      <w:hyperlink r:id="rId19" w:tgtFrame="_blank" w:history="1">
        <w:r w:rsidRPr="00513EC8">
          <w:rPr>
            <w:rFonts w:ascii="Times New Roman" w:eastAsia="Times New Roman" w:hAnsi="Times New Roman" w:cs="Times New Roman"/>
            <w:bCs/>
            <w:sz w:val="24"/>
            <w:szCs w:val="24"/>
            <w:lang w:val="lv-LV" w:eastAsia="ru-RU"/>
          </w:rPr>
          <w:t>Daugavpils pilsētas pašvaldības sociālās garantijas bārenim un bez vecāku gādības palikušajam bērnam</w:t>
        </w:r>
      </w:hyperlink>
      <w:r w:rsidR="005D40CF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”</w:t>
      </w:r>
      <w:r w:rsidR="00EE6485" w:rsidRPr="00513EC8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”</w:t>
      </w:r>
      <w:r w:rsidR="00824C1C" w:rsidRPr="00513EC8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</w:t>
      </w:r>
      <w:r w:rsidRPr="00513EC8">
        <w:rPr>
          <w:rFonts w:ascii="Times New Roman" w:eastAsia="Times New Roman" w:hAnsi="Times New Roman"/>
          <w:sz w:val="24"/>
          <w:szCs w:val="24"/>
          <w:lang w:val="lv-LV"/>
        </w:rPr>
        <w:t>un to paskaidrojuma raksts.</w:t>
      </w:r>
    </w:p>
    <w:p w:rsidR="005D40CF" w:rsidRDefault="005D40CF" w:rsidP="005D40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AB017C" w:rsidRDefault="00AB017C" w:rsidP="005D40C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6565D0" w:rsidRPr="00513EC8" w:rsidRDefault="005D40CF" w:rsidP="00AB017C">
      <w:pPr>
        <w:spacing w:after="0" w:line="240" w:lineRule="auto"/>
        <w:rPr>
          <w:rFonts w:ascii="Arial" w:hAnsi="Arial" w:cs="Arial"/>
          <w:i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</w:t>
      </w:r>
      <w:r w:rsidR="003518CC" w:rsidRPr="00513EC8">
        <w:rPr>
          <w:rFonts w:ascii="Times New Roman" w:hAnsi="Times New Roman"/>
          <w:sz w:val="24"/>
          <w:szCs w:val="24"/>
          <w:lang w:val="lv-LV"/>
        </w:rPr>
        <w:t>omes priekšsēdētājs         </w:t>
      </w:r>
      <w:r w:rsidR="00103489">
        <w:rPr>
          <w:rFonts w:ascii="Times New Roman" w:hAnsi="Times New Roman"/>
          <w:sz w:val="24"/>
          <w:szCs w:val="24"/>
          <w:lang w:val="lv-LV"/>
        </w:rPr>
        <w:t xml:space="preserve">               </w:t>
      </w:r>
      <w:r w:rsidR="00103489" w:rsidRPr="00103489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spellStart"/>
      <w:r w:rsidR="00103489" w:rsidRPr="00103489">
        <w:rPr>
          <w:rFonts w:ascii="Times New Roman" w:hAnsi="Times New Roman"/>
          <w:i/>
          <w:sz w:val="24"/>
          <w:szCs w:val="24"/>
          <w:lang w:val="en-US"/>
        </w:rPr>
        <w:t>personiskais</w:t>
      </w:r>
      <w:proofErr w:type="spellEnd"/>
      <w:r w:rsidR="00103489" w:rsidRPr="0010348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03489" w:rsidRPr="00103489">
        <w:rPr>
          <w:rFonts w:ascii="Times New Roman" w:hAnsi="Times New Roman"/>
          <w:i/>
          <w:sz w:val="24"/>
          <w:szCs w:val="24"/>
          <w:lang w:val="en-US"/>
        </w:rPr>
        <w:t>paraksts</w:t>
      </w:r>
      <w:proofErr w:type="spellEnd"/>
      <w:r w:rsidR="00103489" w:rsidRPr="00103489">
        <w:rPr>
          <w:rFonts w:ascii="Times New Roman" w:hAnsi="Times New Roman"/>
          <w:i/>
          <w:sz w:val="24"/>
          <w:szCs w:val="24"/>
          <w:lang w:val="en-US"/>
        </w:rPr>
        <w:t>)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="003518CC" w:rsidRPr="00513EC8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  <w:r w:rsidR="006565D0" w:rsidRPr="00513EC8">
        <w:rPr>
          <w:rFonts w:ascii="Arial" w:hAnsi="Arial" w:cs="Arial"/>
          <w:i/>
          <w:lang w:val="lv-LV"/>
        </w:rPr>
        <w:t xml:space="preserve"> </w:t>
      </w:r>
    </w:p>
    <w:p w:rsidR="006565D0" w:rsidRPr="00513EC8" w:rsidRDefault="006565D0" w:rsidP="00900B80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sectPr w:rsidR="006565D0" w:rsidRPr="00513EC8" w:rsidSect="005D40C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F6939"/>
    <w:multiLevelType w:val="multilevel"/>
    <w:tmpl w:val="43B2591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" w15:restartNumberingAfterBreak="0">
    <w:nsid w:val="3F2E0DA0"/>
    <w:multiLevelType w:val="multilevel"/>
    <w:tmpl w:val="43B2591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80"/>
    <w:rsid w:val="00006A9B"/>
    <w:rsid w:val="00103489"/>
    <w:rsid w:val="002D429D"/>
    <w:rsid w:val="003518CC"/>
    <w:rsid w:val="003970F0"/>
    <w:rsid w:val="0041455D"/>
    <w:rsid w:val="00423314"/>
    <w:rsid w:val="0047513F"/>
    <w:rsid w:val="00513EC8"/>
    <w:rsid w:val="005A6E7D"/>
    <w:rsid w:val="005D40CF"/>
    <w:rsid w:val="005F3790"/>
    <w:rsid w:val="006565D0"/>
    <w:rsid w:val="006A082D"/>
    <w:rsid w:val="007521D1"/>
    <w:rsid w:val="00752F4A"/>
    <w:rsid w:val="007842F5"/>
    <w:rsid w:val="007F592E"/>
    <w:rsid w:val="00824C1C"/>
    <w:rsid w:val="00854C5A"/>
    <w:rsid w:val="008D5167"/>
    <w:rsid w:val="00900B80"/>
    <w:rsid w:val="00921DD2"/>
    <w:rsid w:val="0094264D"/>
    <w:rsid w:val="00954BAE"/>
    <w:rsid w:val="00990A43"/>
    <w:rsid w:val="00A50E7A"/>
    <w:rsid w:val="00AB017C"/>
    <w:rsid w:val="00AD6B60"/>
    <w:rsid w:val="00BC4BDD"/>
    <w:rsid w:val="00BD3456"/>
    <w:rsid w:val="00C25E1A"/>
    <w:rsid w:val="00E016A3"/>
    <w:rsid w:val="00EE6485"/>
    <w:rsid w:val="00F10D92"/>
    <w:rsid w:val="00F61689"/>
    <w:rsid w:val="00F7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1D45CBCE-7197-4785-83B2-A98CC0B3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0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900B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0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900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00B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0B80"/>
  </w:style>
  <w:style w:type="paragraph" w:customStyle="1" w:styleId="liknoteik">
    <w:name w:val="lik_noteik"/>
    <w:basedOn w:val="Normal"/>
    <w:rsid w:val="0090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dat">
    <w:name w:val="lik_dat"/>
    <w:basedOn w:val="Normal"/>
    <w:rsid w:val="0090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izd">
    <w:name w:val="lik_izd"/>
    <w:basedOn w:val="Normal"/>
    <w:rsid w:val="0090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90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kparaksts">
    <w:name w:val="lik_paraksts"/>
    <w:basedOn w:val="Normal"/>
    <w:rsid w:val="0090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80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BC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54C5A"/>
    <w:pPr>
      <w:ind w:left="720"/>
      <w:contextualSpacing/>
    </w:pPr>
  </w:style>
  <w:style w:type="paragraph" w:customStyle="1" w:styleId="tv2132">
    <w:name w:val="tv2132"/>
    <w:basedOn w:val="Normal"/>
    <w:rsid w:val="007842F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034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103489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532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83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0" w:color="C2C2C2"/>
            <w:right w:val="none" w:sz="0" w:space="0" w:color="auto"/>
          </w:divBdr>
          <w:divsChild>
            <w:div w:id="3861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4499">
          <w:marLeft w:val="0"/>
          <w:marRight w:val="0"/>
          <w:marTop w:val="750"/>
          <w:marBottom w:val="0"/>
          <w:divBdr>
            <w:top w:val="single" w:sz="12" w:space="0" w:color="C2C2C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9417-daugavpils-pilsetas-pasvaldibas-socialas-garantijas-barenim-un-bez-vecaku-gadibas-palikusajam-bernam" TargetMode="External"/><Relationship Id="rId13" Type="http://schemas.openxmlformats.org/officeDocument/2006/relationships/hyperlink" Target="https://likumi.lv/ta/id/150734-audzugimenes-noteikumi" TargetMode="External"/><Relationship Id="rId18" Type="http://schemas.openxmlformats.org/officeDocument/2006/relationships/hyperlink" Target="https://likumi.lv/ta/id/279417-daugavpils-pilsetas-pasvaldibas-socialas-garantijas-barenim-un-bez-vecaku-gadibas-palikusajam-berna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likumi.lv/ta/id/49096-bernu-tiesibu-aizsardzibas-likums" TargetMode="External"/><Relationship Id="rId17" Type="http://schemas.openxmlformats.org/officeDocument/2006/relationships/hyperlink" Target="https://likumi.lv/ta/id/72987-adopcijas-karti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72987-adopcijas-karti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likumi.lv/ta/id/57255-par-pasvaldib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0" Type="http://schemas.openxmlformats.org/officeDocument/2006/relationships/hyperlink" Target="https://likumi.lv/ta/id/57255-par-pasvaldibam" TargetMode="External"/><Relationship Id="rId19" Type="http://schemas.openxmlformats.org/officeDocument/2006/relationships/hyperlink" Target="https://likumi.lv/ta/id/279417-daugavpils-pilsetas-pasvaldibas-socialas-garantijas-barenim-un-bez-vecaku-gadibas-palikusajam-bern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hyperlink" Target="https://likumi.lv/ta/id/150734-audzugimenes-noteiku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193D-E3AF-4662-A35E-34D4388F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2326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</dc:creator>
  <cp:lastModifiedBy>Ina Skipare</cp:lastModifiedBy>
  <cp:revision>8</cp:revision>
  <cp:lastPrinted>2017-11-27T08:13:00Z</cp:lastPrinted>
  <dcterms:created xsi:type="dcterms:W3CDTF">2017-10-24T12:51:00Z</dcterms:created>
  <dcterms:modified xsi:type="dcterms:W3CDTF">2017-11-28T06:01:00Z</dcterms:modified>
</cp:coreProperties>
</file>