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D44CCE" w:rsidRDefault="00D44CCE"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13418206" r:id="rId7"/>
        </w:object>
      </w:r>
    </w:p>
    <w:p w:rsidR="00D44CCE" w:rsidRPr="00EE4591" w:rsidRDefault="00D44CCE" w:rsidP="00402A27">
      <w:pPr>
        <w:pStyle w:val="Title"/>
        <w:tabs>
          <w:tab w:val="left" w:pos="3969"/>
          <w:tab w:val="left" w:pos="4395"/>
        </w:tabs>
        <w:rPr>
          <w:b w:val="0"/>
          <w:bCs/>
          <w:sz w:val="24"/>
          <w:szCs w:val="24"/>
        </w:rPr>
      </w:pPr>
    </w:p>
    <w:p w:rsidR="00D44CCE" w:rsidRDefault="00D44CCE" w:rsidP="00402A27">
      <w:pPr>
        <w:pStyle w:val="Title"/>
        <w:tabs>
          <w:tab w:val="left" w:pos="3969"/>
          <w:tab w:val="left" w:pos="4395"/>
        </w:tabs>
        <w:rPr>
          <w:b w:val="0"/>
          <w:bCs/>
        </w:rPr>
      </w:pPr>
      <w:r>
        <w:rPr>
          <w:b w:val="0"/>
          <w:bCs/>
        </w:rPr>
        <w:t xml:space="preserve">  LATVIJAS REPUBLIKAS</w:t>
      </w:r>
    </w:p>
    <w:p w:rsidR="00D44CCE" w:rsidRDefault="00D44CCE" w:rsidP="00402A27">
      <w:pPr>
        <w:pStyle w:val="Title"/>
        <w:tabs>
          <w:tab w:val="left" w:pos="3969"/>
          <w:tab w:val="left" w:pos="4395"/>
        </w:tabs>
      </w:pPr>
      <w:r>
        <w:t>DAUGAVPILS PILSĒTAS DOME</w:t>
      </w:r>
    </w:p>
    <w:p w:rsidR="00D44CCE" w:rsidRPr="00C3756E" w:rsidRDefault="00D44CCE"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D44CCE" w:rsidRDefault="00D44CCE"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D44CCE" w:rsidRDefault="00D44CCE" w:rsidP="00402A27">
      <w:pPr>
        <w:spacing w:after="0" w:line="240" w:lineRule="auto"/>
        <w:jc w:val="center"/>
        <w:rPr>
          <w:rFonts w:ascii="Times New Roman" w:hAnsi="Times New Roman"/>
          <w:sz w:val="18"/>
          <w:szCs w:val="18"/>
          <w:u w:val="single"/>
        </w:rPr>
      </w:pPr>
    </w:p>
    <w:p w:rsidR="00D44CCE" w:rsidRDefault="00D44CCE" w:rsidP="00402A27">
      <w:pPr>
        <w:spacing w:after="0" w:line="240" w:lineRule="auto"/>
        <w:jc w:val="center"/>
        <w:rPr>
          <w:rFonts w:ascii="Times New Roman" w:hAnsi="Times New Roman"/>
          <w:b/>
          <w:sz w:val="24"/>
          <w:szCs w:val="24"/>
        </w:rPr>
      </w:pPr>
    </w:p>
    <w:p w:rsidR="00D44CCE" w:rsidRPr="002E7F44" w:rsidRDefault="00D44CCE"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D44CCE" w:rsidRPr="002E7F44" w:rsidRDefault="00D44CCE" w:rsidP="002E7F44">
      <w:pPr>
        <w:spacing w:after="120"/>
        <w:jc w:val="center"/>
        <w:rPr>
          <w:rFonts w:ascii="Times New Roman" w:hAnsi="Times New Roman"/>
          <w:sz w:val="2"/>
          <w:szCs w:val="2"/>
        </w:rPr>
      </w:pPr>
    </w:p>
    <w:p w:rsidR="00D44CCE" w:rsidRDefault="00D44CCE" w:rsidP="002E7F44">
      <w:pPr>
        <w:jc w:val="center"/>
        <w:rPr>
          <w:rFonts w:ascii="Times New Roman" w:hAnsi="Times New Roman"/>
          <w:szCs w:val="24"/>
        </w:rPr>
      </w:pPr>
      <w:r w:rsidRPr="002E7F44">
        <w:rPr>
          <w:rFonts w:ascii="Times New Roman" w:hAnsi="Times New Roman"/>
          <w:szCs w:val="24"/>
        </w:rPr>
        <w:t>Daugavpilī</w:t>
      </w:r>
    </w:p>
    <w:p w:rsidR="008B3146" w:rsidRDefault="00F80B9F" w:rsidP="00F80B9F">
      <w:pPr>
        <w:spacing w:after="0" w:line="240" w:lineRule="auto"/>
        <w:rPr>
          <w:rFonts w:ascii="Times New Roman" w:hAnsi="Times New Roman" w:cs="Times New Roman"/>
        </w:rPr>
      </w:pPr>
      <w:r w:rsidRPr="002C3694">
        <w:rPr>
          <w:rFonts w:ascii="Times New Roman" w:hAnsi="Times New Roman" w:cs="Times New Roman"/>
        </w:rPr>
        <w:t xml:space="preserve">                                                                                                                             </w:t>
      </w:r>
    </w:p>
    <w:p w:rsidR="0026236C" w:rsidRDefault="0026236C" w:rsidP="00BD4E58">
      <w:pPr>
        <w:spacing w:after="0" w:line="240" w:lineRule="auto"/>
        <w:rPr>
          <w:rFonts w:ascii="Tahoma" w:hAnsi="Tahoma" w:cs="Tahoma"/>
          <w:sz w:val="24"/>
          <w:szCs w:val="24"/>
        </w:rPr>
      </w:pPr>
    </w:p>
    <w:p w:rsidR="00BD4E58" w:rsidRPr="0026236C" w:rsidRDefault="00BD4E58" w:rsidP="00BD4E58">
      <w:pPr>
        <w:spacing w:after="0" w:line="240" w:lineRule="auto"/>
        <w:rPr>
          <w:rFonts w:ascii="Tahoma" w:hAnsi="Tahoma" w:cs="Tahoma"/>
          <w:sz w:val="24"/>
          <w:szCs w:val="24"/>
        </w:rPr>
      </w:pPr>
      <w:r w:rsidRPr="008B4E54">
        <w:rPr>
          <w:rFonts w:ascii="Tahoma" w:hAnsi="Tahoma" w:cs="Tahoma"/>
          <w:sz w:val="24"/>
          <w:szCs w:val="24"/>
        </w:rPr>
        <w:t>2015</w:t>
      </w:r>
      <w:proofErr w:type="gramStart"/>
      <w:r w:rsidRPr="008B4E54">
        <w:rPr>
          <w:rFonts w:ascii="Tahoma" w:hAnsi="Tahoma" w:cs="Tahoma"/>
          <w:sz w:val="24"/>
          <w:szCs w:val="24"/>
        </w:rPr>
        <w:t>.gada</w:t>
      </w:r>
      <w:proofErr w:type="gramEnd"/>
      <w:r w:rsidRPr="008B4E54">
        <w:rPr>
          <w:rFonts w:ascii="Tahoma" w:hAnsi="Tahoma" w:cs="Tahoma"/>
          <w:sz w:val="24"/>
          <w:szCs w:val="24"/>
        </w:rPr>
        <w:t xml:space="preserve"> 28.decembrī</w:t>
      </w:r>
      <w:r w:rsidRPr="008B4E54">
        <w:rPr>
          <w:rFonts w:ascii="Tahoma" w:hAnsi="Tahoma" w:cs="Tahoma"/>
          <w:sz w:val="24"/>
          <w:szCs w:val="24"/>
        </w:rPr>
        <w:tab/>
      </w:r>
      <w:r w:rsidRPr="008B4E54">
        <w:rPr>
          <w:rFonts w:ascii="Tahoma" w:hAnsi="Tahoma" w:cs="Tahoma"/>
          <w:sz w:val="24"/>
          <w:szCs w:val="24"/>
        </w:rPr>
        <w:tab/>
      </w:r>
      <w:r w:rsidRPr="008B4E54">
        <w:rPr>
          <w:rFonts w:ascii="Tahoma" w:hAnsi="Tahoma" w:cs="Tahoma"/>
          <w:sz w:val="24"/>
          <w:szCs w:val="24"/>
        </w:rPr>
        <w:tab/>
      </w:r>
      <w:r w:rsidRPr="008B4E54">
        <w:rPr>
          <w:rFonts w:ascii="Tahoma" w:hAnsi="Tahoma" w:cs="Tahoma"/>
          <w:sz w:val="24"/>
          <w:szCs w:val="24"/>
        </w:rPr>
        <w:tab/>
      </w:r>
      <w:r w:rsidRPr="008B4E54">
        <w:rPr>
          <w:rFonts w:ascii="Tahoma" w:hAnsi="Tahoma" w:cs="Tahoma"/>
          <w:sz w:val="24"/>
          <w:szCs w:val="24"/>
        </w:rPr>
        <w:tab/>
      </w:r>
      <w:r w:rsidRPr="008B4E54">
        <w:rPr>
          <w:rFonts w:ascii="Tahoma" w:hAnsi="Tahoma" w:cs="Tahoma"/>
          <w:sz w:val="24"/>
          <w:szCs w:val="24"/>
        </w:rPr>
        <w:tab/>
        <w:t>Nr.</w:t>
      </w:r>
      <w:r w:rsidR="0026236C" w:rsidRPr="0026236C">
        <w:rPr>
          <w:rFonts w:ascii="Tahoma" w:hAnsi="Tahoma" w:cs="Tahoma"/>
          <w:b/>
          <w:sz w:val="24"/>
          <w:szCs w:val="24"/>
        </w:rPr>
        <w:t>577</w:t>
      </w:r>
      <w:r w:rsidRPr="0026236C">
        <w:rPr>
          <w:rFonts w:ascii="Tahoma" w:hAnsi="Tahoma" w:cs="Tahoma"/>
          <w:b/>
          <w:sz w:val="24"/>
          <w:szCs w:val="24"/>
        </w:rPr>
        <w:tab/>
      </w:r>
    </w:p>
    <w:p w:rsidR="00BD4E58" w:rsidRPr="008B4E54" w:rsidRDefault="00BD4E58" w:rsidP="00BD4E58">
      <w:pPr>
        <w:spacing w:after="0" w:line="240" w:lineRule="auto"/>
        <w:ind w:left="5760" w:firstLine="720"/>
        <w:rPr>
          <w:rFonts w:ascii="Tahoma" w:hAnsi="Tahoma" w:cs="Tahoma"/>
          <w:sz w:val="24"/>
          <w:szCs w:val="24"/>
        </w:rPr>
      </w:pPr>
      <w:r w:rsidRPr="0026236C">
        <w:rPr>
          <w:rFonts w:ascii="Tahoma" w:hAnsi="Tahoma" w:cs="Tahoma"/>
          <w:sz w:val="24"/>
          <w:szCs w:val="24"/>
        </w:rPr>
        <w:t>(prot.Nr.</w:t>
      </w:r>
      <w:r w:rsidRPr="0026236C">
        <w:rPr>
          <w:rFonts w:ascii="Tahoma" w:hAnsi="Tahoma" w:cs="Tahoma"/>
          <w:b/>
          <w:sz w:val="24"/>
          <w:szCs w:val="24"/>
        </w:rPr>
        <w:t>25</w:t>
      </w:r>
      <w:r w:rsidRPr="0026236C">
        <w:rPr>
          <w:rFonts w:ascii="Tahoma" w:hAnsi="Tahoma" w:cs="Tahoma"/>
          <w:sz w:val="24"/>
          <w:szCs w:val="24"/>
        </w:rPr>
        <w:t>,</w:t>
      </w:r>
      <w:r w:rsidRPr="008B4E54">
        <w:rPr>
          <w:rFonts w:ascii="Tahoma" w:hAnsi="Tahoma" w:cs="Tahoma"/>
          <w:sz w:val="24"/>
          <w:szCs w:val="24"/>
        </w:rPr>
        <w:t xml:space="preserve"> </w:t>
      </w:r>
      <w:r w:rsidR="0026236C" w:rsidRPr="0026236C">
        <w:rPr>
          <w:rFonts w:ascii="Tahoma" w:hAnsi="Tahoma" w:cs="Tahoma"/>
          <w:b/>
          <w:sz w:val="24"/>
          <w:szCs w:val="24"/>
        </w:rPr>
        <w:t>17</w:t>
      </w:r>
      <w:proofErr w:type="gramStart"/>
      <w:r w:rsidRPr="008B4E54">
        <w:rPr>
          <w:rFonts w:ascii="Tahoma" w:hAnsi="Tahoma" w:cs="Tahoma"/>
          <w:sz w:val="24"/>
          <w:szCs w:val="24"/>
        </w:rPr>
        <w:t>.§</w:t>
      </w:r>
      <w:proofErr w:type="gramEnd"/>
      <w:r w:rsidRPr="008B4E54">
        <w:rPr>
          <w:rFonts w:ascii="Tahoma" w:hAnsi="Tahoma" w:cs="Tahoma"/>
          <w:sz w:val="24"/>
          <w:szCs w:val="24"/>
        </w:rPr>
        <w:t>)</w:t>
      </w:r>
    </w:p>
    <w:p w:rsidR="00C34AA1" w:rsidRPr="00BD4E58" w:rsidRDefault="00C34AA1" w:rsidP="00C34AA1">
      <w:pPr>
        <w:spacing w:after="0" w:line="240" w:lineRule="auto"/>
        <w:jc w:val="both"/>
        <w:rPr>
          <w:rFonts w:ascii="Times New Roman" w:eastAsia="Times New Roman" w:hAnsi="Times New Roman" w:cs="Times New Roman"/>
          <w:b/>
          <w:bCs/>
          <w:szCs w:val="24"/>
        </w:rPr>
      </w:pPr>
    </w:p>
    <w:p w:rsidR="00C34AA1" w:rsidRPr="00BD4E58" w:rsidRDefault="00C34AA1" w:rsidP="00C34AA1">
      <w:pPr>
        <w:keepNext/>
        <w:spacing w:after="0" w:line="240" w:lineRule="auto"/>
        <w:ind w:left="180" w:firstLine="180"/>
        <w:jc w:val="center"/>
        <w:outlineLvl w:val="1"/>
        <w:rPr>
          <w:rFonts w:ascii="Tahoma" w:eastAsia="Times New Roman" w:hAnsi="Tahoma" w:cs="Tahoma"/>
          <w:b/>
          <w:bCs/>
          <w:sz w:val="24"/>
          <w:szCs w:val="24"/>
          <w:lang w:val="lv-LV"/>
        </w:rPr>
      </w:pPr>
      <w:r w:rsidRPr="00BD4E58">
        <w:rPr>
          <w:rFonts w:ascii="Tahoma" w:eastAsia="Times New Roman" w:hAnsi="Tahoma" w:cs="Tahoma"/>
          <w:b/>
          <w:bCs/>
          <w:sz w:val="24"/>
          <w:szCs w:val="24"/>
          <w:lang w:val="lv-LV"/>
        </w:rPr>
        <w:t>Par nomas tiesību izsoli</w:t>
      </w:r>
    </w:p>
    <w:p w:rsidR="00C34AA1" w:rsidRPr="0034140D" w:rsidRDefault="00C34AA1" w:rsidP="00C34AA1">
      <w:pPr>
        <w:spacing w:after="0" w:line="240" w:lineRule="auto"/>
        <w:jc w:val="both"/>
        <w:rPr>
          <w:rFonts w:ascii="Tahoma" w:eastAsia="Times New Roman" w:hAnsi="Tahoma" w:cs="Tahoma"/>
          <w:b/>
          <w:bCs/>
          <w:sz w:val="24"/>
          <w:szCs w:val="24"/>
          <w:lang w:val="lv-LV"/>
        </w:rPr>
      </w:pPr>
    </w:p>
    <w:p w:rsidR="00733FED" w:rsidRPr="0034140D" w:rsidRDefault="00C34AA1" w:rsidP="00733FED">
      <w:pPr>
        <w:spacing w:after="0" w:line="240" w:lineRule="auto"/>
        <w:ind w:firstLine="567"/>
        <w:jc w:val="both"/>
        <w:rPr>
          <w:rFonts w:ascii="Tahoma" w:hAnsi="Tahoma" w:cs="Tahoma"/>
          <w:b/>
          <w:sz w:val="24"/>
          <w:szCs w:val="24"/>
          <w:lang w:val="lv-LV"/>
        </w:rPr>
      </w:pPr>
      <w:r w:rsidRPr="0034140D">
        <w:rPr>
          <w:rFonts w:ascii="Tahoma" w:eastAsia="Times New Roman" w:hAnsi="Tahoma" w:cs="Tahoma"/>
          <w:sz w:val="24"/>
          <w:szCs w:val="24"/>
          <w:lang w:val="lv-LV"/>
        </w:rPr>
        <w:t>Pamatojoties uz likuma “Par pašvaldīb</w:t>
      </w:r>
      <w:r w:rsidR="00872D52" w:rsidRPr="0034140D">
        <w:rPr>
          <w:rFonts w:ascii="Tahoma" w:eastAsia="Times New Roman" w:hAnsi="Tahoma" w:cs="Tahoma"/>
          <w:sz w:val="24"/>
          <w:szCs w:val="24"/>
          <w:lang w:val="lv-LV"/>
        </w:rPr>
        <w:t>ām” 21</w:t>
      </w:r>
      <w:r w:rsidRPr="0034140D">
        <w:rPr>
          <w:rFonts w:ascii="Tahoma" w:eastAsia="Times New Roman" w:hAnsi="Tahoma" w:cs="Tahoma"/>
          <w:sz w:val="24"/>
          <w:szCs w:val="24"/>
          <w:lang w:val="lv-LV"/>
        </w:rPr>
        <w:t>.panta pirmās daļas 2</w:t>
      </w:r>
      <w:r w:rsidR="00872D52" w:rsidRPr="0034140D">
        <w:rPr>
          <w:rFonts w:ascii="Tahoma" w:eastAsia="Times New Roman" w:hAnsi="Tahoma" w:cs="Tahoma"/>
          <w:sz w:val="24"/>
          <w:szCs w:val="24"/>
          <w:lang w:val="lv-LV"/>
        </w:rPr>
        <w:t>7</w:t>
      </w:r>
      <w:r w:rsidRPr="0034140D">
        <w:rPr>
          <w:rFonts w:ascii="Tahoma" w:eastAsia="Times New Roman" w:hAnsi="Tahoma" w:cs="Tahoma"/>
          <w:sz w:val="24"/>
          <w:szCs w:val="24"/>
          <w:lang w:val="lv-LV"/>
        </w:rPr>
        <w:t xml:space="preserve">.punktu, </w:t>
      </w:r>
      <w:r w:rsidR="00872D52" w:rsidRPr="0034140D">
        <w:rPr>
          <w:rFonts w:ascii="Tahoma" w:eastAsia="Times New Roman" w:hAnsi="Tahoma" w:cs="Tahoma"/>
          <w:sz w:val="24"/>
          <w:szCs w:val="24"/>
          <w:lang w:val="lv-LV"/>
        </w:rPr>
        <w:t>Publiskas personas finanšu līdzekļu</w:t>
      </w:r>
      <w:r w:rsidR="00356825" w:rsidRPr="0034140D">
        <w:rPr>
          <w:rFonts w:ascii="Tahoma" w:eastAsia="Times New Roman" w:hAnsi="Tahoma" w:cs="Tahoma"/>
          <w:sz w:val="24"/>
          <w:szCs w:val="24"/>
          <w:lang w:val="lv-LV"/>
        </w:rPr>
        <w:t xml:space="preserve"> un mantas izšķērdēšanas novēršanas likuma 3.panta 2.punktu, Ministru kabineta 2007.gada 30.oktobra noteikumu Nr.735 "Noteikumi par publiskas personas zemes nomu" 19.punktu, </w:t>
      </w:r>
      <w:r w:rsidRPr="0034140D">
        <w:rPr>
          <w:rFonts w:ascii="Tahoma" w:eastAsia="Times New Roman" w:hAnsi="Tahoma" w:cs="Tahoma"/>
          <w:sz w:val="24"/>
          <w:szCs w:val="24"/>
          <w:lang w:val="lv-LV"/>
        </w:rPr>
        <w:t>Daugavpils pilsētas domes 2008.gada 10.aprīļa saistošo noteikumu Nr.21 “Par neapbūvēta zemesgabala nomas maksas apmēru” 4.punktu, Daugavpils pilsētas domes 2006.gada 14.septembra noteikumiem Nr.1 “Neapbūvētu zemesgabalu nomas tiesību izsoles kārtība”, ņemot vērā Daugavpils pilsētas domes Pilsētbūv</w:t>
      </w:r>
      <w:r w:rsidR="00A02AEB" w:rsidRPr="0034140D">
        <w:rPr>
          <w:rFonts w:ascii="Tahoma" w:eastAsia="Times New Roman" w:hAnsi="Tahoma" w:cs="Tahoma"/>
          <w:sz w:val="24"/>
          <w:szCs w:val="24"/>
          <w:lang w:val="lv-LV"/>
        </w:rPr>
        <w:t>niecības un vides komisijas 2015.gada 6.novembra lēmumu Nr.7</w:t>
      </w:r>
      <w:r w:rsidR="00356825" w:rsidRPr="0034140D">
        <w:rPr>
          <w:rFonts w:ascii="Tahoma" w:eastAsia="Times New Roman" w:hAnsi="Tahoma" w:cs="Tahoma"/>
          <w:sz w:val="24"/>
          <w:szCs w:val="24"/>
          <w:lang w:val="lv-LV"/>
        </w:rPr>
        <w:t xml:space="preserve"> un</w:t>
      </w:r>
      <w:r w:rsidRPr="0034140D">
        <w:rPr>
          <w:rFonts w:ascii="Tahoma" w:eastAsia="Times New Roman" w:hAnsi="Tahoma" w:cs="Tahoma"/>
          <w:sz w:val="24"/>
          <w:szCs w:val="24"/>
          <w:lang w:val="lv-LV"/>
        </w:rPr>
        <w:t xml:space="preserve"> Daugavpils pilsētas domes Finanšu komitej</w:t>
      </w:r>
      <w:r w:rsidR="00356825" w:rsidRPr="0034140D">
        <w:rPr>
          <w:rFonts w:ascii="Tahoma" w:eastAsia="Times New Roman" w:hAnsi="Tahoma" w:cs="Tahoma"/>
          <w:sz w:val="24"/>
          <w:szCs w:val="24"/>
          <w:lang w:val="lv-LV"/>
        </w:rPr>
        <w:t xml:space="preserve">as 2015.gada </w:t>
      </w:r>
      <w:r w:rsidR="00BD4E58" w:rsidRPr="0034140D">
        <w:rPr>
          <w:rFonts w:ascii="Tahoma" w:eastAsia="Times New Roman" w:hAnsi="Tahoma" w:cs="Tahoma"/>
          <w:sz w:val="24"/>
          <w:szCs w:val="24"/>
          <w:lang w:val="lv-LV"/>
        </w:rPr>
        <w:t>19</w:t>
      </w:r>
      <w:r w:rsidR="00356825" w:rsidRPr="0034140D">
        <w:rPr>
          <w:rFonts w:ascii="Tahoma" w:eastAsia="Times New Roman" w:hAnsi="Tahoma" w:cs="Tahoma"/>
          <w:sz w:val="24"/>
          <w:szCs w:val="24"/>
          <w:lang w:val="lv-LV"/>
        </w:rPr>
        <w:t>.</w:t>
      </w:r>
      <w:r w:rsidR="00BD4E58" w:rsidRPr="0034140D">
        <w:rPr>
          <w:rFonts w:ascii="Tahoma" w:eastAsia="Times New Roman" w:hAnsi="Tahoma" w:cs="Tahoma"/>
          <w:sz w:val="24"/>
          <w:szCs w:val="24"/>
          <w:lang w:val="lv-LV"/>
        </w:rPr>
        <w:t>decembra sēdes protokolu</w:t>
      </w:r>
      <w:r w:rsidR="00356825" w:rsidRPr="0034140D">
        <w:rPr>
          <w:rFonts w:ascii="Tahoma" w:eastAsia="Times New Roman" w:hAnsi="Tahoma" w:cs="Tahoma"/>
          <w:sz w:val="24"/>
          <w:szCs w:val="24"/>
          <w:lang w:val="lv-LV"/>
        </w:rPr>
        <w:t xml:space="preserve"> Nr.</w:t>
      </w:r>
      <w:r w:rsidR="00BD4E58" w:rsidRPr="0034140D">
        <w:rPr>
          <w:rFonts w:ascii="Tahoma" w:eastAsia="Times New Roman" w:hAnsi="Tahoma" w:cs="Tahoma"/>
          <w:sz w:val="24"/>
          <w:szCs w:val="24"/>
          <w:lang w:val="lv-LV"/>
        </w:rPr>
        <w:t>31</w:t>
      </w:r>
      <w:r w:rsidRPr="0034140D">
        <w:rPr>
          <w:rFonts w:ascii="Tahoma" w:eastAsia="Times New Roman" w:hAnsi="Tahoma" w:cs="Tahoma"/>
          <w:sz w:val="24"/>
          <w:szCs w:val="24"/>
          <w:lang w:val="lv-LV"/>
        </w:rPr>
        <w:t xml:space="preserve">, </w:t>
      </w:r>
      <w:r w:rsidR="00733FED" w:rsidRPr="0034140D">
        <w:rPr>
          <w:rFonts w:ascii="Tahoma" w:hAnsi="Tahoma" w:cs="Tahoma"/>
          <w:spacing w:val="-4"/>
          <w:sz w:val="24"/>
          <w:szCs w:val="24"/>
          <w:lang w:val="lv-LV"/>
        </w:rPr>
        <w:t xml:space="preserve">atklāti balsojot: PAR – </w:t>
      </w:r>
      <w:r w:rsidR="00733FED" w:rsidRPr="0034140D">
        <w:rPr>
          <w:rFonts w:ascii="Tahoma" w:hAnsi="Tahoma" w:cs="Tahoma"/>
          <w:spacing w:val="-6"/>
          <w:sz w:val="24"/>
          <w:szCs w:val="24"/>
          <w:lang w:val="lv-LV"/>
        </w:rPr>
        <w:t>1</w:t>
      </w:r>
      <w:r w:rsidR="0026236C">
        <w:rPr>
          <w:rFonts w:ascii="Tahoma" w:hAnsi="Tahoma" w:cs="Tahoma"/>
          <w:spacing w:val="-6"/>
          <w:sz w:val="24"/>
          <w:szCs w:val="24"/>
          <w:lang w:val="lv-LV"/>
        </w:rPr>
        <w:t>4</w:t>
      </w:r>
      <w:r w:rsidR="00733FED" w:rsidRPr="0034140D">
        <w:rPr>
          <w:rFonts w:ascii="Tahoma" w:hAnsi="Tahoma" w:cs="Tahoma"/>
          <w:spacing w:val="-6"/>
          <w:sz w:val="24"/>
          <w:szCs w:val="24"/>
          <w:lang w:val="lv-LV"/>
        </w:rPr>
        <w:t xml:space="preserve"> (</w:t>
      </w:r>
      <w:proofErr w:type="spellStart"/>
      <w:r w:rsidR="00733FED" w:rsidRPr="0034140D">
        <w:rPr>
          <w:rFonts w:ascii="Tahoma" w:hAnsi="Tahoma" w:cs="Tahoma"/>
          <w:spacing w:val="-6"/>
          <w:sz w:val="24"/>
          <w:szCs w:val="24"/>
          <w:lang w:val="lv-LV"/>
        </w:rPr>
        <w:t>V.Bojarūns</w:t>
      </w:r>
      <w:proofErr w:type="spellEnd"/>
      <w:r w:rsidR="00733FED" w:rsidRPr="0034140D">
        <w:rPr>
          <w:rFonts w:ascii="Tahoma" w:hAnsi="Tahoma" w:cs="Tahoma"/>
          <w:spacing w:val="-6"/>
          <w:sz w:val="24"/>
          <w:szCs w:val="24"/>
          <w:lang w:val="lv-LV"/>
        </w:rPr>
        <w:t xml:space="preserve">, </w:t>
      </w:r>
      <w:proofErr w:type="spellStart"/>
      <w:r w:rsidR="00733FED" w:rsidRPr="0034140D">
        <w:rPr>
          <w:rFonts w:ascii="Tahoma" w:hAnsi="Tahoma" w:cs="Tahoma"/>
          <w:spacing w:val="-6"/>
          <w:sz w:val="24"/>
          <w:szCs w:val="24"/>
          <w:lang w:val="lv-LV"/>
        </w:rPr>
        <w:t>V.Borisjonoks</w:t>
      </w:r>
      <w:proofErr w:type="spellEnd"/>
      <w:r w:rsidR="00733FED" w:rsidRPr="0034140D">
        <w:rPr>
          <w:rFonts w:ascii="Tahoma" w:hAnsi="Tahoma" w:cs="Tahoma"/>
          <w:spacing w:val="-6"/>
          <w:sz w:val="24"/>
          <w:szCs w:val="24"/>
          <w:lang w:val="lv-LV"/>
        </w:rPr>
        <w:t xml:space="preserve">, </w:t>
      </w:r>
      <w:proofErr w:type="spellStart"/>
      <w:r w:rsidR="00733FED" w:rsidRPr="0034140D">
        <w:rPr>
          <w:rFonts w:ascii="Tahoma" w:hAnsi="Tahoma" w:cs="Tahoma"/>
          <w:spacing w:val="-6"/>
          <w:sz w:val="24"/>
          <w:szCs w:val="24"/>
          <w:lang w:val="lv-LV"/>
        </w:rPr>
        <w:t>A.Broks</w:t>
      </w:r>
      <w:proofErr w:type="spellEnd"/>
      <w:r w:rsidR="00733FED" w:rsidRPr="0034140D">
        <w:rPr>
          <w:rFonts w:ascii="Tahoma" w:hAnsi="Tahoma" w:cs="Tahoma"/>
          <w:spacing w:val="-6"/>
          <w:sz w:val="24"/>
          <w:szCs w:val="24"/>
          <w:lang w:val="lv-LV"/>
        </w:rPr>
        <w:t xml:space="preserve">, </w:t>
      </w:r>
      <w:proofErr w:type="spellStart"/>
      <w:r w:rsidR="00733FED" w:rsidRPr="0034140D">
        <w:rPr>
          <w:rFonts w:ascii="Tahoma" w:hAnsi="Tahoma" w:cs="Tahoma"/>
          <w:spacing w:val="-6"/>
          <w:sz w:val="24"/>
          <w:szCs w:val="24"/>
          <w:lang w:val="lv-LV"/>
        </w:rPr>
        <w:t>J.Dukšinskis</w:t>
      </w:r>
      <w:proofErr w:type="spellEnd"/>
      <w:r w:rsidR="00733FED" w:rsidRPr="0034140D">
        <w:rPr>
          <w:rFonts w:ascii="Tahoma" w:hAnsi="Tahoma" w:cs="Tahoma"/>
          <w:spacing w:val="-6"/>
          <w:sz w:val="24"/>
          <w:szCs w:val="24"/>
          <w:lang w:val="lv-LV"/>
        </w:rPr>
        <w:t xml:space="preserve">, </w:t>
      </w:r>
      <w:proofErr w:type="spellStart"/>
      <w:r w:rsidR="00733FED" w:rsidRPr="0034140D">
        <w:rPr>
          <w:rFonts w:ascii="Tahoma" w:hAnsi="Tahoma" w:cs="Tahoma"/>
          <w:spacing w:val="-6"/>
          <w:sz w:val="24"/>
          <w:szCs w:val="24"/>
          <w:lang w:val="lv-LV"/>
        </w:rPr>
        <w:t>P.Dzalbe</w:t>
      </w:r>
      <w:proofErr w:type="spellEnd"/>
      <w:r w:rsidR="00733FED" w:rsidRPr="0034140D">
        <w:rPr>
          <w:rFonts w:ascii="Tahoma" w:hAnsi="Tahoma" w:cs="Tahoma"/>
          <w:spacing w:val="-6"/>
          <w:sz w:val="24"/>
          <w:szCs w:val="24"/>
          <w:lang w:val="lv-LV"/>
        </w:rPr>
        <w:t xml:space="preserve">, </w:t>
      </w:r>
      <w:proofErr w:type="spellStart"/>
      <w:r w:rsidR="00733FED" w:rsidRPr="0034140D">
        <w:rPr>
          <w:rFonts w:ascii="Tahoma" w:hAnsi="Tahoma" w:cs="Tahoma"/>
          <w:spacing w:val="-6"/>
          <w:sz w:val="24"/>
          <w:szCs w:val="24"/>
          <w:lang w:val="lv-LV"/>
        </w:rPr>
        <w:t>A.Gržibovskis</w:t>
      </w:r>
      <w:proofErr w:type="spellEnd"/>
      <w:r w:rsidR="00733FED" w:rsidRPr="0034140D">
        <w:rPr>
          <w:rFonts w:ascii="Tahoma" w:hAnsi="Tahoma" w:cs="Tahoma"/>
          <w:spacing w:val="-6"/>
          <w:sz w:val="24"/>
          <w:szCs w:val="24"/>
          <w:lang w:val="lv-LV"/>
        </w:rPr>
        <w:t>,</w:t>
      </w:r>
      <w:r w:rsidR="00733FED" w:rsidRPr="0034140D">
        <w:rPr>
          <w:rFonts w:ascii="Tahoma" w:hAnsi="Tahoma" w:cs="Tahoma"/>
          <w:sz w:val="24"/>
          <w:szCs w:val="24"/>
          <w:lang w:val="lv-LV"/>
        </w:rPr>
        <w:t xml:space="preserve"> </w:t>
      </w:r>
      <w:proofErr w:type="spellStart"/>
      <w:r w:rsidR="00733FED" w:rsidRPr="0034140D">
        <w:rPr>
          <w:rFonts w:ascii="Tahoma" w:hAnsi="Tahoma" w:cs="Tahoma"/>
          <w:sz w:val="24"/>
          <w:szCs w:val="24"/>
          <w:lang w:val="lv-LV"/>
        </w:rPr>
        <w:t>R.Joksts</w:t>
      </w:r>
      <w:proofErr w:type="spellEnd"/>
      <w:r w:rsidR="00733FED" w:rsidRPr="0034140D">
        <w:rPr>
          <w:rFonts w:ascii="Tahoma" w:hAnsi="Tahoma" w:cs="Tahoma"/>
          <w:sz w:val="24"/>
          <w:szCs w:val="24"/>
          <w:lang w:val="lv-LV"/>
        </w:rPr>
        <w:t xml:space="preserve">, </w:t>
      </w:r>
      <w:proofErr w:type="spellStart"/>
      <w:r w:rsidR="00733FED" w:rsidRPr="0034140D">
        <w:rPr>
          <w:rFonts w:ascii="Tahoma" w:hAnsi="Tahoma" w:cs="Tahoma"/>
          <w:sz w:val="24"/>
          <w:szCs w:val="24"/>
          <w:lang w:val="lv-LV"/>
        </w:rPr>
        <w:t>J.Lāčplēsis</w:t>
      </w:r>
      <w:proofErr w:type="spellEnd"/>
      <w:r w:rsidR="00733FED" w:rsidRPr="0034140D">
        <w:rPr>
          <w:rFonts w:ascii="Tahoma" w:hAnsi="Tahoma" w:cs="Tahoma"/>
          <w:sz w:val="24"/>
          <w:szCs w:val="24"/>
          <w:lang w:val="lv-LV"/>
        </w:rPr>
        <w:t xml:space="preserve">, </w:t>
      </w:r>
      <w:proofErr w:type="spellStart"/>
      <w:r w:rsidR="00733FED" w:rsidRPr="0034140D">
        <w:rPr>
          <w:rFonts w:ascii="Tahoma" w:hAnsi="Tahoma" w:cs="Tahoma"/>
          <w:sz w:val="24"/>
          <w:szCs w:val="24"/>
          <w:lang w:val="lv-LV"/>
        </w:rPr>
        <w:t>N.Petrova</w:t>
      </w:r>
      <w:proofErr w:type="spellEnd"/>
      <w:r w:rsidR="00733FED" w:rsidRPr="0034140D">
        <w:rPr>
          <w:rFonts w:ascii="Tahoma" w:hAnsi="Tahoma" w:cs="Tahoma"/>
          <w:sz w:val="24"/>
          <w:szCs w:val="24"/>
          <w:lang w:val="lv-LV"/>
        </w:rPr>
        <w:t xml:space="preserve">, </w:t>
      </w:r>
      <w:proofErr w:type="spellStart"/>
      <w:r w:rsidR="00733FED" w:rsidRPr="0034140D">
        <w:rPr>
          <w:rFonts w:ascii="Tahoma" w:hAnsi="Tahoma" w:cs="Tahoma"/>
          <w:spacing w:val="-6"/>
          <w:sz w:val="24"/>
          <w:szCs w:val="24"/>
          <w:lang w:val="lv-LV"/>
        </w:rPr>
        <w:t>V.Pučka</w:t>
      </w:r>
      <w:proofErr w:type="spellEnd"/>
      <w:r w:rsidR="00733FED" w:rsidRPr="0034140D">
        <w:rPr>
          <w:rFonts w:ascii="Tahoma" w:hAnsi="Tahoma" w:cs="Tahoma"/>
          <w:spacing w:val="-6"/>
          <w:sz w:val="24"/>
          <w:szCs w:val="24"/>
          <w:lang w:val="lv-LV"/>
        </w:rPr>
        <w:t xml:space="preserve">, </w:t>
      </w:r>
      <w:proofErr w:type="spellStart"/>
      <w:r w:rsidR="00733FED" w:rsidRPr="0034140D">
        <w:rPr>
          <w:rFonts w:ascii="Tahoma" w:hAnsi="Tahoma" w:cs="Tahoma"/>
          <w:sz w:val="24"/>
          <w:szCs w:val="24"/>
          <w:lang w:val="lv-LV"/>
        </w:rPr>
        <w:t>D.Rodionovs</w:t>
      </w:r>
      <w:proofErr w:type="spellEnd"/>
      <w:r w:rsidR="00733FED" w:rsidRPr="0034140D">
        <w:rPr>
          <w:rFonts w:ascii="Tahoma" w:hAnsi="Tahoma" w:cs="Tahoma"/>
          <w:sz w:val="24"/>
          <w:szCs w:val="24"/>
          <w:lang w:val="lv-LV"/>
        </w:rPr>
        <w:t xml:space="preserve">, </w:t>
      </w:r>
      <w:proofErr w:type="spellStart"/>
      <w:r w:rsidR="00733FED" w:rsidRPr="0034140D">
        <w:rPr>
          <w:rFonts w:ascii="Tahoma" w:hAnsi="Tahoma" w:cs="Tahoma"/>
          <w:sz w:val="24"/>
          <w:szCs w:val="24"/>
          <w:lang w:val="lv-LV"/>
        </w:rPr>
        <w:t>A.Samarins</w:t>
      </w:r>
      <w:proofErr w:type="spellEnd"/>
      <w:r w:rsidR="00733FED" w:rsidRPr="0034140D">
        <w:rPr>
          <w:rFonts w:ascii="Tahoma" w:hAnsi="Tahoma" w:cs="Tahoma"/>
          <w:sz w:val="24"/>
          <w:szCs w:val="24"/>
          <w:lang w:val="lv-LV"/>
        </w:rPr>
        <w:t xml:space="preserve">, </w:t>
      </w:r>
      <w:proofErr w:type="spellStart"/>
      <w:r w:rsidR="00733FED" w:rsidRPr="0034140D">
        <w:rPr>
          <w:rFonts w:ascii="Tahoma" w:hAnsi="Tahoma" w:cs="Tahoma"/>
          <w:sz w:val="24"/>
          <w:szCs w:val="24"/>
          <w:lang w:val="lv-LV"/>
        </w:rPr>
        <w:t>R.Strode</w:t>
      </w:r>
      <w:proofErr w:type="spellEnd"/>
      <w:r w:rsidR="00733FED" w:rsidRPr="0034140D">
        <w:rPr>
          <w:rFonts w:ascii="Tahoma" w:hAnsi="Tahoma" w:cs="Tahoma"/>
          <w:sz w:val="24"/>
          <w:szCs w:val="24"/>
          <w:lang w:val="lv-LV"/>
        </w:rPr>
        <w:t xml:space="preserve">, </w:t>
      </w:r>
      <w:proofErr w:type="spellStart"/>
      <w:r w:rsidR="00733FED" w:rsidRPr="0034140D">
        <w:rPr>
          <w:rFonts w:ascii="Tahoma" w:hAnsi="Tahoma" w:cs="Tahoma"/>
          <w:sz w:val="24"/>
          <w:szCs w:val="24"/>
          <w:lang w:val="lv-LV"/>
        </w:rPr>
        <w:t>J.Zaicevs</w:t>
      </w:r>
      <w:proofErr w:type="spellEnd"/>
      <w:r w:rsidR="00733FED" w:rsidRPr="0034140D">
        <w:rPr>
          <w:rFonts w:ascii="Tahoma" w:hAnsi="Tahoma" w:cs="Tahoma"/>
          <w:spacing w:val="-4"/>
          <w:sz w:val="24"/>
          <w:szCs w:val="24"/>
          <w:lang w:val="lv-LV"/>
        </w:rPr>
        <w:t>),</w:t>
      </w:r>
      <w:r w:rsidR="00733FED" w:rsidRPr="0034140D">
        <w:rPr>
          <w:rFonts w:ascii="Tahoma" w:hAnsi="Tahoma" w:cs="Tahoma"/>
          <w:sz w:val="24"/>
          <w:szCs w:val="24"/>
          <w:lang w:val="lv-LV"/>
        </w:rPr>
        <w:t xml:space="preserve"> </w:t>
      </w:r>
      <w:r w:rsidR="00733FED" w:rsidRPr="0034140D">
        <w:rPr>
          <w:rFonts w:ascii="Tahoma" w:hAnsi="Tahoma" w:cs="Tahoma"/>
          <w:spacing w:val="-4"/>
          <w:sz w:val="24"/>
          <w:szCs w:val="24"/>
          <w:lang w:val="lv-LV"/>
        </w:rPr>
        <w:t xml:space="preserve">PRET – nav, </w:t>
      </w:r>
      <w:r w:rsidR="00733FED" w:rsidRPr="0034140D">
        <w:rPr>
          <w:rFonts w:ascii="Tahoma" w:hAnsi="Tahoma" w:cs="Tahoma"/>
          <w:bCs/>
          <w:sz w:val="24"/>
          <w:szCs w:val="24"/>
          <w:lang w:val="lv-LV"/>
        </w:rPr>
        <w:t>ATTURAS – nav,</w:t>
      </w:r>
      <w:r w:rsidR="00733FED" w:rsidRPr="0034140D">
        <w:rPr>
          <w:rFonts w:ascii="Tahoma" w:hAnsi="Tahoma" w:cs="Tahoma"/>
          <w:spacing w:val="-4"/>
          <w:sz w:val="24"/>
          <w:szCs w:val="24"/>
          <w:lang w:val="lv-LV"/>
        </w:rPr>
        <w:t xml:space="preserve"> </w:t>
      </w:r>
      <w:r w:rsidR="00733FED" w:rsidRPr="0034140D">
        <w:rPr>
          <w:rFonts w:ascii="Tahoma" w:hAnsi="Tahoma" w:cs="Tahoma"/>
          <w:b/>
          <w:sz w:val="24"/>
          <w:szCs w:val="24"/>
          <w:lang w:val="lv-LV"/>
        </w:rPr>
        <w:t>Daugavpils pilsētas dome nolemj:</w:t>
      </w:r>
    </w:p>
    <w:p w:rsidR="00C34AA1" w:rsidRPr="00BD4E58" w:rsidRDefault="00C34AA1" w:rsidP="00733FED">
      <w:pPr>
        <w:spacing w:after="0" w:line="240" w:lineRule="auto"/>
        <w:ind w:firstLine="567"/>
        <w:jc w:val="both"/>
        <w:rPr>
          <w:rFonts w:ascii="Tahoma" w:eastAsia="Times New Roman" w:hAnsi="Tahoma" w:cs="Tahoma"/>
          <w:b/>
          <w:bCs/>
          <w:sz w:val="24"/>
          <w:szCs w:val="24"/>
          <w:lang w:val="lv-LV"/>
        </w:rPr>
      </w:pPr>
    </w:p>
    <w:p w:rsidR="00C34AA1" w:rsidRPr="00BD4E58" w:rsidRDefault="00BD4E58" w:rsidP="00733FED">
      <w:pPr>
        <w:keepNext/>
        <w:spacing w:after="0" w:line="240" w:lineRule="auto"/>
        <w:ind w:firstLine="600"/>
        <w:jc w:val="both"/>
        <w:outlineLvl w:val="4"/>
        <w:rPr>
          <w:rFonts w:ascii="Tahoma" w:eastAsia="Times New Roman" w:hAnsi="Tahoma" w:cs="Tahoma"/>
          <w:bCs/>
          <w:sz w:val="24"/>
          <w:szCs w:val="24"/>
          <w:lang w:val="lv-LV"/>
        </w:rPr>
      </w:pPr>
      <w:r>
        <w:rPr>
          <w:rFonts w:ascii="Tahoma" w:eastAsia="Times New Roman" w:hAnsi="Tahoma" w:cs="Tahoma"/>
          <w:bCs/>
          <w:sz w:val="24"/>
          <w:szCs w:val="24"/>
          <w:lang w:val="lv-LV"/>
        </w:rPr>
        <w:t xml:space="preserve">1. </w:t>
      </w:r>
      <w:r w:rsidR="00C34AA1" w:rsidRPr="00BD4E58">
        <w:rPr>
          <w:rFonts w:ascii="Tahoma" w:eastAsia="Times New Roman" w:hAnsi="Tahoma" w:cs="Tahoma"/>
          <w:bCs/>
          <w:sz w:val="24"/>
          <w:szCs w:val="24"/>
          <w:lang w:val="lv-LV"/>
        </w:rPr>
        <w:t>Nodot iznomāšanai Daugavpils pilsētas pašvaldības valdījumā esošās zemes vienības</w:t>
      </w:r>
      <w:r w:rsidR="00C34AA1" w:rsidRPr="00BD4E58">
        <w:rPr>
          <w:rFonts w:ascii="Tahoma" w:eastAsia="Times New Roman" w:hAnsi="Tahoma" w:cs="Tahoma"/>
          <w:bCs/>
          <w:iCs/>
          <w:sz w:val="24"/>
          <w:szCs w:val="24"/>
          <w:lang w:val="lv-LV"/>
        </w:rPr>
        <w:t xml:space="preserve"> ar kadastra apzīmējumu </w:t>
      </w:r>
      <w:r w:rsidR="00C34AA1" w:rsidRPr="00BD4E58">
        <w:rPr>
          <w:rFonts w:ascii="Tahoma" w:eastAsia="Times New Roman" w:hAnsi="Tahoma" w:cs="Tahoma"/>
          <w:sz w:val="24"/>
          <w:szCs w:val="24"/>
          <w:lang w:val="lv-LV"/>
        </w:rPr>
        <w:t>0500 008 0816, Aveņu ielas 26 rajonā, Daugavpilī, daļu 48 m</w:t>
      </w:r>
      <w:r w:rsidR="00C34AA1" w:rsidRPr="00BD4E58">
        <w:rPr>
          <w:rFonts w:ascii="Tahoma" w:eastAsia="Times New Roman" w:hAnsi="Tahoma" w:cs="Tahoma"/>
          <w:sz w:val="24"/>
          <w:szCs w:val="24"/>
          <w:vertAlign w:val="superscript"/>
          <w:lang w:val="lv-LV"/>
        </w:rPr>
        <w:t>2</w:t>
      </w:r>
      <w:r w:rsidR="00C34AA1" w:rsidRPr="00BD4E58">
        <w:rPr>
          <w:rFonts w:ascii="Tahoma" w:eastAsia="Times New Roman" w:hAnsi="Tahoma" w:cs="Tahoma"/>
          <w:sz w:val="24"/>
          <w:szCs w:val="24"/>
          <w:lang w:val="lv-LV"/>
        </w:rPr>
        <w:t xml:space="preserve"> platībā</w:t>
      </w:r>
      <w:r w:rsidR="00AC3807" w:rsidRPr="00BD4E58">
        <w:rPr>
          <w:rFonts w:ascii="Tahoma" w:eastAsia="Times New Roman" w:hAnsi="Tahoma" w:cs="Tahoma"/>
          <w:sz w:val="24"/>
          <w:szCs w:val="24"/>
          <w:lang w:val="lv-LV"/>
        </w:rPr>
        <w:t xml:space="preserve"> (turpmāk-Zemesgabals)</w:t>
      </w:r>
      <w:r w:rsidR="00C34AA1" w:rsidRPr="00BD4E58">
        <w:rPr>
          <w:rFonts w:ascii="Tahoma" w:eastAsia="Times New Roman" w:hAnsi="Tahoma" w:cs="Tahoma"/>
          <w:sz w:val="24"/>
          <w:szCs w:val="24"/>
          <w:lang w:val="lv-LV"/>
        </w:rPr>
        <w:t>,</w:t>
      </w:r>
      <w:r w:rsidR="00C34AA1" w:rsidRPr="00BD4E58">
        <w:rPr>
          <w:rFonts w:ascii="Tahoma" w:eastAsia="Times New Roman" w:hAnsi="Tahoma" w:cs="Tahoma"/>
          <w:bCs/>
          <w:iCs/>
          <w:sz w:val="24"/>
          <w:szCs w:val="24"/>
          <w:vertAlign w:val="superscript"/>
          <w:lang w:val="lv-LV"/>
        </w:rPr>
        <w:t xml:space="preserve"> </w:t>
      </w:r>
      <w:r w:rsidR="00C34AA1" w:rsidRPr="00BD4E58">
        <w:rPr>
          <w:rFonts w:ascii="Tahoma" w:eastAsia="Times New Roman" w:hAnsi="Tahoma" w:cs="Tahoma"/>
          <w:bCs/>
          <w:iCs/>
          <w:sz w:val="24"/>
          <w:szCs w:val="24"/>
          <w:lang w:val="lv-LV"/>
        </w:rPr>
        <w:t>bez apbūves tiesībām.</w:t>
      </w:r>
    </w:p>
    <w:p w:rsidR="00C34AA1" w:rsidRPr="00BD4E58" w:rsidRDefault="00BD4E58" w:rsidP="00BD4E58">
      <w:pPr>
        <w:keepNext/>
        <w:spacing w:after="0" w:line="240" w:lineRule="auto"/>
        <w:ind w:firstLine="600"/>
        <w:jc w:val="both"/>
        <w:outlineLvl w:val="4"/>
        <w:rPr>
          <w:rFonts w:ascii="Tahoma" w:eastAsia="Times New Roman" w:hAnsi="Tahoma" w:cs="Tahoma"/>
          <w:bCs/>
          <w:sz w:val="24"/>
          <w:szCs w:val="24"/>
          <w:lang w:val="lv-LV"/>
        </w:rPr>
      </w:pPr>
      <w:r>
        <w:rPr>
          <w:rFonts w:ascii="Tahoma" w:eastAsia="Times New Roman" w:hAnsi="Tahoma" w:cs="Tahoma"/>
          <w:bCs/>
          <w:sz w:val="24"/>
          <w:szCs w:val="24"/>
          <w:lang w:val="lv-LV"/>
        </w:rPr>
        <w:t xml:space="preserve">2. </w:t>
      </w:r>
      <w:r w:rsidR="00C34AA1" w:rsidRPr="00BD4E58">
        <w:rPr>
          <w:rFonts w:ascii="Tahoma" w:eastAsia="Times New Roman" w:hAnsi="Tahoma" w:cs="Tahoma"/>
          <w:bCs/>
          <w:sz w:val="24"/>
          <w:szCs w:val="24"/>
          <w:lang w:val="lv-LV"/>
        </w:rPr>
        <w:t xml:space="preserve">Apstiprināt Daugavpils pilsētas domes 2015.gada </w:t>
      </w:r>
      <w:r>
        <w:rPr>
          <w:rFonts w:ascii="Tahoma" w:eastAsia="Times New Roman" w:hAnsi="Tahoma" w:cs="Tahoma"/>
          <w:bCs/>
          <w:sz w:val="24"/>
          <w:szCs w:val="24"/>
          <w:lang w:val="lv-LV"/>
        </w:rPr>
        <w:t>28</w:t>
      </w:r>
      <w:r w:rsidR="00C34AA1" w:rsidRPr="00BD4E58">
        <w:rPr>
          <w:rFonts w:ascii="Tahoma" w:eastAsia="Times New Roman" w:hAnsi="Tahoma" w:cs="Tahoma"/>
          <w:bCs/>
          <w:sz w:val="24"/>
          <w:szCs w:val="24"/>
          <w:lang w:val="lv-LV"/>
        </w:rPr>
        <w:t>.</w:t>
      </w:r>
      <w:r>
        <w:rPr>
          <w:rFonts w:ascii="Tahoma" w:eastAsia="Times New Roman" w:hAnsi="Tahoma" w:cs="Tahoma"/>
          <w:bCs/>
          <w:sz w:val="24"/>
          <w:szCs w:val="24"/>
          <w:lang w:val="lv-LV"/>
        </w:rPr>
        <w:t xml:space="preserve">decembra </w:t>
      </w:r>
      <w:r w:rsidR="00356825" w:rsidRPr="00BD4E58">
        <w:rPr>
          <w:rFonts w:ascii="Tahoma" w:eastAsia="Times New Roman" w:hAnsi="Tahoma" w:cs="Tahoma"/>
          <w:bCs/>
          <w:sz w:val="24"/>
          <w:szCs w:val="24"/>
          <w:lang w:val="lv-LV"/>
        </w:rPr>
        <w:t xml:space="preserve">noteikumus </w:t>
      </w:r>
      <w:r w:rsidR="00CE626F" w:rsidRPr="00BD4E58">
        <w:rPr>
          <w:rFonts w:ascii="Tahoma" w:eastAsia="Times New Roman" w:hAnsi="Tahoma" w:cs="Tahoma"/>
          <w:bCs/>
          <w:sz w:val="24"/>
          <w:szCs w:val="24"/>
          <w:lang w:val="lv-LV"/>
        </w:rPr>
        <w:t>„Zemes vienības</w:t>
      </w:r>
      <w:r w:rsidR="00CE626F" w:rsidRPr="00BD4E58">
        <w:rPr>
          <w:rFonts w:ascii="Tahoma" w:eastAsia="Times New Roman" w:hAnsi="Tahoma" w:cs="Tahoma"/>
          <w:bCs/>
          <w:iCs/>
          <w:sz w:val="24"/>
          <w:szCs w:val="24"/>
          <w:lang w:val="lv-LV"/>
        </w:rPr>
        <w:t xml:space="preserve"> ar kadastra apzīmējumu </w:t>
      </w:r>
      <w:r w:rsidR="00CE626F" w:rsidRPr="00BD4E58">
        <w:rPr>
          <w:rFonts w:ascii="Tahoma" w:eastAsia="Times New Roman" w:hAnsi="Tahoma" w:cs="Tahoma"/>
          <w:sz w:val="24"/>
          <w:szCs w:val="24"/>
          <w:lang w:val="lv-LV"/>
        </w:rPr>
        <w:t xml:space="preserve">0500 008 0816, Aveņu ielas 26 rajonā, Daugavpilī, daļas </w:t>
      </w:r>
      <w:r w:rsidR="00CE626F" w:rsidRPr="00BD4E58">
        <w:rPr>
          <w:rFonts w:ascii="Tahoma" w:eastAsia="Times New Roman" w:hAnsi="Tahoma" w:cs="Tahoma"/>
          <w:bCs/>
          <w:sz w:val="24"/>
          <w:szCs w:val="24"/>
          <w:lang w:val="lv-LV"/>
        </w:rPr>
        <w:t>nomas tiesību izsoles noteikumi”</w:t>
      </w:r>
      <w:r>
        <w:rPr>
          <w:rFonts w:ascii="Tahoma" w:eastAsia="Times New Roman" w:hAnsi="Tahoma" w:cs="Tahoma"/>
          <w:bCs/>
          <w:sz w:val="24"/>
          <w:szCs w:val="24"/>
          <w:lang w:val="lv-LV"/>
        </w:rPr>
        <w:t>.</w:t>
      </w:r>
    </w:p>
    <w:p w:rsidR="00C34AA1" w:rsidRPr="00BD4E58" w:rsidRDefault="00BD4E58" w:rsidP="00BD4E58">
      <w:pPr>
        <w:keepNext/>
        <w:spacing w:after="0" w:line="240" w:lineRule="auto"/>
        <w:ind w:firstLine="600"/>
        <w:jc w:val="both"/>
        <w:outlineLvl w:val="4"/>
        <w:rPr>
          <w:rFonts w:ascii="Tahoma" w:eastAsia="Times New Roman" w:hAnsi="Tahoma" w:cs="Tahoma"/>
          <w:bCs/>
          <w:sz w:val="24"/>
          <w:szCs w:val="24"/>
          <w:lang w:val="lv-LV"/>
        </w:rPr>
      </w:pPr>
      <w:r>
        <w:rPr>
          <w:rFonts w:ascii="Tahoma" w:eastAsia="Times New Roman" w:hAnsi="Tahoma" w:cs="Tahoma"/>
          <w:sz w:val="24"/>
          <w:szCs w:val="24"/>
          <w:lang w:val="lv-LV"/>
        </w:rPr>
        <w:t xml:space="preserve">3. </w:t>
      </w:r>
      <w:r w:rsidR="00356825" w:rsidRPr="00BD4E58">
        <w:rPr>
          <w:rFonts w:ascii="Tahoma" w:eastAsia="Times New Roman" w:hAnsi="Tahoma" w:cs="Tahoma"/>
          <w:sz w:val="24"/>
          <w:szCs w:val="24"/>
          <w:lang w:val="lv-LV"/>
        </w:rPr>
        <w:t>Uzdot Zemesgabala</w:t>
      </w:r>
      <w:r w:rsidR="00C34AA1" w:rsidRPr="00BD4E58">
        <w:rPr>
          <w:rFonts w:ascii="Tahoma" w:eastAsia="Times New Roman" w:hAnsi="Tahoma" w:cs="Tahoma"/>
          <w:bCs/>
          <w:iCs/>
          <w:sz w:val="24"/>
          <w:szCs w:val="24"/>
          <w:lang w:val="lv-LV"/>
        </w:rPr>
        <w:t xml:space="preserve"> nomas tiesību i</w:t>
      </w:r>
      <w:r w:rsidR="00356825" w:rsidRPr="00BD4E58">
        <w:rPr>
          <w:rFonts w:ascii="Tahoma" w:eastAsia="Times New Roman" w:hAnsi="Tahoma" w:cs="Tahoma"/>
          <w:sz w:val="24"/>
          <w:szCs w:val="24"/>
          <w:lang w:val="lv-LV"/>
        </w:rPr>
        <w:t>zsoli organizēt</w:t>
      </w:r>
      <w:r w:rsidR="00C34AA1" w:rsidRPr="00BD4E58">
        <w:rPr>
          <w:rFonts w:ascii="Tahoma" w:eastAsia="Times New Roman" w:hAnsi="Tahoma" w:cs="Tahoma"/>
          <w:sz w:val="24"/>
          <w:szCs w:val="24"/>
          <w:lang w:val="lv-LV"/>
        </w:rPr>
        <w:t xml:space="preserve"> Daugavpils pilsētas domes Īpašuma departamentam.</w:t>
      </w:r>
    </w:p>
    <w:p w:rsidR="00C34AA1" w:rsidRPr="00BD4E58" w:rsidRDefault="00C34AA1" w:rsidP="00C34AA1">
      <w:pPr>
        <w:spacing w:after="0" w:line="240" w:lineRule="auto"/>
        <w:rPr>
          <w:rFonts w:ascii="Tahoma" w:eastAsia="Times New Roman" w:hAnsi="Tahoma" w:cs="Tahoma"/>
          <w:sz w:val="24"/>
          <w:szCs w:val="24"/>
          <w:lang w:val="lv-LV"/>
        </w:rPr>
      </w:pPr>
    </w:p>
    <w:p w:rsidR="00CE626F" w:rsidRPr="00BD4E58" w:rsidRDefault="00C34AA1" w:rsidP="00BD4E58">
      <w:pPr>
        <w:keepNext/>
        <w:spacing w:after="0" w:line="240" w:lineRule="auto"/>
        <w:ind w:left="1276" w:hanging="1276"/>
        <w:jc w:val="both"/>
        <w:outlineLvl w:val="4"/>
        <w:rPr>
          <w:rFonts w:ascii="Tahoma" w:eastAsia="Times New Roman" w:hAnsi="Tahoma" w:cs="Tahoma"/>
          <w:bCs/>
          <w:sz w:val="24"/>
          <w:szCs w:val="24"/>
          <w:lang w:val="lv-LV"/>
        </w:rPr>
      </w:pPr>
      <w:r w:rsidRPr="00BD4E58">
        <w:rPr>
          <w:rFonts w:ascii="Tahoma" w:hAnsi="Tahoma" w:cs="Tahoma"/>
          <w:sz w:val="24"/>
          <w:szCs w:val="24"/>
          <w:lang w:val="lv-LV"/>
        </w:rPr>
        <w:t xml:space="preserve">Pielikumā: Daugavpils pilsētas domes 2015.gada </w:t>
      </w:r>
      <w:r w:rsidR="00BD4E58">
        <w:rPr>
          <w:rFonts w:ascii="Tahoma" w:hAnsi="Tahoma" w:cs="Tahoma"/>
          <w:sz w:val="24"/>
          <w:szCs w:val="24"/>
          <w:lang w:val="lv-LV"/>
        </w:rPr>
        <w:t>28</w:t>
      </w:r>
      <w:r w:rsidRPr="00BD4E58">
        <w:rPr>
          <w:rFonts w:ascii="Tahoma" w:hAnsi="Tahoma" w:cs="Tahoma"/>
          <w:sz w:val="24"/>
          <w:szCs w:val="24"/>
          <w:lang w:val="lv-LV"/>
        </w:rPr>
        <w:t>.</w:t>
      </w:r>
      <w:r w:rsidR="00BD4E58">
        <w:rPr>
          <w:rFonts w:ascii="Tahoma" w:hAnsi="Tahoma" w:cs="Tahoma"/>
          <w:sz w:val="24"/>
          <w:szCs w:val="24"/>
          <w:lang w:val="lv-LV"/>
        </w:rPr>
        <w:t>decembra</w:t>
      </w:r>
      <w:r w:rsidRPr="00BD4E58">
        <w:rPr>
          <w:rFonts w:ascii="Tahoma" w:hAnsi="Tahoma" w:cs="Tahoma"/>
          <w:sz w:val="24"/>
          <w:szCs w:val="24"/>
          <w:lang w:val="lv-LV"/>
        </w:rPr>
        <w:t xml:space="preserve"> noteikumi </w:t>
      </w:r>
      <w:r w:rsidR="00CE626F" w:rsidRPr="00BD4E58">
        <w:rPr>
          <w:rFonts w:ascii="Tahoma" w:eastAsia="Times New Roman" w:hAnsi="Tahoma" w:cs="Tahoma"/>
          <w:bCs/>
          <w:sz w:val="24"/>
          <w:szCs w:val="24"/>
          <w:lang w:val="lv-LV"/>
        </w:rPr>
        <w:t>„Zemes vienības</w:t>
      </w:r>
      <w:r w:rsidR="00CE626F" w:rsidRPr="00BD4E58">
        <w:rPr>
          <w:rFonts w:ascii="Tahoma" w:eastAsia="Times New Roman" w:hAnsi="Tahoma" w:cs="Tahoma"/>
          <w:bCs/>
          <w:iCs/>
          <w:sz w:val="24"/>
          <w:szCs w:val="24"/>
          <w:lang w:val="lv-LV"/>
        </w:rPr>
        <w:t xml:space="preserve"> ar kadastra apzīmējumu </w:t>
      </w:r>
      <w:r w:rsidR="00CE626F" w:rsidRPr="00BD4E58">
        <w:rPr>
          <w:rFonts w:ascii="Tahoma" w:eastAsia="Times New Roman" w:hAnsi="Tahoma" w:cs="Tahoma"/>
          <w:sz w:val="24"/>
          <w:szCs w:val="24"/>
          <w:lang w:val="lv-LV"/>
        </w:rPr>
        <w:t xml:space="preserve">0500 008 0816, Aveņu ielas 26 rajonā, Daugavpilī, daļas </w:t>
      </w:r>
      <w:r w:rsidR="00CE626F" w:rsidRPr="00BD4E58">
        <w:rPr>
          <w:rFonts w:ascii="Tahoma" w:eastAsia="Times New Roman" w:hAnsi="Tahoma" w:cs="Tahoma"/>
          <w:bCs/>
          <w:sz w:val="24"/>
          <w:szCs w:val="24"/>
          <w:lang w:val="lv-LV"/>
        </w:rPr>
        <w:t>nomas tiesību izsoles noteikumi”.</w:t>
      </w:r>
    </w:p>
    <w:p w:rsidR="00C34AA1" w:rsidRPr="00BD4E58" w:rsidRDefault="00C34AA1" w:rsidP="00C34AA1">
      <w:pPr>
        <w:keepNext/>
        <w:spacing w:after="0" w:line="240" w:lineRule="auto"/>
        <w:jc w:val="both"/>
        <w:outlineLvl w:val="4"/>
        <w:rPr>
          <w:rFonts w:ascii="Tahoma" w:hAnsi="Tahoma" w:cs="Tahoma"/>
          <w:sz w:val="24"/>
          <w:szCs w:val="24"/>
          <w:lang w:val="lv-LV"/>
        </w:rPr>
      </w:pPr>
    </w:p>
    <w:p w:rsidR="00BD4E58" w:rsidRPr="00BD4E58" w:rsidRDefault="00BD4E58" w:rsidP="00C34AA1">
      <w:pPr>
        <w:keepNext/>
        <w:spacing w:after="0" w:line="240" w:lineRule="auto"/>
        <w:jc w:val="both"/>
        <w:outlineLvl w:val="4"/>
        <w:rPr>
          <w:rFonts w:ascii="Tahoma" w:hAnsi="Tahoma" w:cs="Tahoma"/>
          <w:sz w:val="24"/>
          <w:szCs w:val="24"/>
          <w:lang w:val="lv-LV"/>
        </w:rPr>
      </w:pPr>
    </w:p>
    <w:p w:rsidR="00C34AA1" w:rsidRPr="00C34AA1" w:rsidRDefault="00C34AA1" w:rsidP="00D44CCE">
      <w:pPr>
        <w:spacing w:after="0" w:line="240" w:lineRule="auto"/>
        <w:rPr>
          <w:rFonts w:ascii="Times New Roman" w:eastAsia="Times New Roman" w:hAnsi="Times New Roman" w:cs="Times New Roman"/>
          <w:noProof/>
          <w:sz w:val="24"/>
          <w:szCs w:val="24"/>
        </w:rPr>
      </w:pPr>
      <w:r w:rsidRPr="00BD4E58">
        <w:rPr>
          <w:rFonts w:ascii="Tahoma" w:hAnsi="Tahoma" w:cs="Tahoma"/>
          <w:sz w:val="24"/>
          <w:szCs w:val="24"/>
          <w:lang w:val="lv-LV"/>
        </w:rPr>
        <w:t>Domes priekšsēdētājs</w:t>
      </w:r>
      <w:r w:rsidR="00D44CCE">
        <w:rPr>
          <w:rFonts w:ascii="Tahoma" w:hAnsi="Tahoma" w:cs="Tahoma"/>
          <w:sz w:val="24"/>
          <w:szCs w:val="24"/>
          <w:lang w:val="lv-LV"/>
        </w:rPr>
        <w:t xml:space="preserve">             </w:t>
      </w:r>
      <w:r w:rsidRPr="00BD4E58">
        <w:rPr>
          <w:rFonts w:ascii="Tahoma" w:hAnsi="Tahoma" w:cs="Tahoma"/>
          <w:sz w:val="24"/>
          <w:szCs w:val="24"/>
          <w:lang w:val="lv-LV"/>
        </w:rPr>
        <w:t xml:space="preserve"> </w:t>
      </w:r>
      <w:r w:rsidR="00D44CCE" w:rsidRPr="00D44CCE">
        <w:rPr>
          <w:rFonts w:ascii="Tahoma" w:hAnsi="Tahoma" w:cs="Tahoma"/>
          <w:i/>
          <w:sz w:val="24"/>
          <w:szCs w:val="24"/>
          <w:lang w:val="lv-LV"/>
        </w:rPr>
        <w:t>(personiskais paraksts)</w:t>
      </w:r>
      <w:r w:rsidRPr="00BD4E58">
        <w:rPr>
          <w:rFonts w:ascii="Tahoma" w:hAnsi="Tahoma" w:cs="Tahoma"/>
          <w:sz w:val="24"/>
          <w:szCs w:val="24"/>
          <w:lang w:val="lv-LV"/>
        </w:rPr>
        <w:t xml:space="preserve">         </w:t>
      </w:r>
      <w:r w:rsidR="00BD4E58">
        <w:rPr>
          <w:rFonts w:ascii="Tahoma" w:hAnsi="Tahoma" w:cs="Tahoma"/>
          <w:sz w:val="24"/>
          <w:szCs w:val="24"/>
          <w:lang w:val="lv-LV"/>
        </w:rPr>
        <w:t xml:space="preserve"> </w:t>
      </w:r>
      <w:r w:rsidRPr="00BD4E58">
        <w:rPr>
          <w:rFonts w:ascii="Tahoma" w:hAnsi="Tahoma" w:cs="Tahoma"/>
          <w:sz w:val="24"/>
          <w:szCs w:val="24"/>
          <w:lang w:val="lv-LV"/>
        </w:rPr>
        <w:t xml:space="preserve">  </w:t>
      </w:r>
      <w:r w:rsidR="00BD4E58">
        <w:rPr>
          <w:rFonts w:ascii="Tahoma" w:hAnsi="Tahoma" w:cs="Tahoma"/>
          <w:sz w:val="24"/>
          <w:szCs w:val="24"/>
          <w:lang w:val="lv-LV"/>
        </w:rPr>
        <w:t xml:space="preserve">    </w:t>
      </w:r>
      <w:r w:rsidRPr="00BD4E58">
        <w:rPr>
          <w:rFonts w:ascii="Tahoma" w:hAnsi="Tahoma" w:cs="Tahoma"/>
          <w:sz w:val="24"/>
          <w:szCs w:val="24"/>
          <w:lang w:val="lv-LV"/>
        </w:rPr>
        <w:t xml:space="preserve"> </w:t>
      </w:r>
      <w:proofErr w:type="spellStart"/>
      <w:r w:rsidRPr="00BD4E58">
        <w:rPr>
          <w:rFonts w:ascii="Tahoma" w:hAnsi="Tahoma" w:cs="Tahoma"/>
          <w:sz w:val="24"/>
          <w:szCs w:val="24"/>
          <w:lang w:val="lv-LV"/>
        </w:rPr>
        <w:t>J.Lāčplēsis</w:t>
      </w:r>
      <w:proofErr w:type="spellEnd"/>
      <w:r w:rsidRPr="00C34AA1">
        <w:rPr>
          <w:rFonts w:ascii="Times New Roman" w:eastAsia="Times New Roman" w:hAnsi="Times New Roman" w:cs="Times New Roman"/>
          <w:noProof/>
          <w:sz w:val="24"/>
          <w:szCs w:val="24"/>
        </w:rPr>
        <w:t xml:space="preserve">                                                                                                                     </w:t>
      </w:r>
      <w:bookmarkStart w:id="2" w:name="_GoBack"/>
      <w:bookmarkEnd w:id="2"/>
    </w:p>
    <w:sectPr w:rsidR="00C34AA1" w:rsidRPr="00C34AA1" w:rsidSect="00BD4E5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437D0"/>
    <w:multiLevelType w:val="hybridMultilevel"/>
    <w:tmpl w:val="EBBAEC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2776FA"/>
    <w:multiLevelType w:val="hybridMultilevel"/>
    <w:tmpl w:val="5FD61DD2"/>
    <w:lvl w:ilvl="0" w:tplc="1818C1C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9F"/>
    <w:rsid w:val="000342D2"/>
    <w:rsid w:val="000A216B"/>
    <w:rsid w:val="00164ACF"/>
    <w:rsid w:val="001B518E"/>
    <w:rsid w:val="0026236C"/>
    <w:rsid w:val="002807CA"/>
    <w:rsid w:val="002A080C"/>
    <w:rsid w:val="003063BE"/>
    <w:rsid w:val="00314BFA"/>
    <w:rsid w:val="0034140D"/>
    <w:rsid w:val="00356825"/>
    <w:rsid w:val="00395236"/>
    <w:rsid w:val="005045B4"/>
    <w:rsid w:val="005E38F7"/>
    <w:rsid w:val="005E522E"/>
    <w:rsid w:val="00674C6C"/>
    <w:rsid w:val="006F3F80"/>
    <w:rsid w:val="0071241C"/>
    <w:rsid w:val="00733FED"/>
    <w:rsid w:val="00793F5C"/>
    <w:rsid w:val="007D2843"/>
    <w:rsid w:val="007E5358"/>
    <w:rsid w:val="00855584"/>
    <w:rsid w:val="00865D25"/>
    <w:rsid w:val="00872D52"/>
    <w:rsid w:val="008845CC"/>
    <w:rsid w:val="00895884"/>
    <w:rsid w:val="008B1B6D"/>
    <w:rsid w:val="008B3146"/>
    <w:rsid w:val="00927019"/>
    <w:rsid w:val="009529EB"/>
    <w:rsid w:val="009E6452"/>
    <w:rsid w:val="009F18F1"/>
    <w:rsid w:val="00A02AEB"/>
    <w:rsid w:val="00A93D2A"/>
    <w:rsid w:val="00A97B2D"/>
    <w:rsid w:val="00AC3807"/>
    <w:rsid w:val="00AF37E6"/>
    <w:rsid w:val="00B478F5"/>
    <w:rsid w:val="00BD4E58"/>
    <w:rsid w:val="00C05909"/>
    <w:rsid w:val="00C21B06"/>
    <w:rsid w:val="00C34AA1"/>
    <w:rsid w:val="00C903F2"/>
    <w:rsid w:val="00CE626F"/>
    <w:rsid w:val="00D17F96"/>
    <w:rsid w:val="00D44CCE"/>
    <w:rsid w:val="00DC2672"/>
    <w:rsid w:val="00E01066"/>
    <w:rsid w:val="00E04761"/>
    <w:rsid w:val="00E61F82"/>
    <w:rsid w:val="00EB6034"/>
    <w:rsid w:val="00F80B9F"/>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E2201CA-75EF-47CD-A373-EE3B8970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B9F"/>
    <w:rPr>
      <w:color w:val="0000FF"/>
      <w:u w:val="single"/>
    </w:rPr>
  </w:style>
  <w:style w:type="paragraph" w:styleId="ListParagraph">
    <w:name w:val="List Paragraph"/>
    <w:basedOn w:val="Normal"/>
    <w:uiPriority w:val="34"/>
    <w:qFormat/>
    <w:rsid w:val="00F80B9F"/>
    <w:pPr>
      <w:ind w:left="720"/>
      <w:contextualSpacing/>
    </w:pPr>
  </w:style>
  <w:style w:type="paragraph" w:styleId="BalloonText">
    <w:name w:val="Balloon Text"/>
    <w:basedOn w:val="Normal"/>
    <w:link w:val="BalloonTextChar"/>
    <w:uiPriority w:val="99"/>
    <w:semiHidden/>
    <w:unhideWhenUsed/>
    <w:rsid w:val="00DC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72"/>
    <w:rPr>
      <w:rFonts w:ascii="Tahoma" w:hAnsi="Tahoma" w:cs="Tahoma"/>
      <w:sz w:val="16"/>
      <w:szCs w:val="16"/>
    </w:rPr>
  </w:style>
  <w:style w:type="paragraph" w:styleId="Title">
    <w:name w:val="Title"/>
    <w:basedOn w:val="Normal"/>
    <w:link w:val="TitleChar"/>
    <w:qFormat/>
    <w:rsid w:val="00D44CCE"/>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D44CCE"/>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2356">
      <w:bodyDiv w:val="1"/>
      <w:marLeft w:val="0"/>
      <w:marRight w:val="0"/>
      <w:marTop w:val="0"/>
      <w:marBottom w:val="0"/>
      <w:divBdr>
        <w:top w:val="none" w:sz="0" w:space="0" w:color="auto"/>
        <w:left w:val="none" w:sz="0" w:space="0" w:color="auto"/>
        <w:bottom w:val="none" w:sz="0" w:space="0" w:color="auto"/>
        <w:right w:val="none" w:sz="0" w:space="0" w:color="auto"/>
      </w:divBdr>
    </w:div>
    <w:div w:id="278992973">
      <w:bodyDiv w:val="1"/>
      <w:marLeft w:val="0"/>
      <w:marRight w:val="0"/>
      <w:marTop w:val="0"/>
      <w:marBottom w:val="0"/>
      <w:divBdr>
        <w:top w:val="none" w:sz="0" w:space="0" w:color="auto"/>
        <w:left w:val="none" w:sz="0" w:space="0" w:color="auto"/>
        <w:bottom w:val="none" w:sz="0" w:space="0" w:color="auto"/>
        <w:right w:val="none" w:sz="0" w:space="0" w:color="auto"/>
      </w:divBdr>
    </w:div>
    <w:div w:id="522397971">
      <w:bodyDiv w:val="1"/>
      <w:marLeft w:val="0"/>
      <w:marRight w:val="0"/>
      <w:marTop w:val="0"/>
      <w:marBottom w:val="0"/>
      <w:divBdr>
        <w:top w:val="none" w:sz="0" w:space="0" w:color="auto"/>
        <w:left w:val="none" w:sz="0" w:space="0" w:color="auto"/>
        <w:bottom w:val="none" w:sz="0" w:space="0" w:color="auto"/>
        <w:right w:val="none" w:sz="0" w:space="0" w:color="auto"/>
      </w:divBdr>
    </w:div>
    <w:div w:id="684752708">
      <w:bodyDiv w:val="1"/>
      <w:marLeft w:val="0"/>
      <w:marRight w:val="0"/>
      <w:marTop w:val="0"/>
      <w:marBottom w:val="0"/>
      <w:divBdr>
        <w:top w:val="none" w:sz="0" w:space="0" w:color="auto"/>
        <w:left w:val="none" w:sz="0" w:space="0" w:color="auto"/>
        <w:bottom w:val="none" w:sz="0" w:space="0" w:color="auto"/>
        <w:right w:val="none" w:sz="0" w:space="0" w:color="auto"/>
      </w:divBdr>
    </w:div>
    <w:div w:id="703947754">
      <w:bodyDiv w:val="1"/>
      <w:marLeft w:val="0"/>
      <w:marRight w:val="0"/>
      <w:marTop w:val="0"/>
      <w:marBottom w:val="0"/>
      <w:divBdr>
        <w:top w:val="none" w:sz="0" w:space="0" w:color="auto"/>
        <w:left w:val="none" w:sz="0" w:space="0" w:color="auto"/>
        <w:bottom w:val="none" w:sz="0" w:space="0" w:color="auto"/>
        <w:right w:val="none" w:sz="0" w:space="0" w:color="auto"/>
      </w:divBdr>
    </w:div>
    <w:div w:id="9004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46DC-9F94-4D11-AF3A-D43406FF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1515</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dc:creator>
  <cp:lastModifiedBy>Ina Skipare</cp:lastModifiedBy>
  <cp:revision>11</cp:revision>
  <cp:lastPrinted>2015-12-29T09:28:00Z</cp:lastPrinted>
  <dcterms:created xsi:type="dcterms:W3CDTF">2015-12-11T13:35:00Z</dcterms:created>
  <dcterms:modified xsi:type="dcterms:W3CDTF">2016-01-04T11:10:00Z</dcterms:modified>
</cp:coreProperties>
</file>