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86C4C" w:rsidRDefault="00186C4C"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16779743" r:id="rId8"/>
        </w:object>
      </w:r>
    </w:p>
    <w:p w:rsidR="00186C4C" w:rsidRPr="00EE4591" w:rsidRDefault="00186C4C" w:rsidP="00402A27">
      <w:pPr>
        <w:pStyle w:val="Title"/>
        <w:tabs>
          <w:tab w:val="left" w:pos="3969"/>
          <w:tab w:val="left" w:pos="4395"/>
        </w:tabs>
        <w:rPr>
          <w:b w:val="0"/>
          <w:bCs/>
          <w:sz w:val="24"/>
          <w:szCs w:val="24"/>
        </w:rPr>
      </w:pPr>
    </w:p>
    <w:p w:rsidR="00186C4C" w:rsidRDefault="00186C4C" w:rsidP="00402A27">
      <w:pPr>
        <w:pStyle w:val="Title"/>
        <w:tabs>
          <w:tab w:val="left" w:pos="3969"/>
          <w:tab w:val="left" w:pos="4395"/>
        </w:tabs>
        <w:rPr>
          <w:b w:val="0"/>
          <w:bCs/>
        </w:rPr>
      </w:pPr>
      <w:r>
        <w:rPr>
          <w:b w:val="0"/>
          <w:bCs/>
        </w:rPr>
        <w:t xml:space="preserve">  LATVIJAS REPUBLIKAS</w:t>
      </w:r>
    </w:p>
    <w:p w:rsidR="00186C4C" w:rsidRDefault="00186C4C" w:rsidP="00402A27">
      <w:pPr>
        <w:pStyle w:val="Title"/>
        <w:tabs>
          <w:tab w:val="left" w:pos="3969"/>
          <w:tab w:val="left" w:pos="4395"/>
        </w:tabs>
      </w:pPr>
      <w:r>
        <w:t>DAUGAVPILS PILSĒTAS DOME</w:t>
      </w:r>
    </w:p>
    <w:p w:rsidR="00186C4C" w:rsidRPr="00C3756E" w:rsidRDefault="00186C4C"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86C4C" w:rsidRDefault="00186C4C"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86C4C" w:rsidRDefault="00186C4C" w:rsidP="00402A27">
      <w:pPr>
        <w:spacing w:after="0" w:line="240" w:lineRule="auto"/>
        <w:jc w:val="center"/>
        <w:rPr>
          <w:rFonts w:ascii="Times New Roman" w:hAnsi="Times New Roman"/>
          <w:sz w:val="18"/>
          <w:szCs w:val="18"/>
          <w:u w:val="single"/>
        </w:rPr>
      </w:pPr>
    </w:p>
    <w:p w:rsidR="00186C4C" w:rsidRDefault="00186C4C" w:rsidP="00402A27">
      <w:pPr>
        <w:spacing w:after="0" w:line="240" w:lineRule="auto"/>
        <w:jc w:val="center"/>
        <w:rPr>
          <w:rFonts w:ascii="Times New Roman" w:hAnsi="Times New Roman"/>
          <w:b/>
          <w:sz w:val="24"/>
          <w:szCs w:val="24"/>
        </w:rPr>
      </w:pPr>
    </w:p>
    <w:p w:rsidR="00186C4C" w:rsidRPr="002E7F44" w:rsidRDefault="00186C4C"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86C4C" w:rsidRPr="002E7F44" w:rsidRDefault="00186C4C" w:rsidP="002E7F44">
      <w:pPr>
        <w:spacing w:after="120"/>
        <w:jc w:val="center"/>
        <w:rPr>
          <w:rFonts w:ascii="Times New Roman" w:hAnsi="Times New Roman"/>
          <w:sz w:val="2"/>
          <w:szCs w:val="2"/>
        </w:rPr>
      </w:pPr>
    </w:p>
    <w:p w:rsidR="00186C4C" w:rsidRDefault="00186C4C" w:rsidP="002E7F44">
      <w:pPr>
        <w:jc w:val="center"/>
        <w:rPr>
          <w:rFonts w:ascii="Times New Roman" w:hAnsi="Times New Roman"/>
          <w:szCs w:val="24"/>
        </w:rPr>
      </w:pPr>
      <w:r w:rsidRPr="002E7F44">
        <w:rPr>
          <w:rFonts w:ascii="Times New Roman" w:hAnsi="Times New Roman"/>
          <w:szCs w:val="24"/>
        </w:rPr>
        <w:t>Daugavpilī</w:t>
      </w:r>
    </w:p>
    <w:p w:rsidR="002C2C4E" w:rsidRDefault="002C2C4E" w:rsidP="002C2C4E">
      <w:pPr>
        <w:spacing w:after="0" w:line="240" w:lineRule="auto"/>
        <w:rPr>
          <w:rFonts w:ascii="Tahoma" w:hAnsi="Tahoma" w:cs="Tahoma"/>
          <w:sz w:val="24"/>
          <w:szCs w:val="24"/>
        </w:rPr>
      </w:pPr>
    </w:p>
    <w:p w:rsidR="002C2C4E" w:rsidRPr="002C2C4E" w:rsidRDefault="002C2C4E" w:rsidP="002C2C4E">
      <w:pPr>
        <w:spacing w:after="0" w:line="240" w:lineRule="auto"/>
        <w:rPr>
          <w:rFonts w:ascii="Tahoma" w:hAnsi="Tahoma" w:cs="Tahoma"/>
          <w:b/>
          <w:sz w:val="24"/>
          <w:szCs w:val="24"/>
        </w:rPr>
      </w:pPr>
      <w:r w:rsidRPr="002C2C4E">
        <w:rPr>
          <w:rFonts w:ascii="Tahoma" w:hAnsi="Tahoma" w:cs="Tahoma"/>
          <w:sz w:val="24"/>
          <w:szCs w:val="24"/>
        </w:rPr>
        <w:t>2016.gada 11.februārī</w:t>
      </w:r>
      <w:r w:rsidRPr="002C2C4E">
        <w:rPr>
          <w:rFonts w:ascii="Tahoma" w:hAnsi="Tahoma" w:cs="Tahoma"/>
          <w:sz w:val="24"/>
          <w:szCs w:val="24"/>
        </w:rPr>
        <w:tab/>
      </w:r>
      <w:r w:rsidRPr="002C2C4E">
        <w:rPr>
          <w:rFonts w:ascii="Tahoma" w:hAnsi="Tahoma" w:cs="Tahoma"/>
          <w:sz w:val="24"/>
          <w:szCs w:val="24"/>
        </w:rPr>
        <w:tab/>
      </w:r>
      <w:r w:rsidRPr="002C2C4E">
        <w:rPr>
          <w:rFonts w:ascii="Tahoma" w:hAnsi="Tahoma" w:cs="Tahoma"/>
          <w:sz w:val="24"/>
          <w:szCs w:val="24"/>
        </w:rPr>
        <w:tab/>
      </w:r>
      <w:r w:rsidRPr="002C2C4E">
        <w:rPr>
          <w:rFonts w:ascii="Tahoma" w:hAnsi="Tahoma" w:cs="Tahoma"/>
          <w:sz w:val="24"/>
          <w:szCs w:val="24"/>
        </w:rPr>
        <w:tab/>
      </w:r>
      <w:r w:rsidRPr="002C2C4E">
        <w:rPr>
          <w:rFonts w:ascii="Tahoma" w:hAnsi="Tahoma" w:cs="Tahoma"/>
          <w:sz w:val="24"/>
          <w:szCs w:val="24"/>
        </w:rPr>
        <w:tab/>
      </w:r>
      <w:r w:rsidRPr="002C2C4E">
        <w:rPr>
          <w:rFonts w:ascii="Tahoma" w:hAnsi="Tahoma" w:cs="Tahoma"/>
          <w:sz w:val="24"/>
          <w:szCs w:val="24"/>
        </w:rPr>
        <w:tab/>
        <w:t>Nr.</w:t>
      </w:r>
      <w:r w:rsidRPr="002C2C4E">
        <w:rPr>
          <w:rFonts w:ascii="Tahoma" w:hAnsi="Tahoma" w:cs="Tahoma"/>
          <w:b/>
          <w:sz w:val="24"/>
          <w:szCs w:val="24"/>
        </w:rPr>
        <w:t>51</w:t>
      </w:r>
      <w:r w:rsidRPr="002C2C4E">
        <w:rPr>
          <w:rFonts w:ascii="Tahoma" w:hAnsi="Tahoma" w:cs="Tahoma"/>
          <w:b/>
          <w:sz w:val="24"/>
          <w:szCs w:val="24"/>
        </w:rPr>
        <w:tab/>
      </w:r>
    </w:p>
    <w:p w:rsidR="002C2C4E" w:rsidRPr="002C2C4E" w:rsidRDefault="002C2C4E" w:rsidP="002C2C4E">
      <w:pPr>
        <w:spacing w:after="0" w:line="240" w:lineRule="auto"/>
        <w:ind w:left="5760" w:firstLine="720"/>
        <w:rPr>
          <w:rFonts w:ascii="Tahoma" w:hAnsi="Tahoma" w:cs="Tahoma"/>
          <w:sz w:val="24"/>
          <w:szCs w:val="24"/>
        </w:rPr>
      </w:pPr>
      <w:r w:rsidRPr="002C2C4E">
        <w:rPr>
          <w:rFonts w:ascii="Tahoma" w:hAnsi="Tahoma" w:cs="Tahoma"/>
          <w:sz w:val="24"/>
          <w:szCs w:val="24"/>
        </w:rPr>
        <w:t>(prot.Nr.</w:t>
      </w:r>
      <w:r w:rsidRPr="002C2C4E">
        <w:rPr>
          <w:rFonts w:ascii="Tahoma" w:hAnsi="Tahoma" w:cs="Tahoma"/>
          <w:b/>
          <w:sz w:val="24"/>
          <w:szCs w:val="24"/>
        </w:rPr>
        <w:t>3</w:t>
      </w:r>
      <w:r w:rsidRPr="002C2C4E">
        <w:rPr>
          <w:rFonts w:ascii="Tahoma" w:hAnsi="Tahoma" w:cs="Tahoma"/>
          <w:sz w:val="24"/>
          <w:szCs w:val="24"/>
        </w:rPr>
        <w:t xml:space="preserve">,   </w:t>
      </w:r>
      <w:r w:rsidRPr="002C2C4E">
        <w:rPr>
          <w:rFonts w:ascii="Tahoma" w:hAnsi="Tahoma" w:cs="Tahoma"/>
          <w:b/>
          <w:sz w:val="24"/>
          <w:szCs w:val="24"/>
        </w:rPr>
        <w:t>1</w:t>
      </w:r>
      <w:r>
        <w:rPr>
          <w:rFonts w:ascii="Tahoma" w:hAnsi="Tahoma" w:cs="Tahoma"/>
          <w:b/>
          <w:sz w:val="24"/>
          <w:szCs w:val="24"/>
        </w:rPr>
        <w:t>8</w:t>
      </w:r>
      <w:r w:rsidRPr="002C2C4E">
        <w:rPr>
          <w:rFonts w:ascii="Tahoma" w:hAnsi="Tahoma" w:cs="Tahoma"/>
          <w:sz w:val="24"/>
          <w:szCs w:val="24"/>
        </w:rPr>
        <w:t>.§)</w:t>
      </w:r>
    </w:p>
    <w:p w:rsidR="002C2C4E" w:rsidRPr="002C2C4E" w:rsidRDefault="002C2C4E" w:rsidP="002C2C4E">
      <w:pPr>
        <w:pStyle w:val="Bodytext60"/>
        <w:shd w:val="clear" w:color="auto" w:fill="auto"/>
        <w:spacing w:before="0" w:after="0" w:line="240" w:lineRule="auto"/>
        <w:rPr>
          <w:color w:val="000000"/>
          <w:sz w:val="24"/>
          <w:szCs w:val="24"/>
          <w:lang w:eastAsia="lv-LV" w:bidi="lv-LV"/>
        </w:rPr>
      </w:pPr>
    </w:p>
    <w:p w:rsidR="002C2C4E" w:rsidRPr="002C2C4E" w:rsidRDefault="002C2C4E" w:rsidP="002C2C4E">
      <w:pPr>
        <w:pStyle w:val="Bodytext60"/>
        <w:shd w:val="clear" w:color="auto" w:fill="auto"/>
        <w:spacing w:before="0" w:after="0" w:line="240" w:lineRule="auto"/>
        <w:rPr>
          <w:color w:val="000000"/>
          <w:sz w:val="24"/>
          <w:szCs w:val="24"/>
          <w:lang w:eastAsia="lv-LV" w:bidi="lv-LV"/>
        </w:rPr>
      </w:pPr>
    </w:p>
    <w:p w:rsidR="00DA7322" w:rsidRPr="002C2C4E" w:rsidRDefault="000D0E05" w:rsidP="002C2C4E">
      <w:pPr>
        <w:pStyle w:val="Bodytext60"/>
        <w:shd w:val="clear" w:color="auto" w:fill="auto"/>
        <w:spacing w:before="0" w:after="0" w:line="240" w:lineRule="auto"/>
        <w:rPr>
          <w:color w:val="000000"/>
          <w:sz w:val="24"/>
          <w:szCs w:val="24"/>
          <w:lang w:eastAsia="lv-LV" w:bidi="lv-LV"/>
        </w:rPr>
      </w:pPr>
      <w:r w:rsidRPr="002C2C4E">
        <w:rPr>
          <w:color w:val="000000"/>
          <w:sz w:val="24"/>
          <w:szCs w:val="24"/>
          <w:lang w:eastAsia="lv-LV" w:bidi="lv-LV"/>
        </w:rPr>
        <w:t>Par nodomu līgumu noslēgšanu</w:t>
      </w:r>
    </w:p>
    <w:p w:rsidR="00DA7322" w:rsidRPr="002C2C4E" w:rsidRDefault="00DA7322" w:rsidP="002C2C4E">
      <w:pPr>
        <w:pStyle w:val="Bodytext60"/>
        <w:shd w:val="clear" w:color="auto" w:fill="auto"/>
        <w:spacing w:before="0" w:after="0" w:line="240" w:lineRule="auto"/>
        <w:rPr>
          <w:color w:val="000000"/>
          <w:sz w:val="24"/>
          <w:szCs w:val="24"/>
          <w:lang w:eastAsia="lv-LV" w:bidi="lv-LV"/>
        </w:rPr>
      </w:pPr>
    </w:p>
    <w:p w:rsidR="002C2C4E" w:rsidRPr="002C2C4E" w:rsidRDefault="000D0E05" w:rsidP="002C2C4E">
      <w:pPr>
        <w:spacing w:after="0" w:line="240" w:lineRule="auto"/>
        <w:ind w:firstLine="567"/>
        <w:jc w:val="both"/>
        <w:rPr>
          <w:rFonts w:ascii="Tahoma" w:hAnsi="Tahoma" w:cs="Tahoma"/>
          <w:b/>
          <w:sz w:val="24"/>
          <w:szCs w:val="24"/>
        </w:rPr>
      </w:pPr>
      <w:r w:rsidRPr="002C2C4E">
        <w:rPr>
          <w:rFonts w:ascii="Tahoma" w:hAnsi="Tahoma" w:cs="Tahoma"/>
          <w:sz w:val="24"/>
          <w:szCs w:val="24"/>
          <w:lang w:eastAsia="lv-LV" w:bidi="lv-LV"/>
        </w:rPr>
        <w:t xml:space="preserve">Pamatojoties uz likuma "Par pašvaldībām" 14.panta pirmās daļas 2.punktu, 15.panta pirmās daļas 2.punktu, 21.panta pirmās daļas 17.punktu, </w:t>
      </w:r>
      <w:r w:rsidR="00463AF3" w:rsidRPr="002C2C4E">
        <w:rPr>
          <w:rFonts w:ascii="Tahoma" w:hAnsi="Tahoma" w:cs="Tahoma"/>
          <w:sz w:val="24"/>
          <w:szCs w:val="24"/>
          <w:lang w:eastAsia="lv-LV" w:bidi="lv-LV"/>
        </w:rPr>
        <w:t>ievērojot Daugavpils pilsētas attīstības programmu “Mana pils</w:t>
      </w:r>
      <w:r w:rsidR="00B627AB" w:rsidRPr="002C2C4E">
        <w:rPr>
          <w:rFonts w:ascii="Tahoma" w:hAnsi="Tahoma" w:cs="Tahoma"/>
          <w:sz w:val="24"/>
          <w:szCs w:val="24"/>
          <w:lang w:eastAsia="lv-LV" w:bidi="lv-LV"/>
        </w:rPr>
        <w:t xml:space="preserve"> </w:t>
      </w:r>
      <w:r w:rsidR="00463AF3" w:rsidRPr="002C2C4E">
        <w:rPr>
          <w:rFonts w:ascii="Tahoma" w:hAnsi="Tahoma" w:cs="Tahoma"/>
          <w:sz w:val="24"/>
          <w:szCs w:val="24"/>
          <w:lang w:eastAsia="lv-LV" w:bidi="lv-LV"/>
        </w:rPr>
        <w:t xml:space="preserve">- Daugavpils” 2014.-2020.gadam, kas apstiprināta ar </w:t>
      </w:r>
      <w:r w:rsidR="00C20636" w:rsidRPr="002C2C4E">
        <w:rPr>
          <w:rFonts w:ascii="Tahoma" w:hAnsi="Tahoma" w:cs="Tahoma"/>
          <w:sz w:val="24"/>
          <w:szCs w:val="24"/>
          <w:lang w:eastAsia="lv-LV" w:bidi="lv-LV"/>
        </w:rPr>
        <w:t>D</w:t>
      </w:r>
      <w:r w:rsidR="00463AF3" w:rsidRPr="002C2C4E">
        <w:rPr>
          <w:rFonts w:ascii="Tahoma" w:hAnsi="Tahoma" w:cs="Tahoma"/>
          <w:sz w:val="24"/>
          <w:szCs w:val="24"/>
          <w:lang w:eastAsia="lv-LV" w:bidi="lv-LV"/>
        </w:rPr>
        <w:t>augavpils pils</w:t>
      </w:r>
      <w:r w:rsidR="00C20636" w:rsidRPr="002C2C4E">
        <w:rPr>
          <w:rFonts w:ascii="Tahoma" w:hAnsi="Tahoma" w:cs="Tahoma"/>
          <w:sz w:val="24"/>
          <w:szCs w:val="24"/>
          <w:lang w:eastAsia="lv-LV" w:bidi="lv-LV"/>
        </w:rPr>
        <w:t>ē</w:t>
      </w:r>
      <w:r w:rsidR="00463AF3" w:rsidRPr="002C2C4E">
        <w:rPr>
          <w:rFonts w:ascii="Tahoma" w:hAnsi="Tahoma" w:cs="Tahoma"/>
          <w:sz w:val="24"/>
          <w:szCs w:val="24"/>
          <w:lang w:eastAsia="lv-LV" w:bidi="lv-LV"/>
        </w:rPr>
        <w:t>tas domes 2014.gada 13.marta l</w:t>
      </w:r>
      <w:r w:rsidR="00C20636" w:rsidRPr="002C2C4E">
        <w:rPr>
          <w:rFonts w:ascii="Tahoma" w:hAnsi="Tahoma" w:cs="Tahoma"/>
          <w:sz w:val="24"/>
          <w:szCs w:val="24"/>
          <w:lang w:eastAsia="lv-LV" w:bidi="lv-LV"/>
        </w:rPr>
        <w:t>ē</w:t>
      </w:r>
      <w:r w:rsidR="00463AF3" w:rsidRPr="002C2C4E">
        <w:rPr>
          <w:rFonts w:ascii="Tahoma" w:hAnsi="Tahoma" w:cs="Tahoma"/>
          <w:sz w:val="24"/>
          <w:szCs w:val="24"/>
          <w:lang w:eastAsia="lv-LV" w:bidi="lv-LV"/>
        </w:rPr>
        <w:t>mumu Nr.151 “Par Daugavpils pilsētas attīstības programmu “Mana pils</w:t>
      </w:r>
      <w:r w:rsidR="00B627AB" w:rsidRPr="002C2C4E">
        <w:rPr>
          <w:rFonts w:ascii="Tahoma" w:hAnsi="Tahoma" w:cs="Tahoma"/>
          <w:sz w:val="24"/>
          <w:szCs w:val="24"/>
          <w:lang w:eastAsia="lv-LV" w:bidi="lv-LV"/>
        </w:rPr>
        <w:t xml:space="preserve"> </w:t>
      </w:r>
      <w:r w:rsidR="00463AF3" w:rsidRPr="002C2C4E">
        <w:rPr>
          <w:rFonts w:ascii="Tahoma" w:hAnsi="Tahoma" w:cs="Tahoma"/>
          <w:sz w:val="24"/>
          <w:szCs w:val="24"/>
          <w:lang w:eastAsia="lv-LV" w:bidi="lv-LV"/>
        </w:rPr>
        <w:t xml:space="preserve">- Daugavpils” 2014.-2020.gadam apstiprināšanu”, </w:t>
      </w:r>
      <w:r w:rsidR="00B627AB" w:rsidRPr="002C2C4E">
        <w:rPr>
          <w:rFonts w:ascii="Tahoma" w:hAnsi="Tahoma" w:cs="Tahoma"/>
          <w:sz w:val="24"/>
          <w:szCs w:val="24"/>
          <w:lang w:eastAsia="lv-LV" w:bidi="lv-LV"/>
        </w:rPr>
        <w:t>un Daugavpils pilsētas domes 2016.gada 29.janvāra lēmumu Nr.25 “Par Daugavpils pilsētas attīstības programmas ”Mana pils – Daugavpils” 2014.-2020. gadam Rīcības un In</w:t>
      </w:r>
      <w:r w:rsidR="00A71DA5" w:rsidRPr="002C2C4E">
        <w:rPr>
          <w:rFonts w:ascii="Tahoma" w:hAnsi="Tahoma" w:cs="Tahoma"/>
          <w:sz w:val="24"/>
          <w:szCs w:val="24"/>
          <w:lang w:eastAsia="lv-LV" w:bidi="lv-LV"/>
        </w:rPr>
        <w:t xml:space="preserve">vestīciju plānu aktualizāciju”, un saskaņā ar specifiskā atbalsta mērķa 5.6.2. “Teritoriju revitalizācija, reģenerējot degradētās teritorijas atbilstoši pašvaldību integrētajām attīstības programmām” un specifiskā atbalsta mērķa 3.3.1. “Palielināt privāto investīciju apjomu reģionos, veicot ieguldījumu uzņēmējdarbības attīstībai atbilstoši pašvaldību attīstības programmās noteiktajai teritoriju ekonomiskajai specializācijai un balstoties uz vietējo uzņēmēju vajadzībām” nosacījumiem, </w:t>
      </w:r>
      <w:r w:rsidR="004A4006" w:rsidRPr="002C2C4E">
        <w:rPr>
          <w:rFonts w:ascii="Tahoma" w:hAnsi="Tahoma" w:cs="Tahoma"/>
          <w:sz w:val="24"/>
          <w:szCs w:val="24"/>
          <w:lang w:eastAsia="lv-LV" w:bidi="lv-LV"/>
        </w:rPr>
        <w:t>un</w:t>
      </w:r>
      <w:r w:rsidR="00A71DA5" w:rsidRPr="002C2C4E">
        <w:rPr>
          <w:rFonts w:ascii="Tahoma" w:hAnsi="Tahoma" w:cs="Tahoma"/>
          <w:sz w:val="24"/>
          <w:szCs w:val="24"/>
          <w:lang w:eastAsia="lv-LV" w:bidi="lv-LV"/>
        </w:rPr>
        <w:t xml:space="preserve">, </w:t>
      </w:r>
      <w:r w:rsidRPr="002C2C4E">
        <w:rPr>
          <w:rFonts w:ascii="Tahoma" w:hAnsi="Tahoma" w:cs="Tahoma"/>
          <w:sz w:val="24"/>
          <w:szCs w:val="24"/>
          <w:lang w:eastAsia="lv-LV" w:bidi="lv-LV"/>
        </w:rPr>
        <w:t xml:space="preserve">ievērojot zemesgabalu īpašnieku Iepriekš doto piekrišanu zemesgabalu daļu nodošanai pašvaldībai bez atlīdzības, </w:t>
      </w:r>
      <w:r w:rsidR="00601C34" w:rsidRPr="002C2C4E">
        <w:rPr>
          <w:rFonts w:ascii="Tahoma" w:hAnsi="Tahoma" w:cs="Tahoma"/>
          <w:sz w:val="24"/>
          <w:szCs w:val="24"/>
        </w:rPr>
        <w:t xml:space="preserve">Daugavpils pilsētas domes Īpašuma komitejas </w:t>
      </w:r>
      <w:r w:rsidR="0093472F" w:rsidRPr="002C2C4E">
        <w:rPr>
          <w:rFonts w:ascii="Tahoma" w:hAnsi="Tahoma" w:cs="Tahoma"/>
          <w:sz w:val="24"/>
          <w:szCs w:val="24"/>
        </w:rPr>
        <w:t>04</w:t>
      </w:r>
      <w:r w:rsidR="00601C34" w:rsidRPr="002C2C4E">
        <w:rPr>
          <w:rFonts w:ascii="Tahoma" w:hAnsi="Tahoma" w:cs="Tahoma"/>
          <w:sz w:val="24"/>
          <w:szCs w:val="24"/>
        </w:rPr>
        <w:t>.</w:t>
      </w:r>
      <w:r w:rsidR="0093472F" w:rsidRPr="002C2C4E">
        <w:rPr>
          <w:rFonts w:ascii="Tahoma" w:hAnsi="Tahoma" w:cs="Tahoma"/>
          <w:sz w:val="24"/>
          <w:szCs w:val="24"/>
        </w:rPr>
        <w:t>02</w:t>
      </w:r>
      <w:r w:rsidR="00601C34" w:rsidRPr="002C2C4E">
        <w:rPr>
          <w:rFonts w:ascii="Tahoma" w:hAnsi="Tahoma" w:cs="Tahoma"/>
          <w:sz w:val="24"/>
          <w:szCs w:val="24"/>
        </w:rPr>
        <w:t>.2016. sēdes protokolu Nr.</w:t>
      </w:r>
      <w:r w:rsidR="0093472F" w:rsidRPr="002C2C4E">
        <w:rPr>
          <w:rFonts w:ascii="Tahoma" w:hAnsi="Tahoma" w:cs="Tahoma"/>
          <w:sz w:val="24"/>
          <w:szCs w:val="24"/>
        </w:rPr>
        <w:t>1</w:t>
      </w:r>
      <w:r w:rsidR="00601C34" w:rsidRPr="002C2C4E">
        <w:rPr>
          <w:rFonts w:ascii="Tahoma" w:hAnsi="Tahoma" w:cs="Tahoma"/>
          <w:sz w:val="24"/>
          <w:szCs w:val="24"/>
        </w:rPr>
        <w:t xml:space="preserve">, </w:t>
      </w:r>
      <w:r w:rsidR="002C2C4E" w:rsidRPr="002C2C4E">
        <w:rPr>
          <w:rFonts w:ascii="Tahoma" w:hAnsi="Tahoma" w:cs="Tahoma"/>
          <w:spacing w:val="-4"/>
          <w:sz w:val="24"/>
          <w:szCs w:val="24"/>
        </w:rPr>
        <w:t xml:space="preserve">atklāti balsojot: PAR – </w:t>
      </w:r>
      <w:r w:rsidR="002C2C4E" w:rsidRPr="002C2C4E">
        <w:rPr>
          <w:rFonts w:ascii="Tahoma" w:hAnsi="Tahoma" w:cs="Tahoma"/>
          <w:spacing w:val="-6"/>
          <w:sz w:val="24"/>
          <w:szCs w:val="24"/>
        </w:rPr>
        <w:t>14 (</w:t>
      </w:r>
      <w:proofErr w:type="spellStart"/>
      <w:r w:rsidR="002C2C4E" w:rsidRPr="002C2C4E">
        <w:rPr>
          <w:rFonts w:ascii="Tahoma" w:hAnsi="Tahoma" w:cs="Tahoma"/>
          <w:spacing w:val="-6"/>
          <w:sz w:val="24"/>
          <w:szCs w:val="24"/>
        </w:rPr>
        <w:t>V.Bojarūns</w:t>
      </w:r>
      <w:proofErr w:type="spellEnd"/>
      <w:r w:rsidR="002C2C4E" w:rsidRPr="002C2C4E">
        <w:rPr>
          <w:rFonts w:ascii="Tahoma" w:hAnsi="Tahoma" w:cs="Tahoma"/>
          <w:spacing w:val="-6"/>
          <w:sz w:val="24"/>
          <w:szCs w:val="24"/>
        </w:rPr>
        <w:t xml:space="preserve">, </w:t>
      </w:r>
      <w:proofErr w:type="spellStart"/>
      <w:r w:rsidR="002C2C4E" w:rsidRPr="002C2C4E">
        <w:rPr>
          <w:rFonts w:ascii="Tahoma" w:hAnsi="Tahoma" w:cs="Tahoma"/>
          <w:spacing w:val="-6"/>
          <w:sz w:val="24"/>
          <w:szCs w:val="24"/>
        </w:rPr>
        <w:t>V.Borisjonoks</w:t>
      </w:r>
      <w:proofErr w:type="spellEnd"/>
      <w:r w:rsidR="002C2C4E" w:rsidRPr="002C2C4E">
        <w:rPr>
          <w:rFonts w:ascii="Tahoma" w:hAnsi="Tahoma" w:cs="Tahoma"/>
          <w:spacing w:val="-6"/>
          <w:sz w:val="24"/>
          <w:szCs w:val="24"/>
        </w:rPr>
        <w:t xml:space="preserve">, </w:t>
      </w:r>
      <w:proofErr w:type="spellStart"/>
      <w:r w:rsidR="002C2C4E" w:rsidRPr="002C2C4E">
        <w:rPr>
          <w:rFonts w:ascii="Tahoma" w:hAnsi="Tahoma" w:cs="Tahoma"/>
          <w:spacing w:val="-6"/>
          <w:sz w:val="24"/>
          <w:szCs w:val="24"/>
        </w:rPr>
        <w:t>A.Broks</w:t>
      </w:r>
      <w:proofErr w:type="spellEnd"/>
      <w:r w:rsidR="002C2C4E" w:rsidRPr="002C2C4E">
        <w:rPr>
          <w:rFonts w:ascii="Tahoma" w:hAnsi="Tahoma" w:cs="Tahoma"/>
          <w:spacing w:val="-6"/>
          <w:sz w:val="24"/>
          <w:szCs w:val="24"/>
        </w:rPr>
        <w:t xml:space="preserve">, </w:t>
      </w:r>
      <w:proofErr w:type="spellStart"/>
      <w:r w:rsidR="002C2C4E" w:rsidRPr="002C2C4E">
        <w:rPr>
          <w:rFonts w:ascii="Tahoma" w:hAnsi="Tahoma" w:cs="Tahoma"/>
          <w:spacing w:val="-6"/>
          <w:sz w:val="24"/>
          <w:szCs w:val="24"/>
        </w:rPr>
        <w:t>J.Dukšinskis</w:t>
      </w:r>
      <w:proofErr w:type="spellEnd"/>
      <w:r w:rsidR="002C2C4E" w:rsidRPr="002C2C4E">
        <w:rPr>
          <w:rFonts w:ascii="Tahoma" w:hAnsi="Tahoma" w:cs="Tahoma"/>
          <w:spacing w:val="-6"/>
          <w:sz w:val="24"/>
          <w:szCs w:val="24"/>
        </w:rPr>
        <w:t xml:space="preserve">, </w:t>
      </w:r>
      <w:proofErr w:type="spellStart"/>
      <w:r w:rsidR="002C2C4E" w:rsidRPr="002C2C4E">
        <w:rPr>
          <w:rFonts w:ascii="Tahoma" w:hAnsi="Tahoma" w:cs="Tahoma"/>
          <w:spacing w:val="-6"/>
          <w:sz w:val="24"/>
          <w:szCs w:val="24"/>
        </w:rPr>
        <w:t>P.Dzalbe</w:t>
      </w:r>
      <w:proofErr w:type="spellEnd"/>
      <w:r w:rsidR="002C2C4E" w:rsidRPr="002C2C4E">
        <w:rPr>
          <w:rFonts w:ascii="Tahoma" w:hAnsi="Tahoma" w:cs="Tahoma"/>
          <w:spacing w:val="-6"/>
          <w:sz w:val="24"/>
          <w:szCs w:val="24"/>
        </w:rPr>
        <w:t xml:space="preserve">, </w:t>
      </w:r>
      <w:proofErr w:type="spellStart"/>
      <w:r w:rsidR="002C2C4E" w:rsidRPr="002C2C4E">
        <w:rPr>
          <w:rFonts w:ascii="Tahoma" w:hAnsi="Tahoma" w:cs="Tahoma"/>
          <w:spacing w:val="-6"/>
          <w:sz w:val="24"/>
          <w:szCs w:val="24"/>
        </w:rPr>
        <w:t>A.Gržibovskis</w:t>
      </w:r>
      <w:proofErr w:type="spellEnd"/>
      <w:r w:rsidR="002C2C4E" w:rsidRPr="002C2C4E">
        <w:rPr>
          <w:rFonts w:ascii="Tahoma" w:hAnsi="Tahoma" w:cs="Tahoma"/>
          <w:spacing w:val="-6"/>
          <w:sz w:val="24"/>
          <w:szCs w:val="24"/>
        </w:rPr>
        <w:t>,</w:t>
      </w:r>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R.Joksts</w:t>
      </w:r>
      <w:proofErr w:type="spellEnd"/>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J.Lāčplēsis</w:t>
      </w:r>
      <w:proofErr w:type="spellEnd"/>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A.Nikolajevs</w:t>
      </w:r>
      <w:proofErr w:type="spellEnd"/>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N.Petrova</w:t>
      </w:r>
      <w:proofErr w:type="spellEnd"/>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D.Rodionovs</w:t>
      </w:r>
      <w:proofErr w:type="spellEnd"/>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A.Samarins</w:t>
      </w:r>
      <w:proofErr w:type="spellEnd"/>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R.Strode</w:t>
      </w:r>
      <w:proofErr w:type="spellEnd"/>
      <w:r w:rsidR="002C2C4E" w:rsidRPr="002C2C4E">
        <w:rPr>
          <w:rFonts w:ascii="Tahoma" w:hAnsi="Tahoma" w:cs="Tahoma"/>
          <w:sz w:val="24"/>
          <w:szCs w:val="24"/>
        </w:rPr>
        <w:t xml:space="preserve">, </w:t>
      </w:r>
      <w:proofErr w:type="spellStart"/>
      <w:r w:rsidR="002C2C4E" w:rsidRPr="002C2C4E">
        <w:rPr>
          <w:rFonts w:ascii="Tahoma" w:hAnsi="Tahoma" w:cs="Tahoma"/>
          <w:sz w:val="24"/>
          <w:szCs w:val="24"/>
        </w:rPr>
        <w:t>J.Zaicevs</w:t>
      </w:r>
      <w:proofErr w:type="spellEnd"/>
      <w:r w:rsidR="002C2C4E" w:rsidRPr="002C2C4E">
        <w:rPr>
          <w:rFonts w:ascii="Tahoma" w:hAnsi="Tahoma" w:cs="Tahoma"/>
          <w:spacing w:val="-4"/>
          <w:sz w:val="24"/>
          <w:szCs w:val="24"/>
        </w:rPr>
        <w:t>),</w:t>
      </w:r>
      <w:r w:rsidR="002C2C4E" w:rsidRPr="002C2C4E">
        <w:rPr>
          <w:rFonts w:ascii="Tahoma" w:hAnsi="Tahoma" w:cs="Tahoma"/>
          <w:sz w:val="24"/>
          <w:szCs w:val="24"/>
        </w:rPr>
        <w:t xml:space="preserve"> </w:t>
      </w:r>
      <w:r w:rsidR="002C2C4E" w:rsidRPr="002C2C4E">
        <w:rPr>
          <w:rFonts w:ascii="Tahoma" w:hAnsi="Tahoma" w:cs="Tahoma"/>
          <w:spacing w:val="-4"/>
          <w:sz w:val="24"/>
          <w:szCs w:val="24"/>
        </w:rPr>
        <w:t xml:space="preserve">PRET – nav, ATTURAS – nav, </w:t>
      </w:r>
      <w:r w:rsidR="002C2C4E" w:rsidRPr="002C2C4E">
        <w:rPr>
          <w:rFonts w:ascii="Tahoma" w:hAnsi="Tahoma" w:cs="Tahoma"/>
          <w:b/>
          <w:sz w:val="24"/>
          <w:szCs w:val="24"/>
        </w:rPr>
        <w:t>Daugavpils pilsētas dome nolemj:</w:t>
      </w:r>
    </w:p>
    <w:p w:rsidR="002C2C4E" w:rsidRDefault="002C2C4E" w:rsidP="002C2C4E">
      <w:pPr>
        <w:pStyle w:val="NoSpacing"/>
        <w:ind w:firstLine="567"/>
        <w:jc w:val="both"/>
        <w:rPr>
          <w:rFonts w:ascii="Tahoma" w:hAnsi="Tahoma" w:cs="Tahoma"/>
          <w:color w:val="000000"/>
          <w:sz w:val="24"/>
          <w:szCs w:val="24"/>
          <w:lang w:eastAsia="lv-LV" w:bidi="lv-LV"/>
        </w:rPr>
      </w:pPr>
    </w:p>
    <w:p w:rsidR="000D0E05" w:rsidRDefault="00574257" w:rsidP="002C2C4E">
      <w:pPr>
        <w:pStyle w:val="NoSpacing"/>
        <w:ind w:firstLine="567"/>
        <w:jc w:val="both"/>
        <w:rPr>
          <w:rFonts w:ascii="Tahoma" w:hAnsi="Tahoma" w:cs="Tahoma"/>
          <w:color w:val="000000"/>
          <w:sz w:val="24"/>
          <w:szCs w:val="24"/>
          <w:lang w:eastAsia="lv-LV" w:bidi="lv-LV"/>
        </w:rPr>
      </w:pPr>
      <w:r w:rsidRPr="002C2C4E">
        <w:rPr>
          <w:rFonts w:ascii="Tahoma" w:hAnsi="Tahoma" w:cs="Tahoma"/>
          <w:color w:val="000000"/>
          <w:sz w:val="24"/>
          <w:szCs w:val="24"/>
          <w:lang w:eastAsia="lv-LV" w:bidi="lv-LV"/>
        </w:rPr>
        <w:t xml:space="preserve">1. </w:t>
      </w:r>
      <w:r w:rsidR="000D0E05" w:rsidRPr="002C2C4E">
        <w:rPr>
          <w:rFonts w:ascii="Tahoma" w:hAnsi="Tahoma" w:cs="Tahoma"/>
          <w:color w:val="000000"/>
          <w:sz w:val="24"/>
          <w:szCs w:val="24"/>
          <w:lang w:eastAsia="lv-LV" w:bidi="lv-LV"/>
        </w:rPr>
        <w:t xml:space="preserve">Noslēgt nodomu līgumus ar </w:t>
      </w:r>
      <w:r w:rsidR="00424B24" w:rsidRPr="002C2C4E">
        <w:rPr>
          <w:rFonts w:ascii="Tahoma" w:hAnsi="Tahoma" w:cs="Tahoma"/>
          <w:color w:val="000000"/>
          <w:sz w:val="24"/>
          <w:szCs w:val="24"/>
          <w:lang w:eastAsia="lv-LV" w:bidi="lv-LV"/>
        </w:rPr>
        <w:t>zemesgabalu īpašniekiem projektu</w:t>
      </w:r>
      <w:r w:rsidR="000D0E05" w:rsidRPr="002C2C4E">
        <w:rPr>
          <w:rFonts w:ascii="Tahoma" w:hAnsi="Tahoma" w:cs="Tahoma"/>
          <w:color w:val="000000"/>
          <w:sz w:val="24"/>
          <w:szCs w:val="24"/>
          <w:lang w:eastAsia="lv-LV" w:bidi="lv-LV"/>
        </w:rPr>
        <w:t xml:space="preserve"> </w:t>
      </w:r>
      <w:r w:rsidR="00424B24" w:rsidRPr="002C2C4E">
        <w:rPr>
          <w:rFonts w:ascii="Tahoma" w:hAnsi="Tahoma" w:cs="Tahoma"/>
          <w:color w:val="000000"/>
          <w:sz w:val="24"/>
          <w:szCs w:val="24"/>
          <w:lang w:eastAsia="lv-LV" w:bidi="lv-LV"/>
        </w:rPr>
        <w:t xml:space="preserve">Daugavpils pilsētas Ziemeļu rūpnieciskās zonas publiskās infrastruktūras attīstība </w:t>
      </w:r>
      <w:proofErr w:type="spellStart"/>
      <w:r w:rsidR="00424B24" w:rsidRPr="002C2C4E">
        <w:rPr>
          <w:rFonts w:ascii="Tahoma" w:hAnsi="Tahoma" w:cs="Tahoma"/>
          <w:color w:val="000000"/>
          <w:sz w:val="24"/>
          <w:szCs w:val="24"/>
          <w:lang w:eastAsia="lv-LV" w:bidi="lv-LV"/>
        </w:rPr>
        <w:t>II.kārta</w:t>
      </w:r>
      <w:proofErr w:type="spellEnd"/>
      <w:r w:rsidR="00424B24" w:rsidRPr="002C2C4E">
        <w:rPr>
          <w:rFonts w:ascii="Tahoma" w:hAnsi="Tahoma" w:cs="Tahoma"/>
          <w:color w:val="000000"/>
          <w:sz w:val="24"/>
          <w:szCs w:val="24"/>
          <w:lang w:eastAsia="lv-LV" w:bidi="lv-LV"/>
        </w:rPr>
        <w:t>”, “Daugavpils pilsētas publiskās infrastruktūras sakārtošana uzņēmējdarbības veicināšanai” (Odu un Vaļņu ielu pārbūve), “Daugavpils un Ilūkstes novadu teritorijās, pielāgojot tās jaunu uzņēmumu izvietošanai vai esošo paplašināšanai” (</w:t>
      </w:r>
      <w:proofErr w:type="spellStart"/>
      <w:r w:rsidR="00424B24" w:rsidRPr="002C2C4E">
        <w:rPr>
          <w:rFonts w:ascii="Tahoma" w:hAnsi="Tahoma" w:cs="Tahoma"/>
          <w:color w:val="000000"/>
          <w:sz w:val="24"/>
          <w:szCs w:val="24"/>
          <w:lang w:eastAsia="lv-LV" w:bidi="lv-LV"/>
        </w:rPr>
        <w:t>Čerepovas</w:t>
      </w:r>
      <w:proofErr w:type="spellEnd"/>
      <w:r w:rsidR="00424B24" w:rsidRPr="002C2C4E">
        <w:rPr>
          <w:rFonts w:ascii="Tahoma" w:hAnsi="Tahoma" w:cs="Tahoma"/>
          <w:color w:val="000000"/>
          <w:sz w:val="24"/>
          <w:szCs w:val="24"/>
          <w:lang w:eastAsia="lv-LV" w:bidi="lv-LV"/>
        </w:rPr>
        <w:t xml:space="preserve"> rūpnieciskās teritorijas infrastruktūras attīstība), “</w:t>
      </w:r>
      <w:proofErr w:type="spellStart"/>
      <w:r w:rsidR="00424B24" w:rsidRPr="002C2C4E">
        <w:rPr>
          <w:rFonts w:ascii="Tahoma" w:hAnsi="Tahoma" w:cs="Tahoma"/>
          <w:color w:val="000000"/>
          <w:sz w:val="24"/>
          <w:szCs w:val="24"/>
          <w:lang w:eastAsia="lv-LV" w:bidi="lv-LV"/>
        </w:rPr>
        <w:t>Dienvidlatgales</w:t>
      </w:r>
      <w:proofErr w:type="spellEnd"/>
      <w:r w:rsidR="00424B24" w:rsidRPr="002C2C4E">
        <w:rPr>
          <w:rFonts w:ascii="Tahoma" w:hAnsi="Tahoma" w:cs="Tahoma"/>
          <w:color w:val="000000"/>
          <w:sz w:val="24"/>
          <w:szCs w:val="24"/>
          <w:lang w:eastAsia="lv-LV" w:bidi="lv-LV"/>
        </w:rPr>
        <w:t xml:space="preserve"> pašvaldību teritoriju pilsētvides revitalizācija uzņēmējdarbības ekonomiskās aktivitātes paaugstināšanai” (</w:t>
      </w:r>
      <w:proofErr w:type="spellStart"/>
      <w:r w:rsidR="00424B24" w:rsidRPr="002C2C4E">
        <w:rPr>
          <w:rFonts w:ascii="Tahoma" w:hAnsi="Tahoma" w:cs="Tahoma"/>
          <w:color w:val="000000"/>
          <w:sz w:val="24"/>
          <w:szCs w:val="24"/>
          <w:lang w:eastAsia="lv-LV" w:bidi="lv-LV"/>
        </w:rPr>
        <w:t>Gajoka</w:t>
      </w:r>
      <w:proofErr w:type="spellEnd"/>
      <w:r w:rsidR="00424B24" w:rsidRPr="002C2C4E">
        <w:rPr>
          <w:rFonts w:ascii="Tahoma" w:hAnsi="Tahoma" w:cs="Tahoma"/>
          <w:color w:val="000000"/>
          <w:sz w:val="24"/>
          <w:szCs w:val="24"/>
          <w:lang w:eastAsia="lv-LV" w:bidi="lv-LV"/>
        </w:rPr>
        <w:t xml:space="preserve"> rūpnieciskās teritorijas infrastruktūras attīstība) </w:t>
      </w:r>
      <w:r w:rsidR="000D0E05" w:rsidRPr="002C2C4E">
        <w:rPr>
          <w:rFonts w:ascii="Tahoma" w:hAnsi="Tahoma" w:cs="Tahoma"/>
          <w:color w:val="000000"/>
          <w:sz w:val="24"/>
          <w:szCs w:val="24"/>
          <w:lang w:eastAsia="lv-LV" w:bidi="lv-LV"/>
        </w:rPr>
        <w:t>realizācijai, vienojoties par to, ka zemesgabalu īpašnieki bez atlīdzības nodod (dāvina) Daugavpils pilsētas pašvaldībai zemesgabalu daļas saskaņā ar detālplānojumu</w:t>
      </w:r>
      <w:r w:rsidR="001E078D" w:rsidRPr="002C2C4E">
        <w:rPr>
          <w:rFonts w:ascii="Tahoma" w:hAnsi="Tahoma" w:cs="Tahoma"/>
          <w:color w:val="000000"/>
          <w:sz w:val="24"/>
          <w:szCs w:val="24"/>
          <w:lang w:eastAsia="lv-LV" w:bidi="lv-LV"/>
        </w:rPr>
        <w:t xml:space="preserve"> un/vai izstrādāto būvprojektu</w:t>
      </w:r>
      <w:r w:rsidR="000D0E05" w:rsidRPr="002C2C4E">
        <w:rPr>
          <w:rFonts w:ascii="Tahoma" w:hAnsi="Tahoma" w:cs="Tahoma"/>
          <w:color w:val="000000"/>
          <w:sz w:val="24"/>
          <w:szCs w:val="24"/>
          <w:lang w:eastAsia="lv-LV" w:bidi="lv-LV"/>
        </w:rPr>
        <w:t>.</w:t>
      </w:r>
    </w:p>
    <w:p w:rsidR="000D0E05" w:rsidRPr="002C2C4E" w:rsidRDefault="00574257" w:rsidP="002C2C4E">
      <w:pPr>
        <w:pStyle w:val="NoSpacing"/>
        <w:ind w:firstLine="567"/>
        <w:jc w:val="both"/>
        <w:rPr>
          <w:rFonts w:ascii="Tahoma" w:hAnsi="Tahoma" w:cs="Tahoma"/>
          <w:sz w:val="24"/>
          <w:szCs w:val="24"/>
        </w:rPr>
      </w:pPr>
      <w:r w:rsidRPr="002C2C4E">
        <w:rPr>
          <w:rFonts w:ascii="Tahoma" w:hAnsi="Tahoma" w:cs="Tahoma"/>
          <w:color w:val="000000"/>
          <w:sz w:val="24"/>
          <w:szCs w:val="24"/>
          <w:lang w:eastAsia="lv-LV" w:bidi="lv-LV"/>
        </w:rPr>
        <w:t xml:space="preserve">2. </w:t>
      </w:r>
      <w:r w:rsidR="000D0E05" w:rsidRPr="002C2C4E">
        <w:rPr>
          <w:rFonts w:ascii="Tahoma" w:hAnsi="Tahoma" w:cs="Tahoma"/>
          <w:color w:val="000000"/>
          <w:sz w:val="24"/>
          <w:szCs w:val="24"/>
          <w:lang w:eastAsia="lv-LV" w:bidi="lv-LV"/>
        </w:rPr>
        <w:t>Pilnvarot Daugavpils pilsētas domes priekšsēdētāju parakstīt nodomu līgumus.</w:t>
      </w:r>
    </w:p>
    <w:p w:rsidR="004A4006" w:rsidRPr="002C2C4E" w:rsidRDefault="00574257" w:rsidP="002C2C4E">
      <w:pPr>
        <w:pStyle w:val="NoSpacing"/>
        <w:ind w:firstLine="567"/>
        <w:jc w:val="both"/>
        <w:rPr>
          <w:rFonts w:ascii="Tahoma" w:hAnsi="Tahoma" w:cs="Tahoma"/>
          <w:sz w:val="24"/>
          <w:szCs w:val="24"/>
        </w:rPr>
      </w:pPr>
      <w:r w:rsidRPr="002C2C4E">
        <w:rPr>
          <w:rFonts w:ascii="Tahoma" w:hAnsi="Tahoma" w:cs="Tahoma"/>
          <w:color w:val="000000"/>
          <w:sz w:val="24"/>
          <w:szCs w:val="24"/>
          <w:lang w:eastAsia="lv-LV" w:bidi="lv-LV"/>
        </w:rPr>
        <w:t xml:space="preserve">3. </w:t>
      </w:r>
      <w:r w:rsidR="000D0E05" w:rsidRPr="002C2C4E">
        <w:rPr>
          <w:rFonts w:ascii="Tahoma" w:hAnsi="Tahoma" w:cs="Tahoma"/>
          <w:color w:val="000000"/>
          <w:sz w:val="24"/>
          <w:szCs w:val="24"/>
          <w:lang w:eastAsia="lv-LV" w:bidi="lv-LV"/>
        </w:rPr>
        <w:t>Domes Finanšu nodaļai plānot pašvaldības budžetā līdzekļus zemesgabalu kadastrālajai uzmērīšanai un reģistrācijai Valsts nekustamā īpašuma kadastra informācijas sistēmā.</w:t>
      </w:r>
    </w:p>
    <w:p w:rsidR="00601C34" w:rsidRDefault="00601C34" w:rsidP="002C2C4E">
      <w:pPr>
        <w:pStyle w:val="NoSpacing"/>
        <w:jc w:val="both"/>
        <w:rPr>
          <w:rFonts w:ascii="Tahoma" w:hAnsi="Tahoma" w:cs="Tahoma"/>
          <w:color w:val="000000"/>
          <w:sz w:val="24"/>
          <w:szCs w:val="24"/>
          <w:lang w:eastAsia="lv-LV" w:bidi="lv-LV"/>
        </w:rPr>
      </w:pPr>
    </w:p>
    <w:p w:rsidR="002C2C4E" w:rsidRPr="002C2C4E" w:rsidRDefault="002C2C4E" w:rsidP="002C2C4E">
      <w:pPr>
        <w:pStyle w:val="NoSpacing"/>
        <w:jc w:val="both"/>
        <w:rPr>
          <w:rFonts w:ascii="Tahoma" w:hAnsi="Tahoma" w:cs="Tahoma"/>
          <w:color w:val="000000"/>
          <w:sz w:val="24"/>
          <w:szCs w:val="24"/>
          <w:lang w:eastAsia="lv-LV" w:bidi="lv-LV"/>
        </w:rPr>
      </w:pPr>
    </w:p>
    <w:p w:rsidR="00601C34" w:rsidRPr="002C2C4E" w:rsidRDefault="00601C34" w:rsidP="00186C4C">
      <w:pPr>
        <w:keepNext/>
        <w:tabs>
          <w:tab w:val="left" w:pos="7088"/>
        </w:tabs>
        <w:spacing w:after="0" w:line="240" w:lineRule="auto"/>
        <w:outlineLvl w:val="2"/>
        <w:rPr>
          <w:rFonts w:ascii="Tahoma" w:hAnsi="Tahoma" w:cs="Tahoma"/>
          <w:sz w:val="24"/>
          <w:szCs w:val="24"/>
        </w:rPr>
      </w:pPr>
      <w:r w:rsidRPr="002C2C4E">
        <w:rPr>
          <w:rFonts w:ascii="Tahoma" w:hAnsi="Tahoma" w:cs="Tahoma"/>
          <w:sz w:val="24"/>
          <w:szCs w:val="24"/>
        </w:rPr>
        <w:t xml:space="preserve">Domes </w:t>
      </w:r>
      <w:r w:rsidRPr="00186C4C">
        <w:rPr>
          <w:rFonts w:ascii="Tahoma" w:hAnsi="Tahoma" w:cs="Tahoma"/>
          <w:sz w:val="24"/>
          <w:szCs w:val="24"/>
        </w:rPr>
        <w:t xml:space="preserve">priekšsēdētājs         </w:t>
      </w:r>
      <w:bookmarkStart w:id="2" w:name="_GoBack"/>
      <w:bookmarkEnd w:id="2"/>
      <w:r w:rsidR="00186C4C" w:rsidRPr="00186C4C">
        <w:rPr>
          <w:rFonts w:ascii="Tahoma" w:hAnsi="Tahoma" w:cs="Tahoma"/>
          <w:i/>
          <w:sz w:val="24"/>
          <w:szCs w:val="24"/>
        </w:rPr>
        <w:t>(personiskais paraksts)</w:t>
      </w:r>
      <w:r w:rsidRPr="002C2C4E">
        <w:rPr>
          <w:rFonts w:ascii="Tahoma" w:hAnsi="Tahoma" w:cs="Tahoma"/>
          <w:sz w:val="24"/>
          <w:szCs w:val="24"/>
        </w:rPr>
        <w:t xml:space="preserve">               </w:t>
      </w:r>
      <w:r w:rsidRPr="002C2C4E">
        <w:rPr>
          <w:rFonts w:ascii="Tahoma" w:hAnsi="Tahoma" w:cs="Tahoma"/>
          <w:sz w:val="24"/>
          <w:szCs w:val="24"/>
        </w:rPr>
        <w:tab/>
        <w:t xml:space="preserve">    </w:t>
      </w:r>
      <w:r w:rsidR="0034176B">
        <w:rPr>
          <w:rFonts w:ascii="Tahoma" w:hAnsi="Tahoma" w:cs="Tahoma"/>
          <w:sz w:val="24"/>
          <w:szCs w:val="24"/>
        </w:rPr>
        <w:t xml:space="preserve">    </w:t>
      </w:r>
      <w:r w:rsidRPr="002C2C4E">
        <w:rPr>
          <w:rFonts w:ascii="Tahoma" w:hAnsi="Tahoma" w:cs="Tahoma"/>
          <w:sz w:val="24"/>
          <w:szCs w:val="24"/>
        </w:rPr>
        <w:t xml:space="preserve"> </w:t>
      </w:r>
      <w:proofErr w:type="spellStart"/>
      <w:r w:rsidRPr="002C2C4E">
        <w:rPr>
          <w:rFonts w:ascii="Tahoma" w:hAnsi="Tahoma" w:cs="Tahoma"/>
          <w:sz w:val="24"/>
          <w:szCs w:val="24"/>
        </w:rPr>
        <w:t>J.Lāčplēsis</w:t>
      </w:r>
      <w:proofErr w:type="spellEnd"/>
    </w:p>
    <w:sectPr w:rsidR="00601C34" w:rsidRPr="002C2C4E" w:rsidSect="002C2C4E">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C4E" w:rsidRDefault="002C2C4E" w:rsidP="002C2C4E">
      <w:pPr>
        <w:spacing w:after="0" w:line="240" w:lineRule="auto"/>
      </w:pPr>
      <w:r>
        <w:separator/>
      </w:r>
    </w:p>
  </w:endnote>
  <w:endnote w:type="continuationSeparator" w:id="0">
    <w:p w:rsidR="002C2C4E" w:rsidRDefault="002C2C4E" w:rsidP="002C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C4E" w:rsidRDefault="002C2C4E" w:rsidP="002C2C4E">
      <w:pPr>
        <w:spacing w:after="0" w:line="240" w:lineRule="auto"/>
      </w:pPr>
      <w:r>
        <w:separator/>
      </w:r>
    </w:p>
  </w:footnote>
  <w:footnote w:type="continuationSeparator" w:id="0">
    <w:p w:rsidR="002C2C4E" w:rsidRDefault="002C2C4E" w:rsidP="002C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67390"/>
      <w:docPartObj>
        <w:docPartGallery w:val="Page Numbers (Top of Page)"/>
        <w:docPartUnique/>
      </w:docPartObj>
    </w:sdtPr>
    <w:sdtEndPr>
      <w:rPr>
        <w:noProof/>
      </w:rPr>
    </w:sdtEndPr>
    <w:sdtContent>
      <w:p w:rsidR="002C2C4E" w:rsidRDefault="002C2C4E">
        <w:pPr>
          <w:pStyle w:val="Header"/>
          <w:jc w:val="center"/>
        </w:pPr>
        <w:r>
          <w:fldChar w:fldCharType="begin"/>
        </w:r>
        <w:r>
          <w:instrText xml:space="preserve"> PAGE   \* MERGEFORMAT </w:instrText>
        </w:r>
        <w:r>
          <w:fldChar w:fldCharType="separate"/>
        </w:r>
        <w:r w:rsidR="00186C4C">
          <w:rPr>
            <w:noProof/>
          </w:rPr>
          <w:t>2</w:t>
        </w:r>
        <w:r>
          <w:rPr>
            <w:noProof/>
          </w:rPr>
          <w:fldChar w:fldCharType="end"/>
        </w:r>
      </w:p>
    </w:sdtContent>
  </w:sdt>
  <w:p w:rsidR="002C2C4E" w:rsidRDefault="002C2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077A"/>
    <w:multiLevelType w:val="multilevel"/>
    <w:tmpl w:val="0F36F02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05"/>
    <w:rsid w:val="000B7CDF"/>
    <w:rsid w:val="000D0E05"/>
    <w:rsid w:val="000F3E38"/>
    <w:rsid w:val="0011368C"/>
    <w:rsid w:val="00186C4C"/>
    <w:rsid w:val="001E078D"/>
    <w:rsid w:val="002C2C4E"/>
    <w:rsid w:val="00320D86"/>
    <w:rsid w:val="0034176B"/>
    <w:rsid w:val="00424B24"/>
    <w:rsid w:val="00463AF3"/>
    <w:rsid w:val="004A4006"/>
    <w:rsid w:val="00504B44"/>
    <w:rsid w:val="00574257"/>
    <w:rsid w:val="00601C34"/>
    <w:rsid w:val="006079D6"/>
    <w:rsid w:val="006552FF"/>
    <w:rsid w:val="006A33EC"/>
    <w:rsid w:val="008D519A"/>
    <w:rsid w:val="0093472F"/>
    <w:rsid w:val="009645AE"/>
    <w:rsid w:val="00A71DA5"/>
    <w:rsid w:val="00AD59F4"/>
    <w:rsid w:val="00B627AB"/>
    <w:rsid w:val="00B76733"/>
    <w:rsid w:val="00BA6740"/>
    <w:rsid w:val="00C20636"/>
    <w:rsid w:val="00CF204D"/>
    <w:rsid w:val="00DA64B7"/>
    <w:rsid w:val="00DA7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C3FA8047-7A05-4275-8381-582576C9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D0E05"/>
    <w:rPr>
      <w:rFonts w:ascii="Tahoma" w:eastAsia="Tahoma" w:hAnsi="Tahoma" w:cs="Tahoma"/>
      <w:shd w:val="clear" w:color="auto" w:fill="FFFFFF"/>
    </w:rPr>
  </w:style>
  <w:style w:type="character" w:customStyle="1" w:styleId="Bodytext2Bold">
    <w:name w:val="Body text (2) + Bold"/>
    <w:basedOn w:val="Bodytext2"/>
    <w:rsid w:val="000D0E05"/>
    <w:rPr>
      <w:rFonts w:ascii="Tahoma" w:eastAsia="Tahoma" w:hAnsi="Tahoma" w:cs="Tahoma"/>
      <w:b/>
      <w:bCs/>
      <w:color w:val="000000"/>
      <w:w w:val="100"/>
      <w:position w:val="0"/>
      <w:shd w:val="clear" w:color="auto" w:fill="FFFFFF"/>
      <w:lang w:val="lv-LV" w:eastAsia="lv-LV" w:bidi="lv-LV"/>
    </w:rPr>
  </w:style>
  <w:style w:type="paragraph" w:customStyle="1" w:styleId="Bodytext20">
    <w:name w:val="Body text (2)"/>
    <w:basedOn w:val="Normal"/>
    <w:link w:val="Bodytext2"/>
    <w:rsid w:val="000D0E05"/>
    <w:pPr>
      <w:widowControl w:val="0"/>
      <w:shd w:val="clear" w:color="auto" w:fill="FFFFFF"/>
      <w:spacing w:before="840" w:after="300" w:line="0" w:lineRule="atLeast"/>
    </w:pPr>
    <w:rPr>
      <w:rFonts w:ascii="Tahoma" w:eastAsia="Tahoma" w:hAnsi="Tahoma" w:cs="Tahoma"/>
    </w:rPr>
  </w:style>
  <w:style w:type="character" w:customStyle="1" w:styleId="Bodytext6">
    <w:name w:val="Body text (6)_"/>
    <w:basedOn w:val="DefaultParagraphFont"/>
    <w:link w:val="Bodytext60"/>
    <w:rsid w:val="000D0E05"/>
    <w:rPr>
      <w:rFonts w:ascii="Tahoma" w:eastAsia="Tahoma" w:hAnsi="Tahoma" w:cs="Tahoma"/>
      <w:b/>
      <w:bCs/>
      <w:shd w:val="clear" w:color="auto" w:fill="FFFFFF"/>
    </w:rPr>
  </w:style>
  <w:style w:type="paragraph" w:customStyle="1" w:styleId="Bodytext60">
    <w:name w:val="Body text (6)"/>
    <w:basedOn w:val="Normal"/>
    <w:link w:val="Bodytext6"/>
    <w:rsid w:val="000D0E05"/>
    <w:pPr>
      <w:widowControl w:val="0"/>
      <w:shd w:val="clear" w:color="auto" w:fill="FFFFFF"/>
      <w:spacing w:before="540" w:after="300" w:line="0" w:lineRule="atLeast"/>
      <w:jc w:val="center"/>
    </w:pPr>
    <w:rPr>
      <w:rFonts w:ascii="Tahoma" w:eastAsia="Tahoma" w:hAnsi="Tahoma" w:cs="Tahoma"/>
      <w:b/>
      <w:bCs/>
    </w:rPr>
  </w:style>
  <w:style w:type="paragraph" w:styleId="CommentText">
    <w:name w:val="annotation text"/>
    <w:basedOn w:val="Normal"/>
    <w:link w:val="CommentTextChar"/>
    <w:semiHidden/>
    <w:rsid w:val="00601C34"/>
    <w:pPr>
      <w:spacing w:after="0" w:line="240" w:lineRule="auto"/>
    </w:pPr>
    <w:rPr>
      <w:rFonts w:ascii="Tahoma" w:eastAsia="Times New Roman" w:hAnsi="Tahoma" w:cs="Times New Roman"/>
      <w:sz w:val="20"/>
      <w:szCs w:val="20"/>
      <w:lang w:val="ru-RU" w:eastAsia="ru-RU"/>
    </w:rPr>
  </w:style>
  <w:style w:type="character" w:customStyle="1" w:styleId="CommentTextChar">
    <w:name w:val="Comment Text Char"/>
    <w:basedOn w:val="DefaultParagraphFont"/>
    <w:link w:val="CommentText"/>
    <w:semiHidden/>
    <w:rsid w:val="00601C34"/>
    <w:rPr>
      <w:rFonts w:ascii="Tahoma" w:eastAsia="Times New Roman" w:hAnsi="Tahoma" w:cs="Times New Roman"/>
      <w:sz w:val="20"/>
      <w:szCs w:val="20"/>
      <w:lang w:val="ru-RU" w:eastAsia="ru-RU"/>
    </w:rPr>
  </w:style>
  <w:style w:type="paragraph" w:styleId="NoSpacing">
    <w:name w:val="No Spacing"/>
    <w:uiPriority w:val="1"/>
    <w:qFormat/>
    <w:rsid w:val="009645AE"/>
    <w:pPr>
      <w:spacing w:after="0" w:line="240" w:lineRule="auto"/>
    </w:pPr>
  </w:style>
  <w:style w:type="paragraph" w:styleId="Header">
    <w:name w:val="header"/>
    <w:basedOn w:val="Normal"/>
    <w:link w:val="HeaderChar"/>
    <w:uiPriority w:val="99"/>
    <w:unhideWhenUsed/>
    <w:rsid w:val="002C2C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C4E"/>
  </w:style>
  <w:style w:type="paragraph" w:styleId="Footer">
    <w:name w:val="footer"/>
    <w:basedOn w:val="Normal"/>
    <w:link w:val="FooterChar"/>
    <w:uiPriority w:val="99"/>
    <w:unhideWhenUsed/>
    <w:rsid w:val="002C2C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C4E"/>
  </w:style>
  <w:style w:type="paragraph" w:styleId="BalloonText">
    <w:name w:val="Balloon Text"/>
    <w:basedOn w:val="Normal"/>
    <w:link w:val="BalloonTextChar"/>
    <w:uiPriority w:val="99"/>
    <w:semiHidden/>
    <w:unhideWhenUsed/>
    <w:rsid w:val="0034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6B"/>
    <w:rPr>
      <w:rFonts w:ascii="Segoe UI" w:hAnsi="Segoe UI" w:cs="Segoe UI"/>
      <w:sz w:val="18"/>
      <w:szCs w:val="18"/>
    </w:rPr>
  </w:style>
  <w:style w:type="paragraph" w:styleId="Title">
    <w:name w:val="Title"/>
    <w:basedOn w:val="Normal"/>
    <w:link w:val="TitleChar"/>
    <w:qFormat/>
    <w:rsid w:val="00186C4C"/>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186C4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1935</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Ivonna Funte</dc:creator>
  <cp:keywords/>
  <dc:description/>
  <cp:lastModifiedBy>Ina Skipare</cp:lastModifiedBy>
  <cp:revision>7</cp:revision>
  <cp:lastPrinted>2016-02-11T15:07:00Z</cp:lastPrinted>
  <dcterms:created xsi:type="dcterms:W3CDTF">2016-02-11T12:10:00Z</dcterms:created>
  <dcterms:modified xsi:type="dcterms:W3CDTF">2016-02-12T08:56:00Z</dcterms:modified>
</cp:coreProperties>
</file>