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3A818382" w14:textId="77777777" w:rsidR="00BA66AF" w:rsidRDefault="00BA66AF" w:rsidP="00402A27">
      <w:pPr>
        <w:pStyle w:val="Title"/>
        <w:tabs>
          <w:tab w:val="left" w:pos="3960"/>
        </w:tabs>
      </w:pPr>
      <w:r>
        <w:object w:dxaOrig="682" w:dyaOrig="837" w14:anchorId="4820F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4375457" r:id="rId9"/>
        </w:object>
      </w:r>
    </w:p>
    <w:p w14:paraId="159EE447" w14:textId="77777777" w:rsidR="00BA66AF" w:rsidRPr="00EE4591" w:rsidRDefault="00BA66A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0BA8274D" w14:textId="77777777" w:rsidR="00BA66AF" w:rsidRDefault="00BA66A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4CF86E98" w14:textId="77777777" w:rsidR="00BA66AF" w:rsidRDefault="00BA66A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1B78AD7" w14:textId="77777777" w:rsidR="00BA66AF" w:rsidRPr="00C3756E" w:rsidRDefault="00BA66AF" w:rsidP="00402A27">
      <w:pPr>
        <w:spacing w:after="0" w:line="240" w:lineRule="auto"/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6E11C362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29566134" w14:textId="77777777" w:rsidR="00BA66AF" w:rsidRDefault="00BA66AF" w:rsidP="00402A27">
      <w:pPr>
        <w:spacing w:after="0" w:line="240" w:lineRule="auto"/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1DBCE8C" w14:textId="77777777" w:rsidR="00BA66AF" w:rsidRDefault="00BA66AF" w:rsidP="00402A27">
      <w:pPr>
        <w:spacing w:after="0" w:line="240" w:lineRule="auto"/>
        <w:jc w:val="center"/>
        <w:rPr>
          <w:sz w:val="18"/>
          <w:szCs w:val="18"/>
          <w:u w:val="single"/>
        </w:rPr>
      </w:pPr>
    </w:p>
    <w:p w14:paraId="188FB5B7" w14:textId="77777777" w:rsidR="00BA66AF" w:rsidRDefault="00BA66AF" w:rsidP="00402A27">
      <w:pPr>
        <w:spacing w:after="0" w:line="240" w:lineRule="auto"/>
        <w:jc w:val="center"/>
        <w:rPr>
          <w:b/>
          <w:szCs w:val="24"/>
        </w:rPr>
      </w:pPr>
    </w:p>
    <w:p w14:paraId="5C3AF3D6" w14:textId="77777777" w:rsidR="00BA66AF" w:rsidRPr="002E7F44" w:rsidRDefault="00BA66AF" w:rsidP="00402A27">
      <w:pPr>
        <w:spacing w:after="0" w:line="240" w:lineRule="auto"/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14:paraId="5CA94816" w14:textId="77777777" w:rsidR="00BA66AF" w:rsidRPr="002E7F44" w:rsidRDefault="00BA66AF" w:rsidP="002E7F44">
      <w:pPr>
        <w:spacing w:after="120"/>
        <w:jc w:val="center"/>
        <w:rPr>
          <w:sz w:val="2"/>
          <w:szCs w:val="2"/>
        </w:rPr>
      </w:pPr>
    </w:p>
    <w:p w14:paraId="653F4AAF" w14:textId="77777777" w:rsidR="00BA66AF" w:rsidRDefault="00BA66AF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14:paraId="1AD9FCA9" w14:textId="77777777" w:rsidR="00102408" w:rsidRPr="00256381" w:rsidRDefault="00102408" w:rsidP="00C22E5C">
      <w:pPr>
        <w:keepNext/>
        <w:spacing w:after="0" w:line="240" w:lineRule="auto"/>
        <w:ind w:hanging="5040"/>
        <w:jc w:val="both"/>
        <w:outlineLvl w:val="3"/>
        <w:rPr>
          <w:color w:val="000000" w:themeColor="text1"/>
          <w:lang w:val="lv-LV"/>
        </w:rPr>
      </w:pPr>
    </w:p>
    <w:p w14:paraId="086D9394" w14:textId="09FAD3F9" w:rsidR="004E29F4" w:rsidRPr="004E29F4" w:rsidRDefault="004E29F4" w:rsidP="004E29F4">
      <w:pPr>
        <w:spacing w:after="0" w:line="240" w:lineRule="auto"/>
        <w:rPr>
          <w:rFonts w:ascii="Tahoma" w:hAnsi="Tahoma" w:cs="Tahoma"/>
          <w:b/>
          <w:szCs w:val="24"/>
          <w:lang w:val="en-US"/>
        </w:rPr>
      </w:pPr>
      <w:r w:rsidRPr="004E29F4">
        <w:rPr>
          <w:rFonts w:ascii="Tahoma" w:hAnsi="Tahoma" w:cs="Tahoma"/>
          <w:szCs w:val="24"/>
          <w:lang w:val="en-US"/>
        </w:rPr>
        <w:t>2016</w:t>
      </w:r>
      <w:proofErr w:type="gramStart"/>
      <w:r w:rsidRPr="004E29F4">
        <w:rPr>
          <w:rFonts w:ascii="Tahoma" w:hAnsi="Tahoma" w:cs="Tahoma"/>
          <w:szCs w:val="24"/>
          <w:lang w:val="en-US"/>
        </w:rPr>
        <w:t>.gada</w:t>
      </w:r>
      <w:proofErr w:type="gramEnd"/>
      <w:r w:rsidRPr="004E29F4">
        <w:rPr>
          <w:rFonts w:ascii="Tahoma" w:hAnsi="Tahoma" w:cs="Tahoma"/>
          <w:szCs w:val="24"/>
          <w:lang w:val="en-US"/>
        </w:rPr>
        <w:t xml:space="preserve"> 14.janvārī</w:t>
      </w:r>
      <w:r w:rsidRPr="004E29F4">
        <w:rPr>
          <w:rFonts w:ascii="Tahoma" w:hAnsi="Tahoma" w:cs="Tahoma"/>
          <w:szCs w:val="24"/>
          <w:lang w:val="en-US"/>
        </w:rPr>
        <w:tab/>
      </w:r>
      <w:r w:rsidRPr="004E29F4">
        <w:rPr>
          <w:rFonts w:ascii="Tahoma" w:hAnsi="Tahoma" w:cs="Tahoma"/>
          <w:szCs w:val="24"/>
          <w:lang w:val="en-US"/>
        </w:rPr>
        <w:tab/>
      </w:r>
      <w:r w:rsidRPr="004E29F4">
        <w:rPr>
          <w:rFonts w:ascii="Tahoma" w:hAnsi="Tahoma" w:cs="Tahoma"/>
          <w:szCs w:val="24"/>
          <w:lang w:val="en-US"/>
        </w:rPr>
        <w:tab/>
      </w:r>
      <w:r w:rsidRPr="004E29F4">
        <w:rPr>
          <w:rFonts w:ascii="Tahoma" w:hAnsi="Tahoma" w:cs="Tahoma"/>
          <w:szCs w:val="24"/>
          <w:lang w:val="en-US"/>
        </w:rPr>
        <w:tab/>
      </w:r>
      <w:r w:rsidRPr="004E29F4">
        <w:rPr>
          <w:rFonts w:ascii="Tahoma" w:hAnsi="Tahoma" w:cs="Tahoma"/>
          <w:szCs w:val="24"/>
          <w:lang w:val="en-US"/>
        </w:rPr>
        <w:tab/>
      </w:r>
      <w:r w:rsidRPr="004E29F4">
        <w:rPr>
          <w:rFonts w:ascii="Tahoma" w:hAnsi="Tahoma" w:cs="Tahoma"/>
          <w:szCs w:val="24"/>
          <w:lang w:val="en-US"/>
        </w:rPr>
        <w:tab/>
        <w:t>Nr.</w:t>
      </w:r>
      <w:r w:rsidR="00133F58" w:rsidRPr="00133F58">
        <w:rPr>
          <w:rFonts w:ascii="Tahoma" w:hAnsi="Tahoma" w:cs="Tahoma"/>
          <w:b/>
          <w:szCs w:val="24"/>
          <w:lang w:val="en-US"/>
        </w:rPr>
        <w:t>4</w:t>
      </w:r>
      <w:r w:rsidRPr="00133F58">
        <w:rPr>
          <w:rFonts w:ascii="Tahoma" w:hAnsi="Tahoma" w:cs="Tahoma"/>
          <w:b/>
          <w:szCs w:val="24"/>
          <w:lang w:val="en-US"/>
        </w:rPr>
        <w:tab/>
      </w:r>
    </w:p>
    <w:p w14:paraId="6EC35354" w14:textId="6C2C0BBE" w:rsidR="004E29F4" w:rsidRPr="00345959" w:rsidRDefault="004E29F4" w:rsidP="004E29F4">
      <w:pPr>
        <w:spacing w:after="0" w:line="240" w:lineRule="auto"/>
        <w:ind w:left="5760" w:firstLine="619"/>
        <w:rPr>
          <w:rFonts w:ascii="Tahoma" w:hAnsi="Tahoma" w:cs="Tahoma"/>
          <w:szCs w:val="24"/>
          <w:lang w:val="en-US"/>
        </w:rPr>
      </w:pPr>
      <w:r w:rsidRPr="00345959">
        <w:rPr>
          <w:rFonts w:ascii="Tahoma" w:hAnsi="Tahoma" w:cs="Tahoma"/>
          <w:szCs w:val="24"/>
          <w:lang w:val="en-US"/>
        </w:rPr>
        <w:t>(prot.Nr.</w:t>
      </w:r>
      <w:r w:rsidRPr="00345959">
        <w:rPr>
          <w:rFonts w:ascii="Tahoma" w:hAnsi="Tahoma" w:cs="Tahoma"/>
          <w:b/>
          <w:szCs w:val="24"/>
          <w:lang w:val="en-US"/>
        </w:rPr>
        <w:t>1</w:t>
      </w:r>
      <w:proofErr w:type="gramStart"/>
      <w:r w:rsidRPr="00345959">
        <w:rPr>
          <w:rFonts w:ascii="Tahoma" w:hAnsi="Tahoma" w:cs="Tahoma"/>
          <w:szCs w:val="24"/>
          <w:lang w:val="en-US"/>
        </w:rPr>
        <w:t xml:space="preserve">,  </w:t>
      </w:r>
      <w:r w:rsidR="00133F58" w:rsidRPr="00133F58">
        <w:rPr>
          <w:rFonts w:ascii="Tahoma" w:hAnsi="Tahoma" w:cs="Tahoma"/>
          <w:b/>
          <w:szCs w:val="24"/>
          <w:lang w:val="en-US"/>
        </w:rPr>
        <w:t>4</w:t>
      </w:r>
      <w:proofErr w:type="gramEnd"/>
      <w:r w:rsidRPr="00345959">
        <w:rPr>
          <w:rFonts w:ascii="Tahoma" w:hAnsi="Tahoma" w:cs="Tahoma"/>
          <w:szCs w:val="24"/>
          <w:lang w:val="en-US"/>
        </w:rPr>
        <w:t>.§)</w:t>
      </w:r>
    </w:p>
    <w:p w14:paraId="5660B10E" w14:textId="77777777" w:rsidR="004E29F4" w:rsidRPr="00345959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Cs w:val="24"/>
          <w:lang w:val="en-US"/>
        </w:rPr>
      </w:pPr>
      <w:r w:rsidRPr="00345959">
        <w:rPr>
          <w:rFonts w:ascii="Tahoma" w:eastAsia="Times New Roman" w:hAnsi="Tahoma" w:cs="Tahoma"/>
          <w:color w:val="000000" w:themeColor="text1"/>
          <w:szCs w:val="24"/>
          <w:lang w:val="en-US"/>
        </w:rPr>
        <w:t>  </w:t>
      </w:r>
    </w:p>
    <w:p w14:paraId="28DDFB1A" w14:textId="2D8D5A60" w:rsidR="00102408" w:rsidRPr="004E29F4" w:rsidRDefault="00256381" w:rsidP="004E29F4">
      <w:pPr>
        <w:pStyle w:val="Heading4"/>
        <w:spacing w:before="0" w:line="240" w:lineRule="auto"/>
        <w:ind w:hanging="5040"/>
        <w:jc w:val="both"/>
        <w:rPr>
          <w:rFonts w:ascii="Tahoma" w:eastAsia="Times New Roman" w:hAnsi="Tahoma" w:cs="Tahoma"/>
          <w:b/>
          <w:bCs/>
          <w:color w:val="000000" w:themeColor="text1"/>
          <w:szCs w:val="24"/>
          <w:lang w:val="lv-LV"/>
        </w:rPr>
      </w:pPr>
      <w:r w:rsidRPr="004E29F4">
        <w:rPr>
          <w:rFonts w:ascii="Tahoma" w:eastAsia="Times New Roman" w:hAnsi="Tahoma" w:cs="Tahoma"/>
          <w:bCs/>
          <w:i w:val="0"/>
          <w:iCs w:val="0"/>
          <w:color w:val="auto"/>
          <w:szCs w:val="24"/>
          <w:lang w:val="lv-LV"/>
        </w:rPr>
        <w:tab/>
      </w:r>
      <w:r w:rsidRPr="004E29F4">
        <w:rPr>
          <w:rFonts w:ascii="Tahoma" w:eastAsia="Times New Roman" w:hAnsi="Tahoma" w:cs="Tahoma"/>
          <w:bCs/>
          <w:i w:val="0"/>
          <w:iCs w:val="0"/>
          <w:color w:val="auto"/>
          <w:szCs w:val="24"/>
          <w:lang w:val="lv-LV"/>
        </w:rPr>
        <w:tab/>
        <w:t xml:space="preserve"> </w:t>
      </w:r>
      <w:r w:rsidR="00102408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  </w:t>
      </w:r>
    </w:p>
    <w:p w14:paraId="66F6E61D" w14:textId="239799EA" w:rsidR="00102408" w:rsidRPr="004E29F4" w:rsidRDefault="00102408" w:rsidP="004E29F4">
      <w:pPr>
        <w:shd w:val="clear" w:color="auto" w:fill="FFFFFF"/>
        <w:tabs>
          <w:tab w:val="left" w:pos="8721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Cs w:val="24"/>
          <w:lang w:val="lv-LV"/>
        </w:rPr>
      </w:pPr>
      <w:r w:rsidRPr="004E29F4">
        <w:rPr>
          <w:rFonts w:ascii="Tahoma" w:eastAsia="Times New Roman" w:hAnsi="Tahoma" w:cs="Tahoma"/>
          <w:b/>
          <w:bCs/>
          <w:color w:val="000000" w:themeColor="text1"/>
          <w:szCs w:val="24"/>
          <w:lang w:val="lv-LV"/>
        </w:rPr>
        <w:t xml:space="preserve">Par saistošo noteikumu </w:t>
      </w:r>
      <w:r w:rsidR="009F4AA6" w:rsidRPr="004E29F4">
        <w:rPr>
          <w:rFonts w:ascii="Tahoma" w:eastAsia="Times New Roman" w:hAnsi="Tahoma" w:cs="Tahoma"/>
          <w:b/>
          <w:bCs/>
          <w:color w:val="000000" w:themeColor="text1"/>
          <w:szCs w:val="24"/>
          <w:lang w:val="lv-LV"/>
        </w:rPr>
        <w:t>precizēšanu</w:t>
      </w:r>
    </w:p>
    <w:p w14:paraId="28E6E64A" w14:textId="77777777" w:rsidR="00102408" w:rsidRPr="004E29F4" w:rsidRDefault="00102408" w:rsidP="004E29F4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Cs w:val="24"/>
          <w:lang w:val="lv-LV"/>
        </w:rPr>
      </w:pPr>
    </w:p>
    <w:p w14:paraId="290A1A0D" w14:textId="03963294" w:rsidR="00133F58" w:rsidRPr="003A00DF" w:rsidRDefault="00102408" w:rsidP="00133F58">
      <w:pPr>
        <w:spacing w:after="0" w:line="240" w:lineRule="auto"/>
        <w:ind w:firstLine="567"/>
        <w:jc w:val="both"/>
        <w:rPr>
          <w:rFonts w:ascii="Tahoma" w:hAnsi="Tahoma" w:cs="Tahoma"/>
          <w:b/>
          <w:szCs w:val="24"/>
          <w:lang w:val="lv-LV"/>
        </w:rPr>
      </w:pPr>
      <w:r w:rsidRPr="004E29F4">
        <w:rPr>
          <w:rFonts w:ascii="Tahoma" w:hAnsi="Tahoma" w:cs="Tahoma"/>
          <w:color w:val="000000" w:themeColor="text1"/>
          <w:szCs w:val="24"/>
          <w:lang w:val="lv-LV"/>
        </w:rPr>
        <w:t xml:space="preserve">Pamatojoties uz likuma „Par pašvaldībām” </w:t>
      </w:r>
      <w:r w:rsidR="00256381" w:rsidRPr="004E29F4">
        <w:rPr>
          <w:rFonts w:ascii="Tahoma" w:hAnsi="Tahoma" w:cs="Tahoma"/>
          <w:bCs/>
          <w:lang w:val="lv-LV"/>
        </w:rPr>
        <w:t xml:space="preserve">45.panta ceturto daļu, </w:t>
      </w:r>
      <w:r w:rsidR="00256381" w:rsidRPr="004E29F4">
        <w:rPr>
          <w:rFonts w:ascii="Tahoma" w:hAnsi="Tahoma" w:cs="Tahoma"/>
          <w:lang w:val="lv-LV"/>
        </w:rPr>
        <w:t>ievērojot Vides aizsardzības un reģion</w:t>
      </w:r>
      <w:r w:rsidR="00256381" w:rsidRPr="004E29F4">
        <w:rPr>
          <w:rFonts w:ascii="Tahoma" w:hAnsi="Tahoma" w:cs="Tahoma"/>
          <w:bCs/>
          <w:lang w:val="lv-LV"/>
        </w:rPr>
        <w:t>ālās attīstības ministrijas 2015</w:t>
      </w:r>
      <w:r w:rsidR="00256381" w:rsidRPr="004E29F4">
        <w:rPr>
          <w:rFonts w:ascii="Tahoma" w:hAnsi="Tahoma" w:cs="Tahoma"/>
          <w:lang w:val="lv-LV"/>
        </w:rPr>
        <w:t xml:space="preserve">.gada </w:t>
      </w:r>
      <w:r w:rsidR="00256381" w:rsidRPr="004E29F4">
        <w:rPr>
          <w:rFonts w:ascii="Tahoma" w:hAnsi="Tahoma" w:cs="Tahoma"/>
          <w:bCs/>
          <w:lang w:val="lv-LV"/>
        </w:rPr>
        <w:t>29.decembra</w:t>
      </w:r>
      <w:r w:rsidR="00256381" w:rsidRPr="004E29F4">
        <w:rPr>
          <w:rFonts w:ascii="Tahoma" w:hAnsi="Tahoma" w:cs="Tahoma"/>
          <w:lang w:val="lv-LV"/>
        </w:rPr>
        <w:t xml:space="preserve"> atzinumu par Daugavpils pilsētas domes 2015.gada 10.decembra saistošajiem noteikumiem Nr.48 “Daugavpils pilsētas pašvaldības sociālās garantijas bārenim un bez vecāku gādības palikušajam bērnam”, </w:t>
      </w:r>
      <w:r w:rsidR="00133F58" w:rsidRPr="003A00DF">
        <w:rPr>
          <w:rFonts w:ascii="Tahoma" w:hAnsi="Tahoma" w:cs="Tahoma"/>
          <w:spacing w:val="-4"/>
          <w:szCs w:val="24"/>
          <w:lang w:val="lv-LV"/>
        </w:rPr>
        <w:t xml:space="preserve">atklāti balsojot: PAR – </w:t>
      </w:r>
      <w:r w:rsidR="00133F58" w:rsidRPr="003A00DF">
        <w:rPr>
          <w:rFonts w:ascii="Tahoma" w:hAnsi="Tahoma" w:cs="Tahoma"/>
          <w:spacing w:val="-6"/>
          <w:szCs w:val="24"/>
          <w:lang w:val="lv-LV"/>
        </w:rPr>
        <w:t>1</w:t>
      </w:r>
      <w:r w:rsidR="00133F58">
        <w:rPr>
          <w:rFonts w:ascii="Tahoma" w:hAnsi="Tahoma" w:cs="Tahoma"/>
          <w:spacing w:val="-6"/>
          <w:szCs w:val="24"/>
          <w:lang w:val="lv-LV"/>
        </w:rPr>
        <w:t>1</w:t>
      </w:r>
      <w:r w:rsidR="00133F58" w:rsidRPr="003A00DF">
        <w:rPr>
          <w:rFonts w:ascii="Tahoma" w:hAnsi="Tahoma" w:cs="Tahoma"/>
          <w:spacing w:val="-6"/>
          <w:szCs w:val="24"/>
          <w:lang w:val="lv-LV"/>
        </w:rPr>
        <w:t xml:space="preserve"> (</w:t>
      </w:r>
      <w:proofErr w:type="spellStart"/>
      <w:r w:rsidR="00133F58" w:rsidRPr="003A00DF">
        <w:rPr>
          <w:rFonts w:ascii="Tahoma" w:hAnsi="Tahoma" w:cs="Tahoma"/>
          <w:spacing w:val="-6"/>
          <w:szCs w:val="24"/>
          <w:lang w:val="lv-LV"/>
        </w:rPr>
        <w:t>V.Bojarūns</w:t>
      </w:r>
      <w:proofErr w:type="spellEnd"/>
      <w:r w:rsidR="00133F58" w:rsidRPr="003A00DF">
        <w:rPr>
          <w:rFonts w:ascii="Tahoma" w:hAnsi="Tahoma" w:cs="Tahoma"/>
          <w:spacing w:val="-6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pacing w:val="-6"/>
          <w:szCs w:val="24"/>
          <w:lang w:val="lv-LV"/>
        </w:rPr>
        <w:t>J.Dukšinskis</w:t>
      </w:r>
      <w:proofErr w:type="spellEnd"/>
      <w:r w:rsidR="00133F58" w:rsidRPr="003A00DF">
        <w:rPr>
          <w:rFonts w:ascii="Tahoma" w:hAnsi="Tahoma" w:cs="Tahoma"/>
          <w:spacing w:val="-6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pacing w:val="-6"/>
          <w:szCs w:val="24"/>
          <w:lang w:val="lv-LV"/>
        </w:rPr>
        <w:t>P.Dzalbe</w:t>
      </w:r>
      <w:proofErr w:type="spellEnd"/>
      <w:r w:rsidR="00133F58" w:rsidRPr="003A00DF">
        <w:rPr>
          <w:rFonts w:ascii="Tahoma" w:hAnsi="Tahoma" w:cs="Tahoma"/>
          <w:spacing w:val="-6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pacing w:val="-6"/>
          <w:szCs w:val="24"/>
          <w:lang w:val="lv-LV"/>
        </w:rPr>
        <w:t>A.Gržibovskis</w:t>
      </w:r>
      <w:proofErr w:type="spellEnd"/>
      <w:r w:rsidR="00133F58" w:rsidRPr="003A00DF">
        <w:rPr>
          <w:rFonts w:ascii="Tahoma" w:hAnsi="Tahoma" w:cs="Tahoma"/>
          <w:spacing w:val="-6"/>
          <w:szCs w:val="24"/>
          <w:lang w:val="lv-LV"/>
        </w:rPr>
        <w:t>,</w:t>
      </w:r>
      <w:r w:rsidR="00133F58" w:rsidRPr="003A00DF">
        <w:rPr>
          <w:rFonts w:ascii="Tahoma" w:hAnsi="Tahoma" w:cs="Tahoma"/>
          <w:szCs w:val="24"/>
          <w:lang w:val="lv-LV"/>
        </w:rPr>
        <w:t xml:space="preserve"> </w:t>
      </w:r>
      <w:proofErr w:type="spellStart"/>
      <w:r w:rsidR="00133F58" w:rsidRPr="003A00DF">
        <w:rPr>
          <w:rFonts w:ascii="Tahoma" w:hAnsi="Tahoma" w:cs="Tahoma"/>
          <w:szCs w:val="24"/>
          <w:lang w:val="lv-LV"/>
        </w:rPr>
        <w:t>R.Joksts</w:t>
      </w:r>
      <w:proofErr w:type="spellEnd"/>
      <w:r w:rsidR="00133F58" w:rsidRPr="003A00DF">
        <w:rPr>
          <w:rFonts w:ascii="Tahoma" w:hAnsi="Tahoma" w:cs="Tahoma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zCs w:val="24"/>
          <w:lang w:val="lv-LV"/>
        </w:rPr>
        <w:t>J.Lāčplēsis</w:t>
      </w:r>
      <w:proofErr w:type="spellEnd"/>
      <w:r w:rsidR="00133F58" w:rsidRPr="003A00DF">
        <w:rPr>
          <w:rFonts w:ascii="Tahoma" w:hAnsi="Tahoma" w:cs="Tahoma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zCs w:val="24"/>
          <w:lang w:val="lv-LV"/>
        </w:rPr>
        <w:t>A.Nikolajevs</w:t>
      </w:r>
      <w:proofErr w:type="spellEnd"/>
      <w:r w:rsidR="00133F58" w:rsidRPr="003A00DF">
        <w:rPr>
          <w:rFonts w:ascii="Tahoma" w:hAnsi="Tahoma" w:cs="Tahoma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zCs w:val="24"/>
          <w:lang w:val="lv-LV"/>
        </w:rPr>
        <w:t>N.Petrova</w:t>
      </w:r>
      <w:proofErr w:type="spellEnd"/>
      <w:r w:rsidR="00133F58" w:rsidRPr="003A00DF">
        <w:rPr>
          <w:rFonts w:ascii="Tahoma" w:hAnsi="Tahoma" w:cs="Tahoma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pacing w:val="-6"/>
          <w:szCs w:val="24"/>
          <w:lang w:val="lv-LV"/>
        </w:rPr>
        <w:t>V.Pučka</w:t>
      </w:r>
      <w:proofErr w:type="spellEnd"/>
      <w:r w:rsidR="00133F58" w:rsidRPr="003A00DF">
        <w:rPr>
          <w:rFonts w:ascii="Tahoma" w:hAnsi="Tahoma" w:cs="Tahoma"/>
          <w:spacing w:val="-6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zCs w:val="24"/>
          <w:lang w:val="lv-LV"/>
        </w:rPr>
        <w:t>R.Strode</w:t>
      </w:r>
      <w:proofErr w:type="spellEnd"/>
      <w:r w:rsidR="00133F58" w:rsidRPr="003A00DF">
        <w:rPr>
          <w:rFonts w:ascii="Tahoma" w:hAnsi="Tahoma" w:cs="Tahoma"/>
          <w:szCs w:val="24"/>
          <w:lang w:val="lv-LV"/>
        </w:rPr>
        <w:t xml:space="preserve">, </w:t>
      </w:r>
      <w:proofErr w:type="spellStart"/>
      <w:r w:rsidR="00133F58" w:rsidRPr="003A00DF">
        <w:rPr>
          <w:rFonts w:ascii="Tahoma" w:hAnsi="Tahoma" w:cs="Tahoma"/>
          <w:szCs w:val="24"/>
          <w:lang w:val="lv-LV"/>
        </w:rPr>
        <w:t>J.Zaicevs</w:t>
      </w:r>
      <w:proofErr w:type="spellEnd"/>
      <w:r w:rsidR="00133F58" w:rsidRPr="003A00DF">
        <w:rPr>
          <w:rFonts w:ascii="Tahoma" w:hAnsi="Tahoma" w:cs="Tahoma"/>
          <w:spacing w:val="-4"/>
          <w:szCs w:val="24"/>
          <w:lang w:val="lv-LV"/>
        </w:rPr>
        <w:t>),</w:t>
      </w:r>
      <w:r w:rsidR="00133F58" w:rsidRPr="003A00DF">
        <w:rPr>
          <w:rFonts w:ascii="Tahoma" w:hAnsi="Tahoma" w:cs="Tahoma"/>
          <w:szCs w:val="24"/>
          <w:lang w:val="lv-LV"/>
        </w:rPr>
        <w:t xml:space="preserve"> </w:t>
      </w:r>
      <w:r w:rsidR="00133F58" w:rsidRPr="003A00DF">
        <w:rPr>
          <w:rFonts w:ascii="Tahoma" w:hAnsi="Tahoma" w:cs="Tahoma"/>
          <w:spacing w:val="-4"/>
          <w:szCs w:val="24"/>
          <w:lang w:val="lv-LV"/>
        </w:rPr>
        <w:t xml:space="preserve">PRET – nav, </w:t>
      </w:r>
      <w:r w:rsidR="00133F58" w:rsidRPr="003A00DF">
        <w:rPr>
          <w:rFonts w:ascii="Tahoma" w:hAnsi="Tahoma" w:cs="Tahoma"/>
          <w:bCs/>
          <w:szCs w:val="24"/>
          <w:lang w:val="lv-LV"/>
        </w:rPr>
        <w:t>ATTURAS – nav,</w:t>
      </w:r>
      <w:r w:rsidR="00133F58" w:rsidRPr="003A00DF">
        <w:rPr>
          <w:rFonts w:ascii="Tahoma" w:hAnsi="Tahoma" w:cs="Tahoma"/>
          <w:spacing w:val="-4"/>
          <w:szCs w:val="24"/>
          <w:lang w:val="lv-LV"/>
        </w:rPr>
        <w:t xml:space="preserve"> </w:t>
      </w:r>
      <w:r w:rsidR="00133F58" w:rsidRPr="003A00DF">
        <w:rPr>
          <w:rFonts w:ascii="Tahoma" w:hAnsi="Tahoma" w:cs="Tahoma"/>
          <w:b/>
          <w:szCs w:val="24"/>
          <w:lang w:val="lv-LV"/>
        </w:rPr>
        <w:t>Daugavpils pilsētas dome nolemj:</w:t>
      </w:r>
    </w:p>
    <w:p w14:paraId="49011614" w14:textId="04BE0FB2" w:rsidR="004E29F4" w:rsidRPr="004E29F4" w:rsidRDefault="004E29F4" w:rsidP="004E29F4">
      <w:pPr>
        <w:spacing w:after="0" w:line="240" w:lineRule="auto"/>
        <w:ind w:firstLine="567"/>
        <w:jc w:val="both"/>
        <w:rPr>
          <w:rFonts w:ascii="Tahoma" w:hAnsi="Tahoma" w:cs="Tahoma"/>
          <w:b/>
          <w:szCs w:val="24"/>
          <w:lang w:val="lv-LV"/>
        </w:rPr>
      </w:pPr>
    </w:p>
    <w:p w14:paraId="3207ADC9" w14:textId="12194251" w:rsidR="00102408" w:rsidRPr="004E29F4" w:rsidRDefault="00256381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Izdarīt Daugavpils pilsētas domes </w:t>
      </w:r>
      <w:r w:rsidRPr="004E29F4">
        <w:rPr>
          <w:rFonts w:ascii="Tahoma" w:hAnsi="Tahoma" w:cs="Tahoma"/>
          <w:lang w:val="lv-LV"/>
        </w:rPr>
        <w:t>2015.gada 10.decembra saistošajos noteikumos Nr.48 “Daugavpils pilsētas pašvaldības sociālās garantijas bārenim un bez vecāku gādības palikušajam bērnam”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šādus precizējumus:</w:t>
      </w:r>
    </w:p>
    <w:p w14:paraId="79B93189" w14:textId="4EE4B694" w:rsidR="00853564" w:rsidRPr="004E29F4" w:rsidRDefault="004E29F4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1. </w:t>
      </w:r>
      <w:r w:rsidR="00853564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Izteikt saistošo noteikumu 1.punktu šādā redakcijā:</w:t>
      </w:r>
    </w:p>
    <w:p w14:paraId="3D73E6CB" w14:textId="40B2F327" w:rsidR="00853564" w:rsidRPr="004E29F4" w:rsidRDefault="00853564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“1.</w:t>
      </w:r>
      <w:r w:rsid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Saistošie noteikumi nosaka Daugavpils pilsētas pašvaldības sociālās garantijas bārenim un bez vecāku gādības palikušajam bērnam pirms pilngadības sasniegšana</w:t>
      </w:r>
      <w:r w:rsidR="00373123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i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(turpmāk – bērns) un pēc pilngadības līdz 24 gadu vecuma sasniegšanas (turpmāk – pilngadību sasniegušais bērns), pabalstu aprēķināšanas un izmaksas kārtību, kā arī ar dzīvojamās telpas lietošanu saistīto izdevumu segšanas normatīvus.”</w:t>
      </w:r>
      <w:r w:rsid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.</w:t>
      </w:r>
    </w:p>
    <w:p w14:paraId="7C40FCE8" w14:textId="2C26F244" w:rsidR="0061666F" w:rsidRPr="004E29F4" w:rsidRDefault="004E29F4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2. 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Svītrot saistošo noteikumu 2.1. un 2.2.apakšpunktus.</w:t>
      </w:r>
    </w:p>
    <w:p w14:paraId="68B485C0" w14:textId="6D28DF09" w:rsidR="006C23A7" w:rsidRPr="004E29F4" w:rsidRDefault="004E29F4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3. 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Uzskatīt saistošo noteikumu līdzšinējo 2.3.apakšpunktu par saistošo noteikumu 2.1.apakšpunktu.</w:t>
      </w:r>
    </w:p>
    <w:p w14:paraId="1DBD1E96" w14:textId="54014F49" w:rsidR="0061666F" w:rsidRPr="004E29F4" w:rsidRDefault="004E29F4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4. 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Uzskatīt saistošo noteikumu līdzšinējo 2.4.apakšpunktu par saistošo noteikumu 2.2.apakšpunktu.</w:t>
      </w:r>
    </w:p>
    <w:p w14:paraId="76BBCD3A" w14:textId="0EB50612" w:rsidR="0061666F" w:rsidRPr="0021044B" w:rsidRDefault="004E29F4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pacing w:val="-6"/>
          <w:szCs w:val="24"/>
          <w:lang w:val="lv-LV"/>
        </w:rPr>
      </w:pPr>
      <w:r w:rsidRPr="0021044B">
        <w:rPr>
          <w:rFonts w:ascii="Tahoma" w:eastAsia="Times New Roman" w:hAnsi="Tahoma" w:cs="Tahoma"/>
          <w:color w:val="000000" w:themeColor="text1"/>
          <w:spacing w:val="-6"/>
          <w:szCs w:val="24"/>
          <w:lang w:val="lv-LV"/>
        </w:rPr>
        <w:t xml:space="preserve">5. </w:t>
      </w:r>
      <w:r w:rsidR="0061666F" w:rsidRPr="0021044B">
        <w:rPr>
          <w:rFonts w:ascii="Tahoma" w:eastAsia="Times New Roman" w:hAnsi="Tahoma" w:cs="Tahoma"/>
          <w:color w:val="000000" w:themeColor="text1"/>
          <w:spacing w:val="-6"/>
          <w:szCs w:val="24"/>
          <w:lang w:val="lv-LV"/>
        </w:rPr>
        <w:t xml:space="preserve">Papildināt saistošos noteikumus ar 3.1.1., 3.1.2., 3.1.3., 3.1.4. un </w:t>
      </w:r>
      <w:r w:rsidR="0021044B" w:rsidRPr="0021044B">
        <w:rPr>
          <w:rFonts w:ascii="Tahoma" w:eastAsia="Times New Roman" w:hAnsi="Tahoma" w:cs="Tahoma"/>
          <w:color w:val="000000" w:themeColor="text1"/>
          <w:spacing w:val="-6"/>
          <w:szCs w:val="24"/>
          <w:lang w:val="lv-LV"/>
        </w:rPr>
        <w:t xml:space="preserve">               </w:t>
      </w:r>
      <w:r w:rsidR="0061666F" w:rsidRPr="0021044B">
        <w:rPr>
          <w:rFonts w:ascii="Tahoma" w:eastAsia="Times New Roman" w:hAnsi="Tahoma" w:cs="Tahoma"/>
          <w:color w:val="000000" w:themeColor="text1"/>
          <w:spacing w:val="-6"/>
          <w:szCs w:val="24"/>
          <w:lang w:val="lv-LV"/>
        </w:rPr>
        <w:t>3.1.5.apakšpunktu šā</w:t>
      </w:r>
      <w:bookmarkStart w:id="2" w:name="_GoBack"/>
      <w:bookmarkEnd w:id="2"/>
      <w:r w:rsidR="0061666F" w:rsidRPr="0021044B">
        <w:rPr>
          <w:rFonts w:ascii="Tahoma" w:eastAsia="Times New Roman" w:hAnsi="Tahoma" w:cs="Tahoma"/>
          <w:color w:val="000000" w:themeColor="text1"/>
          <w:spacing w:val="-6"/>
          <w:szCs w:val="24"/>
          <w:lang w:val="lv-LV"/>
        </w:rPr>
        <w:t>dā redakcijā:</w:t>
      </w:r>
    </w:p>
    <w:p w14:paraId="47963E10" w14:textId="4E364030" w:rsidR="0061666F" w:rsidRPr="00345959" w:rsidRDefault="0061666F" w:rsidP="00345959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“3.1.1.</w:t>
      </w:r>
      <w:r w:rsid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</w:t>
      </w:r>
      <w:r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Pabalstu karstā ūdens piegādes nodrošināšanai;</w:t>
      </w:r>
    </w:p>
    <w:p w14:paraId="69D7C6B3" w14:textId="1F0DE02A" w:rsidR="0061666F" w:rsidRPr="00345959" w:rsidRDefault="0061666F" w:rsidP="00345959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3.1.2.</w:t>
      </w:r>
      <w:r w:rsid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</w:t>
      </w:r>
      <w:r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Dzīvokļa pabalstu kurināmā iegādei individuālās apkures nodrošināšanai;</w:t>
      </w:r>
    </w:p>
    <w:p w14:paraId="15EEA788" w14:textId="02AF07FB" w:rsidR="0061666F" w:rsidRPr="00345959" w:rsidRDefault="0061666F" w:rsidP="00345959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3.1.3.</w:t>
      </w:r>
      <w:r w:rsid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</w:t>
      </w:r>
      <w:r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Dzīvokļa pabalstu siltumenerģijas piegādes izdevumu apmaksai;</w:t>
      </w:r>
    </w:p>
    <w:p w14:paraId="7F9DD276" w14:textId="02C5BDBD" w:rsidR="0061666F" w:rsidRPr="00345959" w:rsidRDefault="00345959" w:rsidP="00345959">
      <w:pPr>
        <w:spacing w:after="0" w:line="240" w:lineRule="auto"/>
        <w:ind w:left="927" w:hanging="360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3.1.4. </w:t>
      </w:r>
      <w:r w:rsidR="0061666F"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Pabalstu bērna ēdināšanas izdevumu segšanai;</w:t>
      </w:r>
    </w:p>
    <w:p w14:paraId="5D599C3B" w14:textId="26328324" w:rsidR="0061666F" w:rsidRDefault="00345959" w:rsidP="00345959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3.1.5. </w:t>
      </w:r>
      <w:r w:rsidR="0061666F" w:rsidRP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>Pabalstu mācību piederumu iegādei.”</w:t>
      </w:r>
    </w:p>
    <w:p w14:paraId="2469CD6F" w14:textId="77777777" w:rsidR="00133F58" w:rsidRPr="00345959" w:rsidRDefault="00133F58" w:rsidP="00345959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263A58BE" w14:textId="17FCD82C" w:rsidR="009E6FC5" w:rsidRPr="004E29F4" w:rsidRDefault="004E29F4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lastRenderedPageBreak/>
        <w:t xml:space="preserve">6. </w:t>
      </w:r>
      <w:r w:rsidR="009E6FC5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Izteikt saistošo noteikumu 6.punktu šādā redakcijā:</w:t>
      </w:r>
    </w:p>
    <w:p w14:paraId="2DFF7A52" w14:textId="761844DB" w:rsidR="009E6FC5" w:rsidRPr="004E29F4" w:rsidRDefault="009E6FC5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“6.</w:t>
      </w:r>
      <w:r w:rsid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Lai saņemtu 3.1.-3.2., 3.8.-3.10.apakšpunkt</w:t>
      </w:r>
      <w:r w:rsidR="007146B5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ā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minētos pabalstus, pabalsta pieprasītājs, uzrādot personu apliecinošu dokumentu</w:t>
      </w:r>
      <w:r w:rsidR="00BB11AE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,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vēršas ar iesniegumu Sociālo lietu pārvaldē un iesniedz izdevumus apliecinošu dokumentu kopijas (uzr</w:t>
      </w:r>
      <w:r w:rsidR="00373123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ā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dot oriģinālu), ja pieprasīta izdevumu kompensācija, vai iesniedz E-iesniegumu. Lai saņemtu 3.3.</w:t>
      </w:r>
      <w:r w:rsidR="00BB11AE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, 3.5.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-3.7.apakšpunkt</w:t>
      </w:r>
      <w:r w:rsidR="00BB11AE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ā 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minētos pabalstus, pabalsta pieprasītājs, uzrādot personu apliecinošu dokumentu</w:t>
      </w:r>
      <w:r w:rsidR="00BB11AE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,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vēršas Sociālo lietu pārvaldē </w:t>
      </w:r>
      <w:r w:rsidRPr="00AB36B4">
        <w:rPr>
          <w:rFonts w:ascii="Tahoma" w:eastAsia="Times New Roman" w:hAnsi="Tahoma" w:cs="Tahoma"/>
          <w:color w:val="000000" w:themeColor="text1"/>
          <w:szCs w:val="24"/>
          <w:lang w:val="lv-LV"/>
        </w:rPr>
        <w:t>šajos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saistošajos noteikumos noteiktos gadījumos.”</w:t>
      </w:r>
    </w:p>
    <w:p w14:paraId="1E333831" w14:textId="05ECF1E9" w:rsidR="009E6FC5" w:rsidRPr="004E29F4" w:rsidRDefault="00345959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7. </w:t>
      </w:r>
      <w:r w:rsidR="009E6FC5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Izteikt saistošo noteikumu 7.punktu šādā redakcijā:</w:t>
      </w:r>
    </w:p>
    <w:p w14:paraId="3D0454B3" w14:textId="6E9D4EE4" w:rsidR="009E6FC5" w:rsidRPr="004E29F4" w:rsidRDefault="009E6FC5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“7.</w:t>
      </w:r>
      <w:r w:rsid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>Lai saņemtu 3.3.-3.5.apakšpunkt</w:t>
      </w:r>
      <w:r w:rsidR="00BB11AE"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 xml:space="preserve">ā 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>minētos pabalstus, adoptētājs vai audžuģimene, kura ņem bērnu aprūpē</w:t>
      </w:r>
      <w:r w:rsidRPr="004E29F4">
        <w:rPr>
          <w:rFonts w:ascii="Tahoma" w:hAnsi="Tahoma" w:cs="Tahoma"/>
          <w:lang w:val="lv-LV"/>
        </w:rPr>
        <w:t xml:space="preserve"> 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>no Bērnunama-patversmes “Priedīte”</w:t>
      </w:r>
      <w:r w:rsidR="00BB11AE"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>,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 xml:space="preserve"> vai pilngadību sasniegušais bērns,</w:t>
      </w:r>
      <w:r w:rsidRPr="004E29F4">
        <w:rPr>
          <w:rFonts w:ascii="Tahoma" w:hAnsi="Tahoma" w:cs="Tahoma"/>
          <w:color w:val="000000" w:themeColor="text1"/>
          <w:lang w:val="lv-LV"/>
        </w:rPr>
        <w:t xml:space="preserve"> 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 xml:space="preserve">pēc ārpusģimenes aprūpes izbeigšanās Bērnunamā-patversmē “Priedīte”, uzrādot personu apliecinošu dokumentu vēršas </w:t>
      </w:r>
      <w:r w:rsidRPr="004E29F4">
        <w:rPr>
          <w:rFonts w:ascii="Tahoma" w:hAnsi="Tahoma" w:cs="Tahoma"/>
          <w:color w:val="000000" w:themeColor="text1"/>
          <w:lang w:val="lv-LV"/>
        </w:rPr>
        <w:t>Bērnunamā-patversmē “Priedīte”</w:t>
      </w:r>
      <w:r w:rsidRPr="004E29F4">
        <w:rPr>
          <w:rFonts w:ascii="Tahoma" w:eastAsia="Times New Roman" w:hAnsi="Tahoma" w:cs="Tahoma"/>
          <w:color w:val="000000" w:themeColor="text1"/>
          <w:szCs w:val="24"/>
          <w:lang w:val="lv-LV" w:eastAsia="ru-RU"/>
        </w:rPr>
        <w:t xml:space="preserve"> vai iesniedz E-iesniegumu.”</w:t>
      </w:r>
    </w:p>
    <w:p w14:paraId="383C595E" w14:textId="23E87665" w:rsidR="00D23DBC" w:rsidRPr="004E29F4" w:rsidRDefault="00345959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8. </w:t>
      </w:r>
      <w:r w:rsidR="00D23DB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Papildināt saistošo noteikumu 8.punktu ar otro teikumu šādā redakcijā:</w:t>
      </w:r>
    </w:p>
    <w:p w14:paraId="0E6A1CA6" w14:textId="1443DC56" w:rsidR="00D23DBC" w:rsidRPr="004E29F4" w:rsidRDefault="00D23DBC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“Lēmumu par pabalsta piešķiršanu Sociālo lietu pārvalde pabalsta pieprasītājam paziņo mutvārdos, bet lēmumu par atteikumu piešķirt pabalstu noformē rakstveidā, norādot atteikuma iemeslus, kā arī lēmuma apstrīdēšanas termiņus un kārtību.”</w:t>
      </w:r>
    </w:p>
    <w:p w14:paraId="104DC4A4" w14:textId="7090E78D" w:rsidR="00853564" w:rsidRPr="004E29F4" w:rsidRDefault="00345959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9. 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Aizstāt </w:t>
      </w:r>
      <w:proofErr w:type="spellStart"/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II</w:t>
      </w:r>
      <w:r w:rsidR="00BB11AE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.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nodaļas</w:t>
      </w:r>
      <w:proofErr w:type="spellEnd"/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nosaukumā vārdu “Pabalsts” ar vārdu “Pabalsti”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.</w:t>
      </w:r>
    </w:p>
    <w:p w14:paraId="53C04A26" w14:textId="020FEDDC" w:rsidR="007B429B" w:rsidRPr="004E29F4" w:rsidRDefault="00345959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10. 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Aizstāt </w:t>
      </w:r>
      <w:r w:rsidR="00295147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saistošo noteikumu 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48.punkt</w:t>
      </w:r>
      <w:r w:rsidR="00295147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ā skaitli un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vārdu “48.punktā” ar </w:t>
      </w:r>
      <w:r w:rsidR="00295147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skaitli un 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vārdu “47.punktā”.</w:t>
      </w:r>
    </w:p>
    <w:p w14:paraId="233D558E" w14:textId="3824B81C" w:rsidR="007B429B" w:rsidRPr="004E29F4" w:rsidRDefault="00345959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11. 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Aizstāt </w:t>
      </w:r>
      <w:r w:rsidR="00295147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saistošo noteikumu 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53.punkt</w:t>
      </w:r>
      <w:r w:rsidR="00295147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ā skaitli un 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vārdu “53.punktā” ar </w:t>
      </w:r>
      <w:r w:rsidR="00295147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skaitli  un </w:t>
      </w:r>
      <w:r w:rsidR="007B429B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vārdu “52.punktā”.</w:t>
      </w:r>
    </w:p>
    <w:p w14:paraId="57D54463" w14:textId="73B7E3EF" w:rsidR="0061666F" w:rsidRPr="004E29F4" w:rsidRDefault="00345959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12. 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Svītrot </w:t>
      </w:r>
      <w:r w:rsidR="00295147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saistošo noteikumu 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4</w:t>
      </w:r>
      <w:r w:rsidR="00D1459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1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.punktu, līdzšinējo 4</w:t>
      </w:r>
      <w:r w:rsidR="00D1459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2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.punktu uzskatīt par 4</w:t>
      </w:r>
      <w:r w:rsidR="00D1459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1</w:t>
      </w:r>
      <w:r w:rsidR="0061666F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.punktu un attiecīgi mainīt arī pārējo punktu numerāciju.</w:t>
      </w:r>
    </w:p>
    <w:p w14:paraId="3C20FD1C" w14:textId="664BF9C0" w:rsidR="00D1459C" w:rsidRPr="004E29F4" w:rsidRDefault="00345959" w:rsidP="004E29F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13. </w:t>
      </w:r>
      <w:r w:rsidR="00D1459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Aizstāt visā saistošo noteikumu tekstā vārdus </w:t>
      </w: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>“</w:t>
      </w:r>
      <w:r w:rsidR="00D1459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Pabalsts veselības aprūpei</w:t>
      </w: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>”</w:t>
      </w:r>
      <w:r w:rsidR="00D1459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(attiecīgā locījumā) ar vārdiem "Veselības aprūpes pabalsts</w:t>
      </w:r>
      <w:r w:rsidR="009E6FC5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" </w:t>
      </w:r>
      <w:r w:rsidR="00D1459C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(attiecīgā locījumā).</w:t>
      </w:r>
    </w:p>
    <w:p w14:paraId="17767CB4" w14:textId="77777777" w:rsidR="00256381" w:rsidRPr="004E29F4" w:rsidRDefault="00256381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6BA2CC9C" w14:textId="77777777" w:rsidR="00102408" w:rsidRPr="004E29F4" w:rsidRDefault="00102408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406983F7" w14:textId="020EECA5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>D</w:t>
      </w:r>
      <w:r w:rsidR="00102408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omes priekšsēdētājs</w:t>
      </w:r>
      <w:r w:rsidR="00102408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ab/>
      </w:r>
      <w:r w:rsidR="00102408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ab/>
      </w:r>
      <w:r w:rsidR="00BA66AF">
        <w:rPr>
          <w:rFonts w:ascii="Tahoma" w:hAnsi="Tahoma" w:cs="Tahoma"/>
          <w:i/>
          <w:szCs w:val="24"/>
          <w:lang w:val="lv-LV"/>
        </w:rPr>
        <w:t>(personiskais paraksts)</w:t>
      </w:r>
      <w:r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            </w:t>
      </w:r>
      <w:r w:rsidR="00102408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</w:t>
      </w:r>
      <w:r w:rsidR="00345959">
        <w:rPr>
          <w:rFonts w:ascii="Tahoma" w:eastAsia="Times New Roman" w:hAnsi="Tahoma" w:cs="Tahoma"/>
          <w:color w:val="000000" w:themeColor="text1"/>
          <w:szCs w:val="24"/>
          <w:lang w:val="lv-LV"/>
        </w:rPr>
        <w:t xml:space="preserve">  </w:t>
      </w:r>
      <w:proofErr w:type="spellStart"/>
      <w:r w:rsidR="00102408" w:rsidRPr="004E29F4">
        <w:rPr>
          <w:rFonts w:ascii="Tahoma" w:eastAsia="Times New Roman" w:hAnsi="Tahoma" w:cs="Tahoma"/>
          <w:color w:val="000000" w:themeColor="text1"/>
          <w:szCs w:val="24"/>
          <w:lang w:val="lv-LV"/>
        </w:rPr>
        <w:t>J.Lāčplēsis</w:t>
      </w:r>
      <w:proofErr w:type="spellEnd"/>
    </w:p>
    <w:p w14:paraId="2AF87A6A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197D0CA0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6D5A20FA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35B00245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3C53D6D3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77653A9C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01866A56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1CAA1BDE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44FBD716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0C773841" w14:textId="77777777" w:rsidR="004E29F4" w:rsidRPr="004E29F4" w:rsidRDefault="004E29F4" w:rsidP="004E29F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val="lv-LV"/>
        </w:rPr>
      </w:pPr>
    </w:p>
    <w:p w14:paraId="54B5DBE5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5FC1C891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28383D7E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109BC3F2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42B8E518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4A399CD0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1F41C243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38C650FE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2B1DF325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3705A83C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6F13DECF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6857A34F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0520EE23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5B5C5F6C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01C5A09C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15AF2324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7AE3E4D5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13CEBE89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7D704AAF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57EE0F43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62CC688F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56D43361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25C3ECA0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68598E8A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4EBE2ADC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707F14E2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56510F92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7ECF3C69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6F4D8951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0C99EE53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0858B069" w14:textId="77777777" w:rsidR="004E29F4" w:rsidRDefault="004E29F4" w:rsidP="004E29F4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sectPr w:rsidR="004E29F4" w:rsidSect="00AB36B4">
      <w:headerReference w:type="default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D8C0" w14:textId="77777777" w:rsidR="00010F38" w:rsidRDefault="00010F38" w:rsidP="00DE2627">
      <w:pPr>
        <w:spacing w:after="0" w:line="240" w:lineRule="auto"/>
      </w:pPr>
      <w:r>
        <w:separator/>
      </w:r>
    </w:p>
  </w:endnote>
  <w:endnote w:type="continuationSeparator" w:id="0">
    <w:p w14:paraId="646195A8" w14:textId="77777777" w:rsidR="00010F38" w:rsidRDefault="00010F38" w:rsidP="00DE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F6856" w14:textId="37100870" w:rsidR="00DE2627" w:rsidRDefault="00DE2627">
    <w:pPr>
      <w:pStyle w:val="Footer"/>
      <w:jc w:val="right"/>
    </w:pPr>
  </w:p>
  <w:p w14:paraId="61825009" w14:textId="77777777" w:rsidR="00DE2627" w:rsidRDefault="00DE2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E08D5" w14:textId="77777777" w:rsidR="00010F38" w:rsidRDefault="00010F38" w:rsidP="00DE2627">
      <w:pPr>
        <w:spacing w:after="0" w:line="240" w:lineRule="auto"/>
      </w:pPr>
      <w:r>
        <w:separator/>
      </w:r>
    </w:p>
  </w:footnote>
  <w:footnote w:type="continuationSeparator" w:id="0">
    <w:p w14:paraId="3A51BAFD" w14:textId="77777777" w:rsidR="00010F38" w:rsidRDefault="00010F38" w:rsidP="00DE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27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79C5A8" w14:textId="0A62950B" w:rsidR="00AB36B4" w:rsidRDefault="00AB36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C8EC0" w14:textId="77777777" w:rsidR="00AB36B4" w:rsidRDefault="00AB3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7A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00294"/>
    <w:multiLevelType w:val="multilevel"/>
    <w:tmpl w:val="1A7ED4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2" w15:restartNumberingAfterBreak="0">
    <w:nsid w:val="0631416C"/>
    <w:multiLevelType w:val="hybridMultilevel"/>
    <w:tmpl w:val="37AA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6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110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14D4A"/>
    <w:multiLevelType w:val="hybridMultilevel"/>
    <w:tmpl w:val="BE7A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5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93492"/>
    <w:multiLevelType w:val="hybridMultilevel"/>
    <w:tmpl w:val="0A94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058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952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5A6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A453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1C7F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15289A"/>
    <w:multiLevelType w:val="hybridMultilevel"/>
    <w:tmpl w:val="8CE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44D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B4EB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606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D4E7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6A2FCD"/>
    <w:multiLevelType w:val="hybridMultilevel"/>
    <w:tmpl w:val="12B2A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3BDD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AD4A12"/>
    <w:multiLevelType w:val="hybridMultilevel"/>
    <w:tmpl w:val="A7586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E00CA"/>
    <w:multiLevelType w:val="hybridMultilevel"/>
    <w:tmpl w:val="FBA4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E561C"/>
    <w:multiLevelType w:val="hybridMultilevel"/>
    <w:tmpl w:val="6A24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497A"/>
    <w:multiLevelType w:val="hybridMultilevel"/>
    <w:tmpl w:val="149E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05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D91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352B6E"/>
    <w:multiLevelType w:val="hybridMultilevel"/>
    <w:tmpl w:val="A320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DCF"/>
    <w:multiLevelType w:val="hybridMultilevel"/>
    <w:tmpl w:val="3596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E4971"/>
    <w:multiLevelType w:val="hybridMultilevel"/>
    <w:tmpl w:val="651E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C6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24"/>
  </w:num>
  <w:num w:numId="7">
    <w:abstractNumId w:val="11"/>
  </w:num>
  <w:num w:numId="8">
    <w:abstractNumId w:val="12"/>
  </w:num>
  <w:num w:numId="9">
    <w:abstractNumId w:val="28"/>
  </w:num>
  <w:num w:numId="10">
    <w:abstractNumId w:val="5"/>
  </w:num>
  <w:num w:numId="11">
    <w:abstractNumId w:val="26"/>
  </w:num>
  <w:num w:numId="12">
    <w:abstractNumId w:val="17"/>
  </w:num>
  <w:num w:numId="13">
    <w:abstractNumId w:val="9"/>
  </w:num>
  <w:num w:numId="14">
    <w:abstractNumId w:val="4"/>
  </w:num>
  <w:num w:numId="15">
    <w:abstractNumId w:val="14"/>
  </w:num>
  <w:num w:numId="16">
    <w:abstractNumId w:val="29"/>
  </w:num>
  <w:num w:numId="17">
    <w:abstractNumId w:val="23"/>
  </w:num>
  <w:num w:numId="18">
    <w:abstractNumId w:val="22"/>
  </w:num>
  <w:num w:numId="19">
    <w:abstractNumId w:val="7"/>
  </w:num>
  <w:num w:numId="20">
    <w:abstractNumId w:val="6"/>
  </w:num>
  <w:num w:numId="21">
    <w:abstractNumId w:val="15"/>
  </w:num>
  <w:num w:numId="22">
    <w:abstractNumId w:val="10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8"/>
  </w:num>
  <w:num w:numId="29">
    <w:abstractNumId w:val="0"/>
  </w:num>
  <w:num w:numId="30">
    <w:abstractNumId w:val="21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02"/>
    <w:rsid w:val="00002916"/>
    <w:rsid w:val="00004C77"/>
    <w:rsid w:val="0001095B"/>
    <w:rsid w:val="00010F38"/>
    <w:rsid w:val="0001217D"/>
    <w:rsid w:val="00021335"/>
    <w:rsid w:val="00032791"/>
    <w:rsid w:val="000329DD"/>
    <w:rsid w:val="00035237"/>
    <w:rsid w:val="00041A4F"/>
    <w:rsid w:val="00060A2C"/>
    <w:rsid w:val="00072B1E"/>
    <w:rsid w:val="00076B27"/>
    <w:rsid w:val="000830DE"/>
    <w:rsid w:val="00084123"/>
    <w:rsid w:val="00085E3A"/>
    <w:rsid w:val="000C6D9D"/>
    <w:rsid w:val="000E40DF"/>
    <w:rsid w:val="000F775F"/>
    <w:rsid w:val="0010175B"/>
    <w:rsid w:val="00102408"/>
    <w:rsid w:val="001032C2"/>
    <w:rsid w:val="001333B6"/>
    <w:rsid w:val="00133F58"/>
    <w:rsid w:val="00151E50"/>
    <w:rsid w:val="0015416F"/>
    <w:rsid w:val="001608CD"/>
    <w:rsid w:val="00162B9A"/>
    <w:rsid w:val="00177818"/>
    <w:rsid w:val="00185668"/>
    <w:rsid w:val="00195EC5"/>
    <w:rsid w:val="001977F6"/>
    <w:rsid w:val="001A5CFF"/>
    <w:rsid w:val="001B025E"/>
    <w:rsid w:val="001C3315"/>
    <w:rsid w:val="001D2AAB"/>
    <w:rsid w:val="001D34AC"/>
    <w:rsid w:val="001D3FC9"/>
    <w:rsid w:val="001D54C0"/>
    <w:rsid w:val="001E4513"/>
    <w:rsid w:val="001F3D7B"/>
    <w:rsid w:val="0021044B"/>
    <w:rsid w:val="00210763"/>
    <w:rsid w:val="00212C74"/>
    <w:rsid w:val="00216C85"/>
    <w:rsid w:val="00240E66"/>
    <w:rsid w:val="00241F6E"/>
    <w:rsid w:val="002520E9"/>
    <w:rsid w:val="00256381"/>
    <w:rsid w:val="002575A5"/>
    <w:rsid w:val="00267D9B"/>
    <w:rsid w:val="0027668B"/>
    <w:rsid w:val="00295147"/>
    <w:rsid w:val="002A1C51"/>
    <w:rsid w:val="002A7621"/>
    <w:rsid w:val="002B0F11"/>
    <w:rsid w:val="002B2CC0"/>
    <w:rsid w:val="002B4055"/>
    <w:rsid w:val="002C25AE"/>
    <w:rsid w:val="002D3460"/>
    <w:rsid w:val="002E299E"/>
    <w:rsid w:val="002E4036"/>
    <w:rsid w:val="002F6EA3"/>
    <w:rsid w:val="002F73B8"/>
    <w:rsid w:val="0030162E"/>
    <w:rsid w:val="00322B56"/>
    <w:rsid w:val="003239F0"/>
    <w:rsid w:val="00323C76"/>
    <w:rsid w:val="0034413F"/>
    <w:rsid w:val="00345959"/>
    <w:rsid w:val="00346AE8"/>
    <w:rsid w:val="00354372"/>
    <w:rsid w:val="003552D1"/>
    <w:rsid w:val="00362968"/>
    <w:rsid w:val="00373123"/>
    <w:rsid w:val="00374025"/>
    <w:rsid w:val="00381DDF"/>
    <w:rsid w:val="0038538F"/>
    <w:rsid w:val="003861E0"/>
    <w:rsid w:val="003942E8"/>
    <w:rsid w:val="003C2165"/>
    <w:rsid w:val="003C2D92"/>
    <w:rsid w:val="003C5A0A"/>
    <w:rsid w:val="003C7763"/>
    <w:rsid w:val="003D1C1B"/>
    <w:rsid w:val="003E581E"/>
    <w:rsid w:val="00406296"/>
    <w:rsid w:val="00407A59"/>
    <w:rsid w:val="0041406D"/>
    <w:rsid w:val="0042563F"/>
    <w:rsid w:val="00427194"/>
    <w:rsid w:val="00437738"/>
    <w:rsid w:val="00444793"/>
    <w:rsid w:val="00446DFD"/>
    <w:rsid w:val="00454284"/>
    <w:rsid w:val="00461B16"/>
    <w:rsid w:val="00470E29"/>
    <w:rsid w:val="004760CE"/>
    <w:rsid w:val="004968DE"/>
    <w:rsid w:val="004A264D"/>
    <w:rsid w:val="004A2C3C"/>
    <w:rsid w:val="004A7B14"/>
    <w:rsid w:val="004B2A8A"/>
    <w:rsid w:val="004B61CB"/>
    <w:rsid w:val="004D40DA"/>
    <w:rsid w:val="004E29F4"/>
    <w:rsid w:val="004E2A45"/>
    <w:rsid w:val="004E30A3"/>
    <w:rsid w:val="004E58DA"/>
    <w:rsid w:val="00505694"/>
    <w:rsid w:val="00505AF5"/>
    <w:rsid w:val="00511826"/>
    <w:rsid w:val="00521165"/>
    <w:rsid w:val="005223DF"/>
    <w:rsid w:val="005228FF"/>
    <w:rsid w:val="0054141D"/>
    <w:rsid w:val="00541A24"/>
    <w:rsid w:val="005423A5"/>
    <w:rsid w:val="00543741"/>
    <w:rsid w:val="00544E00"/>
    <w:rsid w:val="00546C71"/>
    <w:rsid w:val="00551889"/>
    <w:rsid w:val="00565AB6"/>
    <w:rsid w:val="00581AAF"/>
    <w:rsid w:val="00593274"/>
    <w:rsid w:val="0059744F"/>
    <w:rsid w:val="005A1BDF"/>
    <w:rsid w:val="005A46F6"/>
    <w:rsid w:val="005C1181"/>
    <w:rsid w:val="005C1DB5"/>
    <w:rsid w:val="005D1672"/>
    <w:rsid w:val="005D55EF"/>
    <w:rsid w:val="005D6525"/>
    <w:rsid w:val="005D7031"/>
    <w:rsid w:val="0061304E"/>
    <w:rsid w:val="00616206"/>
    <w:rsid w:val="006163D0"/>
    <w:rsid w:val="0061666F"/>
    <w:rsid w:val="0062383F"/>
    <w:rsid w:val="00630398"/>
    <w:rsid w:val="006473EE"/>
    <w:rsid w:val="006564BE"/>
    <w:rsid w:val="00664E8F"/>
    <w:rsid w:val="00676000"/>
    <w:rsid w:val="00683442"/>
    <w:rsid w:val="00683912"/>
    <w:rsid w:val="00685A39"/>
    <w:rsid w:val="006915B1"/>
    <w:rsid w:val="00697DAB"/>
    <w:rsid w:val="006C23A7"/>
    <w:rsid w:val="006E5851"/>
    <w:rsid w:val="006E5F15"/>
    <w:rsid w:val="006F383F"/>
    <w:rsid w:val="006F7818"/>
    <w:rsid w:val="00702C9E"/>
    <w:rsid w:val="00702E2A"/>
    <w:rsid w:val="007146B5"/>
    <w:rsid w:val="00715D41"/>
    <w:rsid w:val="00721DD5"/>
    <w:rsid w:val="007377F7"/>
    <w:rsid w:val="0074020A"/>
    <w:rsid w:val="007415E4"/>
    <w:rsid w:val="007436DC"/>
    <w:rsid w:val="00782B57"/>
    <w:rsid w:val="00795D5F"/>
    <w:rsid w:val="0079790A"/>
    <w:rsid w:val="007A1B99"/>
    <w:rsid w:val="007A4E04"/>
    <w:rsid w:val="007B429B"/>
    <w:rsid w:val="007E1CE5"/>
    <w:rsid w:val="007E586F"/>
    <w:rsid w:val="007F1B73"/>
    <w:rsid w:val="00807119"/>
    <w:rsid w:val="008158A3"/>
    <w:rsid w:val="00815FCD"/>
    <w:rsid w:val="00837206"/>
    <w:rsid w:val="00840E54"/>
    <w:rsid w:val="00843A4D"/>
    <w:rsid w:val="0084607E"/>
    <w:rsid w:val="00853564"/>
    <w:rsid w:val="00854C75"/>
    <w:rsid w:val="00857254"/>
    <w:rsid w:val="00857AC3"/>
    <w:rsid w:val="00864440"/>
    <w:rsid w:val="00872DD9"/>
    <w:rsid w:val="008849AB"/>
    <w:rsid w:val="00884AB4"/>
    <w:rsid w:val="008850C4"/>
    <w:rsid w:val="008915CD"/>
    <w:rsid w:val="00894625"/>
    <w:rsid w:val="008A1DA8"/>
    <w:rsid w:val="008A72D7"/>
    <w:rsid w:val="008A78DC"/>
    <w:rsid w:val="008A7CF2"/>
    <w:rsid w:val="008B256A"/>
    <w:rsid w:val="008C05A7"/>
    <w:rsid w:val="008C2519"/>
    <w:rsid w:val="008C2F50"/>
    <w:rsid w:val="008C3C67"/>
    <w:rsid w:val="008C3D59"/>
    <w:rsid w:val="008C60EE"/>
    <w:rsid w:val="0091191B"/>
    <w:rsid w:val="009129A1"/>
    <w:rsid w:val="00913B25"/>
    <w:rsid w:val="00921F8C"/>
    <w:rsid w:val="009320A5"/>
    <w:rsid w:val="009418A4"/>
    <w:rsid w:val="00957263"/>
    <w:rsid w:val="00974DBD"/>
    <w:rsid w:val="0098721D"/>
    <w:rsid w:val="00993A27"/>
    <w:rsid w:val="009A39A1"/>
    <w:rsid w:val="009B1D69"/>
    <w:rsid w:val="009B57B2"/>
    <w:rsid w:val="009C212F"/>
    <w:rsid w:val="009C451E"/>
    <w:rsid w:val="009C4D83"/>
    <w:rsid w:val="009C599A"/>
    <w:rsid w:val="009D4DA3"/>
    <w:rsid w:val="009E5BE7"/>
    <w:rsid w:val="009E6FC5"/>
    <w:rsid w:val="009F4AA6"/>
    <w:rsid w:val="00A050DE"/>
    <w:rsid w:val="00A05AA5"/>
    <w:rsid w:val="00A31883"/>
    <w:rsid w:val="00A67CB2"/>
    <w:rsid w:val="00A72D94"/>
    <w:rsid w:val="00A80662"/>
    <w:rsid w:val="00A82CA3"/>
    <w:rsid w:val="00AA7D97"/>
    <w:rsid w:val="00AB101A"/>
    <w:rsid w:val="00AB36B4"/>
    <w:rsid w:val="00AE77FA"/>
    <w:rsid w:val="00AF6A22"/>
    <w:rsid w:val="00AF7502"/>
    <w:rsid w:val="00AF7D7D"/>
    <w:rsid w:val="00B31AD3"/>
    <w:rsid w:val="00B461EE"/>
    <w:rsid w:val="00B747A0"/>
    <w:rsid w:val="00B760F2"/>
    <w:rsid w:val="00BA66AF"/>
    <w:rsid w:val="00BA7595"/>
    <w:rsid w:val="00BB08D8"/>
    <w:rsid w:val="00BB0EA5"/>
    <w:rsid w:val="00BB11AE"/>
    <w:rsid w:val="00BB690E"/>
    <w:rsid w:val="00BD568E"/>
    <w:rsid w:val="00C0564C"/>
    <w:rsid w:val="00C075BA"/>
    <w:rsid w:val="00C22E5C"/>
    <w:rsid w:val="00C2327B"/>
    <w:rsid w:val="00C366E1"/>
    <w:rsid w:val="00C37C68"/>
    <w:rsid w:val="00C62CD3"/>
    <w:rsid w:val="00C753F6"/>
    <w:rsid w:val="00C807C6"/>
    <w:rsid w:val="00CA1CAF"/>
    <w:rsid w:val="00CA4C97"/>
    <w:rsid w:val="00CB21B9"/>
    <w:rsid w:val="00CB536F"/>
    <w:rsid w:val="00CC25A6"/>
    <w:rsid w:val="00CD16BE"/>
    <w:rsid w:val="00CD4504"/>
    <w:rsid w:val="00CE68C6"/>
    <w:rsid w:val="00CE7FF8"/>
    <w:rsid w:val="00CF2843"/>
    <w:rsid w:val="00CF382C"/>
    <w:rsid w:val="00CF5A60"/>
    <w:rsid w:val="00D075D9"/>
    <w:rsid w:val="00D1459C"/>
    <w:rsid w:val="00D20541"/>
    <w:rsid w:val="00D23DBC"/>
    <w:rsid w:val="00D272C6"/>
    <w:rsid w:val="00D41739"/>
    <w:rsid w:val="00D460DA"/>
    <w:rsid w:val="00D57D6C"/>
    <w:rsid w:val="00D64121"/>
    <w:rsid w:val="00D81385"/>
    <w:rsid w:val="00D83B71"/>
    <w:rsid w:val="00D83F19"/>
    <w:rsid w:val="00D87468"/>
    <w:rsid w:val="00DA1264"/>
    <w:rsid w:val="00DA1848"/>
    <w:rsid w:val="00DA22F8"/>
    <w:rsid w:val="00DB06C7"/>
    <w:rsid w:val="00DB173D"/>
    <w:rsid w:val="00DC09B1"/>
    <w:rsid w:val="00DC113A"/>
    <w:rsid w:val="00DE0A63"/>
    <w:rsid w:val="00DE2627"/>
    <w:rsid w:val="00DF29B1"/>
    <w:rsid w:val="00DF3DDB"/>
    <w:rsid w:val="00E26667"/>
    <w:rsid w:val="00E32796"/>
    <w:rsid w:val="00E76A8A"/>
    <w:rsid w:val="00E779FA"/>
    <w:rsid w:val="00E90473"/>
    <w:rsid w:val="00E95638"/>
    <w:rsid w:val="00E9749E"/>
    <w:rsid w:val="00EA3302"/>
    <w:rsid w:val="00EE1425"/>
    <w:rsid w:val="00EE1BB0"/>
    <w:rsid w:val="00EF422A"/>
    <w:rsid w:val="00F14219"/>
    <w:rsid w:val="00F302CA"/>
    <w:rsid w:val="00F30A26"/>
    <w:rsid w:val="00F357B7"/>
    <w:rsid w:val="00F42B36"/>
    <w:rsid w:val="00F713E0"/>
    <w:rsid w:val="00F71B37"/>
    <w:rsid w:val="00F80F29"/>
    <w:rsid w:val="00F811EF"/>
    <w:rsid w:val="00F849F7"/>
    <w:rsid w:val="00FB2FA4"/>
    <w:rsid w:val="00FD2785"/>
    <w:rsid w:val="00FE226B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4CCA835D"/>
  <w15:docId w15:val="{C6932019-3826-461B-A8DB-4F94914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F77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F775F"/>
  </w:style>
  <w:style w:type="character" w:styleId="Hyperlink">
    <w:name w:val="Hyperlink"/>
    <w:basedOn w:val="DefaultParagraphFont"/>
    <w:uiPriority w:val="99"/>
    <w:unhideWhenUsed/>
    <w:rsid w:val="000F7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7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7254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57254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1DB5"/>
    <w:rPr>
      <w:color w:val="800080" w:themeColor="followedHyperlink"/>
      <w:u w:val="single"/>
    </w:rPr>
  </w:style>
  <w:style w:type="paragraph" w:customStyle="1" w:styleId="labojumupamats">
    <w:name w:val="labojumu_pamats"/>
    <w:basedOn w:val="Normal"/>
    <w:rsid w:val="008C60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A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3C"/>
    <w:rPr>
      <w:b/>
      <w:bCs/>
      <w:sz w:val="20"/>
      <w:szCs w:val="20"/>
    </w:rPr>
  </w:style>
  <w:style w:type="paragraph" w:customStyle="1" w:styleId="tv2132">
    <w:name w:val="tv2132"/>
    <w:basedOn w:val="Normal"/>
    <w:rsid w:val="00676000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27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63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itle">
    <w:name w:val="Title"/>
    <w:basedOn w:val="Normal"/>
    <w:link w:val="TitleChar"/>
    <w:qFormat/>
    <w:rsid w:val="00BA66AF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A66AF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9096-D436-41F1-A540-331DAF72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2691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Ina Skipare</cp:lastModifiedBy>
  <cp:revision>12</cp:revision>
  <cp:lastPrinted>2015-12-07T07:07:00Z</cp:lastPrinted>
  <dcterms:created xsi:type="dcterms:W3CDTF">2016-01-08T09:39:00Z</dcterms:created>
  <dcterms:modified xsi:type="dcterms:W3CDTF">2016-01-15T13:05:00Z</dcterms:modified>
</cp:coreProperties>
</file>