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31D98" w:rsidRDefault="00A31D9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5503658" r:id="rId9"/>
        </w:object>
      </w:r>
    </w:p>
    <w:p w:rsidR="00A31D98" w:rsidRPr="00EE4591" w:rsidRDefault="00A31D9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31D98" w:rsidRDefault="00A31D9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31D98" w:rsidRDefault="00A31D9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31D98" w:rsidRPr="00C3756E" w:rsidRDefault="00A31D9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31D98" w:rsidRDefault="00A31D9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31D98" w:rsidRDefault="00A31D9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31D98" w:rsidRDefault="00A31D9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D98" w:rsidRPr="002E7F44" w:rsidRDefault="00A31D9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31D98" w:rsidRPr="002E7F44" w:rsidRDefault="00A31D9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31D98" w:rsidRDefault="00A31D9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05B2F" w:rsidRDefault="00905B2F" w:rsidP="00905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B2F" w:rsidRPr="00526D42" w:rsidRDefault="00905B2F" w:rsidP="00905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>2017.gada 24.augustā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       Nr.</w:t>
      </w:r>
      <w:r w:rsidRPr="00526D4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56</w:t>
      </w:r>
    </w:p>
    <w:p w:rsidR="00905B2F" w:rsidRPr="002430B5" w:rsidRDefault="00905B2F" w:rsidP="00905B2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 xml:space="preserve">         (prot.Nr.</w:t>
      </w:r>
      <w:r w:rsidRPr="00243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2430B5">
        <w:rPr>
          <w:rFonts w:ascii="Times New Roman" w:hAnsi="Times New Roman"/>
          <w:sz w:val="24"/>
          <w:szCs w:val="24"/>
        </w:rPr>
        <w:t xml:space="preserve">,   </w:t>
      </w:r>
      <w:r w:rsidRPr="00526D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2430B5">
        <w:rPr>
          <w:rFonts w:ascii="Times New Roman" w:hAnsi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2F" w:rsidRDefault="00905B2F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2F" w:rsidRDefault="00AD5B13" w:rsidP="00905B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7C07A6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7C07A6"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</w:t>
      </w:r>
      <w:r w:rsidR="007C07A6">
        <w:rPr>
          <w:rFonts w:ascii="Times New Roman" w:hAnsi="Times New Roman" w:cs="Times New Roman"/>
          <w:sz w:val="24"/>
          <w:szCs w:val="24"/>
        </w:rPr>
        <w:t>apakš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4E0D39" w:rsidRPr="00E004AE">
        <w:rPr>
          <w:rFonts w:ascii="Times New Roman" w:hAnsi="Times New Roman" w:cs="Times New Roman"/>
          <w:sz w:val="24"/>
          <w:szCs w:val="24"/>
        </w:rPr>
        <w:t>7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E004AE">
        <w:rPr>
          <w:rFonts w:ascii="Times New Roman" w:hAnsi="Times New Roman" w:cs="Times New Roman"/>
          <w:sz w:val="24"/>
          <w:szCs w:val="24"/>
        </w:rPr>
        <w:t>16</w:t>
      </w:r>
      <w:r w:rsidRPr="00E004AE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E004AE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</w:t>
      </w:r>
      <w:r w:rsidR="007C07A6">
        <w:rPr>
          <w:rFonts w:ascii="Times New Roman" w:hAnsi="Times New Roman" w:cs="Times New Roman"/>
          <w:sz w:val="24"/>
          <w:szCs w:val="24"/>
        </w:rPr>
        <w:t xml:space="preserve"> </w:t>
      </w:r>
      <w:r w:rsidR="00CC0168">
        <w:rPr>
          <w:rFonts w:ascii="Times New Roman" w:hAnsi="Times New Roman" w:cs="Times New Roman"/>
          <w:sz w:val="24"/>
          <w:szCs w:val="24"/>
        </w:rPr>
        <w:t>20</w:t>
      </w:r>
      <w:r w:rsidR="002148AF">
        <w:rPr>
          <w:rFonts w:ascii="Times New Roman" w:hAnsi="Times New Roman" w:cs="Times New Roman"/>
          <w:sz w:val="24"/>
          <w:szCs w:val="24"/>
        </w:rPr>
        <w:t>, 11.</w:t>
      </w:r>
      <w:r w:rsidR="007C07A6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„</w:t>
      </w:r>
      <w:r w:rsidR="004E0D39" w:rsidRPr="004E0D39">
        <w:t xml:space="preserve"> </w:t>
      </w:r>
      <w:r w:rsidR="0099552D" w:rsidRPr="0099552D">
        <w:rPr>
          <w:rFonts w:ascii="Times New Roman" w:hAnsi="Times New Roman" w:cs="Times New Roman"/>
          <w:sz w:val="24"/>
          <w:szCs w:val="24"/>
        </w:rPr>
        <w:t>Punktu brālība</w:t>
      </w:r>
      <w:r w:rsidR="00D42D14" w:rsidRPr="00DA477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2017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99552D">
        <w:rPr>
          <w:rFonts w:ascii="Times New Roman" w:hAnsi="Times New Roman" w:cs="Times New Roman"/>
          <w:spacing w:val="-6"/>
          <w:sz w:val="24"/>
          <w:szCs w:val="24"/>
        </w:rPr>
        <w:t>13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.jū</w:t>
      </w:r>
      <w:r w:rsidR="00416DE3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ija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31C38">
        <w:rPr>
          <w:rFonts w:ascii="Times New Roman" w:hAnsi="Times New Roman" w:cs="Times New Roman"/>
          <w:sz w:val="24"/>
          <w:szCs w:val="24"/>
        </w:rPr>
        <w:t>Sociālo</w:t>
      </w:r>
      <w:r w:rsidR="004D1305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905B2F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905B2F">
        <w:rPr>
          <w:rFonts w:ascii="Times New Roman" w:hAnsi="Times New Roman" w:cs="Times New Roman"/>
          <w:sz w:val="24"/>
          <w:szCs w:val="24"/>
        </w:rPr>
        <w:t>augusta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905B2F">
        <w:rPr>
          <w:rFonts w:ascii="Times New Roman" w:hAnsi="Times New Roman" w:cs="Times New Roman"/>
          <w:sz w:val="24"/>
          <w:szCs w:val="24"/>
        </w:rPr>
        <w:t>12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905B2F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905B2F">
        <w:rPr>
          <w:rFonts w:ascii="Times New Roman" w:hAnsi="Times New Roman" w:cs="Times New Roman"/>
          <w:sz w:val="24"/>
          <w:szCs w:val="24"/>
        </w:rPr>
        <w:t>augusta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905B2F">
        <w:rPr>
          <w:rFonts w:ascii="Times New Roman" w:hAnsi="Times New Roman" w:cs="Times New Roman"/>
          <w:sz w:val="24"/>
          <w:szCs w:val="24"/>
        </w:rPr>
        <w:t>5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905B2F" w:rsidRPr="00603F7D">
        <w:rPr>
          <w:rFonts w:ascii="Times New Roman" w:hAnsi="Times New Roman"/>
          <w:sz w:val="24"/>
          <w:szCs w:val="24"/>
        </w:rPr>
        <w:t xml:space="preserve">atklāti balsojot: </w:t>
      </w:r>
      <w:r w:rsidR="00905B2F">
        <w:rPr>
          <w:rFonts w:ascii="Times New Roman" w:hAnsi="Times New Roman"/>
          <w:sz w:val="24"/>
          <w:szCs w:val="24"/>
        </w:rPr>
        <w:t xml:space="preserve">           </w:t>
      </w:r>
      <w:r w:rsidR="00905B2F" w:rsidRPr="00603F7D">
        <w:rPr>
          <w:rFonts w:ascii="Times New Roman" w:hAnsi="Times New Roman"/>
          <w:sz w:val="24"/>
          <w:szCs w:val="24"/>
        </w:rPr>
        <w:t>PAR – 1</w:t>
      </w:r>
      <w:r w:rsidR="00905B2F">
        <w:rPr>
          <w:rFonts w:ascii="Times New Roman" w:hAnsi="Times New Roman"/>
          <w:sz w:val="24"/>
          <w:szCs w:val="24"/>
        </w:rPr>
        <w:t>4</w:t>
      </w:r>
      <w:r w:rsidR="00905B2F" w:rsidRPr="00603F7D">
        <w:rPr>
          <w:rFonts w:ascii="Times New Roman" w:hAnsi="Times New Roman"/>
          <w:sz w:val="24"/>
          <w:szCs w:val="24"/>
        </w:rPr>
        <w:t xml:space="preserve"> (J.Dukšinskis, R.Eigims, A.Elksniņš, A.Gržibovskis, M.Ivanova-Jevsejeva, L.Jankovska, R.Joksts, I.Kokina, V.Kononovs, M.Lavrenovs, J.Lāčplēsis, I.Prelatovs, H.Soldatjonoka, A.Zdanovskis), PRET – nav, ATTURAS – nav, </w:t>
      </w:r>
      <w:r w:rsidR="00905B2F" w:rsidRPr="00603F7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905B2F" w:rsidRDefault="00905B2F" w:rsidP="00905B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905B2F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905B2F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905B2F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905B2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905B2F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905B2F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905B2F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905B2F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905B2F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905B2F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416DE3" w:rsidRPr="00905B2F">
        <w:rPr>
          <w:rFonts w:ascii="Times New Roman" w:hAnsi="Times New Roman" w:cs="Times New Roman"/>
          <w:sz w:val="24"/>
          <w:szCs w:val="24"/>
        </w:rPr>
        <w:t>Punktu brālība</w:t>
      </w:r>
      <w:r w:rsidR="005518FC" w:rsidRPr="00905B2F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905B2F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905B2F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905B2F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416DE3" w:rsidRPr="00905B2F">
        <w:rPr>
          <w:rFonts w:ascii="Times New Roman" w:hAnsi="Times New Roman" w:cs="Times New Roman"/>
          <w:sz w:val="24"/>
          <w:szCs w:val="24"/>
        </w:rPr>
        <w:t>40008235464</w:t>
      </w:r>
      <w:r w:rsidR="00BD4FE9" w:rsidRPr="00905B2F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905B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16DE3" w:rsidRPr="00905B2F">
        <w:rPr>
          <w:rFonts w:ascii="Times New Roman" w:hAnsi="Times New Roman" w:cs="Times New Roman"/>
          <w:b/>
          <w:spacing w:val="-6"/>
          <w:sz w:val="24"/>
          <w:szCs w:val="24"/>
        </w:rPr>
        <w:t>88,56</w:t>
      </w:r>
      <w:r w:rsidR="00C616B3" w:rsidRPr="00905B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905B2F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C33852" w:rsidRPr="00905B2F">
        <w:rPr>
          <w:rFonts w:ascii="Times New Roman" w:hAnsi="Times New Roman" w:cs="Times New Roman"/>
          <w:i/>
          <w:spacing w:val="-6"/>
          <w:sz w:val="24"/>
          <w:szCs w:val="24"/>
        </w:rPr>
        <w:t xml:space="preserve">astoņdesmit astoņi </w:t>
      </w:r>
      <w:r w:rsidR="00AD5B13" w:rsidRPr="00905B2F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AD5B13" w:rsidRPr="00905B2F">
        <w:rPr>
          <w:rFonts w:ascii="Times New Roman" w:hAnsi="Times New Roman" w:cs="Times New Roman"/>
          <w:i/>
          <w:spacing w:val="-6"/>
          <w:sz w:val="24"/>
          <w:szCs w:val="24"/>
        </w:rPr>
        <w:t>ro</w:t>
      </w:r>
      <w:r w:rsidR="00C33852" w:rsidRPr="00905B2F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C33852" w:rsidRPr="00905B2F">
        <w:rPr>
          <w:rFonts w:ascii="Times New Roman" w:hAnsi="Times New Roman" w:cs="Times New Roman"/>
          <w:i/>
          <w:spacing w:val="-6"/>
          <w:sz w:val="24"/>
          <w:szCs w:val="24"/>
        </w:rPr>
        <w:t>56 centi</w:t>
      </w:r>
      <w:r w:rsidR="00C616B3" w:rsidRPr="00905B2F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905B2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905B2F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905B2F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905B2F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905B2F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544770" w:rsidRPr="00905B2F">
        <w:rPr>
          <w:rFonts w:ascii="Times New Roman" w:hAnsi="Times New Roman" w:cs="Times New Roman"/>
          <w:sz w:val="24"/>
          <w:szCs w:val="24"/>
        </w:rPr>
        <w:t xml:space="preserve">2017.gada 18. augustā </w:t>
      </w:r>
      <w:r w:rsidR="00674F3B" w:rsidRPr="00905B2F">
        <w:rPr>
          <w:rFonts w:ascii="Times New Roman" w:hAnsi="Times New Roman" w:cs="Times New Roman"/>
          <w:sz w:val="24"/>
          <w:szCs w:val="24"/>
        </w:rPr>
        <w:t xml:space="preserve">Z/S “Akati” apmācībās </w:t>
      </w:r>
      <w:r w:rsidR="005518FC" w:rsidRPr="00905B2F">
        <w:rPr>
          <w:rFonts w:ascii="Times New Roman" w:hAnsi="Times New Roman" w:cs="Times New Roman"/>
          <w:sz w:val="24"/>
          <w:szCs w:val="24"/>
        </w:rPr>
        <w:t>“</w:t>
      </w:r>
      <w:r w:rsidR="00674F3B" w:rsidRPr="00905B2F">
        <w:rPr>
          <w:rFonts w:ascii="Times New Roman" w:hAnsi="Times New Roman" w:cs="Times New Roman"/>
          <w:sz w:val="24"/>
          <w:szCs w:val="24"/>
        </w:rPr>
        <w:t>Dzīvā daba tuvplānā –tradīcijas un eksotika</w:t>
      </w:r>
      <w:r w:rsidR="004616DB" w:rsidRPr="00905B2F">
        <w:rPr>
          <w:rFonts w:ascii="Times New Roman" w:hAnsi="Times New Roman" w:cs="Times New Roman"/>
          <w:sz w:val="24"/>
          <w:szCs w:val="24"/>
        </w:rPr>
        <w:t>”,</w:t>
      </w:r>
      <w:r w:rsidR="002D67FA" w:rsidRPr="00905B2F">
        <w:rPr>
          <w:rFonts w:ascii="Times New Roman" w:hAnsi="Times New Roman" w:cs="Times New Roman"/>
          <w:sz w:val="24"/>
          <w:szCs w:val="24"/>
        </w:rPr>
        <w:t xml:space="preserve"> </w:t>
      </w:r>
      <w:r w:rsidR="002830B1" w:rsidRPr="00905B2F">
        <w:rPr>
          <w:rFonts w:ascii="Times New Roman" w:hAnsi="Times New Roman" w:cs="Times New Roman"/>
          <w:sz w:val="24"/>
          <w:szCs w:val="24"/>
        </w:rPr>
        <w:t>Robežnieku pagastā, Krāslavas novadā</w:t>
      </w:r>
      <w:r w:rsidR="00764394" w:rsidRPr="00905B2F">
        <w:rPr>
          <w:rFonts w:ascii="Times New Roman" w:hAnsi="Times New Roman" w:cs="Times New Roman"/>
          <w:sz w:val="24"/>
          <w:szCs w:val="24"/>
        </w:rPr>
        <w:t>.</w:t>
      </w:r>
      <w:r w:rsidR="00112279" w:rsidRPr="00905B2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46065" w:rsidRPr="00CC0168" w:rsidRDefault="00746065" w:rsidP="00905B2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905B2F" w:rsidRDefault="00905B2F" w:rsidP="0090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905B2F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905B2F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905B2F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905B2F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905B2F">
        <w:rPr>
          <w:rFonts w:ascii="Times New Roman" w:hAnsi="Times New Roman" w:cs="Times New Roman"/>
          <w:sz w:val="24"/>
          <w:szCs w:val="24"/>
        </w:rPr>
        <w:t>biedrībai</w:t>
      </w:r>
      <w:r w:rsidR="0094405A" w:rsidRPr="00905B2F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2F" w:rsidRDefault="00905B2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905B2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r w:rsidR="00A31D98" w:rsidRPr="00A31D9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A31D98">
        <w:rPr>
          <w:rFonts w:ascii="Times New Roman" w:hAnsi="Times New Roman" w:cs="Times New Roman"/>
          <w:sz w:val="24"/>
          <w:szCs w:val="24"/>
        </w:rPr>
        <w:tab/>
      </w:r>
      <w:bookmarkEnd w:id="2"/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4AE" w:rsidRPr="00103D3A">
        <w:rPr>
          <w:rFonts w:ascii="Times New Roman" w:hAnsi="Times New Roman" w:cs="Times New Roman"/>
          <w:sz w:val="24"/>
          <w:szCs w:val="24"/>
        </w:rPr>
        <w:t>A.Elksniņš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905B2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6E050973"/>
    <w:multiLevelType w:val="hybridMultilevel"/>
    <w:tmpl w:val="55C837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3CA9"/>
    <w:rsid w:val="000E6F8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416DE3"/>
    <w:rsid w:val="00456B37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C07A6"/>
    <w:rsid w:val="00811432"/>
    <w:rsid w:val="008C0940"/>
    <w:rsid w:val="008E4F55"/>
    <w:rsid w:val="00901A2C"/>
    <w:rsid w:val="00905B2F"/>
    <w:rsid w:val="0094405A"/>
    <w:rsid w:val="00944578"/>
    <w:rsid w:val="0099552D"/>
    <w:rsid w:val="00A31D9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6A82-8243-44A1-B745-7986A45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9</cp:revision>
  <cp:lastPrinted>2017-08-15T07:52:00Z</cp:lastPrinted>
  <dcterms:created xsi:type="dcterms:W3CDTF">2017-07-19T12:58:00Z</dcterms:created>
  <dcterms:modified xsi:type="dcterms:W3CDTF">2017-08-29T06:21:00Z</dcterms:modified>
</cp:coreProperties>
</file>