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0DD9A77D" w14:textId="77777777" w:rsidR="002C5842" w:rsidRDefault="002C5842" w:rsidP="00402A27">
      <w:pPr>
        <w:pStyle w:val="Title"/>
        <w:tabs>
          <w:tab w:val="left" w:pos="3960"/>
        </w:tabs>
      </w:pPr>
      <w:r>
        <w:object w:dxaOrig="682" w:dyaOrig="837" w14:anchorId="4539C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6951600" r:id="rId9"/>
        </w:object>
      </w:r>
    </w:p>
    <w:p w14:paraId="71FB31B6" w14:textId="77777777" w:rsidR="002C5842" w:rsidRPr="00EE4591" w:rsidRDefault="002C584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CAF0203" w14:textId="77777777" w:rsidR="002C5842" w:rsidRDefault="002C584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0ED0055" w14:textId="77777777" w:rsidR="002C5842" w:rsidRDefault="002C584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4F32B583" w14:textId="77777777" w:rsidR="002C5842" w:rsidRPr="00C3756E" w:rsidRDefault="002C584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C582D95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76A4D83" w14:textId="77777777" w:rsidR="002C5842" w:rsidRDefault="002C584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42C7C25" w14:textId="77777777" w:rsidR="002C5842" w:rsidRDefault="002C584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9A3844F" w14:textId="77777777" w:rsidR="002C5842" w:rsidRDefault="002C584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7C80E" w14:textId="77777777" w:rsidR="002C5842" w:rsidRPr="002E7F44" w:rsidRDefault="002C584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48629681" w14:textId="77777777" w:rsidR="002C5842" w:rsidRPr="002E7F44" w:rsidRDefault="002C584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934AF67" w14:textId="77777777" w:rsidR="002C5842" w:rsidRDefault="002C5842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4958AACB" w14:textId="0D5A09C4" w:rsidR="00115DB1" w:rsidRPr="002C5842" w:rsidRDefault="00115DB1" w:rsidP="00D601A8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2C5842"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>23.augustā</w:t>
      </w:r>
      <w:r w:rsidRPr="002C584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 xml:space="preserve">         </w:t>
      </w:r>
      <w:bookmarkStart w:id="2" w:name="_GoBack"/>
      <w:bookmarkEnd w:id="2"/>
      <w:r w:rsidRPr="002C5842">
        <w:rPr>
          <w:rFonts w:ascii="Times New Roman" w:hAnsi="Times New Roman"/>
          <w:sz w:val="24"/>
          <w:szCs w:val="24"/>
          <w:lang w:val="lv-LV"/>
        </w:rPr>
        <w:t>Nr.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>448</w:t>
      </w:r>
      <w:r w:rsidRPr="002C584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14:paraId="699CFAC6" w14:textId="19ACE617" w:rsidR="00115DB1" w:rsidRPr="002C5842" w:rsidRDefault="00115DB1" w:rsidP="00D601A8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C584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>20</w:t>
      </w:r>
      <w:r w:rsidRPr="002C584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>30</w:t>
      </w:r>
      <w:r w:rsidRPr="002C5842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2C5842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2C5842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06F2E256" w14:textId="77777777" w:rsidR="009E27C4" w:rsidRPr="002C5842" w:rsidRDefault="009E27C4" w:rsidP="009E27C4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E1BE82" w14:textId="04C8C645" w:rsidR="00C34AA1" w:rsidRPr="002C584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8A55DF"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0362305</w:t>
      </w:r>
      <w:r w:rsidR="00A26200"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2C5842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3DE09DC9" w:rsidR="00733FED" w:rsidRPr="002C584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2.punktu, Ministru kabineta 2018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19.jūnija noteikumu Nr.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35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“ P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ubliskas pers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onas zemes nomas un apbūves tiesības noteikumi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"</w:t>
      </w:r>
      <w:r w:rsidR="00356825" w:rsidRPr="002C5842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BB54E0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32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521B8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40.punktu,</w:t>
      </w:r>
      <w:r w:rsidR="00011952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139.punktu,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CA3CEF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5C4D5E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2018</w:t>
      </w:r>
      <w:r w:rsidR="002B5993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5C4D5E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12.jūlija</w:t>
      </w:r>
      <w:r w:rsidR="00115DB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5C4D5E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521B8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komitejas 2018.gada </w:t>
      </w:r>
      <w:r w:rsidR="00D601A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16.augusta</w:t>
      </w:r>
      <w:r w:rsidR="00521B8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 Nr.</w:t>
      </w:r>
      <w:r w:rsidR="00D601A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17</w:t>
      </w:r>
      <w:r w:rsidR="00521B8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45FA7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115DB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D601A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16.augusta</w:t>
      </w:r>
      <w:r w:rsidR="00BD4E5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D601A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23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D601A8" w:rsidRPr="002C5842">
        <w:rPr>
          <w:rFonts w:ascii="Times New Roman" w:hAnsi="Times New Roman"/>
          <w:sz w:val="24"/>
          <w:szCs w:val="24"/>
          <w:lang w:val="lv-LV"/>
        </w:rPr>
        <w:t xml:space="preserve">atklāti balsojot: PAR – 13 (A.Broks, J.Dukšinskis, R.Eigims, A.Elksniņš, A.Gržibovskis, L.Jankovska, R.Joksts, I.Kokina, V.Kononovs, M.Lavrenovs, J.Lāčplēsis, I.Prelatovs, H.Soldatjonoka), PRET – nav, ATTURAS – nav, </w:t>
      </w:r>
      <w:r w:rsidR="00733FED" w:rsidRPr="002C584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4C18CF18" w14:textId="613AE607" w:rsidR="00F15316" w:rsidRPr="002C5842" w:rsidRDefault="00F15316" w:rsidP="00F15316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Nodot iznomāšanai, Daugavpils pilsētas pašvaldības </w:t>
      </w:r>
      <w:r w:rsidR="005C4D5E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 ar kopējo platību </w:t>
      </w:r>
      <w:r w:rsidR="005C4D5E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218260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platībā,</w:t>
      </w:r>
      <w:r w:rsidRPr="002C58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5C4D5E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0362305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83727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Daugavas iela 40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Daugavpils, daļu </w:t>
      </w:r>
      <w:r w:rsidR="00583727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3000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Pr="002C584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 (turpmāk-Zemesgabals),</w:t>
      </w:r>
      <w:r w:rsidRPr="002C584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2C58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bez apbūves tiesības uz 5 gadiem, </w:t>
      </w:r>
      <w:r w:rsidR="00BD49E2" w:rsidRPr="002C58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transportlīdzekļu </w:t>
      </w:r>
      <w:r w:rsidR="000F12F3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braukšanas apmācības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nodrošināšanai, rīkojot zemes nomas tiesību izsoli.</w:t>
      </w:r>
    </w:p>
    <w:p w14:paraId="2B4A68D0" w14:textId="731FE43A" w:rsidR="00A96CE5" w:rsidRPr="002C584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1C6C6F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EF354F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213</w:t>
      </w:r>
      <w:r w:rsidR="00223747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,00</w:t>
      </w:r>
      <w:r w:rsidR="00EF354F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583727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625519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divi simti trīspadsmit </w:t>
      </w:r>
      <w:r w:rsidR="007F5AE8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="00223747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2C584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="00EF354F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2C584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 w:rsidRPr="002C584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Pr="002C5842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2C584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2C5842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5B0ABD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A.Nikolajevs, Domes Īpašuma pārvaldīšanas departamenta    </w:t>
      </w:r>
    </w:p>
    <w:p w14:paraId="11D352F2" w14:textId="77777777" w:rsidR="005B0ABD" w:rsidRPr="002C584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2C5842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5B0ABD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A.Kozinda, Domes Īpašuma pārvaldīšanas departamenta Īpašuma </w:t>
      </w:r>
    </w:p>
    <w:p w14:paraId="741B676F" w14:textId="77777777" w:rsidR="00D467CD" w:rsidRPr="002C5842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Pr="002C5842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3E44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50EECB21" w14:textId="633860A2" w:rsidR="00F356E3" w:rsidRPr="002C5842" w:rsidRDefault="00F96886" w:rsidP="00F356E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356E3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F356E3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 departamenta juristes p.i.</w:t>
      </w:r>
    </w:p>
    <w:p w14:paraId="4B0607F2" w14:textId="77777777" w:rsidR="004D27B5" w:rsidRPr="002C5842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I.Ilarionova, Domes Īpašuma pārvaldīšanas departamenta </w:t>
      </w:r>
    </w:p>
    <w:p w14:paraId="416BBD22" w14:textId="77777777" w:rsidR="00F96886" w:rsidRPr="002C5842" w:rsidRDefault="004D27B5" w:rsidP="0001195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2C5842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0C99DBB" w14:textId="77777777" w:rsidR="00A55581" w:rsidRPr="002C5842" w:rsidRDefault="00A55581" w:rsidP="00D601A8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2C5842">
        <w:rPr>
          <w:rFonts w:ascii="Times New Roman" w:eastAsia="Times New Roman" w:hAnsi="Times New Roman"/>
          <w:sz w:val="24"/>
          <w:szCs w:val="24"/>
          <w:lang w:val="lv-LV"/>
        </w:rPr>
        <w:t xml:space="preserve">           5. Izsoles komisijai parakstīt zemesgabala nodošanas pieņemšanas aktu.         </w:t>
      </w:r>
    </w:p>
    <w:p w14:paraId="5D43A29B" w14:textId="75FD886D" w:rsidR="00CE626F" w:rsidRPr="002C5842" w:rsidRDefault="00C34AA1" w:rsidP="00D601A8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2C584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 w:rsidRPr="002C5842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  <w:r w:rsidR="002C584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6C20BAC" w14:textId="77777777" w:rsidR="00280189" w:rsidRPr="002C5842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D4203C" w14:textId="77777777" w:rsidR="008032F2" w:rsidRPr="002C584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39AB26D5" w:rsidR="00CA06B6" w:rsidRPr="002C5842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2C584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2C5842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2C5842" w:rsidRPr="002C5842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2C5842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  </w:t>
      </w:r>
      <w:r w:rsidR="00F356E3" w:rsidRPr="002C5842">
        <w:rPr>
          <w:rFonts w:ascii="Times New Roman" w:hAnsi="Times New Roman" w:cs="Times New Roman"/>
          <w:sz w:val="24"/>
          <w:szCs w:val="24"/>
          <w:lang w:val="lv-LV"/>
        </w:rPr>
        <w:t>R.Eigims</w:t>
      </w:r>
    </w:p>
    <w:p w14:paraId="458307EE" w14:textId="77777777" w:rsidR="008032F2" w:rsidRPr="002C584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8032F2" w:rsidRPr="002C5842" w:rsidSect="004C4798">
      <w:headerReference w:type="default" r:id="rId10"/>
      <w:pgSz w:w="11907" w:h="16840" w:code="9"/>
      <w:pgMar w:top="142" w:right="1134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95D5" w14:textId="77777777" w:rsidR="004C4798" w:rsidRDefault="004C4798" w:rsidP="004C4798">
      <w:pPr>
        <w:spacing w:after="0" w:line="240" w:lineRule="auto"/>
      </w:pPr>
      <w:r>
        <w:separator/>
      </w:r>
    </w:p>
  </w:endnote>
  <w:endnote w:type="continuationSeparator" w:id="0">
    <w:p w14:paraId="19E23D0E" w14:textId="77777777" w:rsidR="004C4798" w:rsidRDefault="004C4798" w:rsidP="004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02C3F" w14:textId="77777777" w:rsidR="004C4798" w:rsidRDefault="004C4798" w:rsidP="004C4798">
      <w:pPr>
        <w:spacing w:after="0" w:line="240" w:lineRule="auto"/>
      </w:pPr>
      <w:r>
        <w:separator/>
      </w:r>
    </w:p>
  </w:footnote>
  <w:footnote w:type="continuationSeparator" w:id="0">
    <w:p w14:paraId="4D711A23" w14:textId="77777777" w:rsidR="004C4798" w:rsidRDefault="004C4798" w:rsidP="004C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496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B76A0" w14:textId="4875086D" w:rsidR="004C4798" w:rsidRDefault="004C4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FF61" w14:textId="77777777" w:rsidR="004C4798" w:rsidRDefault="004C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11952"/>
    <w:rsid w:val="00034131"/>
    <w:rsid w:val="000342D2"/>
    <w:rsid w:val="00036D6A"/>
    <w:rsid w:val="000604CF"/>
    <w:rsid w:val="00061608"/>
    <w:rsid w:val="00061D09"/>
    <w:rsid w:val="000641EB"/>
    <w:rsid w:val="000737FA"/>
    <w:rsid w:val="0008105D"/>
    <w:rsid w:val="00096E6D"/>
    <w:rsid w:val="000A216B"/>
    <w:rsid w:val="000D5DDC"/>
    <w:rsid w:val="000F12F3"/>
    <w:rsid w:val="000F3894"/>
    <w:rsid w:val="00115DB1"/>
    <w:rsid w:val="00121B56"/>
    <w:rsid w:val="00164ACF"/>
    <w:rsid w:val="001743B4"/>
    <w:rsid w:val="001B518E"/>
    <w:rsid w:val="001C0946"/>
    <w:rsid w:val="001C6C6F"/>
    <w:rsid w:val="00204CB4"/>
    <w:rsid w:val="00204FF1"/>
    <w:rsid w:val="00220A17"/>
    <w:rsid w:val="00223747"/>
    <w:rsid w:val="00241D5C"/>
    <w:rsid w:val="0026236C"/>
    <w:rsid w:val="00280189"/>
    <w:rsid w:val="002807CA"/>
    <w:rsid w:val="002A080C"/>
    <w:rsid w:val="002B0B7D"/>
    <w:rsid w:val="002B1B64"/>
    <w:rsid w:val="002B5993"/>
    <w:rsid w:val="002C0D8C"/>
    <w:rsid w:val="002C1BD2"/>
    <w:rsid w:val="002C5842"/>
    <w:rsid w:val="002C6762"/>
    <w:rsid w:val="002F68DC"/>
    <w:rsid w:val="00305021"/>
    <w:rsid w:val="003063BE"/>
    <w:rsid w:val="00314BFA"/>
    <w:rsid w:val="00334B60"/>
    <w:rsid w:val="00336EC8"/>
    <w:rsid w:val="0034140D"/>
    <w:rsid w:val="00356825"/>
    <w:rsid w:val="00357713"/>
    <w:rsid w:val="00391EDD"/>
    <w:rsid w:val="00395236"/>
    <w:rsid w:val="003C4E76"/>
    <w:rsid w:val="003E3E49"/>
    <w:rsid w:val="00437166"/>
    <w:rsid w:val="00454FF8"/>
    <w:rsid w:val="004B6E7C"/>
    <w:rsid w:val="004C4798"/>
    <w:rsid w:val="004D27B5"/>
    <w:rsid w:val="004E0B78"/>
    <w:rsid w:val="004E1545"/>
    <w:rsid w:val="005009FD"/>
    <w:rsid w:val="005045B4"/>
    <w:rsid w:val="00513386"/>
    <w:rsid w:val="00521B81"/>
    <w:rsid w:val="00531F54"/>
    <w:rsid w:val="00544676"/>
    <w:rsid w:val="0057448E"/>
    <w:rsid w:val="00583727"/>
    <w:rsid w:val="005B0ABD"/>
    <w:rsid w:val="005C4D5E"/>
    <w:rsid w:val="005E38F7"/>
    <w:rsid w:val="005E522E"/>
    <w:rsid w:val="00625519"/>
    <w:rsid w:val="00645FA7"/>
    <w:rsid w:val="00674C6C"/>
    <w:rsid w:val="006B2339"/>
    <w:rsid w:val="006E6D93"/>
    <w:rsid w:val="006F3F80"/>
    <w:rsid w:val="0071241C"/>
    <w:rsid w:val="00721B13"/>
    <w:rsid w:val="00726029"/>
    <w:rsid w:val="00733FED"/>
    <w:rsid w:val="00753C1B"/>
    <w:rsid w:val="00761CC2"/>
    <w:rsid w:val="00774FC9"/>
    <w:rsid w:val="00777F13"/>
    <w:rsid w:val="00792A43"/>
    <w:rsid w:val="00793F5C"/>
    <w:rsid w:val="007A53BD"/>
    <w:rsid w:val="007D1479"/>
    <w:rsid w:val="007D2843"/>
    <w:rsid w:val="007E5358"/>
    <w:rsid w:val="007F5AE8"/>
    <w:rsid w:val="00802DEB"/>
    <w:rsid w:val="008032F2"/>
    <w:rsid w:val="00803F6C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A55DF"/>
    <w:rsid w:val="008B1B6D"/>
    <w:rsid w:val="008B3146"/>
    <w:rsid w:val="008C6891"/>
    <w:rsid w:val="008E492A"/>
    <w:rsid w:val="00906AE4"/>
    <w:rsid w:val="009103A3"/>
    <w:rsid w:val="00917A0E"/>
    <w:rsid w:val="00927019"/>
    <w:rsid w:val="009344B9"/>
    <w:rsid w:val="009529EB"/>
    <w:rsid w:val="009560E3"/>
    <w:rsid w:val="009973FD"/>
    <w:rsid w:val="009E1FE7"/>
    <w:rsid w:val="009E27C4"/>
    <w:rsid w:val="009E6452"/>
    <w:rsid w:val="009F18F1"/>
    <w:rsid w:val="00A02AEB"/>
    <w:rsid w:val="00A05B17"/>
    <w:rsid w:val="00A26200"/>
    <w:rsid w:val="00A357BD"/>
    <w:rsid w:val="00A3600B"/>
    <w:rsid w:val="00A37182"/>
    <w:rsid w:val="00A55581"/>
    <w:rsid w:val="00A93D2A"/>
    <w:rsid w:val="00A948D7"/>
    <w:rsid w:val="00A96CE5"/>
    <w:rsid w:val="00A97B2D"/>
    <w:rsid w:val="00AB1DC8"/>
    <w:rsid w:val="00AC3807"/>
    <w:rsid w:val="00AE65EE"/>
    <w:rsid w:val="00AF37E6"/>
    <w:rsid w:val="00B351DC"/>
    <w:rsid w:val="00B478F5"/>
    <w:rsid w:val="00B5200B"/>
    <w:rsid w:val="00B5521F"/>
    <w:rsid w:val="00B916A1"/>
    <w:rsid w:val="00BB54E0"/>
    <w:rsid w:val="00BC4AFA"/>
    <w:rsid w:val="00BD3E44"/>
    <w:rsid w:val="00BD49E2"/>
    <w:rsid w:val="00BD4E58"/>
    <w:rsid w:val="00BF6655"/>
    <w:rsid w:val="00C05909"/>
    <w:rsid w:val="00C2196A"/>
    <w:rsid w:val="00C21B06"/>
    <w:rsid w:val="00C22A60"/>
    <w:rsid w:val="00C34AA1"/>
    <w:rsid w:val="00C4475B"/>
    <w:rsid w:val="00C45A72"/>
    <w:rsid w:val="00C64B7A"/>
    <w:rsid w:val="00C721CB"/>
    <w:rsid w:val="00C80C7A"/>
    <w:rsid w:val="00C903F2"/>
    <w:rsid w:val="00C965F6"/>
    <w:rsid w:val="00CA03D8"/>
    <w:rsid w:val="00CA06B6"/>
    <w:rsid w:val="00CA3CEF"/>
    <w:rsid w:val="00CE626F"/>
    <w:rsid w:val="00D17F96"/>
    <w:rsid w:val="00D25916"/>
    <w:rsid w:val="00D25A93"/>
    <w:rsid w:val="00D44CCE"/>
    <w:rsid w:val="00D467CD"/>
    <w:rsid w:val="00D57105"/>
    <w:rsid w:val="00D601A8"/>
    <w:rsid w:val="00D72EF3"/>
    <w:rsid w:val="00D82C2B"/>
    <w:rsid w:val="00DC2672"/>
    <w:rsid w:val="00DD185F"/>
    <w:rsid w:val="00DD230F"/>
    <w:rsid w:val="00DE1834"/>
    <w:rsid w:val="00DE1F22"/>
    <w:rsid w:val="00E009F0"/>
    <w:rsid w:val="00E01066"/>
    <w:rsid w:val="00E04761"/>
    <w:rsid w:val="00E17D6B"/>
    <w:rsid w:val="00E262C5"/>
    <w:rsid w:val="00E35525"/>
    <w:rsid w:val="00E422D3"/>
    <w:rsid w:val="00E61F82"/>
    <w:rsid w:val="00E8110B"/>
    <w:rsid w:val="00E84A1A"/>
    <w:rsid w:val="00E850BC"/>
    <w:rsid w:val="00E86C75"/>
    <w:rsid w:val="00EB6034"/>
    <w:rsid w:val="00EC01F5"/>
    <w:rsid w:val="00EC1436"/>
    <w:rsid w:val="00EE1739"/>
    <w:rsid w:val="00EF354F"/>
    <w:rsid w:val="00F15316"/>
    <w:rsid w:val="00F31EC3"/>
    <w:rsid w:val="00F356E3"/>
    <w:rsid w:val="00F50FD6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6ED7-B4C7-4D02-902A-C0C3FD70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14</cp:revision>
  <cp:lastPrinted>2018-08-24T07:00:00Z</cp:lastPrinted>
  <dcterms:created xsi:type="dcterms:W3CDTF">2018-08-07T10:19:00Z</dcterms:created>
  <dcterms:modified xsi:type="dcterms:W3CDTF">2018-08-28T05:54:00Z</dcterms:modified>
</cp:coreProperties>
</file>