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9710AF" w:rsidRDefault="009710AF"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4" o:title=""/>
          </v:shape>
          <o:OLEObject Type="Embed" ProgID="Word.Picture.8" ShapeID="_x0000_i1025" DrawAspect="Content" ObjectID="_1528638072" r:id="rId5"/>
        </w:object>
      </w:r>
    </w:p>
    <w:p w:rsidR="009710AF" w:rsidRPr="00EE4591" w:rsidRDefault="009710AF" w:rsidP="00402A27">
      <w:pPr>
        <w:pStyle w:val="Title"/>
        <w:tabs>
          <w:tab w:val="left" w:pos="3969"/>
          <w:tab w:val="left" w:pos="4395"/>
        </w:tabs>
        <w:rPr>
          <w:b w:val="0"/>
          <w:bCs/>
          <w:sz w:val="24"/>
          <w:szCs w:val="24"/>
        </w:rPr>
      </w:pPr>
    </w:p>
    <w:p w:rsidR="009710AF" w:rsidRDefault="009710AF" w:rsidP="00402A27">
      <w:pPr>
        <w:pStyle w:val="Title"/>
        <w:tabs>
          <w:tab w:val="left" w:pos="3969"/>
          <w:tab w:val="left" w:pos="4395"/>
        </w:tabs>
        <w:rPr>
          <w:b w:val="0"/>
          <w:bCs/>
        </w:rPr>
      </w:pPr>
      <w:r>
        <w:rPr>
          <w:b w:val="0"/>
          <w:bCs/>
        </w:rPr>
        <w:t xml:space="preserve">  LATVIJAS REPUBLIKAS</w:t>
      </w:r>
    </w:p>
    <w:p w:rsidR="009710AF" w:rsidRDefault="009710AF" w:rsidP="00402A27">
      <w:pPr>
        <w:pStyle w:val="Title"/>
        <w:tabs>
          <w:tab w:val="left" w:pos="3969"/>
          <w:tab w:val="left" w:pos="4395"/>
        </w:tabs>
      </w:pPr>
      <w:r>
        <w:t>DAUGAVPILS PILSĒTAS DOME</w:t>
      </w:r>
    </w:p>
    <w:p w:rsidR="009710AF" w:rsidRPr="00C3756E" w:rsidRDefault="009710AF"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9710AF" w:rsidRDefault="009710AF" w:rsidP="00402A27">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9710AF" w:rsidRDefault="009710AF" w:rsidP="00402A27">
      <w:pPr>
        <w:jc w:val="center"/>
        <w:rPr>
          <w:sz w:val="18"/>
          <w:szCs w:val="18"/>
          <w:u w:val="single"/>
        </w:rPr>
      </w:pPr>
    </w:p>
    <w:p w:rsidR="009710AF" w:rsidRDefault="009710AF" w:rsidP="00402A27">
      <w:pPr>
        <w:jc w:val="center"/>
        <w:rPr>
          <w:b/>
        </w:rPr>
      </w:pPr>
    </w:p>
    <w:p w:rsidR="009710AF" w:rsidRPr="002E7F44" w:rsidRDefault="009710AF" w:rsidP="00402A27">
      <w:pPr>
        <w:jc w:val="center"/>
        <w:rPr>
          <w:b/>
        </w:rPr>
      </w:pPr>
      <w:r w:rsidRPr="002E7F44">
        <w:rPr>
          <w:b/>
        </w:rPr>
        <w:t>LĒMUMS</w:t>
      </w:r>
    </w:p>
    <w:p w:rsidR="009710AF" w:rsidRPr="002E7F44" w:rsidRDefault="009710AF" w:rsidP="002E7F44">
      <w:pPr>
        <w:spacing w:after="120"/>
        <w:jc w:val="center"/>
        <w:rPr>
          <w:sz w:val="2"/>
          <w:szCs w:val="2"/>
        </w:rPr>
      </w:pPr>
    </w:p>
    <w:p w:rsidR="009710AF" w:rsidRDefault="009710AF" w:rsidP="002E7F44">
      <w:pPr>
        <w:jc w:val="center"/>
      </w:pPr>
      <w:r w:rsidRPr="002E7F44">
        <w:t>Daugavpilī</w:t>
      </w:r>
    </w:p>
    <w:p w:rsidR="00417812" w:rsidRPr="00360675" w:rsidRDefault="00417812" w:rsidP="00417812">
      <w:r w:rsidRPr="00360675">
        <w:t>2016</w:t>
      </w:r>
      <w:proofErr w:type="gramStart"/>
      <w:r w:rsidRPr="00360675">
        <w:t>.gada</w:t>
      </w:r>
      <w:proofErr w:type="gramEnd"/>
      <w:r w:rsidRPr="00360675">
        <w:t xml:space="preserve"> </w:t>
      </w:r>
      <w:r>
        <w:t>22</w:t>
      </w:r>
      <w:r w:rsidRPr="00360675">
        <w:t>.jūnijā</w:t>
      </w:r>
      <w:r w:rsidRPr="00360675">
        <w:tab/>
      </w:r>
      <w:r w:rsidRPr="00360675">
        <w:tab/>
      </w:r>
      <w:r w:rsidRPr="00360675">
        <w:tab/>
      </w:r>
      <w:r w:rsidRPr="00360675">
        <w:tab/>
      </w:r>
      <w:r w:rsidRPr="00360675">
        <w:tab/>
      </w:r>
      <w:r w:rsidRPr="00360675">
        <w:tab/>
        <w:t xml:space="preserve">         </w:t>
      </w:r>
      <w:r w:rsidRPr="00360675">
        <w:tab/>
        <w:t>Nr.</w:t>
      </w:r>
      <w:r w:rsidRPr="00417812">
        <w:rPr>
          <w:b/>
        </w:rPr>
        <w:t>352</w:t>
      </w:r>
      <w:r w:rsidRPr="00417812">
        <w:rPr>
          <w:b/>
        </w:rPr>
        <w:tab/>
      </w:r>
      <w:r w:rsidRPr="00360675">
        <w:tab/>
      </w:r>
      <w:r w:rsidRPr="00360675">
        <w:tab/>
      </w:r>
      <w:r w:rsidRPr="00360675">
        <w:tab/>
      </w:r>
      <w:r w:rsidRPr="00360675">
        <w:tab/>
      </w:r>
      <w:r w:rsidRPr="00360675">
        <w:tab/>
      </w:r>
      <w:r w:rsidRPr="00360675">
        <w:tab/>
      </w:r>
      <w:r w:rsidRPr="00360675">
        <w:tab/>
      </w:r>
      <w:r w:rsidRPr="00360675">
        <w:tab/>
      </w:r>
      <w:r w:rsidRPr="00360675">
        <w:tab/>
      </w:r>
      <w:r w:rsidRPr="00360675">
        <w:tab/>
      </w:r>
      <w:r w:rsidRPr="00360675">
        <w:tab/>
        <w:t>(prot.Nr.</w:t>
      </w:r>
      <w:r w:rsidRPr="00360675">
        <w:rPr>
          <w:b/>
        </w:rPr>
        <w:t>1</w:t>
      </w:r>
      <w:r>
        <w:rPr>
          <w:b/>
        </w:rPr>
        <w:t>3</w:t>
      </w:r>
      <w:r w:rsidRPr="00360675">
        <w:t xml:space="preserve">,  </w:t>
      </w:r>
      <w:r w:rsidRPr="00417812">
        <w:rPr>
          <w:b/>
        </w:rPr>
        <w:t>45</w:t>
      </w:r>
      <w:r w:rsidRPr="00360675">
        <w:t>.§)</w:t>
      </w:r>
    </w:p>
    <w:p w:rsidR="009D3599" w:rsidRPr="0040662B" w:rsidRDefault="009D3599" w:rsidP="009D3599">
      <w:pPr>
        <w:tabs>
          <w:tab w:val="left" w:pos="2142"/>
        </w:tabs>
        <w:rPr>
          <w:sz w:val="22"/>
          <w:szCs w:val="22"/>
          <w:lang w:val="lv-LV"/>
        </w:rPr>
      </w:pPr>
      <w:r w:rsidRPr="0040662B">
        <w:rPr>
          <w:sz w:val="22"/>
          <w:szCs w:val="22"/>
          <w:lang w:val="lv-LV"/>
        </w:rPr>
        <w:tab/>
      </w:r>
      <w:r w:rsidRPr="0040662B">
        <w:rPr>
          <w:sz w:val="22"/>
          <w:szCs w:val="22"/>
          <w:lang w:val="lv-LV"/>
        </w:rPr>
        <w:tab/>
      </w:r>
      <w:r w:rsidRPr="0040662B">
        <w:rPr>
          <w:sz w:val="22"/>
          <w:szCs w:val="22"/>
          <w:lang w:val="lv-LV"/>
        </w:rPr>
        <w:tab/>
      </w:r>
      <w:r w:rsidRPr="0040662B">
        <w:rPr>
          <w:sz w:val="22"/>
          <w:szCs w:val="22"/>
          <w:lang w:val="lv-LV"/>
        </w:rPr>
        <w:tab/>
        <w:t xml:space="preserve">                           </w:t>
      </w:r>
    </w:p>
    <w:p w:rsidR="009D3599" w:rsidRPr="00FA0353" w:rsidRDefault="009D3599" w:rsidP="009D3599">
      <w:pPr>
        <w:tabs>
          <w:tab w:val="left" w:pos="2142"/>
        </w:tabs>
        <w:jc w:val="center"/>
        <w:rPr>
          <w:b/>
          <w:lang w:val="lv-LV"/>
        </w:rPr>
      </w:pPr>
      <w:r w:rsidRPr="00FA0353">
        <w:rPr>
          <w:b/>
          <w:lang w:val="lv-LV"/>
        </w:rPr>
        <w:t xml:space="preserve">Par Daugavpils pilsētas Sporta pārvaldes </w:t>
      </w:r>
      <w:r>
        <w:rPr>
          <w:b/>
          <w:lang w:val="lv-LV"/>
        </w:rPr>
        <w:t>likvidācij</w:t>
      </w:r>
      <w:r w:rsidR="00394DCC">
        <w:rPr>
          <w:b/>
          <w:lang w:val="lv-LV"/>
        </w:rPr>
        <w:t>u</w:t>
      </w:r>
      <w:r w:rsidRPr="00FA0353">
        <w:rPr>
          <w:b/>
          <w:lang w:val="lv-LV"/>
        </w:rPr>
        <w:t xml:space="preserve"> </w:t>
      </w:r>
    </w:p>
    <w:p w:rsidR="009D3599" w:rsidRPr="00FA0353" w:rsidRDefault="009D3599" w:rsidP="009D3599">
      <w:pPr>
        <w:tabs>
          <w:tab w:val="left" w:pos="2142"/>
        </w:tabs>
        <w:rPr>
          <w:b/>
          <w:lang w:val="lv-LV"/>
        </w:rPr>
      </w:pPr>
    </w:p>
    <w:p w:rsidR="00417812" w:rsidRPr="00417812" w:rsidRDefault="009D3599" w:rsidP="00417812">
      <w:pPr>
        <w:ind w:firstLine="567"/>
        <w:jc w:val="both"/>
        <w:rPr>
          <w:b/>
          <w:lang w:val="lv-LV"/>
        </w:rPr>
      </w:pPr>
      <w:r w:rsidRPr="00FA0353">
        <w:rPr>
          <w:lang w:val="lv-LV"/>
        </w:rPr>
        <w:t xml:space="preserve">Pamatojoties uz likuma “Par pašvaldībām” 21.panta pirmās daļas 8. punktu, ievērojot Valsts pārvaldes iekārtas likuma 10.panta desmitajā daļā noteikto principu, ka valsts pārvaldi organizē pēc iespējas efektīvi, valsts pārvaldes institucionālo sistēmu pastāvīgi pārbauda un, ja nepieciešams, pilnveido, izvērtējot arī funkciju apjomu, nepieciešamību un koncentrācijas pakāpi, optimizējot pašvaldības administratīvo struktūru, nodrošinot efektīvu pašvaldības pastāvīgo funkciju izpildi un resursu efektīvu izmantošanu, </w:t>
      </w:r>
      <w:r>
        <w:rPr>
          <w:lang w:val="lv-LV"/>
        </w:rPr>
        <w:t>ņemot vērā to, ka saskaņā ar 2016.gada 21.janvāra deleģēšanas līgumu p</w:t>
      </w:r>
      <w:r w:rsidRPr="009D3599">
        <w:rPr>
          <w:lang w:val="lv-LV"/>
        </w:rPr>
        <w:t xml:space="preserve">ašvaldības sporta bāžu </w:t>
      </w:r>
      <w:r>
        <w:rPr>
          <w:lang w:val="lv-LV"/>
        </w:rPr>
        <w:t>apsaimniekošana</w:t>
      </w:r>
      <w:r w:rsidRPr="009D3599">
        <w:rPr>
          <w:lang w:val="lv-LV"/>
        </w:rPr>
        <w:t xml:space="preserve"> un izmantošan</w:t>
      </w:r>
      <w:r>
        <w:rPr>
          <w:lang w:val="lv-LV"/>
        </w:rPr>
        <w:t>a</w:t>
      </w:r>
      <w:r w:rsidRPr="009D3599">
        <w:rPr>
          <w:lang w:val="lv-LV"/>
        </w:rPr>
        <w:t xml:space="preserve"> </w:t>
      </w:r>
      <w:r>
        <w:rPr>
          <w:lang w:val="lv-LV"/>
        </w:rPr>
        <w:t xml:space="preserve">tika nodota SIA „Daugavpils olimpiskais centrs”, līdz ar ko būtiski samazinājies Daugavpils pilsētas Sporta pārvaldes </w:t>
      </w:r>
      <w:r w:rsidR="00B62E15">
        <w:rPr>
          <w:lang w:val="lv-LV"/>
        </w:rPr>
        <w:t>funkciju</w:t>
      </w:r>
      <w:r>
        <w:rPr>
          <w:lang w:val="lv-LV"/>
        </w:rPr>
        <w:t xml:space="preserve"> apjoms,</w:t>
      </w:r>
      <w:r w:rsidR="00981D90">
        <w:rPr>
          <w:lang w:val="lv-LV"/>
        </w:rPr>
        <w:t xml:space="preserve"> </w:t>
      </w:r>
      <w:r w:rsidR="00B62E15">
        <w:rPr>
          <w:lang w:val="lv-LV"/>
        </w:rPr>
        <w:t xml:space="preserve">ņemot vērā Daugavpils pilsētas domes Finanšu komitejas 2016.gada </w:t>
      </w:r>
      <w:r w:rsidR="00417812">
        <w:rPr>
          <w:lang w:val="lv-LV"/>
        </w:rPr>
        <w:t>16</w:t>
      </w:r>
      <w:r w:rsidR="00B62E15">
        <w:rPr>
          <w:lang w:val="lv-LV"/>
        </w:rPr>
        <w:t>.jūnija protokolu Nr.</w:t>
      </w:r>
      <w:r w:rsidR="00417812">
        <w:rPr>
          <w:lang w:val="lv-LV"/>
        </w:rPr>
        <w:t>12</w:t>
      </w:r>
      <w:r w:rsidR="00B62E15">
        <w:rPr>
          <w:lang w:val="lv-LV"/>
        </w:rPr>
        <w:t xml:space="preserve"> un </w:t>
      </w:r>
      <w:r w:rsidR="00417812">
        <w:rPr>
          <w:lang w:val="lv-LV"/>
        </w:rPr>
        <w:t xml:space="preserve">Daugavpils pilsētas domes </w:t>
      </w:r>
      <w:r w:rsidR="00B62E15">
        <w:rPr>
          <w:lang w:val="lv-LV"/>
        </w:rPr>
        <w:t xml:space="preserve">Izglītības un kultūras jautājumu komitejas 2016.gada </w:t>
      </w:r>
      <w:r w:rsidR="00417812">
        <w:rPr>
          <w:lang w:val="lv-LV"/>
        </w:rPr>
        <w:t>22</w:t>
      </w:r>
      <w:r w:rsidR="00B62E15">
        <w:rPr>
          <w:lang w:val="lv-LV"/>
        </w:rPr>
        <w:t xml:space="preserve">.jūnija </w:t>
      </w:r>
      <w:r w:rsidR="00417812">
        <w:rPr>
          <w:lang w:val="lv-LV"/>
        </w:rPr>
        <w:t>ārkārtas sēdes</w:t>
      </w:r>
      <w:r w:rsidR="00B62E15">
        <w:rPr>
          <w:lang w:val="lv-LV"/>
        </w:rPr>
        <w:t xml:space="preserve"> protokolu Nr.</w:t>
      </w:r>
      <w:r w:rsidR="00417812">
        <w:rPr>
          <w:lang w:val="lv-LV"/>
        </w:rPr>
        <w:t>16</w:t>
      </w:r>
      <w:r w:rsidR="00B62E15">
        <w:rPr>
          <w:lang w:val="lv-LV"/>
        </w:rPr>
        <w:t xml:space="preserve">, </w:t>
      </w:r>
      <w:r w:rsidR="00417812" w:rsidRPr="00417812">
        <w:rPr>
          <w:spacing w:val="-4"/>
          <w:lang w:val="lv-LV"/>
        </w:rPr>
        <w:t xml:space="preserve">atklāti balsojot:  PAR – </w:t>
      </w:r>
      <w:r w:rsidR="00417812" w:rsidRPr="00417812">
        <w:rPr>
          <w:spacing w:val="-6"/>
          <w:lang w:val="lv-LV"/>
        </w:rPr>
        <w:t>1</w:t>
      </w:r>
      <w:r w:rsidR="00417812">
        <w:rPr>
          <w:spacing w:val="-6"/>
          <w:lang w:val="lv-LV"/>
        </w:rPr>
        <w:t>1</w:t>
      </w:r>
      <w:r w:rsidR="00417812" w:rsidRPr="00417812">
        <w:rPr>
          <w:spacing w:val="-6"/>
          <w:lang w:val="lv-LV"/>
        </w:rPr>
        <w:t xml:space="preserve"> (</w:t>
      </w:r>
      <w:proofErr w:type="spellStart"/>
      <w:r w:rsidR="00417812" w:rsidRPr="00417812">
        <w:rPr>
          <w:spacing w:val="-6"/>
          <w:lang w:val="lv-LV"/>
        </w:rPr>
        <w:t>V.Bojarūns</w:t>
      </w:r>
      <w:proofErr w:type="spellEnd"/>
      <w:r w:rsidR="00417812" w:rsidRPr="00417812">
        <w:rPr>
          <w:spacing w:val="-6"/>
          <w:lang w:val="lv-LV"/>
        </w:rPr>
        <w:t xml:space="preserve">, </w:t>
      </w:r>
      <w:proofErr w:type="spellStart"/>
      <w:r w:rsidR="00417812" w:rsidRPr="00417812">
        <w:rPr>
          <w:spacing w:val="-6"/>
          <w:lang w:val="lv-LV"/>
        </w:rPr>
        <w:t>V.Borisjonoks</w:t>
      </w:r>
      <w:proofErr w:type="spellEnd"/>
      <w:r w:rsidR="00417812" w:rsidRPr="00417812">
        <w:rPr>
          <w:spacing w:val="-6"/>
          <w:lang w:val="lv-LV"/>
        </w:rPr>
        <w:t xml:space="preserve">, </w:t>
      </w:r>
      <w:proofErr w:type="spellStart"/>
      <w:r w:rsidR="00417812" w:rsidRPr="00417812">
        <w:rPr>
          <w:spacing w:val="-6"/>
          <w:lang w:val="lv-LV"/>
        </w:rPr>
        <w:t>A.Broks</w:t>
      </w:r>
      <w:proofErr w:type="spellEnd"/>
      <w:r w:rsidR="00417812" w:rsidRPr="00417812">
        <w:rPr>
          <w:spacing w:val="-6"/>
          <w:lang w:val="lv-LV"/>
        </w:rPr>
        <w:t xml:space="preserve">, </w:t>
      </w:r>
      <w:proofErr w:type="spellStart"/>
      <w:r w:rsidR="00417812" w:rsidRPr="00417812">
        <w:rPr>
          <w:spacing w:val="-6"/>
          <w:lang w:val="lv-LV"/>
        </w:rPr>
        <w:t>J.Dukšinskis</w:t>
      </w:r>
      <w:proofErr w:type="spellEnd"/>
      <w:r w:rsidR="00417812" w:rsidRPr="00417812">
        <w:rPr>
          <w:spacing w:val="-6"/>
          <w:lang w:val="lv-LV"/>
        </w:rPr>
        <w:t xml:space="preserve">, </w:t>
      </w:r>
      <w:proofErr w:type="spellStart"/>
      <w:r w:rsidR="00417812" w:rsidRPr="00417812">
        <w:rPr>
          <w:spacing w:val="-6"/>
          <w:lang w:val="lv-LV"/>
        </w:rPr>
        <w:t>P.Dzalbe</w:t>
      </w:r>
      <w:proofErr w:type="spellEnd"/>
      <w:r w:rsidR="00417812" w:rsidRPr="00417812">
        <w:rPr>
          <w:spacing w:val="-6"/>
          <w:lang w:val="lv-LV"/>
        </w:rPr>
        <w:t xml:space="preserve">, </w:t>
      </w:r>
      <w:r w:rsidR="00417812" w:rsidRPr="00417812">
        <w:rPr>
          <w:lang w:val="lv-LV"/>
        </w:rPr>
        <w:t xml:space="preserve"> </w:t>
      </w:r>
      <w:proofErr w:type="spellStart"/>
      <w:r w:rsidR="00417812" w:rsidRPr="00417812">
        <w:rPr>
          <w:lang w:val="lv-LV"/>
        </w:rPr>
        <w:t>N.Ignatjevs</w:t>
      </w:r>
      <w:proofErr w:type="spellEnd"/>
      <w:r w:rsidR="00417812" w:rsidRPr="00417812">
        <w:rPr>
          <w:lang w:val="lv-LV"/>
        </w:rPr>
        <w:t xml:space="preserve">, </w:t>
      </w:r>
      <w:proofErr w:type="spellStart"/>
      <w:r w:rsidR="00417812" w:rsidRPr="00417812">
        <w:rPr>
          <w:lang w:val="lv-LV"/>
        </w:rPr>
        <w:t>R.Joksts</w:t>
      </w:r>
      <w:proofErr w:type="spellEnd"/>
      <w:r w:rsidR="00417812" w:rsidRPr="00417812">
        <w:rPr>
          <w:lang w:val="lv-LV"/>
        </w:rPr>
        <w:t xml:space="preserve">, </w:t>
      </w:r>
      <w:proofErr w:type="spellStart"/>
      <w:r w:rsidR="00417812" w:rsidRPr="00417812">
        <w:rPr>
          <w:lang w:val="lv-LV"/>
        </w:rPr>
        <w:t>J.Lāčplēsis</w:t>
      </w:r>
      <w:proofErr w:type="spellEnd"/>
      <w:r w:rsidR="00417812" w:rsidRPr="00417812">
        <w:rPr>
          <w:lang w:val="lv-LV"/>
        </w:rPr>
        <w:t xml:space="preserve">, </w:t>
      </w:r>
      <w:proofErr w:type="spellStart"/>
      <w:r w:rsidR="00417812" w:rsidRPr="00417812">
        <w:rPr>
          <w:spacing w:val="-6"/>
          <w:lang w:val="lv-LV"/>
        </w:rPr>
        <w:t>V.Pučka</w:t>
      </w:r>
      <w:proofErr w:type="spellEnd"/>
      <w:r w:rsidR="00417812" w:rsidRPr="00417812">
        <w:rPr>
          <w:spacing w:val="-6"/>
          <w:lang w:val="lv-LV"/>
        </w:rPr>
        <w:t xml:space="preserve">, </w:t>
      </w:r>
      <w:proofErr w:type="spellStart"/>
      <w:r w:rsidR="00417812" w:rsidRPr="00417812">
        <w:rPr>
          <w:lang w:val="lv-LV"/>
        </w:rPr>
        <w:t>R.Strode</w:t>
      </w:r>
      <w:proofErr w:type="spellEnd"/>
      <w:r w:rsidR="00417812" w:rsidRPr="00417812">
        <w:rPr>
          <w:lang w:val="lv-LV"/>
        </w:rPr>
        <w:t xml:space="preserve">, </w:t>
      </w:r>
      <w:proofErr w:type="spellStart"/>
      <w:r w:rsidR="00417812" w:rsidRPr="00417812">
        <w:rPr>
          <w:lang w:val="lv-LV"/>
        </w:rPr>
        <w:t>J.Zaicevs</w:t>
      </w:r>
      <w:proofErr w:type="spellEnd"/>
      <w:r w:rsidR="00417812" w:rsidRPr="00417812">
        <w:rPr>
          <w:spacing w:val="-4"/>
          <w:lang w:val="lv-LV"/>
        </w:rPr>
        <w:t>),</w:t>
      </w:r>
      <w:r w:rsidR="00417812" w:rsidRPr="00417812">
        <w:rPr>
          <w:lang w:val="lv-LV"/>
        </w:rPr>
        <w:t xml:space="preserve"> </w:t>
      </w:r>
      <w:r w:rsidR="00417812" w:rsidRPr="00417812">
        <w:rPr>
          <w:spacing w:val="-4"/>
          <w:lang w:val="lv-LV"/>
        </w:rPr>
        <w:t xml:space="preserve">PRET – nav, </w:t>
      </w:r>
      <w:r w:rsidR="00417812" w:rsidRPr="00417812">
        <w:rPr>
          <w:bCs/>
          <w:lang w:val="lv-LV"/>
        </w:rPr>
        <w:t xml:space="preserve">ATTURAS – </w:t>
      </w:r>
      <w:r w:rsidR="00417812">
        <w:rPr>
          <w:bCs/>
          <w:lang w:val="lv-LV"/>
        </w:rPr>
        <w:t>3 (</w:t>
      </w:r>
      <w:proofErr w:type="spellStart"/>
      <w:r w:rsidR="00417812" w:rsidRPr="00417812">
        <w:rPr>
          <w:spacing w:val="-6"/>
          <w:lang w:val="lv-LV"/>
        </w:rPr>
        <w:t>A.Gržibovskis</w:t>
      </w:r>
      <w:proofErr w:type="spellEnd"/>
      <w:r w:rsidR="00417812">
        <w:rPr>
          <w:spacing w:val="-6"/>
          <w:lang w:val="lv-LV"/>
        </w:rPr>
        <w:t>,</w:t>
      </w:r>
      <w:r w:rsidR="00417812">
        <w:rPr>
          <w:bCs/>
          <w:lang w:val="lv-LV"/>
        </w:rPr>
        <w:t xml:space="preserve"> </w:t>
      </w:r>
      <w:proofErr w:type="spellStart"/>
      <w:r w:rsidR="00417812" w:rsidRPr="00417812">
        <w:rPr>
          <w:lang w:val="lv-LV"/>
        </w:rPr>
        <w:t>D.Rodionovs</w:t>
      </w:r>
      <w:proofErr w:type="spellEnd"/>
      <w:r w:rsidR="00417812" w:rsidRPr="00417812">
        <w:rPr>
          <w:lang w:val="lv-LV"/>
        </w:rPr>
        <w:t xml:space="preserve">, </w:t>
      </w:r>
      <w:proofErr w:type="spellStart"/>
      <w:r w:rsidR="00417812" w:rsidRPr="00417812">
        <w:rPr>
          <w:lang w:val="lv-LV"/>
        </w:rPr>
        <w:t>A.Samarins</w:t>
      </w:r>
      <w:proofErr w:type="spellEnd"/>
      <w:r w:rsidR="00417812">
        <w:rPr>
          <w:lang w:val="lv-LV"/>
        </w:rPr>
        <w:t>)</w:t>
      </w:r>
      <w:r w:rsidR="00417812" w:rsidRPr="00417812">
        <w:rPr>
          <w:lang w:val="lv-LV"/>
        </w:rPr>
        <w:t xml:space="preserve">, </w:t>
      </w:r>
      <w:r w:rsidR="00417812" w:rsidRPr="00417812">
        <w:rPr>
          <w:b/>
          <w:lang w:val="lv-LV"/>
        </w:rPr>
        <w:t>Daugavpils pilsētas dome nolemj:</w:t>
      </w:r>
    </w:p>
    <w:p w:rsidR="00C0456F" w:rsidRDefault="009D3599" w:rsidP="00417812">
      <w:pPr>
        <w:tabs>
          <w:tab w:val="left" w:pos="2142"/>
        </w:tabs>
        <w:ind w:firstLine="567"/>
        <w:jc w:val="both"/>
        <w:rPr>
          <w:lang w:val="lv-LV"/>
        </w:rPr>
      </w:pPr>
      <w:r w:rsidRPr="00FA0353">
        <w:rPr>
          <w:lang w:val="lv-LV"/>
        </w:rPr>
        <w:t>1.</w:t>
      </w:r>
      <w:r w:rsidR="00981D90" w:rsidRPr="00981D90">
        <w:rPr>
          <w:lang w:val="lv-LV"/>
        </w:rPr>
        <w:t xml:space="preserve"> </w:t>
      </w:r>
      <w:r w:rsidR="00981D90">
        <w:rPr>
          <w:lang w:val="lv-LV"/>
        </w:rPr>
        <w:t>A</w:t>
      </w:r>
      <w:r w:rsidR="00981D90" w:rsidRPr="00FA0353">
        <w:rPr>
          <w:lang w:val="lv-LV"/>
        </w:rPr>
        <w:t xml:space="preserve">r 2016.gada 1.jūliju </w:t>
      </w:r>
      <w:r w:rsidR="00473623">
        <w:rPr>
          <w:lang w:val="lv-LV"/>
        </w:rPr>
        <w:t xml:space="preserve">uzsākt </w:t>
      </w:r>
      <w:r w:rsidRPr="00FA0353">
        <w:rPr>
          <w:lang w:val="lv-LV"/>
        </w:rPr>
        <w:t>Dau</w:t>
      </w:r>
      <w:r w:rsidR="00473623">
        <w:rPr>
          <w:lang w:val="lv-LV"/>
        </w:rPr>
        <w:t>gavpils pilsētas Sporta pārvaldes</w:t>
      </w:r>
      <w:r w:rsidR="00981D90">
        <w:rPr>
          <w:lang w:val="lv-LV"/>
        </w:rPr>
        <w:t xml:space="preserve"> </w:t>
      </w:r>
      <w:r w:rsidR="00B62E15">
        <w:rPr>
          <w:lang w:val="lv-LV"/>
        </w:rPr>
        <w:t xml:space="preserve">(reģistrācijas Nr.90000399043, juridiskā adrese: Stacijas iela 47A, Daugavpils) </w:t>
      </w:r>
      <w:r w:rsidR="00473623">
        <w:rPr>
          <w:lang w:val="lv-LV"/>
        </w:rPr>
        <w:t>likvidācijas procesu</w:t>
      </w:r>
      <w:r w:rsidR="00B62E15">
        <w:rPr>
          <w:lang w:val="lv-LV"/>
        </w:rPr>
        <w:t>, nododot tās</w:t>
      </w:r>
      <w:r w:rsidR="00981D90">
        <w:rPr>
          <w:lang w:val="lv-LV"/>
        </w:rPr>
        <w:t xml:space="preserve"> </w:t>
      </w:r>
      <w:r w:rsidR="00B62E15">
        <w:rPr>
          <w:lang w:val="lv-LV"/>
        </w:rPr>
        <w:t>funkcijas Daugavpils pilsētas domei (turpmāk – Dome).</w:t>
      </w:r>
    </w:p>
    <w:p w:rsidR="009D3599" w:rsidRPr="00FA0353" w:rsidRDefault="00981D90" w:rsidP="00417812">
      <w:pPr>
        <w:tabs>
          <w:tab w:val="left" w:pos="2142"/>
        </w:tabs>
        <w:ind w:firstLine="567"/>
        <w:jc w:val="both"/>
        <w:rPr>
          <w:lang w:val="lv-LV"/>
        </w:rPr>
      </w:pPr>
      <w:r>
        <w:rPr>
          <w:lang w:val="lv-LV"/>
        </w:rPr>
        <w:t>2</w:t>
      </w:r>
      <w:r w:rsidR="009D3599" w:rsidRPr="00FA0353">
        <w:rPr>
          <w:lang w:val="lv-LV"/>
        </w:rPr>
        <w:t>.</w:t>
      </w:r>
      <w:r w:rsidR="009D3599">
        <w:rPr>
          <w:lang w:val="lv-LV"/>
        </w:rPr>
        <w:t xml:space="preserve"> </w:t>
      </w:r>
      <w:r w:rsidR="009D3599" w:rsidRPr="00FA0353">
        <w:rPr>
          <w:lang w:val="lv-LV"/>
        </w:rPr>
        <w:t>Noteikt, ka Dome ir Daugavpils pilsētas Sporta pārvaldes</w:t>
      </w:r>
      <w:r w:rsidR="00394DCC">
        <w:rPr>
          <w:lang w:val="lv-LV"/>
        </w:rPr>
        <w:t xml:space="preserve"> funkciju,</w:t>
      </w:r>
      <w:r w:rsidR="009D3599" w:rsidRPr="00FA0353">
        <w:rPr>
          <w:lang w:val="lv-LV"/>
        </w:rPr>
        <w:t xml:space="preserve"> saistību, </w:t>
      </w:r>
      <w:r w:rsidR="00394DCC">
        <w:rPr>
          <w:lang w:val="lv-LV"/>
        </w:rPr>
        <w:t>tiesību</w:t>
      </w:r>
      <w:r w:rsidR="009D3599" w:rsidRPr="00FA0353">
        <w:rPr>
          <w:lang w:val="lv-LV"/>
        </w:rPr>
        <w:t>,</w:t>
      </w:r>
      <w:r w:rsidR="00394DCC">
        <w:rPr>
          <w:lang w:val="lv-LV"/>
        </w:rPr>
        <w:t xml:space="preserve"> mantas un </w:t>
      </w:r>
      <w:r w:rsidR="009D3599" w:rsidRPr="00FA0353">
        <w:rPr>
          <w:lang w:val="lv-LV"/>
        </w:rPr>
        <w:t xml:space="preserve"> finanšu līdzekļu, </w:t>
      </w:r>
      <w:r w:rsidR="00394DCC">
        <w:rPr>
          <w:lang w:val="lv-LV"/>
        </w:rPr>
        <w:t xml:space="preserve">arhīva un lietvedības </w:t>
      </w:r>
      <w:r w:rsidR="009D3599" w:rsidRPr="00FA0353">
        <w:rPr>
          <w:lang w:val="lv-LV"/>
        </w:rPr>
        <w:t>pārņēmēj</w:t>
      </w:r>
      <w:r w:rsidR="00394DCC">
        <w:rPr>
          <w:lang w:val="lv-LV"/>
        </w:rPr>
        <w:t>a</w:t>
      </w:r>
      <w:r w:rsidR="009D3599" w:rsidRPr="00FA0353">
        <w:rPr>
          <w:lang w:val="lv-LV"/>
        </w:rPr>
        <w:t>.</w:t>
      </w:r>
    </w:p>
    <w:p w:rsidR="00023202" w:rsidRDefault="00BD6FA5" w:rsidP="00417812">
      <w:pPr>
        <w:tabs>
          <w:tab w:val="left" w:pos="2142"/>
        </w:tabs>
        <w:ind w:firstLine="567"/>
        <w:jc w:val="both"/>
        <w:rPr>
          <w:lang w:val="lv-LV"/>
        </w:rPr>
      </w:pPr>
      <w:r>
        <w:rPr>
          <w:lang w:val="lv-LV"/>
        </w:rPr>
        <w:t>3</w:t>
      </w:r>
      <w:r w:rsidR="009D3599" w:rsidRPr="00FA0353">
        <w:rPr>
          <w:lang w:val="lv-LV"/>
        </w:rPr>
        <w:t>.</w:t>
      </w:r>
      <w:r w:rsidR="009D3599">
        <w:rPr>
          <w:lang w:val="lv-LV"/>
        </w:rPr>
        <w:t xml:space="preserve"> </w:t>
      </w:r>
      <w:r w:rsidR="009D3599" w:rsidRPr="00FA0353">
        <w:rPr>
          <w:lang w:val="lv-LV"/>
        </w:rPr>
        <w:t xml:space="preserve">Uzdot Domes izpilddirektorei </w:t>
      </w:r>
      <w:proofErr w:type="spellStart"/>
      <w:r w:rsidR="009D3599" w:rsidRPr="00FA0353">
        <w:rPr>
          <w:lang w:val="lv-LV"/>
        </w:rPr>
        <w:t>I.Goldbergai</w:t>
      </w:r>
      <w:proofErr w:type="spellEnd"/>
      <w:r w:rsidR="009D3599" w:rsidRPr="00FA0353">
        <w:rPr>
          <w:lang w:val="lv-LV"/>
        </w:rPr>
        <w:t xml:space="preserve"> izveidot reorganizācijas komisiju</w:t>
      </w:r>
      <w:r w:rsidR="00023202">
        <w:rPr>
          <w:lang w:val="lv-LV"/>
        </w:rPr>
        <w:t xml:space="preserve"> (turpmāk – Komisija).</w:t>
      </w:r>
    </w:p>
    <w:p w:rsidR="009D3599" w:rsidRDefault="00023202" w:rsidP="00417812">
      <w:pPr>
        <w:tabs>
          <w:tab w:val="left" w:pos="2142"/>
        </w:tabs>
        <w:ind w:firstLine="567"/>
        <w:jc w:val="both"/>
        <w:rPr>
          <w:lang w:val="lv-LV"/>
        </w:rPr>
      </w:pPr>
      <w:r>
        <w:rPr>
          <w:lang w:val="lv-LV"/>
        </w:rPr>
        <w:t xml:space="preserve">4. Komisijai līdz 2016.gada </w:t>
      </w:r>
      <w:r w:rsidR="001A6E2F">
        <w:rPr>
          <w:lang w:val="lv-LV"/>
        </w:rPr>
        <w:t>31.augustam</w:t>
      </w:r>
      <w:r>
        <w:rPr>
          <w:lang w:val="lv-LV"/>
        </w:rPr>
        <w:t xml:space="preserve"> veikt </w:t>
      </w:r>
      <w:r w:rsidR="009D3599" w:rsidRPr="00FA0353">
        <w:rPr>
          <w:lang w:val="lv-LV"/>
        </w:rPr>
        <w:t xml:space="preserve"> Daugavpils pilsētas Sporta pārvaldes  materiālo</w:t>
      </w:r>
      <w:r w:rsidR="00394DCC">
        <w:rPr>
          <w:lang w:val="lv-LV"/>
        </w:rPr>
        <w:t xml:space="preserve"> un finanšu līdzekļu </w:t>
      </w:r>
      <w:r w:rsidR="009D3599" w:rsidRPr="00FA0353">
        <w:rPr>
          <w:lang w:val="lv-LV"/>
        </w:rPr>
        <w:t xml:space="preserve"> inventarizāciju, </w:t>
      </w:r>
      <w:r>
        <w:rPr>
          <w:lang w:val="lv-LV"/>
        </w:rPr>
        <w:t xml:space="preserve">nodrošināt </w:t>
      </w:r>
      <w:r w:rsidR="00394DCC">
        <w:rPr>
          <w:lang w:val="lv-LV"/>
        </w:rPr>
        <w:t>slēguma finanšu pārskata sagatavošanu</w:t>
      </w:r>
      <w:r>
        <w:rPr>
          <w:lang w:val="lv-LV"/>
        </w:rPr>
        <w:t xml:space="preserve">, </w:t>
      </w:r>
      <w:r w:rsidR="009D3599" w:rsidRPr="00FA0353">
        <w:rPr>
          <w:lang w:val="lv-LV"/>
        </w:rPr>
        <w:t>mantas</w:t>
      </w:r>
      <w:r>
        <w:rPr>
          <w:lang w:val="lv-LV"/>
        </w:rPr>
        <w:t xml:space="preserve">, </w:t>
      </w:r>
      <w:r w:rsidR="009D3599" w:rsidRPr="00FA0353">
        <w:rPr>
          <w:lang w:val="lv-LV"/>
        </w:rPr>
        <w:t>finanšu līdzekļu</w:t>
      </w:r>
      <w:r>
        <w:rPr>
          <w:lang w:val="lv-LV"/>
        </w:rPr>
        <w:t xml:space="preserve">, saistību, arhīva un lietvedības </w:t>
      </w:r>
      <w:r w:rsidR="009D3599" w:rsidRPr="00FA0353">
        <w:rPr>
          <w:lang w:val="lv-LV"/>
        </w:rPr>
        <w:t xml:space="preserve"> nodošanu D</w:t>
      </w:r>
      <w:r w:rsidR="009D3599">
        <w:rPr>
          <w:lang w:val="lv-LV"/>
        </w:rPr>
        <w:t>omei</w:t>
      </w:r>
      <w:r w:rsidR="009D3599" w:rsidRPr="00FA0353">
        <w:rPr>
          <w:lang w:val="lv-LV"/>
        </w:rPr>
        <w:t>.</w:t>
      </w:r>
    </w:p>
    <w:p w:rsidR="00B62E15" w:rsidRPr="00FA0353" w:rsidRDefault="00023202" w:rsidP="00417812">
      <w:pPr>
        <w:tabs>
          <w:tab w:val="left" w:pos="2142"/>
        </w:tabs>
        <w:ind w:firstLine="567"/>
        <w:jc w:val="both"/>
        <w:rPr>
          <w:lang w:val="lv-LV"/>
        </w:rPr>
      </w:pPr>
      <w:r>
        <w:rPr>
          <w:lang w:val="lv-LV"/>
        </w:rPr>
        <w:t>5</w:t>
      </w:r>
      <w:r w:rsidR="00B62E15">
        <w:rPr>
          <w:lang w:val="lv-LV"/>
        </w:rPr>
        <w:t>.</w:t>
      </w:r>
      <w:r w:rsidR="00C0456F">
        <w:rPr>
          <w:lang w:val="lv-LV"/>
        </w:rPr>
        <w:t xml:space="preserve"> </w:t>
      </w:r>
      <w:r>
        <w:rPr>
          <w:lang w:val="lv-LV"/>
        </w:rPr>
        <w:t xml:space="preserve">Ar </w:t>
      </w:r>
      <w:r w:rsidR="001A6E2F">
        <w:rPr>
          <w:lang w:val="lv-LV"/>
        </w:rPr>
        <w:t>Daugavpils</w:t>
      </w:r>
      <w:r>
        <w:rPr>
          <w:lang w:val="lv-LV"/>
        </w:rPr>
        <w:t xml:space="preserve"> pilsētas Sporta pārvaldes likvidāciju saistītos izdevumus segt no iestādes budžeta.</w:t>
      </w:r>
    </w:p>
    <w:p w:rsidR="009D3599" w:rsidRPr="00FA0353" w:rsidRDefault="00C0456F" w:rsidP="00417812">
      <w:pPr>
        <w:tabs>
          <w:tab w:val="left" w:pos="2142"/>
        </w:tabs>
        <w:ind w:firstLine="567"/>
        <w:jc w:val="both"/>
        <w:rPr>
          <w:lang w:val="lv-LV"/>
        </w:rPr>
      </w:pPr>
      <w:r>
        <w:rPr>
          <w:lang w:val="lv-LV"/>
        </w:rPr>
        <w:t>6</w:t>
      </w:r>
      <w:r w:rsidR="009D3599" w:rsidRPr="00FA0353">
        <w:rPr>
          <w:lang w:val="lv-LV"/>
        </w:rPr>
        <w:t xml:space="preserve">. Domes personāla speciālistei </w:t>
      </w:r>
      <w:proofErr w:type="spellStart"/>
      <w:r w:rsidR="009D3599" w:rsidRPr="00FA0353">
        <w:rPr>
          <w:lang w:val="lv-LV"/>
        </w:rPr>
        <w:t>A.Kokinai</w:t>
      </w:r>
      <w:proofErr w:type="spellEnd"/>
      <w:r w:rsidR="009D3599" w:rsidRPr="00FA0353">
        <w:rPr>
          <w:lang w:val="lv-LV"/>
        </w:rPr>
        <w:t xml:space="preserve"> </w:t>
      </w:r>
      <w:r w:rsidR="00584997">
        <w:rPr>
          <w:lang w:val="lv-LV"/>
        </w:rPr>
        <w:t xml:space="preserve">un Daugavpils pilsētas Sporta pārvaldes vadītājam </w:t>
      </w:r>
      <w:proofErr w:type="spellStart"/>
      <w:r w:rsidR="00584997">
        <w:rPr>
          <w:lang w:val="lv-LV"/>
        </w:rPr>
        <w:t>M.Jenbajevam</w:t>
      </w:r>
      <w:proofErr w:type="spellEnd"/>
      <w:r w:rsidR="00584997">
        <w:rPr>
          <w:lang w:val="lv-LV"/>
        </w:rPr>
        <w:t xml:space="preserve"> iepazīstināt darbiniekus ar lēmumu un </w:t>
      </w:r>
      <w:r w:rsidR="00473623">
        <w:rPr>
          <w:lang w:val="lv-LV"/>
        </w:rPr>
        <w:t xml:space="preserve">veikt darbības </w:t>
      </w:r>
      <w:r w:rsidR="009D3599" w:rsidRPr="00FA0353">
        <w:rPr>
          <w:lang w:val="lv-LV"/>
        </w:rPr>
        <w:t>atbilstoši Darba likuma prasībām.</w:t>
      </w:r>
    </w:p>
    <w:p w:rsidR="00B62E15" w:rsidRPr="00FA0353" w:rsidRDefault="00C0456F" w:rsidP="00417812">
      <w:pPr>
        <w:tabs>
          <w:tab w:val="left" w:pos="2142"/>
        </w:tabs>
        <w:ind w:firstLine="567"/>
        <w:jc w:val="both"/>
        <w:rPr>
          <w:lang w:val="lv-LV"/>
        </w:rPr>
      </w:pPr>
      <w:r>
        <w:rPr>
          <w:lang w:val="lv-LV"/>
        </w:rPr>
        <w:t>7</w:t>
      </w:r>
      <w:r w:rsidR="00B62E15">
        <w:rPr>
          <w:lang w:val="lv-LV"/>
        </w:rPr>
        <w:t>. A</w:t>
      </w:r>
      <w:r w:rsidR="00B62E15" w:rsidRPr="00FA0353">
        <w:rPr>
          <w:lang w:val="lv-LV"/>
        </w:rPr>
        <w:t xml:space="preserve">tzīt par spēku zaudējušu ar </w:t>
      </w:r>
      <w:r w:rsidR="00B62E15">
        <w:rPr>
          <w:lang w:val="lv-LV"/>
        </w:rPr>
        <w:t>Domes</w:t>
      </w:r>
      <w:r w:rsidR="00B62E15" w:rsidRPr="00FA0353">
        <w:rPr>
          <w:lang w:val="lv-LV"/>
        </w:rPr>
        <w:t xml:space="preserve"> 2009.gada 26.novembra lēmumu Nr.799 apstiprināto 2009.gada 26.novembra nolikumu Nr.17 „Daugavpils pilsētas Sporta pārvaldes nolikums”</w:t>
      </w:r>
      <w:r w:rsidR="00B62E15">
        <w:rPr>
          <w:lang w:val="lv-LV"/>
        </w:rPr>
        <w:t>.</w:t>
      </w:r>
    </w:p>
    <w:p w:rsidR="009D3599" w:rsidRPr="00FA0353" w:rsidRDefault="00C0456F" w:rsidP="00417812">
      <w:pPr>
        <w:tabs>
          <w:tab w:val="left" w:pos="2142"/>
        </w:tabs>
        <w:ind w:firstLine="567"/>
        <w:jc w:val="both"/>
        <w:rPr>
          <w:lang w:val="lv-LV"/>
        </w:rPr>
      </w:pPr>
      <w:r>
        <w:rPr>
          <w:lang w:val="lv-LV"/>
        </w:rPr>
        <w:t>8</w:t>
      </w:r>
      <w:r w:rsidR="009D3599" w:rsidRPr="00FA0353">
        <w:rPr>
          <w:lang w:val="lv-LV"/>
        </w:rPr>
        <w:t>.</w:t>
      </w:r>
      <w:r w:rsidR="009D3599">
        <w:rPr>
          <w:lang w:val="lv-LV"/>
        </w:rPr>
        <w:t xml:space="preserve"> </w:t>
      </w:r>
      <w:r w:rsidR="009D3599" w:rsidRPr="00FA0353">
        <w:rPr>
          <w:lang w:val="lv-LV"/>
        </w:rPr>
        <w:t xml:space="preserve">Lēmuma izpildi kontrolē </w:t>
      </w:r>
      <w:r w:rsidR="001A6E2F">
        <w:rPr>
          <w:lang w:val="lv-LV"/>
        </w:rPr>
        <w:t xml:space="preserve">Domes </w:t>
      </w:r>
      <w:r w:rsidR="009D3599" w:rsidRPr="00FA0353">
        <w:rPr>
          <w:lang w:val="lv-LV"/>
        </w:rPr>
        <w:t xml:space="preserve">priekšsēdētāja 1.vietnieks </w:t>
      </w:r>
      <w:proofErr w:type="spellStart"/>
      <w:r w:rsidR="009D3599" w:rsidRPr="00FA0353">
        <w:rPr>
          <w:lang w:val="lv-LV"/>
        </w:rPr>
        <w:t>J.Dukšinskis</w:t>
      </w:r>
      <w:proofErr w:type="spellEnd"/>
      <w:r w:rsidR="009D3599" w:rsidRPr="00FA0353">
        <w:rPr>
          <w:lang w:val="lv-LV"/>
        </w:rPr>
        <w:t>.</w:t>
      </w:r>
    </w:p>
    <w:p w:rsidR="00417812" w:rsidRDefault="00417812" w:rsidP="009D3599">
      <w:pPr>
        <w:tabs>
          <w:tab w:val="left" w:pos="2142"/>
        </w:tabs>
        <w:rPr>
          <w:lang w:val="lv-LV"/>
        </w:rPr>
      </w:pPr>
    </w:p>
    <w:p w:rsidR="009D3599" w:rsidRPr="00FC683A" w:rsidRDefault="009D3599" w:rsidP="00417812">
      <w:pPr>
        <w:tabs>
          <w:tab w:val="left" w:pos="2142"/>
        </w:tabs>
        <w:rPr>
          <w:lang w:val="lv-LV"/>
        </w:rPr>
      </w:pPr>
      <w:r>
        <w:rPr>
          <w:lang w:val="lv-LV"/>
        </w:rPr>
        <w:t>Domes</w:t>
      </w:r>
      <w:r w:rsidRPr="00FC683A">
        <w:rPr>
          <w:lang w:val="lv-LV"/>
        </w:rPr>
        <w:t xml:space="preserve"> priekšsēdētājs </w:t>
      </w:r>
      <w:r w:rsidRPr="00FC683A">
        <w:rPr>
          <w:lang w:val="lv-LV"/>
        </w:rPr>
        <w:tab/>
      </w:r>
      <w:r w:rsidRPr="00FC683A">
        <w:rPr>
          <w:lang w:val="lv-LV"/>
        </w:rPr>
        <w:tab/>
      </w:r>
      <w:bookmarkStart w:id="2" w:name="_GoBack"/>
      <w:r w:rsidR="009710AF" w:rsidRPr="009710AF">
        <w:rPr>
          <w:i/>
          <w:lang w:val="lv-LV"/>
        </w:rPr>
        <w:t>(personiskais paraksts)</w:t>
      </w:r>
      <w:bookmarkEnd w:id="2"/>
      <w:r w:rsidR="009710AF">
        <w:rPr>
          <w:lang w:val="lv-LV"/>
        </w:rPr>
        <w:tab/>
      </w:r>
      <w:r w:rsidR="00417812">
        <w:rPr>
          <w:lang w:val="lv-LV"/>
        </w:rPr>
        <w:t xml:space="preserve">          </w:t>
      </w:r>
      <w:proofErr w:type="spellStart"/>
      <w:r w:rsidRPr="00FC683A">
        <w:rPr>
          <w:lang w:val="lv-LV"/>
        </w:rPr>
        <w:t>J.Lāčplēsis</w:t>
      </w:r>
      <w:proofErr w:type="spellEnd"/>
      <w:r w:rsidRPr="00FC683A">
        <w:rPr>
          <w:lang w:val="lv-LV"/>
        </w:rPr>
        <w:t xml:space="preserve">     </w:t>
      </w:r>
    </w:p>
    <w:sectPr w:rsidR="009D3599" w:rsidRPr="00FC683A" w:rsidSect="00417812">
      <w:pgSz w:w="11907" w:h="16840" w:code="9"/>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99"/>
    <w:rsid w:val="00023202"/>
    <w:rsid w:val="000A650F"/>
    <w:rsid w:val="001A6E2F"/>
    <w:rsid w:val="0025644C"/>
    <w:rsid w:val="00313519"/>
    <w:rsid w:val="00394DCC"/>
    <w:rsid w:val="00417812"/>
    <w:rsid w:val="00473623"/>
    <w:rsid w:val="00584997"/>
    <w:rsid w:val="006F2AB7"/>
    <w:rsid w:val="00804B32"/>
    <w:rsid w:val="0081370B"/>
    <w:rsid w:val="009710AF"/>
    <w:rsid w:val="00981D90"/>
    <w:rsid w:val="009D3599"/>
    <w:rsid w:val="00B47476"/>
    <w:rsid w:val="00B62E15"/>
    <w:rsid w:val="00BD6FA5"/>
    <w:rsid w:val="00C0456F"/>
    <w:rsid w:val="00D0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5303BB37-9042-43D0-9A21-F76852CB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5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D3599"/>
    <w:rPr>
      <w:sz w:val="20"/>
      <w:lang w:val="lv-LV"/>
    </w:rPr>
  </w:style>
  <w:style w:type="character" w:customStyle="1" w:styleId="BodyTextChar">
    <w:name w:val="Body Text Char"/>
    <w:basedOn w:val="DefaultParagraphFont"/>
    <w:link w:val="BodyText"/>
    <w:rsid w:val="009D3599"/>
    <w:rPr>
      <w:rFonts w:ascii="Times New Roman" w:eastAsia="Times New Roman" w:hAnsi="Times New Roman" w:cs="Times New Roman"/>
      <w:sz w:val="20"/>
      <w:szCs w:val="24"/>
      <w:lang w:val="lv-LV"/>
    </w:rPr>
  </w:style>
  <w:style w:type="paragraph" w:styleId="BodyTextIndent2">
    <w:name w:val="Body Text Indent 2"/>
    <w:basedOn w:val="Normal"/>
    <w:link w:val="BodyTextIndent2Char"/>
    <w:semiHidden/>
    <w:unhideWhenUsed/>
    <w:rsid w:val="009D3599"/>
    <w:pPr>
      <w:spacing w:line="360" w:lineRule="auto"/>
      <w:ind w:firstLine="720"/>
      <w:jc w:val="both"/>
    </w:pPr>
    <w:rPr>
      <w:lang w:val="lv-LV"/>
    </w:rPr>
  </w:style>
  <w:style w:type="character" w:customStyle="1" w:styleId="BodyTextIndent2Char">
    <w:name w:val="Body Text Indent 2 Char"/>
    <w:basedOn w:val="DefaultParagraphFont"/>
    <w:link w:val="BodyTextIndent2"/>
    <w:semiHidden/>
    <w:rsid w:val="009D3599"/>
    <w:rPr>
      <w:rFonts w:ascii="Times New Roman" w:eastAsia="Times New Roman" w:hAnsi="Times New Roman" w:cs="Times New Roman"/>
      <w:sz w:val="24"/>
      <w:szCs w:val="24"/>
      <w:lang w:val="lv-LV"/>
    </w:rPr>
  </w:style>
  <w:style w:type="paragraph" w:styleId="ListParagraph">
    <w:name w:val="List Paragraph"/>
    <w:basedOn w:val="Normal"/>
    <w:uiPriority w:val="34"/>
    <w:qFormat/>
    <w:rsid w:val="009D3599"/>
    <w:pPr>
      <w:ind w:left="720"/>
      <w:contextualSpacing/>
    </w:pPr>
  </w:style>
  <w:style w:type="paragraph" w:styleId="BalloonText">
    <w:name w:val="Balloon Text"/>
    <w:basedOn w:val="Normal"/>
    <w:link w:val="BalloonTextChar"/>
    <w:uiPriority w:val="99"/>
    <w:semiHidden/>
    <w:unhideWhenUsed/>
    <w:rsid w:val="001A6E2F"/>
    <w:rPr>
      <w:rFonts w:ascii="Tahoma" w:hAnsi="Tahoma" w:cs="Tahoma"/>
      <w:sz w:val="16"/>
      <w:szCs w:val="16"/>
    </w:rPr>
  </w:style>
  <w:style w:type="character" w:customStyle="1" w:styleId="BalloonTextChar">
    <w:name w:val="Balloon Text Char"/>
    <w:basedOn w:val="DefaultParagraphFont"/>
    <w:link w:val="BalloonText"/>
    <w:uiPriority w:val="99"/>
    <w:semiHidden/>
    <w:rsid w:val="001A6E2F"/>
    <w:rPr>
      <w:rFonts w:ascii="Tahoma" w:eastAsia="Times New Roman" w:hAnsi="Tahoma" w:cs="Tahoma"/>
      <w:sz w:val="16"/>
      <w:szCs w:val="16"/>
    </w:rPr>
  </w:style>
  <w:style w:type="paragraph" w:styleId="Title">
    <w:name w:val="Title"/>
    <w:basedOn w:val="Normal"/>
    <w:link w:val="TitleChar"/>
    <w:qFormat/>
    <w:rsid w:val="009710AF"/>
    <w:pPr>
      <w:jc w:val="center"/>
    </w:pPr>
    <w:rPr>
      <w:b/>
      <w:sz w:val="28"/>
      <w:szCs w:val="20"/>
      <w:lang w:val="lv-LV" w:eastAsia="ru-RU"/>
    </w:rPr>
  </w:style>
  <w:style w:type="character" w:customStyle="1" w:styleId="TitleChar">
    <w:name w:val="Title Char"/>
    <w:basedOn w:val="DefaultParagraphFont"/>
    <w:link w:val="Title"/>
    <w:rsid w:val="009710AF"/>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1925</Words>
  <Characters>1098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Ina Skipare</cp:lastModifiedBy>
  <cp:revision>9</cp:revision>
  <cp:lastPrinted>2016-06-27T07:27:00Z</cp:lastPrinted>
  <dcterms:created xsi:type="dcterms:W3CDTF">2016-06-07T08:09:00Z</dcterms:created>
  <dcterms:modified xsi:type="dcterms:W3CDTF">2016-06-28T13:55:00Z</dcterms:modified>
</cp:coreProperties>
</file>