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A70B8" w:rsidRDefault="003A70B8"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0904418" r:id="rId9"/>
        </w:object>
      </w:r>
    </w:p>
    <w:p w:rsidR="003A70B8" w:rsidRPr="00EE4591" w:rsidRDefault="003A70B8" w:rsidP="00402A27">
      <w:pPr>
        <w:pStyle w:val="Title"/>
        <w:tabs>
          <w:tab w:val="left" w:pos="3969"/>
          <w:tab w:val="left" w:pos="4395"/>
        </w:tabs>
        <w:rPr>
          <w:b w:val="0"/>
          <w:bCs/>
          <w:sz w:val="24"/>
          <w:szCs w:val="24"/>
        </w:rPr>
      </w:pPr>
    </w:p>
    <w:p w:rsidR="003A70B8" w:rsidRDefault="003A70B8" w:rsidP="00402A27">
      <w:pPr>
        <w:pStyle w:val="Title"/>
        <w:tabs>
          <w:tab w:val="left" w:pos="3969"/>
          <w:tab w:val="left" w:pos="4395"/>
        </w:tabs>
        <w:rPr>
          <w:b w:val="0"/>
          <w:bCs/>
        </w:rPr>
      </w:pPr>
      <w:r>
        <w:rPr>
          <w:b w:val="0"/>
          <w:bCs/>
        </w:rPr>
        <w:t xml:space="preserve">  LATVIJAS REPUBLIKAS</w:t>
      </w:r>
    </w:p>
    <w:p w:rsidR="003A70B8" w:rsidRDefault="003A70B8" w:rsidP="00402A27">
      <w:pPr>
        <w:pStyle w:val="Title"/>
        <w:tabs>
          <w:tab w:val="left" w:pos="3969"/>
          <w:tab w:val="left" w:pos="4395"/>
        </w:tabs>
      </w:pPr>
      <w:r>
        <w:t>DAUGAVPILS PILSĒTAS DOME</w:t>
      </w:r>
    </w:p>
    <w:p w:rsidR="003A70B8" w:rsidRPr="00C3756E" w:rsidRDefault="003A70B8"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3A70B8" w:rsidRDefault="003A70B8"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3A70B8" w:rsidRDefault="003A70B8" w:rsidP="00402A27">
      <w:pPr>
        <w:spacing w:after="0" w:line="240" w:lineRule="auto"/>
        <w:jc w:val="center"/>
        <w:rPr>
          <w:rFonts w:ascii="Times New Roman" w:hAnsi="Times New Roman"/>
          <w:sz w:val="18"/>
          <w:szCs w:val="18"/>
          <w:u w:val="single"/>
        </w:rPr>
      </w:pPr>
    </w:p>
    <w:p w:rsidR="003A70B8" w:rsidRDefault="003A70B8" w:rsidP="00402A27">
      <w:pPr>
        <w:spacing w:after="0" w:line="240" w:lineRule="auto"/>
        <w:jc w:val="center"/>
        <w:rPr>
          <w:rFonts w:ascii="Times New Roman" w:hAnsi="Times New Roman"/>
          <w:b/>
          <w:sz w:val="24"/>
          <w:szCs w:val="24"/>
        </w:rPr>
      </w:pPr>
    </w:p>
    <w:p w:rsidR="003A70B8" w:rsidRPr="002E7F44" w:rsidRDefault="003A70B8"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3A70B8" w:rsidRPr="002E7F44" w:rsidRDefault="003A70B8" w:rsidP="002E7F44">
      <w:pPr>
        <w:spacing w:after="120"/>
        <w:jc w:val="center"/>
        <w:rPr>
          <w:rFonts w:ascii="Times New Roman" w:hAnsi="Times New Roman"/>
          <w:sz w:val="2"/>
          <w:szCs w:val="2"/>
        </w:rPr>
      </w:pPr>
    </w:p>
    <w:p w:rsidR="003A70B8" w:rsidRDefault="003A70B8"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E189C" w:rsidRDefault="006E189C" w:rsidP="006E189C">
      <w:pPr>
        <w:spacing w:after="0" w:line="240" w:lineRule="auto"/>
        <w:rPr>
          <w:rFonts w:ascii="Times New Roman" w:hAnsi="Times New Roman" w:cs="Times New Roman"/>
          <w:sz w:val="24"/>
          <w:szCs w:val="24"/>
          <w:lang w:val="en-US"/>
        </w:rPr>
      </w:pPr>
    </w:p>
    <w:p w:rsidR="006E189C" w:rsidRPr="006E189C" w:rsidRDefault="006E189C" w:rsidP="006E189C">
      <w:pPr>
        <w:spacing w:after="0" w:line="240" w:lineRule="auto"/>
        <w:rPr>
          <w:rFonts w:ascii="Times New Roman" w:hAnsi="Times New Roman" w:cs="Times New Roman"/>
          <w:b/>
          <w:sz w:val="24"/>
          <w:szCs w:val="24"/>
          <w:lang w:val="en-US"/>
        </w:rPr>
      </w:pPr>
      <w:r w:rsidRPr="006E189C">
        <w:rPr>
          <w:rFonts w:ascii="Times New Roman" w:hAnsi="Times New Roman" w:cs="Times New Roman"/>
          <w:sz w:val="24"/>
          <w:szCs w:val="24"/>
          <w:lang w:val="en-US"/>
        </w:rPr>
        <w:t>2018.gada 14.jūnijā</w:t>
      </w:r>
      <w:r w:rsidRPr="006E189C">
        <w:rPr>
          <w:rFonts w:ascii="Times New Roman" w:hAnsi="Times New Roman" w:cs="Times New Roman"/>
          <w:sz w:val="24"/>
          <w:szCs w:val="24"/>
          <w:lang w:val="en-US"/>
        </w:rPr>
        <w:tab/>
      </w:r>
      <w:r w:rsidRPr="006E189C">
        <w:rPr>
          <w:rFonts w:ascii="Times New Roman" w:hAnsi="Times New Roman" w:cs="Times New Roman"/>
          <w:sz w:val="24"/>
          <w:szCs w:val="24"/>
          <w:lang w:val="en-US"/>
        </w:rPr>
        <w:tab/>
      </w:r>
      <w:r w:rsidRPr="006E189C">
        <w:rPr>
          <w:rFonts w:ascii="Times New Roman" w:hAnsi="Times New Roman" w:cs="Times New Roman"/>
          <w:sz w:val="24"/>
          <w:szCs w:val="24"/>
          <w:lang w:val="en-US"/>
        </w:rPr>
        <w:tab/>
      </w:r>
      <w:r w:rsidRPr="006E189C">
        <w:rPr>
          <w:rFonts w:ascii="Times New Roman" w:hAnsi="Times New Roman" w:cs="Times New Roman"/>
          <w:sz w:val="24"/>
          <w:szCs w:val="24"/>
          <w:lang w:val="en-US"/>
        </w:rPr>
        <w:tab/>
      </w:r>
      <w:r w:rsidRPr="006E189C">
        <w:rPr>
          <w:rFonts w:ascii="Times New Roman" w:hAnsi="Times New Roman" w:cs="Times New Roman"/>
          <w:sz w:val="24"/>
          <w:szCs w:val="24"/>
          <w:lang w:val="en-US"/>
        </w:rPr>
        <w:tab/>
      </w:r>
      <w:r w:rsidRPr="006E189C">
        <w:rPr>
          <w:rFonts w:ascii="Times New Roman" w:hAnsi="Times New Roman" w:cs="Times New Roman"/>
          <w:sz w:val="24"/>
          <w:szCs w:val="24"/>
          <w:lang w:val="en-US"/>
        </w:rPr>
        <w:tab/>
      </w:r>
      <w:r w:rsidRPr="006E189C">
        <w:rPr>
          <w:rFonts w:ascii="Times New Roman" w:hAnsi="Times New Roman" w:cs="Times New Roman"/>
          <w:sz w:val="24"/>
          <w:szCs w:val="24"/>
          <w:lang w:val="en-US"/>
        </w:rPr>
        <w:tab/>
      </w:r>
      <w:r w:rsidRPr="006E189C">
        <w:rPr>
          <w:rFonts w:ascii="Times New Roman" w:hAnsi="Times New Roman" w:cs="Times New Roman"/>
          <w:sz w:val="24"/>
          <w:szCs w:val="24"/>
          <w:lang w:val="en-US"/>
        </w:rPr>
        <w:tab/>
        <w:t>Nr.</w:t>
      </w:r>
      <w:r w:rsidRPr="006E189C">
        <w:rPr>
          <w:rFonts w:ascii="Times New Roman" w:hAnsi="Times New Roman" w:cs="Times New Roman"/>
          <w:b/>
          <w:sz w:val="24"/>
          <w:szCs w:val="24"/>
          <w:lang w:val="en-US"/>
        </w:rPr>
        <w:t>2</w:t>
      </w:r>
      <w:r>
        <w:rPr>
          <w:rFonts w:ascii="Times New Roman" w:hAnsi="Times New Roman" w:cs="Times New Roman"/>
          <w:b/>
          <w:sz w:val="24"/>
          <w:szCs w:val="24"/>
          <w:lang w:val="en-US"/>
        </w:rPr>
        <w:t>80</w:t>
      </w:r>
    </w:p>
    <w:p w:rsidR="006E189C" w:rsidRPr="006E189C" w:rsidRDefault="006E189C" w:rsidP="006E189C">
      <w:pPr>
        <w:spacing w:after="0" w:line="240" w:lineRule="auto"/>
        <w:ind w:left="6480" w:firstLine="720"/>
        <w:rPr>
          <w:rFonts w:ascii="Times New Roman" w:hAnsi="Times New Roman" w:cs="Times New Roman"/>
          <w:sz w:val="24"/>
          <w:szCs w:val="24"/>
          <w:lang w:val="en-US"/>
        </w:rPr>
      </w:pPr>
      <w:r w:rsidRPr="006E189C">
        <w:rPr>
          <w:rFonts w:ascii="Times New Roman" w:hAnsi="Times New Roman" w:cs="Times New Roman"/>
          <w:sz w:val="24"/>
          <w:szCs w:val="24"/>
          <w:lang w:val="en-US"/>
        </w:rPr>
        <w:t>(prot.Nr.</w:t>
      </w:r>
      <w:r w:rsidRPr="006E189C">
        <w:rPr>
          <w:rFonts w:ascii="Times New Roman" w:hAnsi="Times New Roman" w:cs="Times New Roman"/>
          <w:b/>
          <w:sz w:val="24"/>
          <w:szCs w:val="24"/>
          <w:lang w:val="en-US"/>
        </w:rPr>
        <w:t>13</w:t>
      </w:r>
      <w:r w:rsidRPr="006E189C">
        <w:rPr>
          <w:rFonts w:ascii="Times New Roman" w:hAnsi="Times New Roman" w:cs="Times New Roman"/>
          <w:sz w:val="24"/>
          <w:szCs w:val="24"/>
          <w:lang w:val="en-US"/>
        </w:rPr>
        <w:t xml:space="preserve">,  </w:t>
      </w:r>
      <w:r w:rsidRPr="006E189C">
        <w:rPr>
          <w:rFonts w:ascii="Times New Roman" w:hAnsi="Times New Roman" w:cs="Times New Roman"/>
          <w:b/>
          <w:sz w:val="24"/>
          <w:szCs w:val="24"/>
          <w:lang w:val="en-US"/>
        </w:rPr>
        <w:t>6</w:t>
      </w:r>
      <w:r w:rsidRPr="006E189C">
        <w:rPr>
          <w:rFonts w:ascii="Times New Roman" w:hAnsi="Times New Roman" w:cs="Times New Roman"/>
          <w:sz w:val="24"/>
          <w:szCs w:val="24"/>
          <w:lang w:val="en-US"/>
        </w:rPr>
        <w:t>.§)</w:t>
      </w:r>
    </w:p>
    <w:p w:rsidR="00AD5B13" w:rsidRPr="006E189C" w:rsidRDefault="00AD5B13" w:rsidP="00BA2B6F">
      <w:pPr>
        <w:spacing w:after="0" w:line="240" w:lineRule="auto"/>
        <w:rPr>
          <w:rFonts w:ascii="Times New Roman" w:hAnsi="Times New Roman" w:cs="Times New Roman"/>
          <w:sz w:val="24"/>
          <w:szCs w:val="24"/>
          <w:lang w:val="en-US"/>
        </w:rPr>
      </w:pPr>
    </w:p>
    <w:p w:rsidR="00BA2B6F" w:rsidRPr="00103616" w:rsidRDefault="0094405A" w:rsidP="00BA2B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līdzfinansējuma </w:t>
      </w:r>
      <w:r w:rsidR="00AD5B13" w:rsidRPr="00103616">
        <w:rPr>
          <w:rFonts w:ascii="Times New Roman" w:hAnsi="Times New Roman" w:cs="Times New Roman"/>
          <w:b/>
          <w:sz w:val="24"/>
          <w:szCs w:val="24"/>
        </w:rPr>
        <w:t>piešķiršanu no budžeta programmas</w:t>
      </w:r>
    </w:p>
    <w:p w:rsidR="00AD5B13" w:rsidRPr="00103616" w:rsidRDefault="00AD5B13" w:rsidP="00BA2B6F">
      <w:pPr>
        <w:spacing w:after="0" w:line="240" w:lineRule="auto"/>
        <w:jc w:val="center"/>
        <w:rPr>
          <w:rFonts w:ascii="Times New Roman" w:hAnsi="Times New Roman" w:cs="Times New Roman"/>
          <w:b/>
          <w:sz w:val="24"/>
          <w:szCs w:val="24"/>
        </w:rPr>
      </w:pPr>
      <w:r w:rsidRPr="00103616">
        <w:rPr>
          <w:rFonts w:ascii="Times New Roman" w:hAnsi="Times New Roman" w:cs="Times New Roman"/>
          <w:b/>
          <w:sz w:val="24"/>
          <w:szCs w:val="24"/>
        </w:rPr>
        <w:t>„</w:t>
      </w:r>
      <w:r w:rsidR="00DC2344" w:rsidRPr="00103616">
        <w:rPr>
          <w:rFonts w:ascii="Times New Roman" w:hAnsi="Times New Roman" w:cs="Times New Roman"/>
          <w:b/>
          <w:sz w:val="24"/>
          <w:szCs w:val="24"/>
        </w:rPr>
        <w:t>Sabiedrisko organizāciju atbalsta fonds</w:t>
      </w:r>
      <w:r w:rsidRPr="00103616">
        <w:rPr>
          <w:rFonts w:ascii="Times New Roman" w:hAnsi="Times New Roman" w:cs="Times New Roman"/>
          <w:b/>
          <w:sz w:val="24"/>
          <w:szCs w:val="24"/>
        </w:rPr>
        <w:t>”</w:t>
      </w:r>
    </w:p>
    <w:p w:rsidR="00AD5B13" w:rsidRPr="00103616" w:rsidRDefault="00AD5B13" w:rsidP="00BA2B6F">
      <w:pPr>
        <w:spacing w:after="0" w:line="240" w:lineRule="auto"/>
        <w:rPr>
          <w:rFonts w:ascii="Times New Roman" w:hAnsi="Times New Roman" w:cs="Times New Roman"/>
          <w:sz w:val="24"/>
          <w:szCs w:val="24"/>
        </w:rPr>
      </w:pPr>
    </w:p>
    <w:p w:rsidR="006E189C" w:rsidRPr="006E189C" w:rsidRDefault="00786D21" w:rsidP="006E189C">
      <w:pPr>
        <w:ind w:firstLine="567"/>
        <w:jc w:val="both"/>
        <w:rPr>
          <w:rFonts w:ascii="Times New Roman" w:hAnsi="Times New Roman" w:cs="Times New Roman"/>
          <w:b/>
          <w:bCs/>
          <w:sz w:val="24"/>
          <w:szCs w:val="24"/>
        </w:rPr>
      </w:pPr>
      <w:r w:rsidRPr="006E189C">
        <w:rPr>
          <w:rFonts w:ascii="Times New Roman" w:hAnsi="Times New Roman" w:cs="Times New Roman"/>
          <w:sz w:val="24"/>
          <w:szCs w:val="24"/>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6E189C">
        <w:rPr>
          <w:rFonts w:ascii="Times New Roman" w:hAnsi="Times New Roman" w:cs="Times New Roman"/>
          <w:spacing w:val="-6"/>
          <w:sz w:val="24"/>
          <w:szCs w:val="24"/>
        </w:rPr>
        <w:t xml:space="preserve"> biedrības “</w:t>
      </w:r>
      <w:r w:rsidR="006C4305" w:rsidRPr="006E189C">
        <w:rPr>
          <w:rFonts w:ascii="Times New Roman" w:hAnsi="Times New Roman" w:cs="Times New Roman"/>
          <w:sz w:val="24"/>
          <w:szCs w:val="24"/>
        </w:rPr>
        <w:t>Punktu brālība</w:t>
      </w:r>
      <w:r w:rsidRPr="006E189C">
        <w:rPr>
          <w:rFonts w:ascii="Times New Roman" w:hAnsi="Times New Roman" w:cs="Times New Roman"/>
          <w:spacing w:val="-6"/>
          <w:sz w:val="24"/>
          <w:szCs w:val="24"/>
        </w:rPr>
        <w:t>” (reģ.Nr.</w:t>
      </w:r>
      <w:r w:rsidR="006C4305" w:rsidRPr="006E189C">
        <w:rPr>
          <w:rFonts w:ascii="Times New Roman" w:hAnsi="Times New Roman" w:cs="Times New Roman"/>
          <w:sz w:val="24"/>
          <w:szCs w:val="24"/>
        </w:rPr>
        <w:t>40008235464</w:t>
      </w:r>
      <w:r w:rsidRPr="006E189C">
        <w:rPr>
          <w:rFonts w:ascii="Times New Roman" w:hAnsi="Times New Roman" w:cs="Times New Roman"/>
          <w:spacing w:val="-6"/>
          <w:sz w:val="24"/>
          <w:szCs w:val="24"/>
        </w:rPr>
        <w:t xml:space="preserve">) 2018.gada </w:t>
      </w:r>
      <w:r w:rsidR="006C4305" w:rsidRPr="006E189C">
        <w:rPr>
          <w:rFonts w:ascii="Times New Roman" w:hAnsi="Times New Roman" w:cs="Times New Roman"/>
          <w:spacing w:val="-6"/>
          <w:sz w:val="24"/>
          <w:szCs w:val="24"/>
        </w:rPr>
        <w:t>2</w:t>
      </w:r>
      <w:r w:rsidRPr="006E189C">
        <w:rPr>
          <w:rFonts w:ascii="Times New Roman" w:hAnsi="Times New Roman" w:cs="Times New Roman"/>
          <w:spacing w:val="-6"/>
          <w:sz w:val="24"/>
          <w:szCs w:val="24"/>
        </w:rPr>
        <w:t>2.</w:t>
      </w:r>
      <w:r w:rsidRPr="006E189C">
        <w:rPr>
          <w:rFonts w:ascii="Times New Roman" w:hAnsi="Times New Roman" w:cs="Times New Roman"/>
          <w:sz w:val="24"/>
          <w:szCs w:val="24"/>
        </w:rPr>
        <w:t>maija</w:t>
      </w:r>
      <w:r w:rsidRPr="006E189C">
        <w:rPr>
          <w:rFonts w:ascii="Times New Roman" w:hAnsi="Times New Roman" w:cs="Times New Roman"/>
          <w:spacing w:val="-6"/>
          <w:sz w:val="24"/>
          <w:szCs w:val="24"/>
        </w:rPr>
        <w:t xml:space="preserve"> pieteikumu, </w:t>
      </w:r>
      <w:r w:rsidRPr="006E189C">
        <w:rPr>
          <w:rFonts w:ascii="Times New Roman" w:hAnsi="Times New Roman" w:cs="Times New Roman"/>
          <w:sz w:val="24"/>
          <w:szCs w:val="24"/>
        </w:rPr>
        <w:t xml:space="preserve"> </w:t>
      </w:r>
      <w:r w:rsidR="003635E0" w:rsidRPr="006E189C">
        <w:rPr>
          <w:rFonts w:ascii="Times New Roman" w:hAnsi="Times New Roman" w:cs="Times New Roman"/>
          <w:sz w:val="24"/>
          <w:szCs w:val="24"/>
        </w:rPr>
        <w:t xml:space="preserve">Daugavpils pilsētas domes </w:t>
      </w:r>
      <w:r w:rsidR="00144ABD" w:rsidRPr="006E189C">
        <w:rPr>
          <w:rFonts w:ascii="Times New Roman" w:hAnsi="Times New Roman" w:cs="Times New Roman"/>
          <w:sz w:val="24"/>
          <w:szCs w:val="24"/>
        </w:rPr>
        <w:t xml:space="preserve">Sociālo jautājumu </w:t>
      </w:r>
      <w:r w:rsidR="003635E0" w:rsidRPr="006E189C">
        <w:rPr>
          <w:rFonts w:ascii="Times New Roman" w:hAnsi="Times New Roman" w:cs="Times New Roman"/>
          <w:sz w:val="24"/>
          <w:szCs w:val="24"/>
        </w:rPr>
        <w:t xml:space="preserve">komitejas </w:t>
      </w:r>
      <w:r w:rsidRPr="006E189C">
        <w:rPr>
          <w:rFonts w:ascii="Times New Roman" w:hAnsi="Times New Roman" w:cs="Times New Roman"/>
          <w:sz w:val="24"/>
          <w:szCs w:val="24"/>
        </w:rPr>
        <w:t xml:space="preserve">2018.gada </w:t>
      </w:r>
      <w:r w:rsidR="006E189C" w:rsidRPr="006E189C">
        <w:rPr>
          <w:rFonts w:ascii="Times New Roman" w:hAnsi="Times New Roman" w:cs="Times New Roman"/>
          <w:sz w:val="24"/>
          <w:szCs w:val="24"/>
        </w:rPr>
        <w:t>5</w:t>
      </w:r>
      <w:r w:rsidRPr="006E189C">
        <w:rPr>
          <w:rFonts w:ascii="Times New Roman" w:hAnsi="Times New Roman" w:cs="Times New Roman"/>
          <w:sz w:val="24"/>
          <w:szCs w:val="24"/>
        </w:rPr>
        <w:t>.</w:t>
      </w:r>
      <w:r w:rsidR="00144ABD" w:rsidRPr="006E189C">
        <w:rPr>
          <w:rFonts w:ascii="Times New Roman" w:hAnsi="Times New Roman" w:cs="Times New Roman"/>
          <w:sz w:val="24"/>
          <w:szCs w:val="24"/>
        </w:rPr>
        <w:t>jūnija</w:t>
      </w:r>
      <w:r w:rsidRPr="006E189C">
        <w:rPr>
          <w:rFonts w:ascii="Times New Roman" w:hAnsi="Times New Roman" w:cs="Times New Roman"/>
          <w:sz w:val="24"/>
          <w:szCs w:val="24"/>
        </w:rPr>
        <w:t xml:space="preserve"> sēdes protokolu Nr.</w:t>
      </w:r>
      <w:r w:rsidR="006E189C" w:rsidRPr="006E189C">
        <w:rPr>
          <w:rFonts w:ascii="Times New Roman" w:hAnsi="Times New Roman" w:cs="Times New Roman"/>
          <w:sz w:val="24"/>
          <w:szCs w:val="24"/>
        </w:rPr>
        <w:t>12</w:t>
      </w:r>
      <w:r w:rsidRPr="006E189C">
        <w:rPr>
          <w:rFonts w:ascii="Times New Roman" w:hAnsi="Times New Roman" w:cs="Times New Roman"/>
          <w:sz w:val="24"/>
          <w:szCs w:val="24"/>
        </w:rPr>
        <w:t xml:space="preserve">, Daugavpils pilsētas domes Finanšu komitejas 2018.gada </w:t>
      </w:r>
      <w:r w:rsidR="006E189C" w:rsidRPr="006E189C">
        <w:rPr>
          <w:rFonts w:ascii="Times New Roman" w:hAnsi="Times New Roman" w:cs="Times New Roman"/>
          <w:sz w:val="24"/>
          <w:szCs w:val="24"/>
        </w:rPr>
        <w:t>7</w:t>
      </w:r>
      <w:r w:rsidRPr="006E189C">
        <w:rPr>
          <w:rFonts w:ascii="Times New Roman" w:hAnsi="Times New Roman" w:cs="Times New Roman"/>
          <w:sz w:val="24"/>
          <w:szCs w:val="24"/>
        </w:rPr>
        <w:t>.</w:t>
      </w:r>
      <w:r w:rsidR="00144ABD" w:rsidRPr="006E189C">
        <w:rPr>
          <w:rFonts w:ascii="Times New Roman" w:hAnsi="Times New Roman" w:cs="Times New Roman"/>
          <w:sz w:val="24"/>
          <w:szCs w:val="24"/>
        </w:rPr>
        <w:t>jūnija</w:t>
      </w:r>
      <w:r w:rsidRPr="006E189C">
        <w:rPr>
          <w:rFonts w:ascii="Times New Roman" w:hAnsi="Times New Roman" w:cs="Times New Roman"/>
          <w:sz w:val="24"/>
          <w:szCs w:val="24"/>
        </w:rPr>
        <w:t xml:space="preserve"> sēdes protokolu Nr.</w:t>
      </w:r>
      <w:r w:rsidR="006E189C" w:rsidRPr="006E189C">
        <w:rPr>
          <w:rFonts w:ascii="Times New Roman" w:hAnsi="Times New Roman" w:cs="Times New Roman"/>
          <w:sz w:val="24"/>
          <w:szCs w:val="24"/>
        </w:rPr>
        <w:t>14</w:t>
      </w:r>
      <w:r w:rsidRPr="006E189C">
        <w:rPr>
          <w:rFonts w:ascii="Times New Roman" w:hAnsi="Times New Roman" w:cs="Times New Roman"/>
          <w:sz w:val="24"/>
          <w:szCs w:val="24"/>
        </w:rPr>
        <w:t xml:space="preserve">, </w:t>
      </w:r>
      <w:r w:rsidR="006E189C" w:rsidRPr="006E189C">
        <w:rPr>
          <w:rFonts w:ascii="Times New Roman" w:hAnsi="Times New Roman" w:cs="Times New Roman"/>
          <w:sz w:val="24"/>
          <w:szCs w:val="24"/>
        </w:rPr>
        <w:t xml:space="preserve">atklāti balsojot: PAR – 14 (A.Broks, J.Dukšinskis, R.Eigims, A.Elksniņš, A.Gržibovskis, L.Jankovska, R.Joksts, I.Kokina, V.Kononovs, M.Lavrenovs, J.Lāčplēsis, I.Prelatovs, H.Soldatjonoka, A.Zdanovskis), PRET – nav, ATTURAS – nav, </w:t>
      </w:r>
      <w:r w:rsidR="006E189C" w:rsidRPr="006E189C">
        <w:rPr>
          <w:rFonts w:ascii="Times New Roman" w:hAnsi="Times New Roman" w:cs="Times New Roman"/>
          <w:b/>
          <w:bCs/>
          <w:sz w:val="24"/>
          <w:szCs w:val="24"/>
        </w:rPr>
        <w:t>Daugavpils pilsētas dome nolemj:</w:t>
      </w:r>
    </w:p>
    <w:p w:rsidR="00746065" w:rsidRPr="006E189C" w:rsidRDefault="006E189C" w:rsidP="006E189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D5B13" w:rsidRPr="006E189C">
        <w:rPr>
          <w:rFonts w:ascii="Times New Roman" w:hAnsi="Times New Roman" w:cs="Times New Roman"/>
          <w:sz w:val="24"/>
          <w:szCs w:val="24"/>
        </w:rPr>
        <w:t xml:space="preserve">Piešķirt </w:t>
      </w:r>
      <w:r w:rsidR="00C54C71" w:rsidRPr="006E189C">
        <w:rPr>
          <w:rFonts w:ascii="Times New Roman" w:hAnsi="Times New Roman" w:cs="Times New Roman"/>
          <w:sz w:val="24"/>
          <w:szCs w:val="24"/>
        </w:rPr>
        <w:t>no Daugavpils pilsētas pamatbudžeta programmas „</w:t>
      </w:r>
      <w:r w:rsidR="00DC2344" w:rsidRPr="006E189C">
        <w:rPr>
          <w:rFonts w:ascii="Times New Roman" w:hAnsi="Times New Roman" w:cs="Times New Roman"/>
          <w:sz w:val="24"/>
          <w:szCs w:val="24"/>
        </w:rPr>
        <w:t>Sabiedrisko organizāciju atbalsta fonds</w:t>
      </w:r>
      <w:r w:rsidR="00D42D14" w:rsidRPr="006E189C">
        <w:rPr>
          <w:rFonts w:ascii="Times New Roman" w:hAnsi="Times New Roman" w:cs="Times New Roman"/>
          <w:sz w:val="24"/>
          <w:szCs w:val="24"/>
        </w:rPr>
        <w:t>” līdzfinansējumu</w:t>
      </w:r>
      <w:r w:rsidR="002D67FA" w:rsidRPr="006E189C">
        <w:rPr>
          <w:rFonts w:ascii="Times New Roman" w:hAnsi="Times New Roman" w:cs="Times New Roman"/>
          <w:sz w:val="24"/>
          <w:szCs w:val="24"/>
        </w:rPr>
        <w:t xml:space="preserve"> </w:t>
      </w:r>
      <w:r w:rsidR="002D67FA" w:rsidRPr="006E189C">
        <w:rPr>
          <w:rFonts w:ascii="Times New Roman" w:hAnsi="Times New Roman" w:cs="Times New Roman"/>
          <w:spacing w:val="-6"/>
          <w:sz w:val="24"/>
          <w:szCs w:val="24"/>
        </w:rPr>
        <w:t>b</w:t>
      </w:r>
      <w:r w:rsidR="00C54C71" w:rsidRPr="006E189C">
        <w:rPr>
          <w:rFonts w:ascii="Times New Roman" w:hAnsi="Times New Roman" w:cs="Times New Roman"/>
          <w:spacing w:val="-6"/>
          <w:sz w:val="24"/>
          <w:szCs w:val="24"/>
        </w:rPr>
        <w:t>ie</w:t>
      </w:r>
      <w:r w:rsidR="00BD4FE9" w:rsidRPr="006E189C">
        <w:rPr>
          <w:rFonts w:ascii="Times New Roman" w:hAnsi="Times New Roman" w:cs="Times New Roman"/>
          <w:spacing w:val="-6"/>
          <w:sz w:val="24"/>
          <w:szCs w:val="24"/>
        </w:rPr>
        <w:t xml:space="preserve">drībai </w:t>
      </w:r>
      <w:r w:rsidR="005518FC" w:rsidRPr="006E189C">
        <w:rPr>
          <w:rFonts w:ascii="Times New Roman" w:hAnsi="Times New Roman" w:cs="Times New Roman"/>
          <w:spacing w:val="-6"/>
          <w:sz w:val="24"/>
          <w:szCs w:val="24"/>
        </w:rPr>
        <w:t>“</w:t>
      </w:r>
      <w:r w:rsidR="006C4305" w:rsidRPr="006E189C">
        <w:rPr>
          <w:rFonts w:ascii="Times New Roman" w:hAnsi="Times New Roman" w:cs="Times New Roman"/>
          <w:sz w:val="24"/>
          <w:szCs w:val="24"/>
        </w:rPr>
        <w:t>Punktu brālība</w:t>
      </w:r>
      <w:r w:rsidR="005518FC" w:rsidRPr="006E189C">
        <w:rPr>
          <w:rFonts w:ascii="Times New Roman" w:hAnsi="Times New Roman" w:cs="Times New Roman"/>
          <w:spacing w:val="-6"/>
          <w:sz w:val="24"/>
          <w:szCs w:val="24"/>
        </w:rPr>
        <w:t>”</w:t>
      </w:r>
      <w:r w:rsidR="00BD4FE9" w:rsidRPr="006E189C">
        <w:rPr>
          <w:rFonts w:ascii="Times New Roman" w:hAnsi="Times New Roman" w:cs="Times New Roman"/>
          <w:spacing w:val="-6"/>
          <w:sz w:val="24"/>
          <w:szCs w:val="24"/>
        </w:rPr>
        <w:t xml:space="preserve"> (reģ.</w:t>
      </w:r>
      <w:r w:rsidR="00BA2B6F" w:rsidRPr="006E189C">
        <w:rPr>
          <w:rFonts w:ascii="Times New Roman" w:hAnsi="Times New Roman" w:cs="Times New Roman"/>
          <w:spacing w:val="-6"/>
          <w:sz w:val="24"/>
          <w:szCs w:val="24"/>
        </w:rPr>
        <w:t>N</w:t>
      </w:r>
      <w:r w:rsidR="00BD4FE9" w:rsidRPr="006E189C">
        <w:rPr>
          <w:rFonts w:ascii="Times New Roman" w:hAnsi="Times New Roman" w:cs="Times New Roman"/>
          <w:spacing w:val="-6"/>
          <w:sz w:val="24"/>
          <w:szCs w:val="24"/>
        </w:rPr>
        <w:t>r.</w:t>
      </w:r>
      <w:r w:rsidR="006C4305" w:rsidRPr="006E189C">
        <w:rPr>
          <w:rFonts w:ascii="Times New Roman" w:hAnsi="Times New Roman" w:cs="Times New Roman"/>
          <w:sz w:val="24"/>
          <w:szCs w:val="24"/>
        </w:rPr>
        <w:t>40008235464</w:t>
      </w:r>
      <w:r w:rsidR="00BD4FE9" w:rsidRPr="006E189C">
        <w:rPr>
          <w:rFonts w:ascii="Times New Roman" w:hAnsi="Times New Roman" w:cs="Times New Roman"/>
          <w:spacing w:val="-6"/>
          <w:sz w:val="24"/>
          <w:szCs w:val="24"/>
        </w:rPr>
        <w:t>)</w:t>
      </w:r>
      <w:r w:rsidR="005A1074" w:rsidRPr="006E189C">
        <w:rPr>
          <w:rFonts w:ascii="Times New Roman" w:hAnsi="Times New Roman" w:cs="Times New Roman"/>
          <w:spacing w:val="-6"/>
          <w:sz w:val="24"/>
          <w:szCs w:val="24"/>
        </w:rPr>
        <w:t xml:space="preserve"> </w:t>
      </w:r>
      <w:r w:rsidR="006C4305" w:rsidRPr="006E189C">
        <w:rPr>
          <w:rFonts w:ascii="Times New Roman" w:hAnsi="Times New Roman" w:cs="Times New Roman"/>
          <w:spacing w:val="-6"/>
          <w:sz w:val="24"/>
          <w:szCs w:val="24"/>
        </w:rPr>
        <w:t>108</w:t>
      </w:r>
      <w:r>
        <w:rPr>
          <w:rFonts w:ascii="Times New Roman" w:hAnsi="Times New Roman" w:cs="Times New Roman"/>
          <w:spacing w:val="-6"/>
          <w:sz w:val="24"/>
          <w:szCs w:val="24"/>
        </w:rPr>
        <w:t>,</w:t>
      </w:r>
      <w:r w:rsidR="006C4305" w:rsidRPr="006E189C">
        <w:rPr>
          <w:rFonts w:ascii="Times New Roman" w:hAnsi="Times New Roman" w:cs="Times New Roman"/>
          <w:spacing w:val="-6"/>
          <w:sz w:val="24"/>
          <w:szCs w:val="24"/>
        </w:rPr>
        <w:t>90</w:t>
      </w:r>
      <w:r w:rsidR="000F4CA9" w:rsidRPr="006E189C">
        <w:rPr>
          <w:rFonts w:ascii="Times New Roman" w:hAnsi="Times New Roman" w:cs="Times New Roman"/>
          <w:b/>
          <w:spacing w:val="-6"/>
          <w:sz w:val="24"/>
          <w:szCs w:val="24"/>
        </w:rPr>
        <w:t xml:space="preserve"> </w:t>
      </w:r>
      <w:r w:rsidRPr="006E189C">
        <w:rPr>
          <w:rFonts w:ascii="Times New Roman" w:hAnsi="Times New Roman" w:cs="Times New Roman"/>
          <w:spacing w:val="-6"/>
          <w:sz w:val="24"/>
          <w:szCs w:val="24"/>
        </w:rPr>
        <w:t>EUR</w:t>
      </w:r>
      <w:r w:rsidR="00AD5B13" w:rsidRPr="006E189C">
        <w:rPr>
          <w:rFonts w:ascii="Times New Roman" w:hAnsi="Times New Roman" w:cs="Times New Roman"/>
          <w:spacing w:val="-6"/>
          <w:sz w:val="24"/>
          <w:szCs w:val="24"/>
        </w:rPr>
        <w:t xml:space="preserve"> apmērā (</w:t>
      </w:r>
      <w:r w:rsidR="00B74E2F" w:rsidRPr="006E189C">
        <w:rPr>
          <w:rFonts w:ascii="Times New Roman" w:hAnsi="Times New Roman" w:cs="Times New Roman"/>
          <w:i/>
          <w:spacing w:val="-6"/>
          <w:sz w:val="24"/>
          <w:szCs w:val="24"/>
        </w:rPr>
        <w:t>viens</w:t>
      </w:r>
      <w:r w:rsidR="00961E7E" w:rsidRPr="006E189C">
        <w:rPr>
          <w:rFonts w:ascii="Times New Roman" w:hAnsi="Times New Roman" w:cs="Times New Roman"/>
          <w:i/>
          <w:spacing w:val="-6"/>
          <w:sz w:val="24"/>
          <w:szCs w:val="24"/>
        </w:rPr>
        <w:t xml:space="preserve"> </w:t>
      </w:r>
      <w:r w:rsidR="000F4CA9" w:rsidRPr="006E189C">
        <w:rPr>
          <w:rFonts w:ascii="Times New Roman" w:hAnsi="Times New Roman" w:cs="Times New Roman"/>
          <w:i/>
          <w:spacing w:val="-6"/>
          <w:sz w:val="24"/>
          <w:szCs w:val="24"/>
        </w:rPr>
        <w:t>simt</w:t>
      </w:r>
      <w:r w:rsidR="000227B3" w:rsidRPr="006E189C">
        <w:rPr>
          <w:rFonts w:ascii="Times New Roman" w:hAnsi="Times New Roman" w:cs="Times New Roman"/>
          <w:i/>
          <w:spacing w:val="-6"/>
          <w:sz w:val="24"/>
          <w:szCs w:val="24"/>
        </w:rPr>
        <w:t>s</w:t>
      </w:r>
      <w:r w:rsidR="000F4CA9" w:rsidRPr="006E189C">
        <w:rPr>
          <w:rFonts w:ascii="Times New Roman" w:hAnsi="Times New Roman" w:cs="Times New Roman"/>
          <w:i/>
          <w:spacing w:val="-6"/>
          <w:sz w:val="24"/>
          <w:szCs w:val="24"/>
        </w:rPr>
        <w:t xml:space="preserve"> </w:t>
      </w:r>
      <w:r w:rsidR="006C4305" w:rsidRPr="006E189C">
        <w:rPr>
          <w:rFonts w:ascii="Times New Roman" w:hAnsi="Times New Roman" w:cs="Times New Roman"/>
          <w:i/>
          <w:spacing w:val="-6"/>
          <w:sz w:val="24"/>
          <w:szCs w:val="24"/>
        </w:rPr>
        <w:t>astoņi</w:t>
      </w:r>
      <w:r w:rsidR="005001CC" w:rsidRPr="006E189C">
        <w:rPr>
          <w:rFonts w:ascii="Times New Roman" w:hAnsi="Times New Roman" w:cs="Times New Roman"/>
          <w:i/>
          <w:spacing w:val="-6"/>
          <w:sz w:val="24"/>
          <w:szCs w:val="24"/>
        </w:rPr>
        <w:t xml:space="preserve"> </w:t>
      </w:r>
      <w:r w:rsidR="00B74E2F" w:rsidRPr="006E189C">
        <w:rPr>
          <w:rFonts w:ascii="Times New Roman" w:hAnsi="Times New Roman" w:cs="Times New Roman"/>
          <w:i/>
          <w:spacing w:val="-6"/>
          <w:sz w:val="24"/>
          <w:szCs w:val="24"/>
        </w:rPr>
        <w:t xml:space="preserve"> </w:t>
      </w:r>
      <w:r w:rsidR="000F4CA9" w:rsidRPr="006E189C">
        <w:rPr>
          <w:rFonts w:ascii="Times New Roman" w:hAnsi="Times New Roman" w:cs="Times New Roman"/>
          <w:i/>
          <w:spacing w:val="-6"/>
          <w:sz w:val="24"/>
          <w:szCs w:val="24"/>
        </w:rPr>
        <w:t>eiro,</w:t>
      </w:r>
      <w:r w:rsidR="00B74E2F" w:rsidRPr="006E189C">
        <w:rPr>
          <w:rFonts w:ascii="Times New Roman" w:hAnsi="Times New Roman" w:cs="Times New Roman"/>
          <w:i/>
          <w:spacing w:val="-6"/>
          <w:sz w:val="24"/>
          <w:szCs w:val="24"/>
        </w:rPr>
        <w:t xml:space="preserve"> </w:t>
      </w:r>
      <w:r w:rsidR="006C4305" w:rsidRPr="006E189C">
        <w:rPr>
          <w:rFonts w:ascii="Times New Roman" w:hAnsi="Times New Roman" w:cs="Times New Roman"/>
          <w:i/>
          <w:spacing w:val="-6"/>
          <w:sz w:val="24"/>
          <w:szCs w:val="24"/>
        </w:rPr>
        <w:t>90</w:t>
      </w:r>
      <w:r w:rsidR="000F4CA9" w:rsidRPr="006E189C">
        <w:rPr>
          <w:rFonts w:ascii="Times New Roman" w:hAnsi="Times New Roman" w:cs="Times New Roman"/>
          <w:i/>
          <w:spacing w:val="-6"/>
          <w:sz w:val="24"/>
          <w:szCs w:val="24"/>
        </w:rPr>
        <w:t xml:space="preserve"> centi </w:t>
      </w:r>
      <w:r w:rsidR="00C616B3" w:rsidRPr="006E189C">
        <w:rPr>
          <w:rFonts w:ascii="Times New Roman" w:hAnsi="Times New Roman" w:cs="Times New Roman"/>
          <w:i/>
          <w:spacing w:val="-6"/>
          <w:sz w:val="24"/>
          <w:szCs w:val="24"/>
        </w:rPr>
        <w:t>)</w:t>
      </w:r>
      <w:r w:rsidR="00112279" w:rsidRPr="006E189C">
        <w:rPr>
          <w:rFonts w:ascii="Times New Roman" w:hAnsi="Times New Roman" w:cs="Times New Roman"/>
          <w:i/>
          <w:spacing w:val="-6"/>
          <w:sz w:val="24"/>
          <w:szCs w:val="24"/>
        </w:rPr>
        <w:t xml:space="preserve"> </w:t>
      </w:r>
      <w:r w:rsidR="002D67FA" w:rsidRPr="006E189C">
        <w:rPr>
          <w:rFonts w:ascii="Times New Roman" w:hAnsi="Times New Roman" w:cs="Times New Roman"/>
          <w:sz w:val="24"/>
          <w:szCs w:val="24"/>
        </w:rPr>
        <w:t xml:space="preserve">dalības </w:t>
      </w:r>
      <w:r w:rsidR="009664E5" w:rsidRPr="006E189C">
        <w:rPr>
          <w:rFonts w:ascii="Times New Roman" w:hAnsi="Times New Roman" w:cs="Times New Roman"/>
          <w:sz w:val="24"/>
          <w:szCs w:val="24"/>
        </w:rPr>
        <w:t xml:space="preserve">braucienam uz </w:t>
      </w:r>
      <w:r w:rsidR="005F374E" w:rsidRPr="006E189C">
        <w:rPr>
          <w:rFonts w:ascii="Times New Roman" w:hAnsi="Times New Roman" w:cs="Times New Roman"/>
          <w:sz w:val="24"/>
          <w:szCs w:val="24"/>
        </w:rPr>
        <w:t xml:space="preserve">Z/S “Matīši” </w:t>
      </w:r>
      <w:r w:rsidR="006C4305" w:rsidRPr="006E189C">
        <w:rPr>
          <w:rFonts w:ascii="Times New Roman" w:hAnsi="Times New Roman" w:cs="Times New Roman"/>
          <w:sz w:val="24"/>
          <w:szCs w:val="24"/>
        </w:rPr>
        <w:t>mūžizglītības</w:t>
      </w:r>
      <w:r w:rsidR="005F374E" w:rsidRPr="006E189C">
        <w:rPr>
          <w:rFonts w:ascii="Times New Roman" w:hAnsi="Times New Roman" w:cs="Times New Roman"/>
          <w:sz w:val="24"/>
          <w:szCs w:val="24"/>
        </w:rPr>
        <w:t xml:space="preserve"> pasākum</w:t>
      </w:r>
      <w:r w:rsidR="009664E5" w:rsidRPr="006E189C">
        <w:rPr>
          <w:rFonts w:ascii="Times New Roman" w:hAnsi="Times New Roman" w:cs="Times New Roman"/>
          <w:sz w:val="24"/>
          <w:szCs w:val="24"/>
        </w:rPr>
        <w:t>u</w:t>
      </w:r>
      <w:r w:rsidR="006C4305" w:rsidRPr="006E189C">
        <w:rPr>
          <w:rFonts w:ascii="Times New Roman" w:hAnsi="Times New Roman" w:cs="Times New Roman"/>
          <w:sz w:val="24"/>
          <w:szCs w:val="24"/>
        </w:rPr>
        <w:t xml:space="preserve"> </w:t>
      </w:r>
      <w:r w:rsidR="00797F7D" w:rsidRPr="006E189C">
        <w:rPr>
          <w:rFonts w:ascii="Times New Roman" w:hAnsi="Times New Roman" w:cs="Times New Roman"/>
          <w:sz w:val="24"/>
          <w:szCs w:val="24"/>
        </w:rPr>
        <w:t xml:space="preserve"> </w:t>
      </w:r>
      <w:r w:rsidR="003E6CCB" w:rsidRPr="006E189C">
        <w:rPr>
          <w:rFonts w:ascii="Times New Roman" w:hAnsi="Times New Roman"/>
          <w:sz w:val="24"/>
          <w:szCs w:val="24"/>
        </w:rPr>
        <w:t>“</w:t>
      </w:r>
      <w:r w:rsidR="005F374E" w:rsidRPr="006E189C">
        <w:rPr>
          <w:rFonts w:ascii="Times New Roman" w:hAnsi="Times New Roman"/>
          <w:sz w:val="24"/>
          <w:szCs w:val="24"/>
        </w:rPr>
        <w:t>Latvijas dabas dziedinātav</w:t>
      </w:r>
      <w:r w:rsidR="009664E5" w:rsidRPr="006E189C">
        <w:rPr>
          <w:rFonts w:ascii="Times New Roman" w:hAnsi="Times New Roman"/>
          <w:sz w:val="24"/>
          <w:szCs w:val="24"/>
        </w:rPr>
        <w:t>a</w:t>
      </w:r>
      <w:r w:rsidR="003E6CCB" w:rsidRPr="006E189C">
        <w:rPr>
          <w:rFonts w:ascii="Times New Roman" w:hAnsi="Times New Roman"/>
          <w:sz w:val="24"/>
          <w:szCs w:val="24"/>
        </w:rPr>
        <w:t>”</w:t>
      </w:r>
      <w:r w:rsidR="003E6CCB" w:rsidRPr="006E189C">
        <w:rPr>
          <w:rFonts w:ascii="Times New Roman" w:hAnsi="Times New Roman" w:cs="Times New Roman"/>
          <w:sz w:val="24"/>
          <w:szCs w:val="24"/>
        </w:rPr>
        <w:t xml:space="preserve">, </w:t>
      </w:r>
      <w:r w:rsidR="005F374E" w:rsidRPr="006E189C">
        <w:rPr>
          <w:rFonts w:ascii="Times New Roman" w:hAnsi="Times New Roman" w:cs="Times New Roman"/>
          <w:sz w:val="24"/>
          <w:szCs w:val="24"/>
        </w:rPr>
        <w:t>Pilskalnes pagastā, Ilūkstes novadā</w:t>
      </w:r>
      <w:r w:rsidR="00B74E2F" w:rsidRPr="006E189C">
        <w:rPr>
          <w:rFonts w:ascii="Times New Roman" w:hAnsi="Times New Roman" w:cs="Times New Roman"/>
          <w:sz w:val="24"/>
          <w:szCs w:val="24"/>
        </w:rPr>
        <w:t xml:space="preserve"> 2018</w:t>
      </w:r>
      <w:r w:rsidR="00797F7D" w:rsidRPr="006E189C">
        <w:rPr>
          <w:rFonts w:ascii="Times New Roman" w:hAnsi="Times New Roman" w:cs="Times New Roman"/>
          <w:sz w:val="24"/>
          <w:szCs w:val="24"/>
        </w:rPr>
        <w:t xml:space="preserve">.gada </w:t>
      </w:r>
      <w:r w:rsidR="005F374E" w:rsidRPr="006E189C">
        <w:rPr>
          <w:rFonts w:ascii="Times New Roman" w:hAnsi="Times New Roman" w:cs="Times New Roman"/>
          <w:sz w:val="24"/>
          <w:szCs w:val="24"/>
        </w:rPr>
        <w:t>17</w:t>
      </w:r>
      <w:r w:rsidR="00E30085" w:rsidRPr="006E189C">
        <w:rPr>
          <w:rFonts w:ascii="Times New Roman" w:hAnsi="Times New Roman" w:cs="Times New Roman"/>
          <w:sz w:val="24"/>
          <w:szCs w:val="24"/>
        </w:rPr>
        <w:t>.</w:t>
      </w:r>
      <w:r w:rsidR="005F374E" w:rsidRPr="006E189C">
        <w:rPr>
          <w:rFonts w:ascii="Times New Roman" w:hAnsi="Times New Roman" w:cs="Times New Roman"/>
          <w:sz w:val="24"/>
          <w:szCs w:val="24"/>
        </w:rPr>
        <w:t>jūl</w:t>
      </w:r>
      <w:r w:rsidR="003E6CCB" w:rsidRPr="006E189C">
        <w:rPr>
          <w:rFonts w:ascii="Times New Roman" w:hAnsi="Times New Roman" w:cs="Times New Roman"/>
          <w:sz w:val="24"/>
          <w:szCs w:val="24"/>
        </w:rPr>
        <w:t>ijā</w:t>
      </w:r>
      <w:r w:rsidR="00797F7D" w:rsidRPr="006E189C">
        <w:rPr>
          <w:rFonts w:ascii="Times New Roman" w:hAnsi="Times New Roman" w:cs="Times New Roman"/>
          <w:sz w:val="24"/>
          <w:szCs w:val="24"/>
        </w:rPr>
        <w:t>.</w:t>
      </w:r>
      <w:r w:rsidR="00112279" w:rsidRPr="006E189C">
        <w:rPr>
          <w:rFonts w:ascii="Times New Roman" w:hAnsi="Times New Roman" w:cs="Times New Roman"/>
          <w:sz w:val="25"/>
          <w:szCs w:val="25"/>
        </w:rPr>
        <w:t xml:space="preserve">  </w:t>
      </w:r>
    </w:p>
    <w:p w:rsidR="00746065" w:rsidRPr="00CC0168" w:rsidRDefault="00746065" w:rsidP="006E189C">
      <w:pPr>
        <w:pStyle w:val="ListParagraph"/>
        <w:autoSpaceDE w:val="0"/>
        <w:autoSpaceDN w:val="0"/>
        <w:adjustRightInd w:val="0"/>
        <w:spacing w:after="0" w:line="240" w:lineRule="auto"/>
        <w:ind w:left="0" w:firstLine="567"/>
        <w:jc w:val="both"/>
        <w:rPr>
          <w:rFonts w:ascii="Times New Roman" w:hAnsi="Times New Roman" w:cs="Times New Roman"/>
          <w:sz w:val="25"/>
          <w:szCs w:val="25"/>
        </w:rPr>
      </w:pPr>
    </w:p>
    <w:p w:rsidR="00DF2F52" w:rsidRPr="006E189C" w:rsidRDefault="006E189C" w:rsidP="006E18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C2344" w:rsidRPr="006E189C">
        <w:rPr>
          <w:rFonts w:ascii="Times New Roman" w:hAnsi="Times New Roman" w:cs="Times New Roman"/>
          <w:sz w:val="24"/>
          <w:szCs w:val="24"/>
        </w:rPr>
        <w:t xml:space="preserve">Daugavpils pilsētas domes Centralizētajai grāmatvedībai </w:t>
      </w:r>
      <w:r w:rsidR="0094405A" w:rsidRPr="006E189C">
        <w:rPr>
          <w:rFonts w:ascii="Times New Roman" w:hAnsi="Times New Roman" w:cs="Times New Roman"/>
          <w:sz w:val="24"/>
          <w:szCs w:val="24"/>
        </w:rPr>
        <w:t>līdzfinansējumu</w:t>
      </w:r>
      <w:r w:rsidR="00D42D14" w:rsidRPr="006E189C">
        <w:rPr>
          <w:rFonts w:ascii="Times New Roman" w:hAnsi="Times New Roman" w:cs="Times New Roman"/>
          <w:sz w:val="24"/>
          <w:szCs w:val="24"/>
        </w:rPr>
        <w:t xml:space="preserve"> </w:t>
      </w:r>
      <w:r w:rsidR="00DC2344" w:rsidRPr="006E189C">
        <w:rPr>
          <w:rFonts w:ascii="Times New Roman" w:hAnsi="Times New Roman" w:cs="Times New Roman"/>
          <w:sz w:val="24"/>
          <w:szCs w:val="24"/>
        </w:rPr>
        <w:t xml:space="preserve">pārskaitīt </w:t>
      </w:r>
      <w:r w:rsidR="002D67FA" w:rsidRPr="006E189C">
        <w:rPr>
          <w:rFonts w:ascii="Times New Roman" w:hAnsi="Times New Roman" w:cs="Times New Roman"/>
          <w:sz w:val="24"/>
          <w:szCs w:val="24"/>
        </w:rPr>
        <w:t>biedrībai</w:t>
      </w:r>
      <w:r w:rsidR="0094405A" w:rsidRPr="006E189C">
        <w:rPr>
          <w:rFonts w:ascii="Times New Roman" w:hAnsi="Times New Roman" w:cs="Times New Roman"/>
          <w:sz w:val="24"/>
          <w:szCs w:val="24"/>
        </w:rPr>
        <w:t>.</w:t>
      </w:r>
    </w:p>
    <w:p w:rsidR="00BA2B6F" w:rsidRPr="00103616" w:rsidRDefault="00BA2B6F" w:rsidP="00BA2B6F">
      <w:pPr>
        <w:spacing w:after="0" w:line="240" w:lineRule="auto"/>
        <w:rPr>
          <w:rFonts w:ascii="Times New Roman" w:hAnsi="Times New Roman" w:cs="Times New Roman"/>
          <w:sz w:val="24"/>
          <w:szCs w:val="24"/>
        </w:rPr>
      </w:pPr>
    </w:p>
    <w:p w:rsidR="006E189C" w:rsidRDefault="006E189C" w:rsidP="00BA2B6F">
      <w:pPr>
        <w:spacing w:after="0" w:line="240" w:lineRule="auto"/>
        <w:rPr>
          <w:rFonts w:ascii="Times New Roman" w:hAnsi="Times New Roman" w:cs="Times New Roman"/>
          <w:sz w:val="24"/>
          <w:szCs w:val="24"/>
        </w:rPr>
      </w:pPr>
    </w:p>
    <w:p w:rsidR="00AD5B13" w:rsidRPr="00103616" w:rsidRDefault="006E189C" w:rsidP="00BA2B6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E126A">
        <w:rPr>
          <w:rFonts w:ascii="Times New Roman" w:hAnsi="Times New Roman" w:cs="Times New Roman"/>
          <w:sz w:val="24"/>
          <w:szCs w:val="24"/>
        </w:rPr>
        <w:t>omes</w:t>
      </w:r>
      <w:r w:rsidR="00AD5B13" w:rsidRPr="00103616">
        <w:rPr>
          <w:rFonts w:ascii="Times New Roman" w:hAnsi="Times New Roman" w:cs="Times New Roman"/>
          <w:sz w:val="24"/>
          <w:szCs w:val="24"/>
        </w:rPr>
        <w:t xml:space="preserve"> priekšsēdētājs   </w:t>
      </w:r>
      <w:r w:rsidR="00AD5B13" w:rsidRPr="00103616">
        <w:rPr>
          <w:rFonts w:ascii="Times New Roman" w:hAnsi="Times New Roman" w:cs="Times New Roman"/>
          <w:sz w:val="24"/>
          <w:szCs w:val="24"/>
        </w:rPr>
        <w:tab/>
      </w:r>
      <w:r w:rsidR="003A70B8">
        <w:rPr>
          <w:rFonts w:ascii="Times New Roman" w:eastAsia="Times New Roman" w:hAnsi="Times New Roman"/>
          <w:i/>
          <w:sz w:val="24"/>
          <w:szCs w:val="24"/>
          <w:lang w:eastAsia="ru-RU"/>
        </w:rPr>
        <w:t>(personiskais paraksts)</w:t>
      </w:r>
      <w:bookmarkStart w:id="2" w:name="_GoBack"/>
      <w:bookmarkEnd w:id="2"/>
      <w:r w:rsidR="00103616" w:rsidRPr="00103616">
        <w:rPr>
          <w:rFonts w:ascii="Times New Roman" w:hAnsi="Times New Roman" w:cs="Times New Roman"/>
          <w:sz w:val="24"/>
          <w:szCs w:val="24"/>
        </w:rPr>
        <w:tab/>
      </w:r>
      <w:r w:rsidR="00AE126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4E2F">
        <w:rPr>
          <w:rFonts w:ascii="Times New Roman" w:hAnsi="Times New Roman" w:cs="Times New Roman"/>
          <w:sz w:val="24"/>
          <w:szCs w:val="24"/>
        </w:rPr>
        <w:t>R</w:t>
      </w:r>
      <w:r w:rsidR="00E004AE" w:rsidRPr="00103D3A">
        <w:rPr>
          <w:rFonts w:ascii="Times New Roman" w:hAnsi="Times New Roman" w:cs="Times New Roman"/>
          <w:sz w:val="24"/>
          <w:szCs w:val="24"/>
        </w:rPr>
        <w:t>.E</w:t>
      </w:r>
      <w:r w:rsidR="00B74E2F">
        <w:rPr>
          <w:rFonts w:ascii="Times New Roman" w:hAnsi="Times New Roman" w:cs="Times New Roman"/>
          <w:sz w:val="24"/>
          <w:szCs w:val="24"/>
        </w:rPr>
        <w:t>igims</w:t>
      </w:r>
    </w:p>
    <w:p w:rsidR="00103616" w:rsidRPr="00103616" w:rsidRDefault="00103616" w:rsidP="00BA2B6F">
      <w:pPr>
        <w:spacing w:after="0" w:line="240" w:lineRule="auto"/>
        <w:rPr>
          <w:rFonts w:ascii="Times New Roman" w:hAnsi="Times New Roman" w:cs="Times New Roman"/>
          <w:sz w:val="24"/>
          <w:szCs w:val="24"/>
        </w:rPr>
      </w:pPr>
    </w:p>
    <w:sectPr w:rsidR="00103616" w:rsidRPr="00103616" w:rsidSect="006E189C">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3A" w:rsidRDefault="0010743A" w:rsidP="00BA2B6F">
      <w:pPr>
        <w:spacing w:after="0" w:line="240" w:lineRule="auto"/>
      </w:pPr>
      <w:r>
        <w:separator/>
      </w:r>
    </w:p>
  </w:endnote>
  <w:endnote w:type="continuationSeparator" w:id="0">
    <w:p w:rsidR="0010743A" w:rsidRDefault="0010743A" w:rsidP="00B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3A" w:rsidRDefault="0010743A" w:rsidP="00BA2B6F">
      <w:pPr>
        <w:spacing w:after="0" w:line="240" w:lineRule="auto"/>
      </w:pPr>
      <w:r>
        <w:separator/>
      </w:r>
    </w:p>
  </w:footnote>
  <w:footnote w:type="continuationSeparator" w:id="0">
    <w:p w:rsidR="0010743A" w:rsidRDefault="0010743A" w:rsidP="00BA2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41172"/>
      <w:docPartObj>
        <w:docPartGallery w:val="Page Numbers (Top of Page)"/>
        <w:docPartUnique/>
      </w:docPartObj>
    </w:sdtPr>
    <w:sdtEndPr>
      <w:rPr>
        <w:noProof/>
      </w:rPr>
    </w:sdtEndPr>
    <w:sdtContent>
      <w:p w:rsidR="00BA2B6F" w:rsidRDefault="00BA2B6F">
        <w:pPr>
          <w:pStyle w:val="Header"/>
          <w:jc w:val="center"/>
        </w:pPr>
        <w:r>
          <w:fldChar w:fldCharType="begin"/>
        </w:r>
        <w:r>
          <w:instrText xml:space="preserve"> PAGE   \* MERGEFORMAT </w:instrText>
        </w:r>
        <w:r>
          <w:fldChar w:fldCharType="separate"/>
        </w:r>
        <w:r w:rsidR="003A70B8">
          <w:rPr>
            <w:noProof/>
          </w:rPr>
          <w:t>2</w:t>
        </w:r>
        <w:r>
          <w:rPr>
            <w:noProof/>
          </w:rPr>
          <w:fldChar w:fldCharType="end"/>
        </w:r>
      </w:p>
    </w:sdtContent>
  </w:sdt>
  <w:p w:rsidR="00BA2B6F" w:rsidRDefault="00BA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B9B"/>
    <w:multiLevelType w:val="multilevel"/>
    <w:tmpl w:val="F09AFC96"/>
    <w:lvl w:ilvl="0">
      <w:start w:val="1"/>
      <w:numFmt w:val="decimal"/>
      <w:lvlText w:val="%1."/>
      <w:lvlJc w:val="left"/>
      <w:pPr>
        <w:ind w:left="1362" w:hanging="795"/>
      </w:pPr>
      <w:rPr>
        <w:rFonts w:hint="default"/>
        <w:sz w:val="24"/>
      </w:rPr>
    </w:lvl>
    <w:lvl w:ilvl="1">
      <w:start w:val="2"/>
      <w:numFmt w:val="decimal"/>
      <w:isLgl/>
      <w:lvlText w:val="%1.%2."/>
      <w:lvlJc w:val="left"/>
      <w:pPr>
        <w:ind w:left="1287" w:hanging="72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647" w:hanging="108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367" w:hanging="1800"/>
      </w:pPr>
      <w:rPr>
        <w:rFonts w:hint="default"/>
        <w:sz w:val="24"/>
      </w:rPr>
    </w:lvl>
  </w:abstractNum>
  <w:abstractNum w:abstractNumId="1" w15:restartNumberingAfterBreak="0">
    <w:nsid w:val="0D704519"/>
    <w:multiLevelType w:val="hybridMultilevel"/>
    <w:tmpl w:val="5E50A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E46DC5"/>
    <w:multiLevelType w:val="multilevel"/>
    <w:tmpl w:val="EB6AF35E"/>
    <w:lvl w:ilvl="0">
      <w:start w:val="1"/>
      <w:numFmt w:val="decimal"/>
      <w:lvlText w:val="%1."/>
      <w:lvlJc w:val="left"/>
      <w:pPr>
        <w:ind w:left="717" w:hanging="360"/>
      </w:pPr>
      <w:rPr>
        <w:rFonts w:hint="default"/>
        <w:sz w:val="24"/>
      </w:rPr>
    </w:lvl>
    <w:lvl w:ilvl="1">
      <w:start w:val="1"/>
      <w:numFmt w:val="decimal"/>
      <w:lvlText w:val="%1.%2."/>
      <w:lvlJc w:val="left"/>
      <w:pPr>
        <w:ind w:left="1644" w:hanging="720"/>
      </w:pPr>
      <w:rPr>
        <w:rFonts w:hint="default"/>
        <w:sz w:val="24"/>
      </w:rPr>
    </w:lvl>
    <w:lvl w:ilvl="2">
      <w:start w:val="1"/>
      <w:numFmt w:val="decimal"/>
      <w:lvlText w:val="%1.%2.%3."/>
      <w:lvlJc w:val="left"/>
      <w:pPr>
        <w:ind w:left="2211" w:hanging="720"/>
      </w:pPr>
      <w:rPr>
        <w:rFonts w:hint="default"/>
        <w:sz w:val="24"/>
      </w:rPr>
    </w:lvl>
    <w:lvl w:ilvl="3">
      <w:start w:val="1"/>
      <w:numFmt w:val="decimal"/>
      <w:lvlText w:val="%1.%2.%3.%4."/>
      <w:lvlJc w:val="left"/>
      <w:pPr>
        <w:ind w:left="3138" w:hanging="1080"/>
      </w:pPr>
      <w:rPr>
        <w:rFonts w:hint="default"/>
        <w:sz w:val="24"/>
      </w:rPr>
    </w:lvl>
    <w:lvl w:ilvl="4">
      <w:start w:val="1"/>
      <w:numFmt w:val="decimal"/>
      <w:lvlText w:val="%1.%2.%3.%4.%5."/>
      <w:lvlJc w:val="left"/>
      <w:pPr>
        <w:ind w:left="3705" w:hanging="1080"/>
      </w:pPr>
      <w:rPr>
        <w:rFonts w:hint="default"/>
        <w:sz w:val="24"/>
      </w:rPr>
    </w:lvl>
    <w:lvl w:ilvl="5">
      <w:start w:val="1"/>
      <w:numFmt w:val="decimal"/>
      <w:lvlText w:val="%1.%2.%3.%4.%5.%6."/>
      <w:lvlJc w:val="left"/>
      <w:pPr>
        <w:ind w:left="4632" w:hanging="1440"/>
      </w:pPr>
      <w:rPr>
        <w:rFonts w:hint="default"/>
        <w:sz w:val="24"/>
      </w:rPr>
    </w:lvl>
    <w:lvl w:ilvl="6">
      <w:start w:val="1"/>
      <w:numFmt w:val="decimal"/>
      <w:lvlText w:val="%1.%2.%3.%4.%5.%6.%7."/>
      <w:lvlJc w:val="left"/>
      <w:pPr>
        <w:ind w:left="5199" w:hanging="1440"/>
      </w:pPr>
      <w:rPr>
        <w:rFonts w:hint="default"/>
        <w:sz w:val="24"/>
      </w:rPr>
    </w:lvl>
    <w:lvl w:ilvl="7">
      <w:start w:val="1"/>
      <w:numFmt w:val="decimal"/>
      <w:lvlText w:val="%1.%2.%3.%4.%5.%6.%7.%8."/>
      <w:lvlJc w:val="left"/>
      <w:pPr>
        <w:ind w:left="6126" w:hanging="1800"/>
      </w:pPr>
      <w:rPr>
        <w:rFonts w:hint="default"/>
        <w:sz w:val="24"/>
      </w:rPr>
    </w:lvl>
    <w:lvl w:ilvl="8">
      <w:start w:val="1"/>
      <w:numFmt w:val="decimal"/>
      <w:lvlText w:val="%1.%2.%3.%4.%5.%6.%7.%8.%9."/>
      <w:lvlJc w:val="left"/>
      <w:pPr>
        <w:ind w:left="6693" w:hanging="1800"/>
      </w:pPr>
      <w:rPr>
        <w:rFonts w:hint="default"/>
        <w:sz w:val="24"/>
      </w:rPr>
    </w:lvl>
  </w:abstractNum>
  <w:abstractNum w:abstractNumId="3" w15:restartNumberingAfterBreak="0">
    <w:nsid w:val="55711223"/>
    <w:multiLevelType w:val="multilevel"/>
    <w:tmpl w:val="E704136C"/>
    <w:lvl w:ilvl="0">
      <w:start w:val="1"/>
      <w:numFmt w:val="decimal"/>
      <w:lvlText w:val="%1."/>
      <w:lvlJc w:val="left"/>
      <w:pPr>
        <w:ind w:left="360" w:hanging="360"/>
      </w:pPr>
      <w:rPr>
        <w:rFonts w:hint="default"/>
      </w:rPr>
    </w:lvl>
    <w:lvl w:ilvl="1">
      <w:start w:val="2"/>
      <w:numFmt w:val="decimal"/>
      <w:lvlText w:val="%1.%2."/>
      <w:lvlJc w:val="left"/>
      <w:pPr>
        <w:ind w:left="1722" w:hanging="36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528" w:hanging="108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612" w:hanging="144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696" w:hanging="1800"/>
      </w:pPr>
      <w:rPr>
        <w:rFonts w:hint="default"/>
      </w:rPr>
    </w:lvl>
  </w:abstractNum>
  <w:abstractNum w:abstractNumId="4" w15:restartNumberingAfterBreak="0">
    <w:nsid w:val="768F298C"/>
    <w:multiLevelType w:val="hybridMultilevel"/>
    <w:tmpl w:val="74CE64F2"/>
    <w:lvl w:ilvl="0" w:tplc="0ABABD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3"/>
    <w:rsid w:val="000024F5"/>
    <w:rsid w:val="000216F7"/>
    <w:rsid w:val="000227B3"/>
    <w:rsid w:val="000854AC"/>
    <w:rsid w:val="000A0216"/>
    <w:rsid w:val="000E3CA9"/>
    <w:rsid w:val="000E6F89"/>
    <w:rsid w:val="000F4CA9"/>
    <w:rsid w:val="00103616"/>
    <w:rsid w:val="0010743A"/>
    <w:rsid w:val="00112279"/>
    <w:rsid w:val="001146F7"/>
    <w:rsid w:val="0012272B"/>
    <w:rsid w:val="001320E4"/>
    <w:rsid w:val="001425DE"/>
    <w:rsid w:val="00144ABD"/>
    <w:rsid w:val="00187F6F"/>
    <w:rsid w:val="00202DDC"/>
    <w:rsid w:val="0021029A"/>
    <w:rsid w:val="002148AF"/>
    <w:rsid w:val="00224617"/>
    <w:rsid w:val="00240EFF"/>
    <w:rsid w:val="002701AA"/>
    <w:rsid w:val="002830B1"/>
    <w:rsid w:val="002A0F32"/>
    <w:rsid w:val="002D67FA"/>
    <w:rsid w:val="003011D9"/>
    <w:rsid w:val="00313BBB"/>
    <w:rsid w:val="003635E0"/>
    <w:rsid w:val="003A70B8"/>
    <w:rsid w:val="003E6CCB"/>
    <w:rsid w:val="00416DE3"/>
    <w:rsid w:val="00456B37"/>
    <w:rsid w:val="004616DB"/>
    <w:rsid w:val="004D1305"/>
    <w:rsid w:val="004D59D3"/>
    <w:rsid w:val="004E0D39"/>
    <w:rsid w:val="005001CC"/>
    <w:rsid w:val="00534A82"/>
    <w:rsid w:val="00544770"/>
    <w:rsid w:val="005518FC"/>
    <w:rsid w:val="00573A2F"/>
    <w:rsid w:val="005A1074"/>
    <w:rsid w:val="005B1E37"/>
    <w:rsid w:val="005C0DA2"/>
    <w:rsid w:val="005D7359"/>
    <w:rsid w:val="005E339B"/>
    <w:rsid w:val="005F374E"/>
    <w:rsid w:val="005F7ACE"/>
    <w:rsid w:val="0062319C"/>
    <w:rsid w:val="00655E96"/>
    <w:rsid w:val="00674F3B"/>
    <w:rsid w:val="006C4305"/>
    <w:rsid w:val="006E189C"/>
    <w:rsid w:val="00734DA7"/>
    <w:rsid w:val="007427CE"/>
    <w:rsid w:val="00746065"/>
    <w:rsid w:val="00764394"/>
    <w:rsid w:val="00770DCE"/>
    <w:rsid w:val="007743D4"/>
    <w:rsid w:val="00777E71"/>
    <w:rsid w:val="00786D21"/>
    <w:rsid w:val="00797F7D"/>
    <w:rsid w:val="00811432"/>
    <w:rsid w:val="008C0940"/>
    <w:rsid w:val="008E4F55"/>
    <w:rsid w:val="00901A2C"/>
    <w:rsid w:val="0094405A"/>
    <w:rsid w:val="00944578"/>
    <w:rsid w:val="00961E7E"/>
    <w:rsid w:val="009664E5"/>
    <w:rsid w:val="0099552D"/>
    <w:rsid w:val="00996945"/>
    <w:rsid w:val="00A466BD"/>
    <w:rsid w:val="00AB7371"/>
    <w:rsid w:val="00AD5B13"/>
    <w:rsid w:val="00AE126A"/>
    <w:rsid w:val="00AE74DA"/>
    <w:rsid w:val="00AF2222"/>
    <w:rsid w:val="00AF5D87"/>
    <w:rsid w:val="00B71BA6"/>
    <w:rsid w:val="00B74E2F"/>
    <w:rsid w:val="00B8345E"/>
    <w:rsid w:val="00BA2B6F"/>
    <w:rsid w:val="00BC4AA0"/>
    <w:rsid w:val="00BD4FE9"/>
    <w:rsid w:val="00C31C38"/>
    <w:rsid w:val="00C33852"/>
    <w:rsid w:val="00C54C71"/>
    <w:rsid w:val="00C616B3"/>
    <w:rsid w:val="00C65DFB"/>
    <w:rsid w:val="00C8222A"/>
    <w:rsid w:val="00CB4268"/>
    <w:rsid w:val="00CC0168"/>
    <w:rsid w:val="00CE7F41"/>
    <w:rsid w:val="00D059A0"/>
    <w:rsid w:val="00D26E8E"/>
    <w:rsid w:val="00D42D14"/>
    <w:rsid w:val="00D914D4"/>
    <w:rsid w:val="00DA4775"/>
    <w:rsid w:val="00DC2344"/>
    <w:rsid w:val="00DC3807"/>
    <w:rsid w:val="00DE4642"/>
    <w:rsid w:val="00DF2F52"/>
    <w:rsid w:val="00DF517F"/>
    <w:rsid w:val="00E004AE"/>
    <w:rsid w:val="00E30085"/>
    <w:rsid w:val="00EA0E6E"/>
    <w:rsid w:val="00EE1C95"/>
    <w:rsid w:val="00F558EC"/>
    <w:rsid w:val="00F74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AC26794-FAF6-4379-810B-FEFA66DA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E1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B13"/>
    <w:pPr>
      <w:ind w:left="720"/>
      <w:contextualSpacing/>
    </w:pPr>
  </w:style>
  <w:style w:type="paragraph" w:styleId="Header">
    <w:name w:val="header"/>
    <w:basedOn w:val="Normal"/>
    <w:link w:val="HeaderChar"/>
    <w:uiPriority w:val="99"/>
    <w:unhideWhenUsed/>
    <w:rsid w:val="00BA2B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B6F"/>
  </w:style>
  <w:style w:type="paragraph" w:styleId="Footer">
    <w:name w:val="footer"/>
    <w:basedOn w:val="Normal"/>
    <w:link w:val="FooterChar"/>
    <w:uiPriority w:val="99"/>
    <w:unhideWhenUsed/>
    <w:rsid w:val="00BA2B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B6F"/>
  </w:style>
  <w:style w:type="paragraph" w:styleId="Title">
    <w:name w:val="Title"/>
    <w:basedOn w:val="Normal"/>
    <w:link w:val="TitleChar"/>
    <w:qFormat/>
    <w:rsid w:val="00811432"/>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811432"/>
    <w:rPr>
      <w:rFonts w:ascii="Times New Roman" w:eastAsia="Times New Roman" w:hAnsi="Times New Roman" w:cs="Times New Roman"/>
      <w:b/>
      <w:sz w:val="28"/>
      <w:szCs w:val="20"/>
      <w:lang w:eastAsia="ru-RU"/>
    </w:rPr>
  </w:style>
  <w:style w:type="table" w:styleId="TableGrid">
    <w:name w:val="Table Grid"/>
    <w:basedOn w:val="TableNormal"/>
    <w:uiPriority w:val="59"/>
    <w:rsid w:val="0010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616"/>
    <w:rPr>
      <w:color w:val="0000FF" w:themeColor="hyperlink"/>
      <w:u w:val="single"/>
    </w:rPr>
  </w:style>
  <w:style w:type="paragraph" w:styleId="BalloonText">
    <w:name w:val="Balloon Text"/>
    <w:basedOn w:val="Normal"/>
    <w:link w:val="BalloonTextChar"/>
    <w:uiPriority w:val="99"/>
    <w:semiHidden/>
    <w:unhideWhenUsed/>
    <w:rsid w:val="00AE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6A"/>
    <w:rPr>
      <w:rFonts w:ascii="Tahoma" w:hAnsi="Tahoma" w:cs="Tahoma"/>
      <w:sz w:val="16"/>
      <w:szCs w:val="16"/>
    </w:rPr>
  </w:style>
  <w:style w:type="character" w:customStyle="1" w:styleId="Heading3Char">
    <w:name w:val="Heading 3 Char"/>
    <w:basedOn w:val="DefaultParagraphFont"/>
    <w:link w:val="Heading3"/>
    <w:uiPriority w:val="9"/>
    <w:rsid w:val="00AE126A"/>
    <w:rPr>
      <w:rFonts w:asciiTheme="majorHAnsi" w:eastAsiaTheme="majorEastAsia" w:hAnsiTheme="majorHAnsi" w:cstheme="majorBidi"/>
      <w:b/>
      <w:bCs/>
      <w:color w:val="4F81BD" w:themeColor="accent1"/>
    </w:rPr>
  </w:style>
  <w:style w:type="character" w:customStyle="1" w:styleId="c1">
    <w:name w:val="c1"/>
    <w:rsid w:val="0078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A54A-33EE-4E6E-987D-0276FF68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1198</Words>
  <Characters>683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 Upeniece</dc:creator>
  <cp:lastModifiedBy>Ina Skipare</cp:lastModifiedBy>
  <cp:revision>5</cp:revision>
  <cp:lastPrinted>2018-06-01T06:01:00Z</cp:lastPrinted>
  <dcterms:created xsi:type="dcterms:W3CDTF">2018-05-31T14:51:00Z</dcterms:created>
  <dcterms:modified xsi:type="dcterms:W3CDTF">2018-06-19T06:07:00Z</dcterms:modified>
</cp:coreProperties>
</file>