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83770" w:rsidRDefault="00A8377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5849906" r:id="rId6"/>
        </w:object>
      </w:r>
    </w:p>
    <w:p w:rsidR="00A83770" w:rsidRPr="00EE4591" w:rsidRDefault="00A8377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83770" w:rsidRDefault="00A8377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83770" w:rsidRDefault="00A8377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83770" w:rsidRPr="00C3756E" w:rsidRDefault="00A8377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83770" w:rsidRDefault="00A83770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83770" w:rsidRDefault="00A83770" w:rsidP="00402A27">
      <w:pPr>
        <w:jc w:val="center"/>
        <w:rPr>
          <w:sz w:val="18"/>
          <w:szCs w:val="18"/>
          <w:u w:val="single"/>
        </w:rPr>
      </w:pPr>
    </w:p>
    <w:p w:rsidR="00A83770" w:rsidRDefault="00A83770" w:rsidP="00402A27">
      <w:pPr>
        <w:jc w:val="center"/>
        <w:rPr>
          <w:b/>
        </w:rPr>
      </w:pPr>
    </w:p>
    <w:p w:rsidR="00A83770" w:rsidRPr="002E7F44" w:rsidRDefault="00A8377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83770" w:rsidRPr="002E7F44" w:rsidRDefault="00A83770" w:rsidP="002E7F44">
      <w:pPr>
        <w:spacing w:after="120"/>
        <w:jc w:val="center"/>
        <w:rPr>
          <w:sz w:val="2"/>
          <w:szCs w:val="2"/>
        </w:rPr>
      </w:pPr>
    </w:p>
    <w:p w:rsidR="00A83770" w:rsidRDefault="00A83770" w:rsidP="002E7F44">
      <w:pPr>
        <w:jc w:val="center"/>
      </w:pPr>
      <w:r w:rsidRPr="002E7F44">
        <w:t>Daugavpilī</w:t>
      </w:r>
    </w:p>
    <w:p w:rsidR="00DB28F0" w:rsidRDefault="00DB28F0" w:rsidP="00DB28F0">
      <w:pPr>
        <w:rPr>
          <w:lang w:val="en-US"/>
        </w:rPr>
      </w:pPr>
    </w:p>
    <w:p w:rsidR="00DB28F0" w:rsidRDefault="00DB28F0" w:rsidP="00DB28F0">
      <w:pPr>
        <w:rPr>
          <w:lang w:val="en-US"/>
        </w:rPr>
      </w:pPr>
    </w:p>
    <w:p w:rsidR="00DB28F0" w:rsidRPr="005A34E5" w:rsidRDefault="00DB28F0" w:rsidP="00DB28F0">
      <w:pPr>
        <w:rPr>
          <w:lang w:eastAsia="ar-SA"/>
        </w:rPr>
      </w:pPr>
      <w:r w:rsidRPr="005A34E5">
        <w:rPr>
          <w:lang w:val="en-US"/>
        </w:rPr>
        <w:t>2016</w:t>
      </w:r>
      <w:proofErr w:type="gramStart"/>
      <w:r w:rsidRPr="005A34E5">
        <w:rPr>
          <w:lang w:val="en-US"/>
        </w:rPr>
        <w:t>.gada</w:t>
      </w:r>
      <w:proofErr w:type="gramEnd"/>
      <w:r w:rsidRPr="005A34E5">
        <w:rPr>
          <w:lang w:val="en-US"/>
        </w:rPr>
        <w:t xml:space="preserve"> 2</w:t>
      </w:r>
      <w:r>
        <w:rPr>
          <w:lang w:val="en-US"/>
        </w:rPr>
        <w:t>6</w:t>
      </w:r>
      <w:r w:rsidRPr="005A34E5">
        <w:rPr>
          <w:lang w:val="en-US"/>
        </w:rPr>
        <w:t>.maijā</w:t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  <w:t>Nr.</w:t>
      </w:r>
      <w:r w:rsidR="000B025C" w:rsidRPr="000B025C">
        <w:rPr>
          <w:b/>
          <w:lang w:val="en-US"/>
        </w:rPr>
        <w:t>260</w:t>
      </w:r>
      <w:r w:rsidRPr="000B025C">
        <w:rPr>
          <w:b/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  <w:t>(prot.Nr.</w:t>
      </w:r>
      <w:r w:rsidRPr="005A34E5">
        <w:rPr>
          <w:b/>
          <w:lang w:val="en-US"/>
        </w:rPr>
        <w:t>1</w:t>
      </w:r>
      <w:r>
        <w:rPr>
          <w:b/>
          <w:lang w:val="en-US"/>
        </w:rPr>
        <w:t>1</w:t>
      </w:r>
      <w:r w:rsidRPr="005A34E5">
        <w:rPr>
          <w:lang w:val="en-US"/>
        </w:rPr>
        <w:t xml:space="preserve">,  </w:t>
      </w:r>
      <w:r w:rsidR="000B025C" w:rsidRPr="000B025C">
        <w:rPr>
          <w:b/>
          <w:lang w:val="en-US"/>
        </w:rPr>
        <w:t>2</w:t>
      </w:r>
      <w:r w:rsidRPr="005A34E5">
        <w:rPr>
          <w:lang w:val="en-US"/>
        </w:rPr>
        <w:t>.§)</w:t>
      </w:r>
    </w:p>
    <w:p w:rsidR="001335C5" w:rsidRPr="00DB28F0" w:rsidRDefault="001335C5" w:rsidP="001335C5">
      <w:pPr>
        <w:jc w:val="both"/>
      </w:pPr>
    </w:p>
    <w:p w:rsidR="001335C5" w:rsidRDefault="001335C5" w:rsidP="001335C5">
      <w:pPr>
        <w:rPr>
          <w:b/>
          <w:bCs/>
          <w:lang w:val="lv-LV"/>
        </w:rPr>
      </w:pPr>
    </w:p>
    <w:p w:rsidR="001335C5" w:rsidRDefault="001335C5" w:rsidP="001335C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Par apropriācijas palielinājumu </w:t>
      </w:r>
    </w:p>
    <w:p w:rsidR="001335C5" w:rsidRDefault="001335C5" w:rsidP="001335C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Daugavpils pilsētas pašvaldības iestādei „Latgales Centrālā bibliotēka”</w:t>
      </w:r>
    </w:p>
    <w:p w:rsidR="001335C5" w:rsidRDefault="001335C5" w:rsidP="001335C5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0B025C" w:rsidRDefault="001335C5" w:rsidP="000B025C">
      <w:pPr>
        <w:ind w:firstLine="567"/>
        <w:jc w:val="both"/>
        <w:rPr>
          <w:lang w:val="lv-LV"/>
        </w:rPr>
      </w:pPr>
      <w:r>
        <w:rPr>
          <w:lang w:val="lv-LV"/>
        </w:rPr>
        <w:t xml:space="preserve">Pamatojoties uz likuma “Par pašvaldībām” 21.panta pirmās daļas 2.punktu, likuma “Par pašvaldību budžetiem” 30.pantu, </w:t>
      </w:r>
      <w:r w:rsidR="00516051" w:rsidRPr="0072782E">
        <w:rPr>
          <w:lang w:val="lv-LV"/>
        </w:rPr>
        <w:t>Daugavpils pilsētas domes 201</w:t>
      </w:r>
      <w:r w:rsidR="0072782E" w:rsidRPr="0072782E">
        <w:rPr>
          <w:lang w:val="lv-LV"/>
        </w:rPr>
        <w:t>6</w:t>
      </w:r>
      <w:r w:rsidR="00516051" w:rsidRPr="0072782E">
        <w:rPr>
          <w:lang w:val="lv-LV"/>
        </w:rPr>
        <w:t xml:space="preserve">.gada </w:t>
      </w:r>
      <w:r w:rsidR="0072782E" w:rsidRPr="0072782E">
        <w:rPr>
          <w:lang w:val="lv-LV"/>
        </w:rPr>
        <w:t>28</w:t>
      </w:r>
      <w:r w:rsidR="00516051" w:rsidRPr="0072782E">
        <w:rPr>
          <w:lang w:val="lv-LV"/>
        </w:rPr>
        <w:t>.janvāra saistošo noteikumu Nr.</w:t>
      </w:r>
      <w:r w:rsidR="0072782E" w:rsidRPr="0072782E">
        <w:rPr>
          <w:lang w:val="lv-LV"/>
        </w:rPr>
        <w:t>2</w:t>
      </w:r>
      <w:r w:rsidR="00516051" w:rsidRPr="0072782E">
        <w:rPr>
          <w:lang w:val="lv-LV"/>
        </w:rPr>
        <w:t xml:space="preserve"> „Par Daugavpils pilsētas pašvaldības budžetu 201</w:t>
      </w:r>
      <w:r w:rsidR="0072782E" w:rsidRPr="0072782E">
        <w:rPr>
          <w:lang w:val="lv-LV"/>
        </w:rPr>
        <w:t>6</w:t>
      </w:r>
      <w:r w:rsidR="00516051" w:rsidRPr="0072782E">
        <w:rPr>
          <w:lang w:val="lv-LV"/>
        </w:rPr>
        <w:t>.gadam” 9.punktu, kurš nosaka, ja 201</w:t>
      </w:r>
      <w:r w:rsidR="0072782E" w:rsidRPr="0072782E">
        <w:rPr>
          <w:lang w:val="lv-LV"/>
        </w:rPr>
        <w:t>6</w:t>
      </w:r>
      <w:r w:rsidR="00516051" w:rsidRPr="0072782E">
        <w:rPr>
          <w:lang w:val="lv-LV"/>
        </w:rPr>
        <w:t>.gada valsts budžeta transfertu ieņēmumi un budžeta iestāžu ieņēmumi pārsniedz saistošajos noteikumos plānoto apjomu, tad budžeta izpildītājs izstrādā un iesniedz pieprasījumu par apropriācijas palielināšanu,</w:t>
      </w:r>
      <w:r w:rsidR="00DB28F0">
        <w:rPr>
          <w:lang w:val="lv-LV"/>
        </w:rPr>
        <w:t xml:space="preserve"> </w:t>
      </w:r>
      <w:r w:rsidR="00516051">
        <w:rPr>
          <w:lang w:val="lv-LV"/>
        </w:rPr>
        <w:t xml:space="preserve">ņemot vērā </w:t>
      </w:r>
      <w:r w:rsidR="00CB0C04">
        <w:rPr>
          <w:lang w:val="lv-LV"/>
        </w:rPr>
        <w:t>Latgales reģiona attīstības aģentūras</w:t>
      </w:r>
      <w:r>
        <w:rPr>
          <w:lang w:val="lv-LV"/>
        </w:rPr>
        <w:t xml:space="preserve"> un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Daugavpils pilsētas pašvaldības iestādes „Latgales Centrālā bibliotēka” 201</w:t>
      </w:r>
      <w:r w:rsidR="00CB0C04">
        <w:rPr>
          <w:bCs/>
          <w:lang w:val="lv-LV"/>
        </w:rPr>
        <w:t>6</w:t>
      </w:r>
      <w:r>
        <w:rPr>
          <w:bCs/>
          <w:lang w:val="lv-LV"/>
        </w:rPr>
        <w:t>.gada 1</w:t>
      </w:r>
      <w:r w:rsidR="00CB0C04">
        <w:rPr>
          <w:bCs/>
          <w:lang w:val="lv-LV"/>
        </w:rPr>
        <w:t>0</w:t>
      </w:r>
      <w:r>
        <w:rPr>
          <w:bCs/>
          <w:lang w:val="lv-LV"/>
        </w:rPr>
        <w:t>.</w:t>
      </w:r>
      <w:r w:rsidR="00CB0C04">
        <w:rPr>
          <w:bCs/>
          <w:lang w:val="lv-LV"/>
        </w:rPr>
        <w:t>ma</w:t>
      </w:r>
      <w:r>
        <w:rPr>
          <w:bCs/>
          <w:lang w:val="lv-LV"/>
        </w:rPr>
        <w:t>ija līgumu Nr.</w:t>
      </w:r>
      <w:r w:rsidR="00CB0C04">
        <w:rPr>
          <w:bCs/>
          <w:lang w:val="lv-LV"/>
        </w:rPr>
        <w:t>LKP2016/035</w:t>
      </w:r>
      <w:r>
        <w:rPr>
          <w:bCs/>
          <w:lang w:val="lv-LV"/>
        </w:rPr>
        <w:t xml:space="preserve"> par finansējuma piešķiršanu Latgales Centrālajai bibliotēkai, ar mērķi </w:t>
      </w:r>
      <w:r w:rsidR="00CB0C04">
        <w:rPr>
          <w:bCs/>
          <w:lang w:val="lv-LV"/>
        </w:rPr>
        <w:t>izglītot Daugavpils reģiona kultūras darbiniekus, lai pilnvērtīgāk varētu gatavoties Latvijas valsts simtgades pasākumu organizēšanai</w:t>
      </w:r>
      <w:r>
        <w:rPr>
          <w:bCs/>
          <w:lang w:val="lv-LV"/>
        </w:rPr>
        <w:t xml:space="preserve">, </w:t>
      </w:r>
      <w:r w:rsidR="0052011E">
        <w:rPr>
          <w:bCs/>
          <w:lang w:val="lv-LV"/>
        </w:rPr>
        <w:t xml:space="preserve">ņemot vērā </w:t>
      </w:r>
      <w:r>
        <w:rPr>
          <w:bCs/>
          <w:lang w:val="lv-LV"/>
        </w:rPr>
        <w:t xml:space="preserve">Daugavpils pilsētas domes </w:t>
      </w:r>
      <w:r>
        <w:rPr>
          <w:lang w:val="lv-LV"/>
        </w:rPr>
        <w:t>Finanšu komitejas 201</w:t>
      </w:r>
      <w:r w:rsidR="00CB0C04">
        <w:rPr>
          <w:lang w:val="lv-LV"/>
        </w:rPr>
        <w:t>6</w:t>
      </w:r>
      <w:r>
        <w:rPr>
          <w:lang w:val="lv-LV"/>
        </w:rPr>
        <w:t>.gada</w:t>
      </w:r>
      <w:r w:rsidR="00DB28F0">
        <w:rPr>
          <w:lang w:val="lv-LV"/>
        </w:rPr>
        <w:t xml:space="preserve"> 19</w:t>
      </w:r>
      <w:r>
        <w:rPr>
          <w:lang w:val="lv-LV"/>
        </w:rPr>
        <w:t>.</w:t>
      </w:r>
      <w:r w:rsidR="00CB0C04">
        <w:rPr>
          <w:lang w:val="lv-LV"/>
        </w:rPr>
        <w:t>maij</w:t>
      </w:r>
      <w:r>
        <w:rPr>
          <w:lang w:val="lv-LV"/>
        </w:rPr>
        <w:t>a sēdes protokolu Nr.</w:t>
      </w:r>
      <w:r w:rsidR="00DB28F0">
        <w:rPr>
          <w:lang w:val="lv-LV"/>
        </w:rPr>
        <w:t>13</w:t>
      </w:r>
      <w:r>
        <w:rPr>
          <w:lang w:val="lv-LV"/>
        </w:rPr>
        <w:t xml:space="preserve">, </w:t>
      </w:r>
      <w:r w:rsidR="000B025C" w:rsidRPr="00B220AF">
        <w:rPr>
          <w:spacing w:val="-4"/>
          <w:lang w:val="lv-LV"/>
        </w:rPr>
        <w:t xml:space="preserve">atklāti balsojot: </w:t>
      </w:r>
      <w:r w:rsidR="000B025C">
        <w:rPr>
          <w:spacing w:val="-4"/>
          <w:lang w:val="lv-LV"/>
        </w:rPr>
        <w:t xml:space="preserve">          </w:t>
      </w:r>
      <w:r w:rsidR="000B025C" w:rsidRPr="00B220AF">
        <w:rPr>
          <w:spacing w:val="-4"/>
          <w:lang w:val="lv-LV"/>
        </w:rPr>
        <w:t xml:space="preserve">PAR – </w:t>
      </w:r>
      <w:r w:rsidR="000B025C" w:rsidRPr="00B220AF">
        <w:rPr>
          <w:spacing w:val="-6"/>
          <w:lang w:val="lv-LV"/>
        </w:rPr>
        <w:t>1</w:t>
      </w:r>
      <w:r w:rsidR="000B025C">
        <w:rPr>
          <w:spacing w:val="-6"/>
          <w:lang w:val="lv-LV"/>
        </w:rPr>
        <w:t>2</w:t>
      </w:r>
      <w:r w:rsidR="000B025C" w:rsidRPr="00B220AF">
        <w:rPr>
          <w:spacing w:val="-6"/>
          <w:lang w:val="lv-LV"/>
        </w:rPr>
        <w:t xml:space="preserve"> (</w:t>
      </w:r>
      <w:proofErr w:type="spellStart"/>
      <w:r w:rsidR="000B025C" w:rsidRPr="00B220AF">
        <w:rPr>
          <w:spacing w:val="-6"/>
          <w:lang w:val="lv-LV"/>
        </w:rPr>
        <w:t>V.Bojarūns</w:t>
      </w:r>
      <w:proofErr w:type="spellEnd"/>
      <w:r w:rsidR="000B025C" w:rsidRPr="00B220AF">
        <w:rPr>
          <w:spacing w:val="-6"/>
          <w:lang w:val="lv-LV"/>
        </w:rPr>
        <w:t xml:space="preserve">, </w:t>
      </w:r>
      <w:proofErr w:type="spellStart"/>
      <w:r w:rsidR="000B025C" w:rsidRPr="00B220AF">
        <w:rPr>
          <w:spacing w:val="-6"/>
          <w:lang w:val="lv-LV"/>
        </w:rPr>
        <w:t>V.Borisjonoks</w:t>
      </w:r>
      <w:proofErr w:type="spellEnd"/>
      <w:r w:rsidR="000B025C" w:rsidRPr="00B220AF">
        <w:rPr>
          <w:spacing w:val="-6"/>
          <w:lang w:val="lv-LV"/>
        </w:rPr>
        <w:t xml:space="preserve">, </w:t>
      </w:r>
      <w:proofErr w:type="spellStart"/>
      <w:r w:rsidR="000B025C" w:rsidRPr="00B220AF">
        <w:rPr>
          <w:spacing w:val="-6"/>
          <w:lang w:val="lv-LV"/>
        </w:rPr>
        <w:t>J.Dukšinskis</w:t>
      </w:r>
      <w:proofErr w:type="spellEnd"/>
      <w:r w:rsidR="000B025C" w:rsidRPr="00B220AF">
        <w:rPr>
          <w:spacing w:val="-6"/>
          <w:lang w:val="lv-LV"/>
        </w:rPr>
        <w:t xml:space="preserve">, </w:t>
      </w:r>
      <w:proofErr w:type="spellStart"/>
      <w:r w:rsidR="000B025C" w:rsidRPr="00B220AF">
        <w:rPr>
          <w:spacing w:val="-6"/>
          <w:lang w:val="lv-LV"/>
        </w:rPr>
        <w:t>P.Dzalbe</w:t>
      </w:r>
      <w:proofErr w:type="spellEnd"/>
      <w:r w:rsidR="000B025C" w:rsidRPr="00B220AF">
        <w:rPr>
          <w:spacing w:val="-6"/>
          <w:lang w:val="lv-LV"/>
        </w:rPr>
        <w:t xml:space="preserve">, </w:t>
      </w:r>
      <w:proofErr w:type="spellStart"/>
      <w:r w:rsidR="000B025C" w:rsidRPr="00B220AF">
        <w:rPr>
          <w:spacing w:val="-6"/>
          <w:lang w:val="lv-LV"/>
        </w:rPr>
        <w:t>A.Gržibovskis</w:t>
      </w:r>
      <w:proofErr w:type="spellEnd"/>
      <w:r w:rsidR="000B025C" w:rsidRPr="00B220AF">
        <w:rPr>
          <w:spacing w:val="-6"/>
          <w:lang w:val="lv-LV"/>
        </w:rPr>
        <w:t>,</w:t>
      </w:r>
      <w:r w:rsidR="000B025C" w:rsidRPr="00B220AF">
        <w:rPr>
          <w:lang w:val="lv-LV"/>
        </w:rPr>
        <w:t xml:space="preserve"> </w:t>
      </w:r>
      <w:proofErr w:type="spellStart"/>
      <w:r w:rsidR="000B025C" w:rsidRPr="00B220AF">
        <w:rPr>
          <w:lang w:val="lv-LV"/>
        </w:rPr>
        <w:t>N.Ignatjevs</w:t>
      </w:r>
      <w:proofErr w:type="spellEnd"/>
      <w:r w:rsidR="000B025C" w:rsidRPr="00B220AF">
        <w:rPr>
          <w:lang w:val="lv-LV"/>
        </w:rPr>
        <w:t xml:space="preserve">, </w:t>
      </w:r>
      <w:proofErr w:type="spellStart"/>
      <w:r w:rsidR="000B025C" w:rsidRPr="00B220AF">
        <w:rPr>
          <w:lang w:val="lv-LV"/>
        </w:rPr>
        <w:t>R.Joksts</w:t>
      </w:r>
      <w:proofErr w:type="spellEnd"/>
      <w:r w:rsidR="000B025C" w:rsidRPr="00B220AF">
        <w:rPr>
          <w:lang w:val="lv-LV"/>
        </w:rPr>
        <w:t xml:space="preserve">, </w:t>
      </w:r>
      <w:proofErr w:type="spellStart"/>
      <w:r w:rsidR="000B025C" w:rsidRPr="00B220AF">
        <w:rPr>
          <w:lang w:val="lv-LV"/>
        </w:rPr>
        <w:t>J.Lāčplēsis</w:t>
      </w:r>
      <w:proofErr w:type="spellEnd"/>
      <w:r w:rsidR="000B025C" w:rsidRPr="00B220AF">
        <w:rPr>
          <w:lang w:val="lv-LV"/>
        </w:rPr>
        <w:t xml:space="preserve">, </w:t>
      </w:r>
      <w:proofErr w:type="spellStart"/>
      <w:r w:rsidR="000B025C" w:rsidRPr="00B220AF">
        <w:rPr>
          <w:spacing w:val="-6"/>
          <w:lang w:val="lv-LV"/>
        </w:rPr>
        <w:t>V.Pučka</w:t>
      </w:r>
      <w:proofErr w:type="spellEnd"/>
      <w:r w:rsidR="000B025C" w:rsidRPr="00B220AF">
        <w:rPr>
          <w:spacing w:val="-6"/>
          <w:lang w:val="lv-LV"/>
        </w:rPr>
        <w:t xml:space="preserve">, </w:t>
      </w:r>
      <w:proofErr w:type="spellStart"/>
      <w:r w:rsidR="000B025C" w:rsidRPr="00B220AF">
        <w:rPr>
          <w:lang w:val="lv-LV"/>
        </w:rPr>
        <w:t>A.Samarins</w:t>
      </w:r>
      <w:proofErr w:type="spellEnd"/>
      <w:r w:rsidR="000B025C" w:rsidRPr="00B220AF">
        <w:rPr>
          <w:lang w:val="lv-LV"/>
        </w:rPr>
        <w:t xml:space="preserve">, </w:t>
      </w:r>
      <w:proofErr w:type="spellStart"/>
      <w:r w:rsidR="000B025C" w:rsidRPr="00B220AF">
        <w:rPr>
          <w:lang w:val="lv-LV"/>
        </w:rPr>
        <w:t>R.Strode</w:t>
      </w:r>
      <w:proofErr w:type="spellEnd"/>
      <w:r w:rsidR="000B025C" w:rsidRPr="00B220AF">
        <w:rPr>
          <w:lang w:val="lv-LV"/>
        </w:rPr>
        <w:t xml:space="preserve">, </w:t>
      </w:r>
      <w:proofErr w:type="spellStart"/>
      <w:r w:rsidR="000B025C" w:rsidRPr="00B220AF">
        <w:rPr>
          <w:lang w:val="lv-LV"/>
        </w:rPr>
        <w:t>J.Zaicevs</w:t>
      </w:r>
      <w:proofErr w:type="spellEnd"/>
      <w:r w:rsidR="000B025C" w:rsidRPr="00B220AF">
        <w:rPr>
          <w:spacing w:val="-4"/>
          <w:lang w:val="lv-LV"/>
        </w:rPr>
        <w:t>),</w:t>
      </w:r>
      <w:r w:rsidR="000B025C" w:rsidRPr="00B220AF">
        <w:rPr>
          <w:lang w:val="lv-LV"/>
        </w:rPr>
        <w:t xml:space="preserve"> </w:t>
      </w:r>
      <w:r w:rsidR="000B025C" w:rsidRPr="00B220AF">
        <w:rPr>
          <w:spacing w:val="-4"/>
          <w:lang w:val="lv-LV"/>
        </w:rPr>
        <w:t xml:space="preserve">PRET – nav, </w:t>
      </w:r>
      <w:r w:rsidR="000B025C" w:rsidRPr="00B220AF">
        <w:rPr>
          <w:bCs/>
          <w:lang w:val="lv-LV"/>
        </w:rPr>
        <w:t>ATTURAS – nav,</w:t>
      </w:r>
      <w:r w:rsidR="000B025C" w:rsidRPr="00B220AF">
        <w:rPr>
          <w:spacing w:val="-4"/>
          <w:lang w:val="lv-LV"/>
        </w:rPr>
        <w:t xml:space="preserve"> </w:t>
      </w:r>
      <w:r w:rsidR="000B025C" w:rsidRPr="00B220AF">
        <w:rPr>
          <w:b/>
          <w:lang w:val="lv-LV"/>
        </w:rPr>
        <w:t>Daugavpils pilsētas dome nolemj:</w:t>
      </w:r>
      <w:r w:rsidR="000B025C" w:rsidRPr="00FF455D">
        <w:rPr>
          <w:lang w:val="lv-LV"/>
        </w:rPr>
        <w:t xml:space="preserve"> </w:t>
      </w:r>
    </w:p>
    <w:p w:rsidR="001335C5" w:rsidRDefault="001335C5" w:rsidP="001335C5">
      <w:pPr>
        <w:jc w:val="both"/>
        <w:rPr>
          <w:lang w:val="lv-LV"/>
        </w:rPr>
      </w:pPr>
    </w:p>
    <w:p w:rsidR="001335C5" w:rsidRDefault="00DB28F0" w:rsidP="00DB28F0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1335C5">
        <w:rPr>
          <w:lang w:val="lv-LV"/>
        </w:rPr>
        <w:t>Palielināt apropriāciju</w:t>
      </w:r>
      <w:r w:rsidR="001335C5">
        <w:rPr>
          <w:b/>
          <w:bCs/>
          <w:lang w:val="lv-LV"/>
        </w:rPr>
        <w:t xml:space="preserve"> </w:t>
      </w:r>
      <w:r w:rsidR="001335C5">
        <w:rPr>
          <w:bCs/>
          <w:lang w:val="lv-LV"/>
        </w:rPr>
        <w:t>Daugavpils pilsētas pašvaldības iestādes „</w:t>
      </w:r>
      <w:r w:rsidR="001335C5">
        <w:rPr>
          <w:lang w:val="lv-LV"/>
        </w:rPr>
        <w:t>Latgales Centrālā bibliotēka” (reģ.Nr.90000066637, juridiskā adrese: Rīgas iel</w:t>
      </w:r>
      <w:r>
        <w:rPr>
          <w:lang w:val="lv-LV"/>
        </w:rPr>
        <w:t>a</w:t>
      </w:r>
      <w:r w:rsidR="001335C5">
        <w:rPr>
          <w:lang w:val="lv-LV"/>
        </w:rPr>
        <w:t xml:space="preserve"> 22</w:t>
      </w:r>
      <w:r>
        <w:rPr>
          <w:lang w:val="lv-LV"/>
        </w:rPr>
        <w:t>A</w:t>
      </w:r>
      <w:r w:rsidR="001335C5">
        <w:rPr>
          <w:lang w:val="lv-LV"/>
        </w:rPr>
        <w:t>, Daugavpil</w:t>
      </w:r>
      <w:r>
        <w:rPr>
          <w:lang w:val="lv-LV"/>
        </w:rPr>
        <w:t>s</w:t>
      </w:r>
      <w:r w:rsidR="001335C5">
        <w:rPr>
          <w:lang w:val="lv-LV"/>
        </w:rPr>
        <w:t>) projekt</w:t>
      </w:r>
      <w:r w:rsidR="00EB125B">
        <w:rPr>
          <w:lang w:val="lv-LV"/>
        </w:rPr>
        <w:t>a</w:t>
      </w:r>
      <w:r w:rsidR="001335C5">
        <w:rPr>
          <w:lang w:val="lv-LV"/>
        </w:rPr>
        <w:t xml:space="preserve"> finansējumam un apstiprināt</w:t>
      </w:r>
      <w:r w:rsidR="0052011E">
        <w:rPr>
          <w:lang w:val="lv-LV"/>
        </w:rPr>
        <w:t xml:space="preserve"> projekta </w:t>
      </w:r>
      <w:r w:rsidR="001335C5">
        <w:rPr>
          <w:lang w:val="lv-LV"/>
        </w:rPr>
        <w:t>„</w:t>
      </w:r>
      <w:r w:rsidR="00CB0C04">
        <w:rPr>
          <w:lang w:val="lv-LV"/>
        </w:rPr>
        <w:t>Mācību lektoriju cikls Daugavpils reģiona kultūras darbiniekiem “Latgale ceļā uz Latvijas valsti</w:t>
      </w:r>
      <w:r w:rsidR="001335C5">
        <w:rPr>
          <w:lang w:val="lv-LV"/>
        </w:rPr>
        <w:t>” ieņēmumu un izdevumu tāmi 201</w:t>
      </w:r>
      <w:r w:rsidR="00CB0C04">
        <w:rPr>
          <w:lang w:val="lv-LV"/>
        </w:rPr>
        <w:t>6</w:t>
      </w:r>
      <w:r w:rsidR="001335C5">
        <w:rPr>
          <w:lang w:val="lv-LV"/>
        </w:rPr>
        <w:t>.gadam, saskaņā ar pielikumu.</w:t>
      </w:r>
    </w:p>
    <w:p w:rsidR="001335C5" w:rsidRDefault="00DB28F0" w:rsidP="00DB28F0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1335C5">
        <w:rPr>
          <w:lang w:val="lv-LV"/>
        </w:rPr>
        <w:t>Daugavpils pilsētas domes Finanšu nodaļai lēmuma 1.punktā apstiprināto ieņēmumu un izdevumu tāmi iekļaut Daugavpils pilsētas pašvaldības 201</w:t>
      </w:r>
      <w:r w:rsidR="00CB0C04">
        <w:rPr>
          <w:lang w:val="lv-LV"/>
        </w:rPr>
        <w:t>6</w:t>
      </w:r>
      <w:r w:rsidR="001335C5">
        <w:rPr>
          <w:lang w:val="lv-LV"/>
        </w:rPr>
        <w:t>.gada budžetā grozījumos.</w:t>
      </w:r>
    </w:p>
    <w:p w:rsidR="001335C5" w:rsidRDefault="001335C5" w:rsidP="001335C5">
      <w:pPr>
        <w:ind w:left="360"/>
        <w:jc w:val="both"/>
        <w:rPr>
          <w:lang w:val="lv-LV"/>
        </w:rPr>
      </w:pPr>
    </w:p>
    <w:p w:rsidR="001335C5" w:rsidRDefault="001335C5" w:rsidP="00DB28F0">
      <w:pPr>
        <w:ind w:left="1134" w:hanging="1134"/>
        <w:jc w:val="both"/>
        <w:rPr>
          <w:lang w:val="lv-LV"/>
        </w:rPr>
      </w:pPr>
      <w:r>
        <w:rPr>
          <w:lang w:val="lv-LV"/>
        </w:rPr>
        <w:t xml:space="preserve">Pielikumā: </w:t>
      </w:r>
      <w:r>
        <w:rPr>
          <w:bCs/>
          <w:lang w:val="lv-LV"/>
        </w:rPr>
        <w:t>Daugavpils pilsētas pašvaldības iestādes „Latgales Centrālā bibliotēka”</w:t>
      </w:r>
      <w:r w:rsidR="00CB0C04">
        <w:rPr>
          <w:bCs/>
          <w:lang w:val="lv-LV"/>
        </w:rPr>
        <w:t xml:space="preserve"> </w:t>
      </w:r>
      <w:r w:rsidR="00CB0C04">
        <w:rPr>
          <w:lang w:val="lv-LV"/>
        </w:rPr>
        <w:t>„Mācību lektoriju cikls Daugavpils reģiona kultūras darbiniekiem “Latgale ceļā uz Latvijas valsti”</w:t>
      </w:r>
      <w:r>
        <w:rPr>
          <w:bCs/>
          <w:lang w:val="lv-LV"/>
        </w:rPr>
        <w:t xml:space="preserve"> pamatbudžeta ieņēmumu un izdevumu tāme </w:t>
      </w:r>
    </w:p>
    <w:p w:rsidR="00DB28F0" w:rsidRDefault="00DB28F0" w:rsidP="00DB28F0">
      <w:pPr>
        <w:rPr>
          <w:lang w:val="lv-LV"/>
        </w:rPr>
      </w:pPr>
    </w:p>
    <w:p w:rsidR="00DB28F0" w:rsidRDefault="00DB28F0" w:rsidP="00DB28F0">
      <w:pPr>
        <w:rPr>
          <w:lang w:val="lv-LV"/>
        </w:rPr>
      </w:pPr>
    </w:p>
    <w:p w:rsidR="00DB28F0" w:rsidRPr="005A34E5" w:rsidRDefault="00DB28F0" w:rsidP="00DB28F0">
      <w:pPr>
        <w:rPr>
          <w:lang w:val="lv-LV"/>
        </w:rPr>
      </w:pPr>
      <w:r w:rsidRPr="005A34E5">
        <w:rPr>
          <w:lang w:val="lv-LV"/>
        </w:rPr>
        <w:t>Domes priekšsēdētāj</w:t>
      </w:r>
      <w:r w:rsidR="000B025C">
        <w:rPr>
          <w:lang w:val="lv-LV"/>
        </w:rPr>
        <w:t>s</w:t>
      </w:r>
      <w:r w:rsidRPr="005A34E5">
        <w:rPr>
          <w:lang w:val="lv-LV"/>
        </w:rPr>
        <w:tab/>
      </w:r>
      <w:r w:rsidR="000B025C">
        <w:rPr>
          <w:lang w:val="lv-LV"/>
        </w:rPr>
        <w:tab/>
      </w:r>
      <w:r w:rsidR="00A83770" w:rsidRPr="00A83770">
        <w:rPr>
          <w:i/>
          <w:lang w:val="lv-LV"/>
        </w:rPr>
        <w:t>(personiskais paraksts)</w:t>
      </w:r>
      <w:r>
        <w:rPr>
          <w:lang w:val="lv-LV"/>
        </w:rPr>
        <w:tab/>
      </w:r>
      <w:r w:rsidR="000B025C">
        <w:rPr>
          <w:lang w:val="lv-LV"/>
        </w:rPr>
        <w:t xml:space="preserve">                   </w:t>
      </w:r>
      <w:proofErr w:type="spellStart"/>
      <w:r w:rsidRPr="005A34E5">
        <w:rPr>
          <w:lang w:val="lv-LV"/>
        </w:rPr>
        <w:t>J.</w:t>
      </w:r>
      <w:r w:rsidR="000B025C">
        <w:rPr>
          <w:lang w:val="lv-LV"/>
        </w:rPr>
        <w:t>Lāčplēsis</w:t>
      </w:r>
      <w:proofErr w:type="spellEnd"/>
    </w:p>
    <w:p w:rsidR="00CB0C04" w:rsidRDefault="00CB0C04" w:rsidP="001335C5">
      <w:pPr>
        <w:rPr>
          <w:lang w:val="lv-LV"/>
        </w:rPr>
      </w:pPr>
      <w:bookmarkStart w:id="2" w:name="_GoBack"/>
      <w:bookmarkEnd w:id="2"/>
    </w:p>
    <w:sectPr w:rsidR="00CB0C04" w:rsidSect="00DB28F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D"/>
    <w:rsid w:val="000B025C"/>
    <w:rsid w:val="001335C5"/>
    <w:rsid w:val="00162CD6"/>
    <w:rsid w:val="00516051"/>
    <w:rsid w:val="0052011E"/>
    <w:rsid w:val="0057525D"/>
    <w:rsid w:val="0072782E"/>
    <w:rsid w:val="0082314F"/>
    <w:rsid w:val="009D3F97"/>
    <w:rsid w:val="00A17783"/>
    <w:rsid w:val="00A83770"/>
    <w:rsid w:val="00CB0C04"/>
    <w:rsid w:val="00D400F4"/>
    <w:rsid w:val="00DB28F0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3801E2D-8837-4B93-8B0E-41C40E3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35C5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35C5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35C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33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335C5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335C5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Title">
    <w:name w:val="Title"/>
    <w:basedOn w:val="Normal"/>
    <w:link w:val="TitleChar"/>
    <w:qFormat/>
    <w:rsid w:val="00A83770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837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Ina Skipare</cp:lastModifiedBy>
  <cp:revision>13</cp:revision>
  <cp:lastPrinted>2016-05-13T07:05:00Z</cp:lastPrinted>
  <dcterms:created xsi:type="dcterms:W3CDTF">2015-07-24T06:45:00Z</dcterms:created>
  <dcterms:modified xsi:type="dcterms:W3CDTF">2016-05-27T07:25:00Z</dcterms:modified>
</cp:coreProperties>
</file>