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AA25EF" w:rsidRDefault="00AA25EF"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22569509" r:id="rId6"/>
        </w:object>
      </w:r>
    </w:p>
    <w:p w:rsidR="00AA25EF" w:rsidRPr="00EE4591" w:rsidRDefault="00AA25EF" w:rsidP="00402A27">
      <w:pPr>
        <w:pStyle w:val="Title"/>
        <w:tabs>
          <w:tab w:val="left" w:pos="3969"/>
          <w:tab w:val="left" w:pos="4395"/>
        </w:tabs>
        <w:rPr>
          <w:b w:val="0"/>
          <w:bCs/>
          <w:sz w:val="24"/>
          <w:szCs w:val="24"/>
        </w:rPr>
      </w:pPr>
    </w:p>
    <w:p w:rsidR="00AA25EF" w:rsidRDefault="00AA25EF" w:rsidP="00402A27">
      <w:pPr>
        <w:pStyle w:val="Title"/>
        <w:tabs>
          <w:tab w:val="left" w:pos="3969"/>
          <w:tab w:val="left" w:pos="4395"/>
        </w:tabs>
        <w:rPr>
          <w:b w:val="0"/>
          <w:bCs/>
        </w:rPr>
      </w:pPr>
      <w:r>
        <w:rPr>
          <w:b w:val="0"/>
          <w:bCs/>
        </w:rPr>
        <w:t xml:space="preserve">  LATVIJAS REPUBLIKAS</w:t>
      </w:r>
    </w:p>
    <w:p w:rsidR="00AA25EF" w:rsidRDefault="00AA25EF" w:rsidP="00402A27">
      <w:pPr>
        <w:pStyle w:val="Title"/>
        <w:tabs>
          <w:tab w:val="left" w:pos="3969"/>
          <w:tab w:val="left" w:pos="4395"/>
        </w:tabs>
      </w:pPr>
      <w:r>
        <w:t>DAUGAVPILS PILSĒTAS DOME</w:t>
      </w:r>
    </w:p>
    <w:p w:rsidR="00AA25EF" w:rsidRPr="00C3756E" w:rsidRDefault="00AA25EF"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AA25EF" w:rsidRDefault="00AA25EF"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AA25EF" w:rsidRDefault="00AA25EF" w:rsidP="00402A27">
      <w:pPr>
        <w:jc w:val="center"/>
        <w:rPr>
          <w:sz w:val="18"/>
          <w:szCs w:val="18"/>
          <w:u w:val="single"/>
        </w:rPr>
      </w:pPr>
    </w:p>
    <w:p w:rsidR="00AA25EF" w:rsidRDefault="00AA25EF" w:rsidP="00402A27">
      <w:pPr>
        <w:jc w:val="center"/>
        <w:rPr>
          <w:b/>
        </w:rPr>
      </w:pPr>
    </w:p>
    <w:p w:rsidR="00AA25EF" w:rsidRPr="002E7F44" w:rsidRDefault="00AA25EF" w:rsidP="00402A27">
      <w:pPr>
        <w:jc w:val="center"/>
        <w:rPr>
          <w:b/>
        </w:rPr>
      </w:pPr>
      <w:r w:rsidRPr="002E7F44">
        <w:rPr>
          <w:b/>
        </w:rPr>
        <w:t>LĒMUMS</w:t>
      </w:r>
    </w:p>
    <w:p w:rsidR="00AA25EF" w:rsidRPr="002E7F44" w:rsidRDefault="00AA25EF" w:rsidP="002E7F44">
      <w:pPr>
        <w:spacing w:after="120"/>
        <w:jc w:val="center"/>
        <w:rPr>
          <w:sz w:val="2"/>
          <w:szCs w:val="2"/>
        </w:rPr>
      </w:pPr>
    </w:p>
    <w:p w:rsidR="00AA25EF" w:rsidRDefault="00AA25EF" w:rsidP="002E7F44">
      <w:pPr>
        <w:jc w:val="center"/>
      </w:pPr>
      <w:r w:rsidRPr="002E7F44">
        <w:t>Daugavpilī</w:t>
      </w:r>
    </w:p>
    <w:p w:rsidR="00595A0B" w:rsidRDefault="00595A0B" w:rsidP="00595A0B"/>
    <w:p w:rsidR="00595A0B" w:rsidRDefault="00595A0B" w:rsidP="00595A0B"/>
    <w:p w:rsidR="00595A0B" w:rsidRDefault="00595A0B" w:rsidP="00595A0B">
      <w:r>
        <w:t>2016.gada 1</w:t>
      </w:r>
      <w:r w:rsidR="006B0863">
        <w:t>5</w:t>
      </w:r>
      <w:r>
        <w:t>.aprīlī</w:t>
      </w:r>
      <w:r>
        <w:tab/>
      </w:r>
      <w:r>
        <w:tab/>
      </w:r>
      <w:r>
        <w:tab/>
      </w:r>
      <w:r>
        <w:tab/>
      </w:r>
      <w:r>
        <w:tab/>
      </w:r>
      <w:r>
        <w:tab/>
      </w:r>
      <w:r>
        <w:tab/>
        <w:t>Nr.</w:t>
      </w:r>
      <w:r w:rsidR="006B0863" w:rsidRPr="006B0863">
        <w:rPr>
          <w:b/>
        </w:rPr>
        <w:t>170</w:t>
      </w:r>
      <w:r>
        <w:rPr>
          <w:b/>
        </w:rPr>
        <w:tab/>
      </w:r>
      <w:r>
        <w:tab/>
      </w:r>
      <w:r>
        <w:tab/>
      </w:r>
      <w:r>
        <w:tab/>
      </w:r>
      <w:r>
        <w:tab/>
      </w:r>
      <w:r>
        <w:tab/>
      </w:r>
      <w:r>
        <w:tab/>
      </w:r>
      <w:r>
        <w:tab/>
      </w:r>
      <w:r>
        <w:tab/>
      </w:r>
      <w:r>
        <w:tab/>
      </w:r>
      <w:r>
        <w:tab/>
      </w:r>
      <w:r>
        <w:tab/>
        <w:t>(prot.Nr.</w:t>
      </w:r>
      <w:r w:rsidRPr="006B0863">
        <w:rPr>
          <w:b/>
        </w:rPr>
        <w:t>8</w:t>
      </w:r>
      <w:r>
        <w:t xml:space="preserve">,    </w:t>
      </w:r>
      <w:r w:rsidR="006B0863" w:rsidRPr="006B0863">
        <w:rPr>
          <w:b/>
        </w:rPr>
        <w:t>29</w:t>
      </w:r>
      <w:r>
        <w:t>.§)</w:t>
      </w:r>
    </w:p>
    <w:p w:rsidR="009D2CD6" w:rsidRDefault="009D2CD6" w:rsidP="009D2CD6">
      <w:r>
        <w:t>  </w:t>
      </w:r>
    </w:p>
    <w:p w:rsidR="00595A0B" w:rsidRDefault="00595A0B" w:rsidP="009D2CD6">
      <w:pPr>
        <w:pStyle w:val="Heading1"/>
        <w:rPr>
          <w:rFonts w:ascii="Times New Roman" w:hAnsi="Times New Roman" w:cs="Times New Roman"/>
        </w:rPr>
      </w:pPr>
    </w:p>
    <w:p w:rsidR="00E40C6C" w:rsidRDefault="009D2CD6" w:rsidP="009D2CD6">
      <w:pPr>
        <w:pStyle w:val="Heading1"/>
        <w:rPr>
          <w:rFonts w:ascii="Times New Roman" w:hAnsi="Times New Roman" w:cs="Times New Roman"/>
        </w:rPr>
      </w:pPr>
      <w:r>
        <w:rPr>
          <w:rFonts w:ascii="Times New Roman" w:hAnsi="Times New Roman" w:cs="Times New Roman"/>
        </w:rPr>
        <w:t xml:space="preserve">Par </w:t>
      </w:r>
      <w:r w:rsidR="00E40C6C">
        <w:rPr>
          <w:rFonts w:ascii="Times New Roman" w:hAnsi="Times New Roman" w:cs="Times New Roman"/>
        </w:rPr>
        <w:t xml:space="preserve">Daugavpils pilsētas domes 2016.gada 10.marta </w:t>
      </w:r>
      <w:r>
        <w:rPr>
          <w:rFonts w:ascii="Times New Roman" w:hAnsi="Times New Roman" w:cs="Times New Roman"/>
        </w:rPr>
        <w:t xml:space="preserve">saistošo noteikumu </w:t>
      </w:r>
      <w:r w:rsidR="00E40C6C">
        <w:rPr>
          <w:rFonts w:ascii="Times New Roman" w:hAnsi="Times New Roman" w:cs="Times New Roman"/>
        </w:rPr>
        <w:t xml:space="preserve">Nr.6 </w:t>
      </w:r>
    </w:p>
    <w:p w:rsidR="009D2CD6" w:rsidRDefault="00E40C6C" w:rsidP="009D2CD6">
      <w:pPr>
        <w:pStyle w:val="Heading1"/>
        <w:rPr>
          <w:rFonts w:ascii="Times New Roman" w:hAnsi="Times New Roman" w:cs="Times New Roman"/>
        </w:rPr>
      </w:pPr>
      <w:r>
        <w:rPr>
          <w:rFonts w:ascii="Times New Roman" w:hAnsi="Times New Roman" w:cs="Times New Roman"/>
        </w:rPr>
        <w:t>„Saisto</w:t>
      </w:r>
      <w:r w:rsidR="00A1776F">
        <w:rPr>
          <w:rFonts w:ascii="Times New Roman" w:hAnsi="Times New Roman" w:cs="Times New Roman"/>
        </w:rPr>
        <w:t>šie noteikumi par sabiedrisko kā</w:t>
      </w:r>
      <w:r>
        <w:rPr>
          <w:rFonts w:ascii="Times New Roman" w:hAnsi="Times New Roman" w:cs="Times New Roman"/>
        </w:rPr>
        <w:t xml:space="preserve">rtību” </w:t>
      </w:r>
      <w:r w:rsidR="009D2CD6">
        <w:rPr>
          <w:rFonts w:ascii="Times New Roman" w:hAnsi="Times New Roman" w:cs="Times New Roman"/>
        </w:rPr>
        <w:t>precizēšanu</w:t>
      </w:r>
    </w:p>
    <w:p w:rsidR="009D2CD6" w:rsidRDefault="009D2CD6" w:rsidP="00E40C6C">
      <w:pPr>
        <w:pStyle w:val="Heading1"/>
        <w:tabs>
          <w:tab w:val="left" w:pos="4680"/>
          <w:tab w:val="left" w:pos="5400"/>
        </w:tabs>
        <w:jc w:val="both"/>
        <w:rPr>
          <w:rFonts w:ascii="Times New Roman" w:hAnsi="Times New Roman" w:cs="Times New Roman"/>
          <w:b w:val="0"/>
          <w:bCs w:val="0"/>
        </w:rPr>
      </w:pPr>
    </w:p>
    <w:p w:rsidR="006B0863" w:rsidRPr="00CF64B5" w:rsidRDefault="009D2CD6" w:rsidP="006B0863">
      <w:pPr>
        <w:ind w:firstLine="567"/>
        <w:jc w:val="both"/>
      </w:pPr>
      <w:r w:rsidRPr="00E40C6C">
        <w:t xml:space="preserve">Pamatojoties uz </w:t>
      </w:r>
      <w:r w:rsidR="00E40C6C" w:rsidRPr="00E40C6C">
        <w:t>likuma „Par pašvaldībām” 43.panta pirmās daļas 4.punktu,</w:t>
      </w:r>
      <w:r w:rsidR="00033965">
        <w:t xml:space="preserve"> 45.panta ceturto daļu,</w:t>
      </w:r>
      <w:r w:rsidR="00E40C6C" w:rsidRPr="00E40C6C">
        <w:t xml:space="preserve"> Pirotehnisko izstrādājumu aprites likuma 17.panta piekto daļu</w:t>
      </w:r>
      <w:r w:rsidR="00E40C6C">
        <w:t>,</w:t>
      </w:r>
      <w:r w:rsidR="00595A0B">
        <w:t xml:space="preserve"> </w:t>
      </w:r>
      <w:r>
        <w:t>ievērojot Vides aizsardzības un reģion</w:t>
      </w:r>
      <w:r w:rsidR="00E40C6C">
        <w:t>ālās attīstības ministrijas 2016</w:t>
      </w:r>
      <w:r>
        <w:t xml:space="preserve">.gada </w:t>
      </w:r>
      <w:r w:rsidR="00E40C6C">
        <w:t>23.marta</w:t>
      </w:r>
      <w:r>
        <w:t xml:space="preserve"> atzinumu </w:t>
      </w:r>
      <w:r w:rsidR="00E40C6C">
        <w:t xml:space="preserve">Nr.18-6/2381, </w:t>
      </w:r>
      <w:r w:rsidR="006B0863">
        <w:rPr>
          <w:spacing w:val="-4"/>
        </w:rPr>
        <w:t xml:space="preserve">atklāti balsojot: PAR – </w:t>
      </w:r>
      <w:r w:rsidR="006B0863">
        <w:rPr>
          <w:spacing w:val="-6"/>
        </w:rPr>
        <w:t>13 (</w:t>
      </w:r>
      <w:proofErr w:type="spellStart"/>
      <w:r w:rsidR="006B0863">
        <w:rPr>
          <w:spacing w:val="-6"/>
        </w:rPr>
        <w:t>V.Bojarūns</w:t>
      </w:r>
      <w:proofErr w:type="spellEnd"/>
      <w:r w:rsidR="006B0863">
        <w:rPr>
          <w:spacing w:val="-6"/>
        </w:rPr>
        <w:t xml:space="preserve">, </w:t>
      </w:r>
      <w:proofErr w:type="spellStart"/>
      <w:r w:rsidR="006B0863">
        <w:rPr>
          <w:spacing w:val="-6"/>
        </w:rPr>
        <w:t>V.Borisjonoks</w:t>
      </w:r>
      <w:proofErr w:type="spellEnd"/>
      <w:r w:rsidR="006B0863">
        <w:rPr>
          <w:spacing w:val="-6"/>
        </w:rPr>
        <w:t xml:space="preserve">, </w:t>
      </w:r>
      <w:proofErr w:type="spellStart"/>
      <w:r w:rsidR="006B0863">
        <w:rPr>
          <w:spacing w:val="-6"/>
        </w:rPr>
        <w:t>J.Dukšinskis</w:t>
      </w:r>
      <w:proofErr w:type="spellEnd"/>
      <w:r w:rsidR="006B0863">
        <w:rPr>
          <w:spacing w:val="-6"/>
        </w:rPr>
        <w:t xml:space="preserve">, </w:t>
      </w:r>
      <w:proofErr w:type="spellStart"/>
      <w:r w:rsidR="006B0863">
        <w:rPr>
          <w:spacing w:val="-6"/>
        </w:rPr>
        <w:t>A.Gržibovskis</w:t>
      </w:r>
      <w:proofErr w:type="spellEnd"/>
      <w:r w:rsidR="006B0863">
        <w:rPr>
          <w:spacing w:val="-6"/>
        </w:rPr>
        <w:t>,</w:t>
      </w:r>
      <w:r w:rsidR="006B0863">
        <w:t xml:space="preserve"> </w:t>
      </w:r>
      <w:proofErr w:type="spellStart"/>
      <w:r w:rsidR="006B0863">
        <w:t>N.Ignatjevs</w:t>
      </w:r>
      <w:proofErr w:type="spellEnd"/>
      <w:r w:rsidR="006B0863">
        <w:t xml:space="preserve">, </w:t>
      </w:r>
      <w:proofErr w:type="spellStart"/>
      <w:r w:rsidR="006B0863">
        <w:t>R.Joksts</w:t>
      </w:r>
      <w:proofErr w:type="spellEnd"/>
      <w:r w:rsidR="006B0863">
        <w:t xml:space="preserve">, </w:t>
      </w:r>
      <w:proofErr w:type="spellStart"/>
      <w:r w:rsidR="006B0863">
        <w:t>J.Lāčplēsis</w:t>
      </w:r>
      <w:proofErr w:type="spellEnd"/>
      <w:r w:rsidR="006B0863">
        <w:t xml:space="preserve">, </w:t>
      </w:r>
      <w:proofErr w:type="spellStart"/>
      <w:r w:rsidR="006B0863">
        <w:t>N.Petrova</w:t>
      </w:r>
      <w:proofErr w:type="spellEnd"/>
      <w:r w:rsidR="006B0863">
        <w:t xml:space="preserve">, </w:t>
      </w:r>
      <w:proofErr w:type="spellStart"/>
      <w:r w:rsidR="006B0863">
        <w:rPr>
          <w:spacing w:val="-6"/>
        </w:rPr>
        <w:t>V.Pučka</w:t>
      </w:r>
      <w:proofErr w:type="spellEnd"/>
      <w:r w:rsidR="006B0863">
        <w:rPr>
          <w:spacing w:val="-6"/>
        </w:rPr>
        <w:t xml:space="preserve">, </w:t>
      </w:r>
      <w:proofErr w:type="spellStart"/>
      <w:r w:rsidR="006B0863">
        <w:t>D.Rodionovs</w:t>
      </w:r>
      <w:proofErr w:type="spellEnd"/>
      <w:r w:rsidR="006B0863">
        <w:t xml:space="preserve">, </w:t>
      </w:r>
      <w:proofErr w:type="spellStart"/>
      <w:r w:rsidR="006B0863">
        <w:t>A.Samarins</w:t>
      </w:r>
      <w:proofErr w:type="spellEnd"/>
      <w:r w:rsidR="006B0863">
        <w:t xml:space="preserve">, </w:t>
      </w:r>
      <w:proofErr w:type="spellStart"/>
      <w:r w:rsidR="006B0863">
        <w:t>R.Strode</w:t>
      </w:r>
      <w:proofErr w:type="spellEnd"/>
      <w:r w:rsidR="006B0863">
        <w:t xml:space="preserve">, </w:t>
      </w:r>
      <w:proofErr w:type="spellStart"/>
      <w:r w:rsidR="006B0863">
        <w:t>J.Zaicevs</w:t>
      </w:r>
      <w:proofErr w:type="spellEnd"/>
      <w:r w:rsidR="006B0863">
        <w:rPr>
          <w:spacing w:val="-4"/>
        </w:rPr>
        <w:t>),</w:t>
      </w:r>
      <w:r w:rsidR="006B0863">
        <w:t xml:space="preserve"> </w:t>
      </w:r>
      <w:r w:rsidR="006B0863">
        <w:rPr>
          <w:spacing w:val="-4"/>
        </w:rPr>
        <w:t xml:space="preserve">PRET – nav, </w:t>
      </w:r>
      <w:r w:rsidR="006B0863">
        <w:rPr>
          <w:bCs/>
        </w:rPr>
        <w:t>ATTURAS – nav,</w:t>
      </w:r>
      <w:r w:rsidR="006B0863">
        <w:rPr>
          <w:spacing w:val="-4"/>
        </w:rPr>
        <w:t xml:space="preserve"> </w:t>
      </w:r>
      <w:r w:rsidR="006B0863">
        <w:rPr>
          <w:b/>
        </w:rPr>
        <w:t>Daugavpils pilsētas dome nolemj:</w:t>
      </w:r>
    </w:p>
    <w:p w:rsidR="00595A0B" w:rsidRDefault="00595A0B" w:rsidP="00595A0B">
      <w:pPr>
        <w:ind w:firstLine="539"/>
        <w:jc w:val="both"/>
      </w:pPr>
    </w:p>
    <w:p w:rsidR="009D2CD6" w:rsidRDefault="00BE43FB" w:rsidP="00595A0B">
      <w:pPr>
        <w:ind w:firstLine="539"/>
        <w:jc w:val="both"/>
      </w:pPr>
      <w:r>
        <w:t xml:space="preserve">Precizēt </w:t>
      </w:r>
      <w:r w:rsidR="009D2CD6">
        <w:t xml:space="preserve">Daugavpils pilsētas domes </w:t>
      </w:r>
      <w:r w:rsidR="00E40C6C">
        <w:t>2016.ga</w:t>
      </w:r>
      <w:r w:rsidR="00A92085">
        <w:t>da 10.marta saistošo</w:t>
      </w:r>
      <w:r>
        <w:t>s</w:t>
      </w:r>
      <w:r w:rsidR="00A92085">
        <w:t xml:space="preserve"> noteikumu</w:t>
      </w:r>
      <w:r>
        <w:t>s</w:t>
      </w:r>
      <w:r w:rsidR="00E40C6C">
        <w:t xml:space="preserve"> Nr.6 </w:t>
      </w:r>
      <w:r w:rsidR="009D2CD6">
        <w:t>„</w:t>
      </w:r>
      <w:r w:rsidR="00E40C6C">
        <w:t>Saisto</w:t>
      </w:r>
      <w:r w:rsidR="00A1776F">
        <w:t>šie noteikumi par sabiedrisko kā</w:t>
      </w:r>
      <w:r w:rsidR="00E40C6C">
        <w:t>rtību</w:t>
      </w:r>
      <w:r w:rsidR="009D2CD6">
        <w:t>”</w:t>
      </w:r>
      <w:r w:rsidR="006B0863">
        <w:t xml:space="preserve"> (pielikumā)</w:t>
      </w:r>
      <w:r>
        <w:t>.</w:t>
      </w:r>
    </w:p>
    <w:p w:rsidR="00595A0B" w:rsidRDefault="00595A0B" w:rsidP="00595A0B">
      <w:pPr>
        <w:jc w:val="both"/>
      </w:pPr>
    </w:p>
    <w:p w:rsidR="00BE43FB" w:rsidRDefault="00BE43FB" w:rsidP="00595A0B">
      <w:pPr>
        <w:ind w:left="1134" w:hanging="1134"/>
        <w:jc w:val="both"/>
        <w:rPr>
          <w:bCs/>
        </w:rPr>
      </w:pPr>
      <w:r>
        <w:t>Pielikumā: Daugavpils pilsētas domes 2016.gada 10.marta saistošie noteikumi Nr.6 „Saisto</w:t>
      </w:r>
      <w:r w:rsidR="00A1776F">
        <w:t>šie noteikumi par sabiedrisko kā</w:t>
      </w:r>
      <w:r>
        <w:t>rtību” precizētā redakcijā.</w:t>
      </w:r>
    </w:p>
    <w:p w:rsidR="00D14356" w:rsidRDefault="00D14356" w:rsidP="00595A0B"/>
    <w:p w:rsidR="00595A0B" w:rsidRPr="00C65756" w:rsidRDefault="00595A0B" w:rsidP="00595A0B"/>
    <w:p w:rsidR="00D14356" w:rsidRPr="00C65756" w:rsidRDefault="00595A0B" w:rsidP="00D14356">
      <w:pPr>
        <w:rPr>
          <w:rFonts w:eastAsia="Arial Unicode MS"/>
          <w:lang w:eastAsia="ru-RU"/>
        </w:rPr>
      </w:pPr>
      <w:r>
        <w:t>D</w:t>
      </w:r>
      <w:r w:rsidR="00D14356" w:rsidRPr="00C65756">
        <w:t xml:space="preserve">omes priekšsēdētājs                </w:t>
      </w:r>
      <w:r w:rsidR="00AA25EF">
        <w:rPr>
          <w:i/>
        </w:rPr>
        <w:t>(personiskais paraksts)</w:t>
      </w:r>
      <w:bookmarkStart w:id="2" w:name="_GoBack"/>
      <w:bookmarkEnd w:id="2"/>
      <w:r w:rsidR="00D14356" w:rsidRPr="00C65756">
        <w:t xml:space="preserve">    </w:t>
      </w:r>
      <w:r w:rsidR="00D14356" w:rsidRPr="00C65756">
        <w:tab/>
      </w:r>
      <w:r w:rsidR="00D14356" w:rsidRPr="00C65756">
        <w:tab/>
      </w:r>
      <w:r>
        <w:tab/>
      </w:r>
      <w:r>
        <w:tab/>
      </w:r>
      <w:r w:rsidR="00D14356" w:rsidRPr="00C65756">
        <w:t xml:space="preserve"> </w:t>
      </w:r>
      <w:proofErr w:type="spellStart"/>
      <w:r w:rsidR="00D14356" w:rsidRPr="00C65756">
        <w:rPr>
          <w:kern w:val="52"/>
        </w:rPr>
        <w:t>J.Lāčplēsis</w:t>
      </w:r>
      <w:proofErr w:type="spellEnd"/>
    </w:p>
    <w:p w:rsidR="00D14356" w:rsidRPr="00FA4CB2" w:rsidRDefault="00D14356" w:rsidP="00D14356">
      <w:pPr>
        <w:pStyle w:val="naisf"/>
        <w:spacing w:before="0" w:beforeAutospacing="0" w:after="0" w:afterAutospacing="0"/>
        <w:rPr>
          <w:rFonts w:eastAsia="Times New Roman"/>
          <w:lang w:val="lv-LV"/>
        </w:rPr>
      </w:pPr>
    </w:p>
    <w:p w:rsidR="009D2CD6" w:rsidRDefault="009D2CD6" w:rsidP="009D2CD6">
      <w:pPr>
        <w:spacing w:before="120"/>
        <w:jc w:val="both"/>
        <w:rPr>
          <w:bCs/>
        </w:rPr>
      </w:pPr>
    </w:p>
    <w:p w:rsidR="009D2CD6" w:rsidRDefault="009D2CD6" w:rsidP="009D2CD6">
      <w:pPr>
        <w:jc w:val="both"/>
      </w:pPr>
      <w:bookmarkStart w:id="3" w:name="p-349303"/>
      <w:bookmarkStart w:id="4" w:name="p43"/>
      <w:bookmarkEnd w:id="3"/>
      <w:bookmarkEnd w:id="4"/>
    </w:p>
    <w:p w:rsidR="00591401" w:rsidRDefault="00591401" w:rsidP="00591401">
      <w:pPr>
        <w:jc w:val="both"/>
      </w:pPr>
      <w:r>
        <w:tab/>
      </w:r>
      <w:r>
        <w:tab/>
      </w:r>
    </w:p>
    <w:p w:rsidR="00591401" w:rsidRDefault="00591401" w:rsidP="00591401">
      <w:pPr>
        <w:jc w:val="both"/>
      </w:pPr>
    </w:p>
    <w:p w:rsidR="00591401" w:rsidRDefault="00591401" w:rsidP="00591401">
      <w:pPr>
        <w:jc w:val="both"/>
      </w:pPr>
    </w:p>
    <w:p w:rsidR="00591401" w:rsidRDefault="00591401" w:rsidP="00591401">
      <w:pPr>
        <w:jc w:val="both"/>
      </w:pPr>
    </w:p>
    <w:p w:rsidR="00591401" w:rsidRDefault="00591401" w:rsidP="00591401">
      <w:pPr>
        <w:jc w:val="both"/>
      </w:pPr>
    </w:p>
    <w:p w:rsidR="00591401" w:rsidRDefault="00591401" w:rsidP="00591401">
      <w:pPr>
        <w:jc w:val="both"/>
      </w:pPr>
    </w:p>
    <w:p w:rsidR="00591401" w:rsidRDefault="00591401" w:rsidP="00591401">
      <w:pPr>
        <w:jc w:val="both"/>
      </w:pPr>
    </w:p>
    <w:p w:rsidR="00591401" w:rsidRDefault="00591401" w:rsidP="00591401">
      <w:pPr>
        <w:jc w:val="both"/>
      </w:pPr>
    </w:p>
    <w:p w:rsidR="00591401" w:rsidRDefault="00591401" w:rsidP="00591401">
      <w:pPr>
        <w:jc w:val="both"/>
      </w:pPr>
    </w:p>
    <w:p w:rsidR="00591401" w:rsidRDefault="00591401" w:rsidP="00591401">
      <w:pPr>
        <w:jc w:val="both"/>
      </w:pPr>
    </w:p>
    <w:p w:rsidR="00591401" w:rsidRDefault="00591401" w:rsidP="00591401">
      <w:pPr>
        <w:jc w:val="both"/>
      </w:pPr>
    </w:p>
    <w:p w:rsidR="00591401" w:rsidRDefault="00591401" w:rsidP="00591401">
      <w:pPr>
        <w:jc w:val="both"/>
      </w:pPr>
    </w:p>
    <w:p w:rsidR="00591401" w:rsidRDefault="00591401" w:rsidP="00591401">
      <w:pPr>
        <w:jc w:val="both"/>
      </w:pPr>
    </w:p>
    <w:p w:rsidR="00591401" w:rsidRDefault="00591401" w:rsidP="00591401">
      <w:pPr>
        <w:jc w:val="both"/>
      </w:pPr>
    </w:p>
    <w:p w:rsidR="00591401" w:rsidRDefault="00591401" w:rsidP="00591401">
      <w:pPr>
        <w:jc w:val="both"/>
      </w:pPr>
    </w:p>
    <w:p w:rsidR="00591401" w:rsidRDefault="00591401" w:rsidP="00591401">
      <w:pPr>
        <w:jc w:val="both"/>
      </w:pPr>
    </w:p>
    <w:p w:rsidR="00591401" w:rsidRDefault="00591401" w:rsidP="00591401">
      <w:pPr>
        <w:jc w:val="both"/>
      </w:pPr>
    </w:p>
    <w:p w:rsidR="00591401" w:rsidRDefault="00591401" w:rsidP="00591401">
      <w:pPr>
        <w:jc w:val="both"/>
      </w:pPr>
    </w:p>
    <w:p w:rsidR="00D07256" w:rsidRDefault="00D07256" w:rsidP="00591401">
      <w:pPr>
        <w:jc w:val="both"/>
      </w:pPr>
    </w:p>
    <w:p w:rsidR="00D07256" w:rsidRDefault="00D07256" w:rsidP="00591401">
      <w:pPr>
        <w:jc w:val="both"/>
      </w:pPr>
    </w:p>
    <w:p w:rsidR="00D07256" w:rsidRDefault="00D07256" w:rsidP="00591401">
      <w:pPr>
        <w:jc w:val="both"/>
      </w:pPr>
    </w:p>
    <w:p w:rsidR="00D07256" w:rsidRDefault="00D07256" w:rsidP="00591401">
      <w:pPr>
        <w:jc w:val="both"/>
      </w:pPr>
    </w:p>
    <w:p w:rsidR="00D07256" w:rsidRDefault="00D07256" w:rsidP="00591401">
      <w:pPr>
        <w:jc w:val="both"/>
      </w:pPr>
    </w:p>
    <w:p w:rsidR="00BF3E7D" w:rsidRDefault="00BF3E7D" w:rsidP="00D07256">
      <w:pPr>
        <w:pStyle w:val="Heading4"/>
        <w:ind w:left="0" w:firstLine="0"/>
        <w:jc w:val="left"/>
        <w:rPr>
          <w:sz w:val="24"/>
          <w:szCs w:val="24"/>
        </w:rPr>
      </w:pPr>
    </w:p>
    <w:p w:rsidR="00D07256" w:rsidRDefault="00D07256" w:rsidP="00D07256">
      <w:pPr>
        <w:pStyle w:val="Heading4"/>
        <w:ind w:left="0" w:firstLine="0"/>
        <w:jc w:val="left"/>
        <w:rPr>
          <w:b w:val="0"/>
          <w:bCs/>
          <w:sz w:val="24"/>
          <w:szCs w:val="24"/>
        </w:rPr>
      </w:pPr>
      <w:r w:rsidRPr="00F44B48">
        <w:rPr>
          <w:sz w:val="24"/>
          <w:szCs w:val="24"/>
        </w:rPr>
        <w:t>2016.gada 10.marta</w:t>
      </w:r>
      <w:r w:rsidRPr="00F44B48">
        <w:rPr>
          <w:b w:val="0"/>
          <w:bCs/>
          <w:sz w:val="24"/>
          <w:szCs w:val="24"/>
        </w:rPr>
        <w:tab/>
      </w:r>
      <w:r w:rsidRPr="00F44B48">
        <w:rPr>
          <w:b w:val="0"/>
          <w:bCs/>
          <w:sz w:val="24"/>
          <w:szCs w:val="24"/>
        </w:rPr>
        <w:tab/>
      </w:r>
      <w:r w:rsidRPr="00F44B48">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sidRPr="00F44B48">
        <w:rPr>
          <w:sz w:val="24"/>
          <w:szCs w:val="24"/>
        </w:rPr>
        <w:t xml:space="preserve">saistošie noteikumi Nr.6 </w:t>
      </w:r>
      <w:r w:rsidRPr="00F44B48">
        <w:rPr>
          <w:b w:val="0"/>
          <w:bCs/>
          <w:sz w:val="24"/>
          <w:szCs w:val="24"/>
        </w:rPr>
        <w:t xml:space="preserve"> </w:t>
      </w:r>
    </w:p>
    <w:p w:rsidR="00D07256" w:rsidRPr="00F44B48" w:rsidRDefault="00D07256" w:rsidP="00D07256">
      <w:pPr>
        <w:pStyle w:val="Heading4"/>
        <w:ind w:left="5760" w:firstLine="720"/>
        <w:jc w:val="left"/>
        <w:rPr>
          <w:b w:val="0"/>
          <w:bCs/>
          <w:sz w:val="24"/>
          <w:szCs w:val="24"/>
        </w:rPr>
      </w:pPr>
      <w:r w:rsidRPr="00F44B48">
        <w:rPr>
          <w:sz w:val="24"/>
          <w:szCs w:val="24"/>
        </w:rPr>
        <w:t>precizētā redakcijā</w:t>
      </w:r>
    </w:p>
    <w:p w:rsidR="00D07256" w:rsidRDefault="00D07256" w:rsidP="00D07256">
      <w:r>
        <w:t>  </w:t>
      </w:r>
    </w:p>
    <w:p w:rsidR="00D07256" w:rsidRDefault="00D07256" w:rsidP="00D07256">
      <w:pPr>
        <w:pStyle w:val="Heading1"/>
        <w:rPr>
          <w:rFonts w:ascii="Times New Roman" w:hAnsi="Times New Roman" w:cs="Times New Roman"/>
        </w:rPr>
      </w:pPr>
      <w:r>
        <w:rPr>
          <w:rFonts w:ascii="Times New Roman" w:hAnsi="Times New Roman" w:cs="Times New Roman"/>
        </w:rPr>
        <w:t xml:space="preserve"> Saisto</w:t>
      </w:r>
      <w:r w:rsidR="000B6944">
        <w:rPr>
          <w:rFonts w:ascii="Times New Roman" w:hAnsi="Times New Roman" w:cs="Times New Roman"/>
        </w:rPr>
        <w:t>šie noteikumi par sabiedrisko kā</w:t>
      </w:r>
      <w:r>
        <w:rPr>
          <w:rFonts w:ascii="Times New Roman" w:hAnsi="Times New Roman" w:cs="Times New Roman"/>
        </w:rPr>
        <w:t>rtību</w:t>
      </w:r>
    </w:p>
    <w:p w:rsidR="00D07256" w:rsidRDefault="00D07256" w:rsidP="00D07256">
      <w:pPr>
        <w:pStyle w:val="Heading1"/>
        <w:tabs>
          <w:tab w:val="left" w:pos="4680"/>
          <w:tab w:val="left" w:pos="5400"/>
        </w:tabs>
        <w:jc w:val="both"/>
        <w:rPr>
          <w:rFonts w:ascii="Times New Roman" w:hAnsi="Times New Roman" w:cs="Times New Roman"/>
          <w:b w:val="0"/>
          <w:bCs w:val="0"/>
        </w:rPr>
      </w:pPr>
    </w:p>
    <w:p w:rsidR="00D07256" w:rsidRDefault="00D07256" w:rsidP="00D07256">
      <w:pPr>
        <w:pStyle w:val="Heading1"/>
        <w:tabs>
          <w:tab w:val="left" w:pos="3240"/>
          <w:tab w:val="left" w:pos="4680"/>
          <w:tab w:val="left" w:pos="5400"/>
        </w:tabs>
        <w:jc w:val="right"/>
        <w:rPr>
          <w:rFonts w:ascii="Times New Roman" w:hAnsi="Times New Roman" w:cs="Times New Roman"/>
          <w:b w:val="0"/>
          <w:bCs w:val="0"/>
          <w:sz w:val="20"/>
          <w:szCs w:val="20"/>
        </w:rPr>
      </w:pPr>
      <w:r w:rsidRPr="00F44B48">
        <w:rPr>
          <w:rFonts w:ascii="Times New Roman" w:hAnsi="Times New Roman" w:cs="Times New Roman"/>
          <w:b w:val="0"/>
          <w:bCs w:val="0"/>
          <w:sz w:val="20"/>
          <w:szCs w:val="20"/>
        </w:rPr>
        <w:t xml:space="preserve">        Izdoti saskaņā ar likuma „Par pašvaldībām” </w:t>
      </w:r>
    </w:p>
    <w:p w:rsidR="00D07256" w:rsidRPr="00F44B48" w:rsidRDefault="00D07256" w:rsidP="00D07256">
      <w:pPr>
        <w:pStyle w:val="Heading1"/>
        <w:tabs>
          <w:tab w:val="left" w:pos="3240"/>
          <w:tab w:val="left" w:pos="4680"/>
          <w:tab w:val="left" w:pos="5400"/>
        </w:tabs>
        <w:jc w:val="right"/>
        <w:rPr>
          <w:rFonts w:ascii="Times New Roman" w:hAnsi="Times New Roman" w:cs="Times New Roman"/>
          <w:b w:val="0"/>
          <w:bCs w:val="0"/>
          <w:sz w:val="20"/>
          <w:szCs w:val="20"/>
        </w:rPr>
      </w:pPr>
      <w:r w:rsidRPr="00F44B48">
        <w:rPr>
          <w:rFonts w:ascii="Times New Roman" w:hAnsi="Times New Roman" w:cs="Times New Roman"/>
          <w:b w:val="0"/>
          <w:bCs w:val="0"/>
          <w:sz w:val="20"/>
          <w:szCs w:val="20"/>
        </w:rPr>
        <w:t xml:space="preserve">43.panta pirmās daļas 4.punktu, </w:t>
      </w:r>
    </w:p>
    <w:p w:rsidR="00D07256" w:rsidRDefault="00D07256" w:rsidP="00D07256">
      <w:pPr>
        <w:pStyle w:val="Heading1"/>
        <w:tabs>
          <w:tab w:val="left" w:pos="3240"/>
          <w:tab w:val="left" w:pos="4680"/>
          <w:tab w:val="left" w:pos="5400"/>
        </w:tabs>
        <w:jc w:val="right"/>
        <w:rPr>
          <w:rFonts w:ascii="Times New Roman" w:hAnsi="Times New Roman" w:cs="Times New Roman"/>
          <w:b w:val="0"/>
          <w:bCs w:val="0"/>
          <w:sz w:val="20"/>
          <w:szCs w:val="20"/>
        </w:rPr>
      </w:pPr>
      <w:r w:rsidRPr="00F44B48">
        <w:rPr>
          <w:rFonts w:ascii="Times New Roman" w:hAnsi="Times New Roman" w:cs="Times New Roman"/>
          <w:b w:val="0"/>
          <w:bCs w:val="0"/>
          <w:sz w:val="20"/>
          <w:szCs w:val="20"/>
        </w:rPr>
        <w:t xml:space="preserve">Pirotehnisko izstrādājumu aprites likuma </w:t>
      </w:r>
    </w:p>
    <w:p w:rsidR="00D07256" w:rsidRDefault="00D07256" w:rsidP="00D07256">
      <w:pPr>
        <w:pStyle w:val="Heading1"/>
        <w:tabs>
          <w:tab w:val="left" w:pos="3240"/>
          <w:tab w:val="left" w:pos="4680"/>
          <w:tab w:val="left" w:pos="5400"/>
        </w:tabs>
        <w:jc w:val="right"/>
        <w:rPr>
          <w:rFonts w:ascii="Times New Roman" w:hAnsi="Times New Roman" w:cs="Times New Roman"/>
          <w:b w:val="0"/>
          <w:bCs w:val="0"/>
          <w:sz w:val="20"/>
          <w:szCs w:val="20"/>
        </w:rPr>
      </w:pPr>
      <w:r w:rsidRPr="00F44B48">
        <w:rPr>
          <w:rFonts w:ascii="Times New Roman" w:hAnsi="Times New Roman" w:cs="Times New Roman"/>
          <w:b w:val="0"/>
          <w:bCs w:val="0"/>
          <w:sz w:val="20"/>
          <w:szCs w:val="20"/>
        </w:rPr>
        <w:t>17.panta piekto daļu</w:t>
      </w:r>
    </w:p>
    <w:p w:rsidR="00D07256" w:rsidRPr="00124087" w:rsidRDefault="00D07256" w:rsidP="00D07256">
      <w:pPr>
        <w:pStyle w:val="Heading1"/>
        <w:numPr>
          <w:ilvl w:val="0"/>
          <w:numId w:val="2"/>
        </w:numPr>
        <w:spacing w:before="120" w:after="120"/>
        <w:ind w:left="714" w:hanging="357"/>
        <w:rPr>
          <w:rFonts w:ascii="Times New Roman,Bold" w:hAnsi="Times New Roman,Bold"/>
          <w:bCs w:val="0"/>
        </w:rPr>
      </w:pPr>
      <w:r w:rsidRPr="00124087">
        <w:rPr>
          <w:rFonts w:ascii="Times New Roman,Bold" w:hAnsi="Times New Roman,Bold"/>
          <w:bCs w:val="0"/>
        </w:rPr>
        <w:t>Vispārīgie jautājumi</w:t>
      </w:r>
    </w:p>
    <w:p w:rsidR="00D07256" w:rsidRPr="00124087" w:rsidRDefault="00D07256" w:rsidP="00D07256">
      <w:pPr>
        <w:numPr>
          <w:ilvl w:val="0"/>
          <w:numId w:val="1"/>
        </w:numPr>
        <w:spacing w:before="120"/>
        <w:ind w:left="357" w:hanging="357"/>
        <w:jc w:val="both"/>
      </w:pPr>
      <w:r w:rsidRPr="00124087">
        <w:t>Saistošie noteikumi (turpmāk - noteikumi) nosaka prasības sabiedriskās kārtības nodrošināšanai pašvaldības administratīvajā teritorijā.</w:t>
      </w:r>
    </w:p>
    <w:p w:rsidR="00D07256" w:rsidRDefault="00D07256" w:rsidP="00D07256">
      <w:pPr>
        <w:numPr>
          <w:ilvl w:val="0"/>
          <w:numId w:val="1"/>
        </w:numPr>
        <w:spacing w:before="120"/>
        <w:jc w:val="both"/>
      </w:pPr>
      <w:r>
        <w:t>Noteikumos lietotie termini:</w:t>
      </w:r>
    </w:p>
    <w:p w:rsidR="00D07256" w:rsidRDefault="00D07256" w:rsidP="00D07256">
      <w:pPr>
        <w:spacing w:before="120"/>
        <w:ind w:left="360"/>
        <w:jc w:val="both"/>
      </w:pPr>
      <w:r>
        <w:t>2.1. zaļā zona</w:t>
      </w:r>
      <w:r w:rsidRPr="00124087">
        <w:t xml:space="preserve"> - pašvaldības apstādījumi, visas ar augiem apaugušas platības ārpus meža zemes, kurās neiegūst produkciju (pārtiku, ko</w:t>
      </w:r>
      <w:r>
        <w:t>ksni, ziedus u.c.) realizācijai,</w:t>
      </w:r>
    </w:p>
    <w:p w:rsidR="00D07256" w:rsidRDefault="00D07256" w:rsidP="00D07256">
      <w:pPr>
        <w:spacing w:before="120"/>
        <w:ind w:left="360"/>
        <w:jc w:val="both"/>
      </w:pPr>
      <w:r>
        <w:t>2.2</w:t>
      </w:r>
      <w:r w:rsidRPr="00DF68CD">
        <w:t xml:space="preserve">. pašvaldības ierīkotā atpūtas vieta – teritorija, kas apzīmēta ar </w:t>
      </w:r>
      <w:r>
        <w:t>attiecīgu norādi.</w:t>
      </w:r>
    </w:p>
    <w:p w:rsidR="00D07256" w:rsidRPr="00124087" w:rsidRDefault="00D07256" w:rsidP="00D07256">
      <w:pPr>
        <w:pStyle w:val="Heading1"/>
        <w:numPr>
          <w:ilvl w:val="0"/>
          <w:numId w:val="2"/>
        </w:numPr>
        <w:spacing w:before="120" w:after="120"/>
        <w:ind w:left="714" w:hanging="357"/>
        <w:rPr>
          <w:rFonts w:ascii="Times New Roman,Bold" w:hAnsi="Times New Roman,Bold"/>
          <w:bCs w:val="0"/>
        </w:rPr>
      </w:pPr>
      <w:r w:rsidRPr="00124087">
        <w:rPr>
          <w:rFonts w:ascii="Times New Roman,Bold" w:hAnsi="Times New Roman,Bold"/>
          <w:bCs w:val="0"/>
        </w:rPr>
        <w:t xml:space="preserve">Aizliegumi un ierobežojumi </w:t>
      </w:r>
    </w:p>
    <w:p w:rsidR="00D07256" w:rsidRDefault="00D07256" w:rsidP="00D07256">
      <w:pPr>
        <w:numPr>
          <w:ilvl w:val="0"/>
          <w:numId w:val="1"/>
        </w:numPr>
        <w:tabs>
          <w:tab w:val="left" w:pos="426"/>
        </w:tabs>
        <w:spacing w:before="120"/>
        <w:ind w:left="0" w:firstLine="0"/>
        <w:jc w:val="both"/>
      </w:pPr>
      <w:r w:rsidRPr="00E86B12">
        <w:t>Publiskās vietās aizliegts:</w:t>
      </w:r>
    </w:p>
    <w:p w:rsidR="00D07256" w:rsidRPr="00FA4CB2" w:rsidRDefault="00D07256" w:rsidP="00D07256">
      <w:pPr>
        <w:numPr>
          <w:ilvl w:val="1"/>
          <w:numId w:val="1"/>
        </w:numPr>
        <w:tabs>
          <w:tab w:val="left" w:pos="851"/>
        </w:tabs>
        <w:ind w:left="851" w:hanging="494"/>
        <w:jc w:val="both"/>
      </w:pPr>
      <w:r w:rsidRPr="00C65756">
        <w:t xml:space="preserve">patvaļīgi pārvietot pašvaldības </w:t>
      </w:r>
      <w:r w:rsidRPr="00FA4CB2">
        <w:t>izvietotos dažāda veida atribūtus un svētku dekorācijas;</w:t>
      </w:r>
    </w:p>
    <w:p w:rsidR="00D07256" w:rsidRPr="00C65756" w:rsidRDefault="00D07256" w:rsidP="00D07256">
      <w:pPr>
        <w:numPr>
          <w:ilvl w:val="1"/>
          <w:numId w:val="1"/>
        </w:numPr>
        <w:tabs>
          <w:tab w:val="left" w:pos="851"/>
        </w:tabs>
        <w:ind w:left="851" w:hanging="494"/>
        <w:jc w:val="both"/>
      </w:pPr>
      <w:r w:rsidRPr="00E86B12">
        <w:t>stāvēt uz atpūtas soliņiem, sēdēt vai stāvēt uz to atzveltnēm;</w:t>
      </w:r>
    </w:p>
    <w:p w:rsidR="00D07256" w:rsidRPr="00FA4CB2" w:rsidRDefault="00D07256" w:rsidP="00D07256">
      <w:pPr>
        <w:numPr>
          <w:ilvl w:val="1"/>
          <w:numId w:val="1"/>
        </w:numPr>
        <w:tabs>
          <w:tab w:val="left" w:pos="851"/>
        </w:tabs>
        <w:ind w:left="851" w:hanging="494"/>
        <w:jc w:val="both"/>
      </w:pPr>
      <w:r w:rsidRPr="00C65756">
        <w:t>gulēt</w:t>
      </w:r>
      <w:r w:rsidRPr="00FA4CB2">
        <w:t>, izņemot tam paredzētā sabiedriskā transporta staciju uzgaidāmajā telpā;</w:t>
      </w:r>
    </w:p>
    <w:p w:rsidR="00D07256" w:rsidRDefault="00D07256" w:rsidP="00D07256">
      <w:pPr>
        <w:numPr>
          <w:ilvl w:val="1"/>
          <w:numId w:val="1"/>
        </w:numPr>
        <w:tabs>
          <w:tab w:val="left" w:pos="851"/>
        </w:tabs>
        <w:ind w:left="851" w:hanging="494"/>
        <w:jc w:val="both"/>
      </w:pPr>
      <w:r w:rsidRPr="00B05884">
        <w:t xml:space="preserve">staigāt un atrasties </w:t>
      </w:r>
      <w:r>
        <w:t>zālienā, kas atrodas parkos, dārzos, košumdārzos, skvēros, bulvāros, alejās, izņemot pasākumos un laika periodos, kas noteikti ar Domes izpilddirektora atļauju;</w:t>
      </w:r>
    </w:p>
    <w:p w:rsidR="00D07256" w:rsidRPr="00124087" w:rsidRDefault="00D07256" w:rsidP="00D07256">
      <w:pPr>
        <w:numPr>
          <w:ilvl w:val="1"/>
          <w:numId w:val="1"/>
        </w:numPr>
        <w:tabs>
          <w:tab w:val="left" w:pos="851"/>
        </w:tabs>
        <w:ind w:left="851" w:hanging="494"/>
        <w:jc w:val="both"/>
      </w:pPr>
      <w:r w:rsidRPr="00FA4CB2">
        <w:t xml:space="preserve">bojāt pašvaldības apstādījumus, </w:t>
      </w:r>
      <w:r>
        <w:t xml:space="preserve">t.sk. </w:t>
      </w:r>
      <w:r w:rsidRPr="00FA4CB2">
        <w:t>plūkt ziedus, lauzt krūmus vai to zarus</w:t>
      </w:r>
      <w:r w:rsidRPr="00E86B12">
        <w:t>;</w:t>
      </w:r>
    </w:p>
    <w:p w:rsidR="00D07256" w:rsidRPr="00C65756" w:rsidRDefault="00D07256" w:rsidP="00D07256">
      <w:pPr>
        <w:numPr>
          <w:ilvl w:val="1"/>
          <w:numId w:val="1"/>
        </w:numPr>
        <w:tabs>
          <w:tab w:val="left" w:pos="851"/>
        </w:tabs>
        <w:ind w:left="851" w:hanging="494"/>
        <w:jc w:val="both"/>
      </w:pPr>
      <w:r w:rsidRPr="00E86B12">
        <w:t>mazgāties, mazgāt dzīvniekus, veļu, citas lietas publisk</w:t>
      </w:r>
      <w:r>
        <w:t>aj</w:t>
      </w:r>
      <w:r w:rsidRPr="00E86B12">
        <w:t>ā lietošanā esošajās ūdenstilpnēs un strūklakās;</w:t>
      </w:r>
    </w:p>
    <w:p w:rsidR="00D07256" w:rsidRPr="00FA4CB2" w:rsidRDefault="00D07256" w:rsidP="00D07256">
      <w:pPr>
        <w:numPr>
          <w:ilvl w:val="1"/>
          <w:numId w:val="1"/>
        </w:numPr>
        <w:tabs>
          <w:tab w:val="left" w:pos="851"/>
        </w:tabs>
        <w:ind w:left="851" w:hanging="494"/>
        <w:jc w:val="both"/>
      </w:pPr>
      <w:r w:rsidRPr="00FA4CB2">
        <w:t>peldēties un staigāt strūklakās;</w:t>
      </w:r>
    </w:p>
    <w:p w:rsidR="00D07256" w:rsidRDefault="00D07256" w:rsidP="00D07256">
      <w:pPr>
        <w:numPr>
          <w:ilvl w:val="1"/>
          <w:numId w:val="1"/>
        </w:numPr>
        <w:tabs>
          <w:tab w:val="left" w:pos="851"/>
        </w:tabs>
        <w:ind w:left="851" w:hanging="494"/>
        <w:jc w:val="both"/>
      </w:pPr>
      <w:r w:rsidRPr="00E86B12">
        <w:t>novietot transportlīdzekli zaļajā zonā, izņemot apstādījumu apkopes vajadzībām</w:t>
      </w:r>
      <w:r>
        <w:t>;</w:t>
      </w:r>
    </w:p>
    <w:p w:rsidR="00D07256" w:rsidRPr="00E86B12" w:rsidRDefault="00D07256" w:rsidP="00D07256">
      <w:pPr>
        <w:numPr>
          <w:ilvl w:val="1"/>
          <w:numId w:val="1"/>
        </w:numPr>
        <w:tabs>
          <w:tab w:val="left" w:pos="851"/>
        </w:tabs>
        <w:ind w:left="851" w:hanging="494"/>
        <w:jc w:val="both"/>
      </w:pPr>
      <w:r w:rsidRPr="00E86B12">
        <w:t>profilaktiski apkopt transportlīdzekli (eļļas vai citu dzinēja šķidrumu maiņa, motora mazgāšana u.tml.) un mazgāt to ārpus speciāli šim nolūkam paredzētām vietām;</w:t>
      </w:r>
    </w:p>
    <w:p w:rsidR="00D07256" w:rsidRPr="00E86B12" w:rsidRDefault="00D07256" w:rsidP="00D07256">
      <w:pPr>
        <w:numPr>
          <w:ilvl w:val="1"/>
          <w:numId w:val="1"/>
        </w:numPr>
        <w:tabs>
          <w:tab w:val="left" w:pos="851"/>
        </w:tabs>
        <w:ind w:left="851" w:hanging="494"/>
        <w:jc w:val="both"/>
      </w:pPr>
      <w:r w:rsidRPr="00E86B12">
        <w:t xml:space="preserve">iebraukt ar transportlīdzekļiem, izņemot velosipēdiem, </w:t>
      </w:r>
      <w:r>
        <w:t>publiskajās</w:t>
      </w:r>
      <w:r w:rsidRPr="00E86B12">
        <w:t xml:space="preserve"> </w:t>
      </w:r>
      <w:r>
        <w:t>peldvietās</w:t>
      </w:r>
      <w:r w:rsidRPr="00E86B12">
        <w:t xml:space="preserve"> un pašvaldības ierīkotās atpūtas vietās pie ūdenstilpnēm un </w:t>
      </w:r>
      <w:r>
        <w:t>aktīvās</w:t>
      </w:r>
      <w:r w:rsidRPr="00E86B12">
        <w:t xml:space="preserve"> sporta atpūtas</w:t>
      </w:r>
      <w:r>
        <w:t xml:space="preserve"> zonā</w:t>
      </w:r>
      <w:r w:rsidRPr="00E86B12">
        <w:t>s</w:t>
      </w:r>
      <w:r>
        <w:t>,</w:t>
      </w:r>
      <w:r w:rsidRPr="00DF68CD">
        <w:t xml:space="preserve"> </w:t>
      </w:r>
      <w:r w:rsidRPr="00E86B12">
        <w:t>izņemot</w:t>
      </w:r>
      <w:r>
        <w:t>,</w:t>
      </w:r>
      <w:r w:rsidRPr="00E86B12">
        <w:t xml:space="preserve"> ja transportlīdzeklis ir novietots apsaimniekošanas</w:t>
      </w:r>
      <w:r>
        <w:t xml:space="preserve"> vajadzībām</w:t>
      </w:r>
      <w:r w:rsidRPr="00E86B12">
        <w:t>;</w:t>
      </w:r>
    </w:p>
    <w:p w:rsidR="00D07256" w:rsidRPr="00066E16" w:rsidRDefault="00D07256" w:rsidP="00D07256">
      <w:pPr>
        <w:numPr>
          <w:ilvl w:val="1"/>
          <w:numId w:val="1"/>
        </w:numPr>
        <w:tabs>
          <w:tab w:val="left" w:pos="851"/>
        </w:tabs>
        <w:ind w:left="851" w:hanging="494"/>
        <w:jc w:val="both"/>
      </w:pPr>
      <w:r w:rsidRPr="00066E16">
        <w:t xml:space="preserve">ievest </w:t>
      </w:r>
      <w:r>
        <w:t>dzīvniekus</w:t>
      </w:r>
      <w:r w:rsidRPr="00066E16">
        <w:t xml:space="preserve"> p</w:t>
      </w:r>
      <w:r>
        <w:t xml:space="preserve">ubliskajās </w:t>
      </w:r>
      <w:r w:rsidRPr="00066E16">
        <w:t>peldvietās</w:t>
      </w:r>
      <w:r>
        <w:t>;</w:t>
      </w:r>
    </w:p>
    <w:p w:rsidR="00D07256" w:rsidRDefault="00D07256" w:rsidP="00D07256">
      <w:pPr>
        <w:numPr>
          <w:ilvl w:val="1"/>
          <w:numId w:val="1"/>
        </w:numPr>
        <w:tabs>
          <w:tab w:val="left" w:pos="851"/>
        </w:tabs>
        <w:ind w:left="851" w:hanging="494"/>
        <w:jc w:val="both"/>
      </w:pPr>
      <w:r w:rsidRPr="00124087">
        <w:t xml:space="preserve">uzstādīt telti, ierīkot naktsmītni vai </w:t>
      </w:r>
      <w:r w:rsidRPr="002608F0">
        <w:t>kurināt grilu,</w:t>
      </w:r>
      <w:r>
        <w:t xml:space="preserve"> </w:t>
      </w:r>
      <w:r w:rsidRPr="002608F0">
        <w:t xml:space="preserve">uguni </w:t>
      </w:r>
      <w:r w:rsidRPr="00E86B12">
        <w:t>ārpus šim mērķim noteiktām vietām</w:t>
      </w:r>
      <w:r>
        <w:t>.</w:t>
      </w:r>
    </w:p>
    <w:p w:rsidR="00D07256" w:rsidRDefault="00D07256" w:rsidP="00D07256">
      <w:pPr>
        <w:numPr>
          <w:ilvl w:val="0"/>
          <w:numId w:val="1"/>
        </w:numPr>
        <w:tabs>
          <w:tab w:val="left" w:pos="426"/>
        </w:tabs>
        <w:spacing w:before="120"/>
        <w:ind w:left="0" w:firstLine="0"/>
        <w:jc w:val="both"/>
      </w:pPr>
      <w:r w:rsidRPr="00124087">
        <w:lastRenderedPageBreak/>
        <w:t xml:space="preserve">Bez Daugavpils pilsētas izpilddirektora atļaujas </w:t>
      </w:r>
      <w:r w:rsidRPr="002608F0">
        <w:t>pilsētas teritorijā aizliegts izmantot uguņošanas ierīces un skatuves pirotehniskos izstrādājumus laika posmā no plkst.23.00 līdz plkst.7.00, izņemot normatīvajos aktos noteiktajās svētku</w:t>
      </w:r>
      <w:r w:rsidRPr="00E86B12">
        <w:t>, atceres un atzīmējamās dienās.</w:t>
      </w:r>
    </w:p>
    <w:p w:rsidR="00D07256" w:rsidRPr="00124087" w:rsidRDefault="00D07256" w:rsidP="00D07256">
      <w:pPr>
        <w:numPr>
          <w:ilvl w:val="0"/>
          <w:numId w:val="2"/>
        </w:numPr>
        <w:spacing w:before="120" w:after="120"/>
        <w:ind w:left="714" w:hanging="357"/>
        <w:jc w:val="center"/>
        <w:rPr>
          <w:b/>
        </w:rPr>
      </w:pPr>
      <w:r w:rsidRPr="00124087">
        <w:rPr>
          <w:b/>
        </w:rPr>
        <w:t>Uzraudzība un kontrole</w:t>
      </w:r>
    </w:p>
    <w:p w:rsidR="00D07256" w:rsidRPr="00E86B12" w:rsidRDefault="00D07256" w:rsidP="00D07256">
      <w:pPr>
        <w:numPr>
          <w:ilvl w:val="0"/>
          <w:numId w:val="1"/>
        </w:numPr>
        <w:tabs>
          <w:tab w:val="left" w:pos="426"/>
        </w:tabs>
        <w:spacing w:before="120"/>
        <w:ind w:left="0" w:firstLine="0"/>
        <w:jc w:val="both"/>
      </w:pPr>
      <w:r w:rsidRPr="00E86B12">
        <w:t>Šo saistošo noteikumu izpildi kontrolē Daugavpils pilsētas pašvaldības policija.</w:t>
      </w:r>
    </w:p>
    <w:p w:rsidR="00D07256" w:rsidRPr="00E86B12" w:rsidRDefault="00D07256" w:rsidP="00D07256">
      <w:pPr>
        <w:numPr>
          <w:ilvl w:val="0"/>
          <w:numId w:val="2"/>
        </w:numPr>
        <w:spacing w:before="120" w:after="120"/>
        <w:ind w:left="714" w:hanging="357"/>
        <w:jc w:val="center"/>
        <w:rPr>
          <w:b/>
        </w:rPr>
      </w:pPr>
      <w:r>
        <w:rPr>
          <w:b/>
        </w:rPr>
        <w:t>Noslēguma jautājumi</w:t>
      </w:r>
    </w:p>
    <w:p w:rsidR="00D07256" w:rsidRPr="00C65756" w:rsidRDefault="00D07256" w:rsidP="00D07256">
      <w:pPr>
        <w:numPr>
          <w:ilvl w:val="0"/>
          <w:numId w:val="1"/>
        </w:numPr>
        <w:tabs>
          <w:tab w:val="left" w:pos="426"/>
        </w:tabs>
        <w:spacing w:before="120"/>
        <w:ind w:left="0" w:firstLine="0"/>
        <w:jc w:val="both"/>
      </w:pPr>
      <w:r w:rsidRPr="00E86B12">
        <w:t>Atzīt par spēku zaudējušu Daugavpils pilsētas domes 2005.gada 10.novembra saistošos noteikumus Nr.14 „Daugavpils pilsētas sabiedriskās kārtības noteikumi” (Latvijas Vēstnesis, 2005., Nr.207, 2006., Nr.30, Nr.201, 2007., Nr.49, 2008., Nr.59, Nr.109, Nr.170, 2010., Nr.127).</w:t>
      </w:r>
    </w:p>
    <w:p w:rsidR="00D07256" w:rsidRPr="00C65756" w:rsidRDefault="00D07256" w:rsidP="00D07256">
      <w:pPr>
        <w:numPr>
          <w:ilvl w:val="0"/>
          <w:numId w:val="1"/>
        </w:numPr>
        <w:tabs>
          <w:tab w:val="left" w:pos="426"/>
        </w:tabs>
        <w:spacing w:before="120"/>
        <w:ind w:left="0" w:firstLine="0"/>
        <w:jc w:val="both"/>
      </w:pPr>
      <w:r w:rsidRPr="00C65756">
        <w:t>Saistošie noteikumi stājas spēkā 2016.gada 1.maijā.</w:t>
      </w:r>
    </w:p>
    <w:p w:rsidR="00D07256" w:rsidRPr="00C65756" w:rsidRDefault="00D07256" w:rsidP="00D07256"/>
    <w:p w:rsidR="00D07256" w:rsidRPr="00591401" w:rsidRDefault="00D07256" w:rsidP="00D07256">
      <w:r w:rsidRPr="00C65756">
        <w:t xml:space="preserve">Daugavpils pilsētas domes priekšsēdētājs                                                   </w:t>
      </w:r>
      <w:r w:rsidRPr="00C65756">
        <w:tab/>
      </w:r>
      <w:r w:rsidRPr="00C65756">
        <w:tab/>
        <w:t xml:space="preserve"> </w:t>
      </w:r>
      <w:r w:rsidRPr="00C65756">
        <w:rPr>
          <w:kern w:val="52"/>
        </w:rPr>
        <w:t>J.Lāčplēsis</w:t>
      </w:r>
    </w:p>
    <w:sectPr w:rsidR="00D07256" w:rsidRPr="00591401" w:rsidSect="00595A0B">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Bold">
    <w:altName w:val="Times New Roman"/>
    <w:panose1 w:val="00000000000000000000"/>
    <w:charset w:val="EE"/>
    <w:family w:val="auto"/>
    <w:notTrueType/>
    <w:pitch w:val="default"/>
    <w:sig w:usb0="00000005" w:usb1="00000000" w:usb2="00000000" w:usb3="00000000" w:csb0="0000008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01B98"/>
    <w:multiLevelType w:val="multilevel"/>
    <w:tmpl w:val="50BA46FA"/>
    <w:lvl w:ilvl="0">
      <w:start w:val="1"/>
      <w:numFmt w:val="decimal"/>
      <w:lvlText w:val="%1."/>
      <w:lvlJc w:val="left"/>
      <w:pPr>
        <w:ind w:left="360" w:hanging="360"/>
      </w:pPr>
    </w:lvl>
    <w:lvl w:ilvl="1">
      <w:start w:val="1"/>
      <w:numFmt w:val="decimal"/>
      <w:lvlText w:val="%1.%2."/>
      <w:lvlJc w:val="left"/>
      <w:pPr>
        <w:ind w:left="3268"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650080"/>
    <w:multiLevelType w:val="multilevel"/>
    <w:tmpl w:val="8B2A6568"/>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D6"/>
    <w:rsid w:val="00033965"/>
    <w:rsid w:val="000B6944"/>
    <w:rsid w:val="004262AB"/>
    <w:rsid w:val="005153DD"/>
    <w:rsid w:val="00591401"/>
    <w:rsid w:val="00595A0B"/>
    <w:rsid w:val="00624F3A"/>
    <w:rsid w:val="006B0863"/>
    <w:rsid w:val="00742D9D"/>
    <w:rsid w:val="009D2CD6"/>
    <w:rsid w:val="00A1776F"/>
    <w:rsid w:val="00A92085"/>
    <w:rsid w:val="00AA25EF"/>
    <w:rsid w:val="00BE43FB"/>
    <w:rsid w:val="00BF3E7D"/>
    <w:rsid w:val="00D07256"/>
    <w:rsid w:val="00D14356"/>
    <w:rsid w:val="00E4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A856184E-ACFA-47F1-B66A-A6903BAF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CD6"/>
    <w:pPr>
      <w:spacing w:after="0" w:line="240" w:lineRule="auto"/>
    </w:pPr>
    <w:rPr>
      <w:rFonts w:ascii="Times New Roman" w:eastAsia="Times New Roman" w:hAnsi="Times New Roman" w:cs="Times New Roman"/>
      <w:sz w:val="24"/>
      <w:szCs w:val="24"/>
      <w:lang w:val="lv-LV"/>
    </w:rPr>
  </w:style>
  <w:style w:type="paragraph" w:styleId="Heading1">
    <w:name w:val="heading 1"/>
    <w:basedOn w:val="Normal"/>
    <w:next w:val="Normal"/>
    <w:link w:val="Heading1Char"/>
    <w:qFormat/>
    <w:rsid w:val="009D2CD6"/>
    <w:pPr>
      <w:keepNext/>
      <w:jc w:val="center"/>
      <w:outlineLvl w:val="0"/>
    </w:pPr>
    <w:rPr>
      <w:rFonts w:ascii="Tahoma" w:hAnsi="Tahoma" w:cs="Tahoma"/>
      <w:b/>
      <w:bCs/>
    </w:rPr>
  </w:style>
  <w:style w:type="paragraph" w:styleId="Heading4">
    <w:name w:val="heading 4"/>
    <w:basedOn w:val="Normal"/>
    <w:next w:val="Normal"/>
    <w:link w:val="Heading4Char"/>
    <w:semiHidden/>
    <w:unhideWhenUsed/>
    <w:qFormat/>
    <w:rsid w:val="009D2CD6"/>
    <w:pPr>
      <w:keepNext/>
      <w:ind w:left="4590" w:firstLine="1170"/>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CD6"/>
    <w:rPr>
      <w:rFonts w:ascii="Tahoma" w:eastAsia="Times New Roman" w:hAnsi="Tahoma" w:cs="Tahoma"/>
      <w:b/>
      <w:bCs/>
      <w:sz w:val="24"/>
      <w:szCs w:val="24"/>
      <w:lang w:val="lv-LV"/>
    </w:rPr>
  </w:style>
  <w:style w:type="character" w:customStyle="1" w:styleId="Heading4Char">
    <w:name w:val="Heading 4 Char"/>
    <w:basedOn w:val="DefaultParagraphFont"/>
    <w:link w:val="Heading4"/>
    <w:semiHidden/>
    <w:rsid w:val="009D2CD6"/>
    <w:rPr>
      <w:rFonts w:ascii="Times New Roman" w:eastAsia="Times New Roman" w:hAnsi="Times New Roman" w:cs="Times New Roman"/>
      <w:b/>
      <w:sz w:val="28"/>
      <w:szCs w:val="20"/>
      <w:lang w:val="lv-LV"/>
    </w:rPr>
  </w:style>
  <w:style w:type="character" w:styleId="Hyperlink">
    <w:name w:val="Hyperlink"/>
    <w:semiHidden/>
    <w:unhideWhenUsed/>
    <w:rsid w:val="009D2CD6"/>
    <w:rPr>
      <w:color w:val="0000FF"/>
      <w:u w:val="single"/>
    </w:rPr>
  </w:style>
  <w:style w:type="paragraph" w:customStyle="1" w:styleId="tv2131">
    <w:name w:val="tv2131"/>
    <w:basedOn w:val="Normal"/>
    <w:rsid w:val="009D2CD6"/>
    <w:pPr>
      <w:spacing w:line="360" w:lineRule="auto"/>
      <w:ind w:firstLine="300"/>
    </w:pPr>
    <w:rPr>
      <w:color w:val="414142"/>
      <w:sz w:val="20"/>
      <w:szCs w:val="20"/>
      <w:lang w:val="en-US"/>
    </w:rPr>
  </w:style>
  <w:style w:type="paragraph" w:customStyle="1" w:styleId="naisf">
    <w:name w:val="naisf"/>
    <w:basedOn w:val="Normal"/>
    <w:rsid w:val="00D14356"/>
    <w:pPr>
      <w:spacing w:before="100" w:beforeAutospacing="1" w:after="100" w:afterAutospacing="1"/>
      <w:jc w:val="both"/>
    </w:pPr>
    <w:rPr>
      <w:rFonts w:eastAsia="Arial Unicode MS"/>
      <w:lang w:val="en-GB"/>
    </w:rPr>
  </w:style>
  <w:style w:type="paragraph" w:styleId="Title">
    <w:name w:val="Title"/>
    <w:basedOn w:val="Normal"/>
    <w:link w:val="TitleChar"/>
    <w:qFormat/>
    <w:rsid w:val="00AA25EF"/>
    <w:pPr>
      <w:jc w:val="center"/>
    </w:pPr>
    <w:rPr>
      <w:b/>
      <w:sz w:val="28"/>
      <w:szCs w:val="20"/>
      <w:lang w:eastAsia="ru-RU"/>
    </w:rPr>
  </w:style>
  <w:style w:type="character" w:customStyle="1" w:styleId="TitleChar">
    <w:name w:val="Title Char"/>
    <w:basedOn w:val="DefaultParagraphFont"/>
    <w:link w:val="Title"/>
    <w:rsid w:val="00AA25EF"/>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5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2684</Words>
  <Characters>1531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9</cp:revision>
  <cp:lastPrinted>2016-04-01T10:44:00Z</cp:lastPrinted>
  <dcterms:created xsi:type="dcterms:W3CDTF">2016-03-29T12:35:00Z</dcterms:created>
  <dcterms:modified xsi:type="dcterms:W3CDTF">2016-04-19T08:12:00Z</dcterms:modified>
</cp:coreProperties>
</file>