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B" w:rsidRPr="00ED5E6A" w:rsidRDefault="00C8333B" w:rsidP="00056F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5E6A">
        <w:rPr>
          <w:rFonts w:ascii="Times New Roman" w:hAnsi="Times New Roman" w:cs="Times New Roman"/>
          <w:b/>
          <w:sz w:val="24"/>
          <w:szCs w:val="24"/>
          <w:lang w:val="lv-LV"/>
        </w:rPr>
        <w:t>Pretendenta</w:t>
      </w:r>
      <w:r w:rsidR="00AF246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jautājums</w:t>
      </w:r>
      <w:r w:rsidRPr="00ED5E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: </w:t>
      </w:r>
    </w:p>
    <w:p w:rsidR="00ED5E6A" w:rsidRPr="00ED5E6A" w:rsidRDefault="00ED5E6A" w:rsidP="00056F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56FEC" w:rsidRDefault="00ED5E6A" w:rsidP="00056F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5E6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 xml:space="preserve">zskatot AS “Daugavpils satiksme” 2016.gada 11.augusta vēstuli par atklātu konkursu “Daugavpils pilsētas esošās tramvaju līnijas atsevišķu kontakttīkla posmu pielāgošana </w:t>
      </w:r>
      <w:proofErr w:type="spellStart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>stieņveida</w:t>
      </w:r>
      <w:proofErr w:type="spellEnd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 xml:space="preserve"> un pantogrāfa tipa strāvas uztvērēja izmantošanai”, ID. Nr. ASDS/2016/30 KF, Pasūtītājs atsaucas uz Latvijas Elektroenerģētiķu un </w:t>
      </w:r>
      <w:proofErr w:type="spellStart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>Energobūvnieku</w:t>
      </w:r>
      <w:proofErr w:type="spellEnd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 xml:space="preserve"> asociācijas (turpmāk LEEA) 09.08.2016. skaidrojumu nr. 01-08/988 par </w:t>
      </w:r>
      <w:proofErr w:type="spellStart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>būvspeciālista</w:t>
      </w:r>
      <w:proofErr w:type="spellEnd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 xml:space="preserve"> sertifikātu būvdarbu vadīšanā Transporta elektrotīklu un elektroiekārtu līdz 35 </w:t>
      </w:r>
      <w:proofErr w:type="spellStart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>kV</w:t>
      </w:r>
      <w:proofErr w:type="spellEnd"/>
      <w:r w:rsidR="00056FEC" w:rsidRPr="00ED5E6A">
        <w:rPr>
          <w:rFonts w:ascii="Times New Roman" w:hAnsi="Times New Roman" w:cs="Times New Roman"/>
          <w:sz w:val="24"/>
          <w:szCs w:val="24"/>
          <w:lang w:val="lv-LV"/>
        </w:rPr>
        <w:t xml:space="preserve"> jomā. Lūdzam Pasūtītāju izsniegt iepriekš minēto LEEA skaidrojumu, kurš ir kā pamats AS “Daugavpils satiksme” atbildei uz SIA “Skonto Būve” 01.08.2016. vēstuli Nr. “B”V16/533. </w:t>
      </w:r>
    </w:p>
    <w:p w:rsidR="00ED5E6A" w:rsidRDefault="00ED5E6A" w:rsidP="00056F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D5E6A" w:rsidRDefault="00ED5E6A" w:rsidP="00056FE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Iepirkuma komisijas skaidrojums:</w:t>
      </w:r>
    </w:p>
    <w:p w:rsidR="00ED5E6A" w:rsidRDefault="00ED5E6A" w:rsidP="00ED5E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D5E6A" w:rsidRPr="00DD7A99" w:rsidRDefault="00DD7A99" w:rsidP="00ED5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Atbildot uz pretendenta jautājumu, iepirkuma komisija skaidro, ka </w:t>
      </w:r>
      <w:r w:rsidR="00AF246E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>
        <w:rPr>
          <w:rFonts w:ascii="Times New Roman" w:hAnsi="Times New Roman" w:cs="Times New Roman"/>
          <w:sz w:val="24"/>
          <w:szCs w:val="24"/>
          <w:lang w:val="lv-LV"/>
        </w:rPr>
        <w:t>Sabiedrisko pakalpojumu sniedzēju iepirkumu likuma 36.panta pirm</w:t>
      </w:r>
      <w:r w:rsidR="00AF246E">
        <w:rPr>
          <w:rFonts w:ascii="Times New Roman" w:hAnsi="Times New Roman" w:cs="Times New Roman"/>
          <w:sz w:val="24"/>
          <w:szCs w:val="24"/>
          <w:lang w:val="lv-LV"/>
        </w:rPr>
        <w:t>o daļu, i</w:t>
      </w:r>
      <w:r w:rsidR="006109B2">
        <w:rPr>
          <w:rFonts w:ascii="Times New Roman" w:hAnsi="Times New Roman" w:cs="Times New Roman"/>
          <w:sz w:val="24"/>
          <w:szCs w:val="24"/>
          <w:lang w:val="lv-LV"/>
        </w:rPr>
        <w:t xml:space="preserve">epirkuma komisija izvietoja mājas lapās </w:t>
      </w:r>
      <w:r w:rsidR="007334A1">
        <w:fldChar w:fldCharType="begin"/>
      </w:r>
      <w:r w:rsidR="007334A1" w:rsidRPr="00B44419">
        <w:rPr>
          <w:lang w:val="lv-LV"/>
        </w:rPr>
        <w:instrText xml:space="preserve"> HYPERLINK "http://www.satiksme.daugavpils.lv" </w:instrText>
      </w:r>
      <w:r w:rsidR="007334A1">
        <w:fldChar w:fldCharType="separate"/>
      </w:r>
      <w:r w:rsidR="006109B2" w:rsidRPr="00403AB1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www.satiksme.daugavpils.lv</w:t>
      </w:r>
      <w:r w:rsidR="007334A1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="006109B2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7334A1">
        <w:fldChar w:fldCharType="begin"/>
      </w:r>
      <w:r w:rsidR="007334A1" w:rsidRPr="00B44419">
        <w:rPr>
          <w:lang w:val="lv-LV"/>
        </w:rPr>
        <w:instrText xml:space="preserve"> HYPERLINK "http://www.daugavpils.lv" </w:instrText>
      </w:r>
      <w:r w:rsidR="007334A1">
        <w:fldChar w:fldCharType="separate"/>
      </w:r>
      <w:r w:rsidR="006109B2" w:rsidRPr="00403AB1">
        <w:rPr>
          <w:rStyle w:val="Hyperlink"/>
          <w:rFonts w:ascii="Times New Roman" w:hAnsi="Times New Roman" w:cs="Times New Roman"/>
          <w:sz w:val="24"/>
          <w:szCs w:val="24"/>
          <w:lang w:val="lv-LV"/>
        </w:rPr>
        <w:t>www.daugavpils.lv</w:t>
      </w:r>
      <w:r w:rsidR="007334A1">
        <w:rPr>
          <w:rStyle w:val="Hyperlink"/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="006109B2">
        <w:rPr>
          <w:rFonts w:ascii="Times New Roman" w:hAnsi="Times New Roman" w:cs="Times New Roman"/>
          <w:sz w:val="24"/>
          <w:szCs w:val="24"/>
          <w:lang w:val="lv-LV"/>
        </w:rPr>
        <w:t xml:space="preserve"> Latvijas Elektroenerģētiķu un </w:t>
      </w:r>
      <w:proofErr w:type="spellStart"/>
      <w:r w:rsidR="006109B2">
        <w:rPr>
          <w:rFonts w:ascii="Times New Roman" w:hAnsi="Times New Roman" w:cs="Times New Roman"/>
          <w:sz w:val="24"/>
          <w:szCs w:val="24"/>
          <w:lang w:val="lv-LV"/>
        </w:rPr>
        <w:t>Energobūvnieku</w:t>
      </w:r>
      <w:proofErr w:type="spellEnd"/>
      <w:r w:rsidR="006109B2">
        <w:rPr>
          <w:rFonts w:ascii="Times New Roman" w:hAnsi="Times New Roman" w:cs="Times New Roman"/>
          <w:sz w:val="24"/>
          <w:szCs w:val="24"/>
          <w:lang w:val="lv-LV"/>
        </w:rPr>
        <w:t xml:space="preserve"> asociācijas 2016.gada 9.augusta vēstuli Nr.01-08/988. </w:t>
      </w:r>
    </w:p>
    <w:p w:rsidR="00056FEC" w:rsidRDefault="00056FEC" w:rsidP="00056FEC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lv-LV"/>
        </w:rPr>
      </w:pPr>
    </w:p>
    <w:p w:rsidR="00805AFE" w:rsidRPr="00DD7A99" w:rsidRDefault="00B44419">
      <w:pPr>
        <w:rPr>
          <w:lang w:val="lv-LV"/>
        </w:rPr>
      </w:pPr>
      <w:bookmarkStart w:id="0" w:name="_GoBack"/>
      <w:r>
        <w:rPr>
          <w:noProof/>
          <w:lang w:val="lv-LV" w:eastAsia="lv-LV"/>
        </w:rPr>
        <w:lastRenderedPageBreak/>
        <w:drawing>
          <wp:inline distT="0" distB="0" distL="0" distR="0">
            <wp:extent cx="5267325" cy="7458075"/>
            <wp:effectExtent l="0" t="0" r="0" b="0"/>
            <wp:docPr id="1" name="Picture 1" descr="C:\Users\jelena.plasune\Desktop\Emai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plasune\Desktop\Email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AFE" w:rsidRPr="00DD7A99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C"/>
    <w:rsid w:val="00056FEC"/>
    <w:rsid w:val="001D5E21"/>
    <w:rsid w:val="00284F6A"/>
    <w:rsid w:val="004311C3"/>
    <w:rsid w:val="00450755"/>
    <w:rsid w:val="00554482"/>
    <w:rsid w:val="005A51EF"/>
    <w:rsid w:val="005D39FB"/>
    <w:rsid w:val="006109B2"/>
    <w:rsid w:val="007334A1"/>
    <w:rsid w:val="0091401B"/>
    <w:rsid w:val="009A646F"/>
    <w:rsid w:val="00A16844"/>
    <w:rsid w:val="00AB2B8A"/>
    <w:rsid w:val="00AC7FE2"/>
    <w:rsid w:val="00AF246E"/>
    <w:rsid w:val="00B44419"/>
    <w:rsid w:val="00B67CB4"/>
    <w:rsid w:val="00C8333B"/>
    <w:rsid w:val="00CB1699"/>
    <w:rsid w:val="00D41E2D"/>
    <w:rsid w:val="00DD7A99"/>
    <w:rsid w:val="00ED5E6A"/>
    <w:rsid w:val="00ED5FF1"/>
    <w:rsid w:val="00F46668"/>
    <w:rsid w:val="00F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C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19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C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19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Tatjana Kraševska</cp:lastModifiedBy>
  <cp:revision>2</cp:revision>
  <dcterms:created xsi:type="dcterms:W3CDTF">2016-08-18T13:43:00Z</dcterms:created>
  <dcterms:modified xsi:type="dcterms:W3CDTF">2016-08-18T13:43:00Z</dcterms:modified>
</cp:coreProperties>
</file>