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1E" w:rsidRPr="00A62529" w:rsidRDefault="000E0E1E" w:rsidP="000E0E1E">
      <w:pPr>
        <w:pStyle w:val="Header"/>
        <w:tabs>
          <w:tab w:val="clear" w:pos="4153"/>
          <w:tab w:val="clear" w:pos="8306"/>
        </w:tabs>
        <w:jc w:val="right"/>
        <w:rPr>
          <w:b/>
          <w:sz w:val="28"/>
          <w:szCs w:val="28"/>
        </w:rPr>
      </w:pPr>
      <w:bookmarkStart w:id="0" w:name="_GoBack"/>
      <w:bookmarkEnd w:id="0"/>
      <w:r w:rsidRPr="00A62529">
        <w:rPr>
          <w:b/>
          <w:sz w:val="28"/>
          <w:szCs w:val="28"/>
        </w:rPr>
        <w:t>APSTIPRINĀTS:</w:t>
      </w:r>
    </w:p>
    <w:p w:rsidR="000E0E1E" w:rsidRPr="00A62529" w:rsidRDefault="000E0E1E" w:rsidP="000E0E1E">
      <w:pPr>
        <w:jc w:val="right"/>
        <w:rPr>
          <w:b/>
          <w:bCs/>
          <w:sz w:val="22"/>
          <w:szCs w:val="22"/>
        </w:rPr>
      </w:pPr>
    </w:p>
    <w:p w:rsidR="000E0E1E" w:rsidRPr="00A62529" w:rsidRDefault="000E0E1E" w:rsidP="000E0E1E">
      <w:pPr>
        <w:jc w:val="right"/>
        <w:rPr>
          <w:bCs/>
          <w:sz w:val="28"/>
          <w:szCs w:val="28"/>
        </w:rPr>
      </w:pPr>
      <w:r w:rsidRPr="00A62529">
        <w:rPr>
          <w:bCs/>
          <w:sz w:val="28"/>
          <w:szCs w:val="28"/>
        </w:rPr>
        <w:t>AS ,,</w:t>
      </w:r>
      <w:r>
        <w:rPr>
          <w:bCs/>
          <w:sz w:val="28"/>
          <w:szCs w:val="28"/>
        </w:rPr>
        <w:t>Daugavpils satiksme</w:t>
      </w:r>
      <w:r w:rsidRPr="00A62529">
        <w:rPr>
          <w:bCs/>
          <w:sz w:val="28"/>
          <w:szCs w:val="28"/>
        </w:rPr>
        <w:t>”</w:t>
      </w:r>
    </w:p>
    <w:p w:rsidR="000E0E1E" w:rsidRPr="00A62529" w:rsidRDefault="000E0E1E" w:rsidP="000E0E1E">
      <w:pPr>
        <w:jc w:val="right"/>
        <w:rPr>
          <w:bCs/>
          <w:sz w:val="28"/>
          <w:szCs w:val="28"/>
        </w:rPr>
      </w:pPr>
      <w:r w:rsidRPr="00A62529">
        <w:rPr>
          <w:bCs/>
          <w:sz w:val="28"/>
          <w:szCs w:val="28"/>
        </w:rPr>
        <w:t>Iepirkuma komisijas sēdē</w:t>
      </w:r>
    </w:p>
    <w:p w:rsidR="000E0E1E" w:rsidRPr="00A62529" w:rsidRDefault="000E0E1E" w:rsidP="000E0E1E">
      <w:pPr>
        <w:jc w:val="right"/>
        <w:rPr>
          <w:bCs/>
          <w:sz w:val="28"/>
          <w:szCs w:val="28"/>
        </w:rPr>
      </w:pPr>
      <w:r w:rsidRPr="00B973E1">
        <w:rPr>
          <w:bCs/>
          <w:sz w:val="28"/>
          <w:szCs w:val="28"/>
        </w:rPr>
        <w:t xml:space="preserve">2016.gada </w:t>
      </w:r>
      <w:r w:rsidR="0055701E">
        <w:rPr>
          <w:bCs/>
          <w:color w:val="0D0D0D"/>
          <w:sz w:val="28"/>
          <w:szCs w:val="28"/>
        </w:rPr>
        <w:t>6.maijā</w:t>
      </w:r>
    </w:p>
    <w:p w:rsidR="000E0E1E" w:rsidRPr="00A62529" w:rsidRDefault="000E0E1E" w:rsidP="000E0E1E">
      <w:pPr>
        <w:jc w:val="right"/>
        <w:rPr>
          <w:bCs/>
          <w:sz w:val="28"/>
          <w:szCs w:val="28"/>
        </w:rPr>
      </w:pPr>
      <w:r w:rsidRPr="00A62529">
        <w:rPr>
          <w:bCs/>
          <w:sz w:val="28"/>
          <w:szCs w:val="28"/>
        </w:rPr>
        <w:t>Iepirkuma komisijas priekšsēdētājs</w:t>
      </w:r>
    </w:p>
    <w:p w:rsidR="000E0E1E" w:rsidRPr="00A62529" w:rsidRDefault="000E0E1E" w:rsidP="000E0E1E">
      <w:pPr>
        <w:jc w:val="right"/>
        <w:rPr>
          <w:bCs/>
          <w:sz w:val="28"/>
          <w:szCs w:val="28"/>
        </w:rPr>
      </w:pPr>
    </w:p>
    <w:p w:rsidR="000E0E1E" w:rsidRPr="00A62529" w:rsidRDefault="000E0E1E" w:rsidP="000E0E1E">
      <w:pPr>
        <w:jc w:val="right"/>
        <w:rPr>
          <w:bCs/>
          <w:sz w:val="28"/>
          <w:szCs w:val="28"/>
        </w:rPr>
      </w:pPr>
      <w:r>
        <w:rPr>
          <w:bCs/>
          <w:sz w:val="28"/>
          <w:szCs w:val="28"/>
        </w:rPr>
        <w:t>_________________ V.Šops</w:t>
      </w:r>
    </w:p>
    <w:p w:rsidR="000E0E1E" w:rsidRPr="00A62529" w:rsidRDefault="000E0E1E" w:rsidP="000E0E1E">
      <w:pPr>
        <w:jc w:val="right"/>
        <w:rPr>
          <w:b/>
          <w:bCs/>
          <w:sz w:val="22"/>
          <w:szCs w:val="22"/>
        </w:rPr>
      </w:pPr>
    </w:p>
    <w:p w:rsidR="000E0E1E" w:rsidRPr="00A62529" w:rsidRDefault="000E0E1E" w:rsidP="000E0E1E">
      <w:pPr>
        <w:jc w:val="right"/>
        <w:rPr>
          <w:b/>
          <w:bCs/>
          <w:sz w:val="22"/>
          <w:szCs w:val="22"/>
        </w:rPr>
      </w:pPr>
    </w:p>
    <w:p w:rsidR="000E0E1E" w:rsidRPr="00A62529" w:rsidRDefault="000E0E1E" w:rsidP="000E0E1E">
      <w:pPr>
        <w:jc w:val="right"/>
        <w:rPr>
          <w:b/>
          <w:bCs/>
          <w:sz w:val="22"/>
          <w:szCs w:val="22"/>
        </w:rPr>
      </w:pPr>
      <w:r w:rsidRPr="00A62529">
        <w:rPr>
          <w:b/>
          <w:bCs/>
          <w:sz w:val="22"/>
          <w:szCs w:val="22"/>
        </w:rPr>
        <w:t xml:space="preserve"> </w:t>
      </w:r>
    </w:p>
    <w:p w:rsidR="000E0E1E" w:rsidRPr="00A62529" w:rsidRDefault="000E0E1E" w:rsidP="000E0E1E">
      <w:pPr>
        <w:jc w:val="center"/>
        <w:rPr>
          <w:b/>
          <w:sz w:val="48"/>
          <w:szCs w:val="48"/>
        </w:rPr>
      </w:pPr>
      <w:bookmarkStart w:id="1" w:name="_Hlk83025557"/>
      <w:r w:rsidRPr="00A62529">
        <w:rPr>
          <w:b/>
          <w:sz w:val="48"/>
          <w:szCs w:val="48"/>
        </w:rPr>
        <w:t>ATKLĀTĀ KONKURSA</w:t>
      </w:r>
    </w:p>
    <w:p w:rsidR="000E0E1E" w:rsidRPr="00A62529" w:rsidRDefault="000E0E1E" w:rsidP="000E0E1E">
      <w:pPr>
        <w:jc w:val="center"/>
        <w:rPr>
          <w:b/>
          <w:sz w:val="48"/>
          <w:szCs w:val="48"/>
        </w:rPr>
      </w:pPr>
    </w:p>
    <w:p w:rsidR="000E0E1E" w:rsidRPr="002B4524" w:rsidRDefault="000E0E1E" w:rsidP="000E0E1E">
      <w:pPr>
        <w:jc w:val="center"/>
      </w:pPr>
    </w:p>
    <w:p w:rsidR="000E0E1E" w:rsidRPr="00B973E1" w:rsidRDefault="000E0E1E" w:rsidP="000E0E1E">
      <w:pPr>
        <w:jc w:val="center"/>
        <w:rPr>
          <w:b/>
          <w:color w:val="000000"/>
          <w:sz w:val="28"/>
          <w:szCs w:val="28"/>
        </w:rPr>
      </w:pPr>
      <w:r w:rsidRPr="00B973E1">
        <w:rPr>
          <w:b/>
          <w:color w:val="000000"/>
          <w:sz w:val="28"/>
          <w:szCs w:val="28"/>
        </w:rPr>
        <w:t>,,</w:t>
      </w:r>
      <w:r w:rsidRPr="00B973E1">
        <w:rPr>
          <w:b/>
          <w:sz w:val="28"/>
          <w:szCs w:val="28"/>
        </w:rPr>
        <w:t xml:space="preserve"> Daugavpils pilsētas esošās tramvaju līnijas atsevišķu kontakttīkla posmu pielāgošana stieņveida un pantogrāfa tipa strāvas uztvērēja izmantošanai</w:t>
      </w:r>
      <w:r w:rsidRPr="00B973E1">
        <w:rPr>
          <w:b/>
          <w:color w:val="000000"/>
          <w:sz w:val="28"/>
          <w:szCs w:val="28"/>
        </w:rPr>
        <w:t xml:space="preserve">’’ </w:t>
      </w:r>
    </w:p>
    <w:p w:rsidR="000E0E1E" w:rsidRPr="00B973E1" w:rsidRDefault="000E0E1E" w:rsidP="000E0E1E">
      <w:pPr>
        <w:jc w:val="center"/>
        <w:rPr>
          <w:b/>
          <w:sz w:val="28"/>
          <w:szCs w:val="28"/>
        </w:rPr>
      </w:pPr>
      <w:r w:rsidRPr="00B973E1">
        <w:rPr>
          <w:b/>
          <w:color w:val="000000"/>
          <w:sz w:val="28"/>
          <w:szCs w:val="28"/>
        </w:rPr>
        <w:t>‘’A’’ un ‘’B’’ daļa</w:t>
      </w:r>
    </w:p>
    <w:p w:rsidR="000E0E1E" w:rsidRPr="00B973E1" w:rsidRDefault="000E0E1E" w:rsidP="000E0E1E">
      <w:pPr>
        <w:jc w:val="center"/>
        <w:rPr>
          <w:b/>
          <w:sz w:val="28"/>
          <w:szCs w:val="28"/>
        </w:rPr>
      </w:pPr>
      <w:r w:rsidRPr="00B973E1">
        <w:rPr>
          <w:b/>
          <w:sz w:val="28"/>
          <w:szCs w:val="28"/>
        </w:rPr>
        <w:t xml:space="preserve"> identifikācijas Nr. </w:t>
      </w:r>
      <w:r w:rsidRPr="00B973E1">
        <w:rPr>
          <w:b/>
          <w:color w:val="000000"/>
          <w:sz w:val="28"/>
          <w:szCs w:val="28"/>
        </w:rPr>
        <w:t>ASDS/2016/30 KF</w:t>
      </w:r>
    </w:p>
    <w:p w:rsidR="000E0E1E" w:rsidRPr="002B4524" w:rsidRDefault="000E0E1E" w:rsidP="000E0E1E">
      <w:pPr>
        <w:jc w:val="center"/>
      </w:pPr>
    </w:p>
    <w:p w:rsidR="000E0E1E" w:rsidRPr="00A62529" w:rsidRDefault="000E0E1E" w:rsidP="000E0E1E">
      <w:pPr>
        <w:jc w:val="center"/>
      </w:pPr>
    </w:p>
    <w:p w:rsidR="000E0E1E" w:rsidRPr="00A62529" w:rsidRDefault="000E0E1E" w:rsidP="000E0E1E">
      <w:pPr>
        <w:jc w:val="center"/>
      </w:pPr>
    </w:p>
    <w:p w:rsidR="000E0E1E" w:rsidRPr="00A62529" w:rsidRDefault="000E0E1E" w:rsidP="000E0E1E">
      <w:pPr>
        <w:jc w:val="center"/>
        <w:rPr>
          <w:b/>
          <w:sz w:val="40"/>
          <w:szCs w:val="40"/>
        </w:rPr>
      </w:pPr>
    </w:p>
    <w:p w:rsidR="000E0E1E" w:rsidRPr="00A62529" w:rsidRDefault="000E0E1E" w:rsidP="000E0E1E">
      <w:pPr>
        <w:jc w:val="center"/>
        <w:rPr>
          <w:b/>
          <w:sz w:val="40"/>
          <w:szCs w:val="40"/>
        </w:rPr>
      </w:pPr>
    </w:p>
    <w:p w:rsidR="000E0E1E" w:rsidRPr="00A62529" w:rsidRDefault="000E0E1E" w:rsidP="000E0E1E">
      <w:pPr>
        <w:jc w:val="center"/>
        <w:rPr>
          <w:b/>
          <w:sz w:val="48"/>
          <w:szCs w:val="48"/>
        </w:rPr>
      </w:pPr>
      <w:r w:rsidRPr="00A62529">
        <w:rPr>
          <w:b/>
          <w:sz w:val="48"/>
          <w:szCs w:val="48"/>
        </w:rPr>
        <w:t xml:space="preserve">NOLIKUMS </w:t>
      </w:r>
    </w:p>
    <w:p w:rsidR="000E0E1E" w:rsidRPr="00A62529" w:rsidRDefault="000E0E1E" w:rsidP="000E0E1E">
      <w:pPr>
        <w:rPr>
          <w:sz w:val="22"/>
          <w:szCs w:val="22"/>
        </w:rPr>
      </w:pPr>
    </w:p>
    <w:p w:rsidR="000E0E1E" w:rsidRPr="00A62529" w:rsidRDefault="000E0E1E" w:rsidP="000E0E1E">
      <w:pPr>
        <w:rPr>
          <w:sz w:val="22"/>
          <w:szCs w:val="22"/>
        </w:rPr>
      </w:pPr>
    </w:p>
    <w:p w:rsidR="000E0E1E" w:rsidRPr="00A62529" w:rsidRDefault="000E0E1E" w:rsidP="000E0E1E">
      <w:pPr>
        <w:rPr>
          <w:sz w:val="22"/>
          <w:szCs w:val="22"/>
        </w:rPr>
      </w:pPr>
    </w:p>
    <w:p w:rsidR="000E0E1E" w:rsidRPr="00A62529" w:rsidRDefault="000E0E1E" w:rsidP="000E0E1E">
      <w:pPr>
        <w:rPr>
          <w:sz w:val="22"/>
          <w:szCs w:val="22"/>
        </w:rPr>
      </w:pPr>
    </w:p>
    <w:p w:rsidR="000E0E1E" w:rsidRPr="00A62529" w:rsidRDefault="000E0E1E" w:rsidP="000E0E1E">
      <w:pPr>
        <w:rPr>
          <w:sz w:val="22"/>
          <w:szCs w:val="22"/>
        </w:rPr>
      </w:pPr>
    </w:p>
    <w:p w:rsidR="000E0E1E" w:rsidRPr="00A62529" w:rsidRDefault="000E0E1E" w:rsidP="000E0E1E">
      <w:pPr>
        <w:rPr>
          <w:sz w:val="22"/>
          <w:szCs w:val="22"/>
        </w:rPr>
      </w:pPr>
    </w:p>
    <w:p w:rsidR="000E0E1E" w:rsidRPr="00A62529" w:rsidRDefault="000E0E1E" w:rsidP="000E0E1E">
      <w:pPr>
        <w:rPr>
          <w:sz w:val="22"/>
          <w:szCs w:val="22"/>
        </w:rPr>
      </w:pPr>
    </w:p>
    <w:p w:rsidR="000E0E1E" w:rsidRPr="00A62529" w:rsidRDefault="000E0E1E" w:rsidP="000E0E1E">
      <w:pPr>
        <w:rPr>
          <w:sz w:val="22"/>
          <w:szCs w:val="22"/>
        </w:rPr>
      </w:pPr>
    </w:p>
    <w:p w:rsidR="000E0E1E" w:rsidRPr="00A62529" w:rsidRDefault="000E0E1E" w:rsidP="000E0E1E">
      <w:pPr>
        <w:jc w:val="center"/>
        <w:rPr>
          <w:color w:val="FF0000"/>
          <w:sz w:val="28"/>
          <w:szCs w:val="28"/>
        </w:rPr>
      </w:pPr>
    </w:p>
    <w:p w:rsidR="000E0E1E" w:rsidRPr="00A62529" w:rsidRDefault="000E0E1E" w:rsidP="000E0E1E">
      <w:pPr>
        <w:jc w:val="center"/>
        <w:rPr>
          <w:color w:val="FF0000"/>
          <w:sz w:val="28"/>
          <w:szCs w:val="28"/>
        </w:rPr>
      </w:pPr>
    </w:p>
    <w:p w:rsidR="000E0E1E" w:rsidRPr="00A62529" w:rsidRDefault="000E0E1E" w:rsidP="000E0E1E">
      <w:pPr>
        <w:jc w:val="center"/>
        <w:rPr>
          <w:color w:val="FF0000"/>
          <w:sz w:val="28"/>
          <w:szCs w:val="28"/>
        </w:rPr>
      </w:pPr>
    </w:p>
    <w:p w:rsidR="000E0E1E" w:rsidRPr="00070C1E" w:rsidRDefault="000E0E1E" w:rsidP="00070C1E">
      <w:pPr>
        <w:jc w:val="center"/>
        <w:rPr>
          <w:color w:val="0D0D0D"/>
          <w:sz w:val="28"/>
          <w:szCs w:val="28"/>
        </w:rPr>
        <w:sectPr w:rsidR="000E0E1E" w:rsidRPr="00070C1E" w:rsidSect="000E0E1E">
          <w:footerReference w:type="default" r:id="rId7"/>
          <w:pgSz w:w="11905" w:h="16837"/>
          <w:pgMar w:top="1134" w:right="851" w:bottom="426" w:left="1701" w:header="720" w:footer="709" w:gutter="0"/>
          <w:cols w:space="720"/>
          <w:docGrid w:linePitch="360"/>
        </w:sectPr>
      </w:pPr>
      <w:r w:rsidRPr="00A62529">
        <w:rPr>
          <w:color w:val="0D0D0D"/>
          <w:sz w:val="28"/>
          <w:szCs w:val="28"/>
        </w:rPr>
        <w:t>Daugavpilī, 20</w:t>
      </w:r>
      <w:bookmarkEnd w:id="1"/>
      <w:r w:rsidR="00070C1E">
        <w:rPr>
          <w:color w:val="0D0D0D"/>
          <w:sz w:val="28"/>
          <w:szCs w:val="28"/>
        </w:rPr>
        <w:t>16</w:t>
      </w:r>
    </w:p>
    <w:p w:rsidR="000E0E1E" w:rsidRDefault="000E0E1E" w:rsidP="000E0E1E">
      <w:pPr>
        <w:rPr>
          <w:b/>
        </w:rPr>
      </w:pPr>
      <w:bookmarkStart w:id="2" w:name="_Toc277402330"/>
    </w:p>
    <w:p w:rsidR="000E0E1E" w:rsidRDefault="000E0E1E" w:rsidP="000E0E1E">
      <w:pPr>
        <w:rPr>
          <w:b/>
        </w:rPr>
      </w:pPr>
    </w:p>
    <w:p w:rsidR="000E0E1E" w:rsidRPr="00A62529" w:rsidRDefault="000E0E1E" w:rsidP="000E0E1E">
      <w:pPr>
        <w:rPr>
          <w:b/>
        </w:rPr>
      </w:pPr>
      <w:r w:rsidRPr="00A62529">
        <w:rPr>
          <w:b/>
        </w:rPr>
        <w:t xml:space="preserve">1. </w:t>
      </w:r>
      <w:bookmarkEnd w:id="2"/>
      <w:r>
        <w:rPr>
          <w:b/>
        </w:rPr>
        <w:t>Vispārīga informācija</w:t>
      </w:r>
    </w:p>
    <w:p w:rsidR="000E0E1E" w:rsidRPr="00A62529" w:rsidRDefault="000E0E1E" w:rsidP="000E0E1E">
      <w:pPr>
        <w:pStyle w:val="StyleStyle1Justified"/>
        <w:numPr>
          <w:ilvl w:val="0"/>
          <w:numId w:val="0"/>
        </w:numPr>
        <w:rPr>
          <w:sz w:val="24"/>
          <w:szCs w:val="24"/>
        </w:rPr>
      </w:pPr>
      <w:r w:rsidRPr="00A62529">
        <w:rPr>
          <w:sz w:val="24"/>
          <w:szCs w:val="24"/>
        </w:rPr>
        <w:t>1.1.Iepirkuma identifi</w:t>
      </w:r>
      <w:r>
        <w:rPr>
          <w:sz w:val="24"/>
          <w:szCs w:val="24"/>
        </w:rPr>
        <w:t xml:space="preserve">kācijas numurs ir </w:t>
      </w:r>
      <w:r w:rsidRPr="00422F74">
        <w:rPr>
          <w:sz w:val="24"/>
          <w:szCs w:val="24"/>
        </w:rPr>
        <w:t>ASDS/2016/30 KF.</w:t>
      </w:r>
    </w:p>
    <w:p w:rsidR="000E0E1E" w:rsidRPr="00A62529" w:rsidRDefault="000E0E1E" w:rsidP="000E0E1E">
      <w:pPr>
        <w:pStyle w:val="StyleStyle1Justified"/>
        <w:numPr>
          <w:ilvl w:val="0"/>
          <w:numId w:val="0"/>
        </w:numPr>
        <w:rPr>
          <w:sz w:val="24"/>
          <w:szCs w:val="24"/>
        </w:rPr>
      </w:pPr>
      <w:r w:rsidRPr="00A62529">
        <w:rPr>
          <w:sz w:val="24"/>
          <w:szCs w:val="24"/>
        </w:rPr>
        <w:t>1.2. Pasūtītājs:</w:t>
      </w:r>
    </w:p>
    <w:tbl>
      <w:tblPr>
        <w:tblW w:w="0" w:type="auto"/>
        <w:tblInd w:w="818" w:type="dxa"/>
        <w:tblLayout w:type="fixed"/>
        <w:tblLook w:val="0000" w:firstRow="0" w:lastRow="0" w:firstColumn="0" w:lastColumn="0" w:noHBand="0" w:noVBand="0"/>
      </w:tblPr>
      <w:tblGrid>
        <w:gridCol w:w="1984"/>
        <w:gridCol w:w="3118"/>
        <w:gridCol w:w="3558"/>
      </w:tblGrid>
      <w:tr w:rsidR="000E0E1E" w:rsidRPr="00A62529" w:rsidTr="00A54721">
        <w:tc>
          <w:tcPr>
            <w:tcW w:w="1984" w:type="dxa"/>
            <w:tcBorders>
              <w:top w:val="single" w:sz="4" w:space="0" w:color="000000"/>
              <w:left w:val="single" w:sz="4" w:space="0" w:color="000000"/>
              <w:bottom w:val="single" w:sz="4" w:space="0" w:color="000000"/>
            </w:tcBorders>
          </w:tcPr>
          <w:p w:rsidR="000E0E1E" w:rsidRPr="00A62529" w:rsidRDefault="000E0E1E" w:rsidP="00A54721">
            <w:pPr>
              <w:snapToGrid w:val="0"/>
            </w:pPr>
            <w:r w:rsidRPr="00A62529">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0E0E1E" w:rsidRPr="00A62529" w:rsidRDefault="000E0E1E" w:rsidP="00A54721">
            <w:pPr>
              <w:snapToGrid w:val="0"/>
            </w:pPr>
            <w:r w:rsidRPr="00A62529">
              <w:t>AS ,,</w:t>
            </w:r>
            <w:r>
              <w:t>Daugavpils satiksme</w:t>
            </w:r>
            <w:r w:rsidRPr="00A62529">
              <w:t>’’</w:t>
            </w:r>
          </w:p>
        </w:tc>
      </w:tr>
      <w:tr w:rsidR="000E0E1E" w:rsidRPr="00A62529" w:rsidTr="00A54721">
        <w:tc>
          <w:tcPr>
            <w:tcW w:w="1984" w:type="dxa"/>
            <w:tcBorders>
              <w:top w:val="single" w:sz="4" w:space="0" w:color="000000"/>
              <w:left w:val="single" w:sz="4" w:space="0" w:color="000000"/>
              <w:bottom w:val="single" w:sz="4" w:space="0" w:color="000000"/>
            </w:tcBorders>
          </w:tcPr>
          <w:p w:rsidR="000E0E1E" w:rsidRPr="00A62529" w:rsidRDefault="000E0E1E" w:rsidP="00A54721">
            <w:pPr>
              <w:snapToGrid w:val="0"/>
            </w:pPr>
            <w:r w:rsidRPr="00A62529">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0E0E1E" w:rsidRPr="00A62529" w:rsidRDefault="000E0E1E" w:rsidP="00A54721">
            <w:pPr>
              <w:snapToGrid w:val="0"/>
            </w:pPr>
            <w:r w:rsidRPr="00A62529">
              <w:t>18.Novembra iela 183, Daugavpils, LV-5417</w:t>
            </w:r>
          </w:p>
        </w:tc>
      </w:tr>
      <w:tr w:rsidR="000E0E1E" w:rsidRPr="00A62529" w:rsidTr="00A54721">
        <w:tc>
          <w:tcPr>
            <w:tcW w:w="1984" w:type="dxa"/>
            <w:tcBorders>
              <w:top w:val="single" w:sz="4" w:space="0" w:color="000000"/>
              <w:left w:val="single" w:sz="4" w:space="0" w:color="000000"/>
              <w:bottom w:val="single" w:sz="4" w:space="0" w:color="000000"/>
            </w:tcBorders>
          </w:tcPr>
          <w:p w:rsidR="000E0E1E" w:rsidRPr="00A62529" w:rsidRDefault="000E0E1E" w:rsidP="00A54721">
            <w:pPr>
              <w:snapToGrid w:val="0"/>
            </w:pPr>
            <w:r w:rsidRPr="00A62529">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0E0E1E" w:rsidRPr="00A62529" w:rsidRDefault="000E0E1E" w:rsidP="00A54721">
            <w:pPr>
              <w:snapToGrid w:val="0"/>
            </w:pPr>
            <w:r w:rsidRPr="00A62529">
              <w:t>41503002269</w:t>
            </w:r>
          </w:p>
        </w:tc>
      </w:tr>
      <w:tr w:rsidR="000E0E1E" w:rsidRPr="00A62529" w:rsidTr="00A54721">
        <w:tc>
          <w:tcPr>
            <w:tcW w:w="1984" w:type="dxa"/>
            <w:tcBorders>
              <w:top w:val="single" w:sz="4" w:space="0" w:color="000000"/>
              <w:left w:val="single" w:sz="4" w:space="0" w:color="000000"/>
              <w:bottom w:val="single" w:sz="4" w:space="0" w:color="000000"/>
            </w:tcBorders>
          </w:tcPr>
          <w:p w:rsidR="000E0E1E" w:rsidRPr="00A62529" w:rsidRDefault="000E0E1E" w:rsidP="00A54721">
            <w:pPr>
              <w:snapToGrid w:val="0"/>
            </w:pPr>
            <w:r w:rsidRPr="00A62529">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0E0E1E" w:rsidRPr="00A62529" w:rsidRDefault="000E0E1E" w:rsidP="00A54721">
            <w:pPr>
              <w:snapToGrid w:val="0"/>
            </w:pPr>
            <w:r>
              <w:t>Valērijs Šops</w:t>
            </w:r>
          </w:p>
        </w:tc>
      </w:tr>
      <w:tr w:rsidR="000E0E1E" w:rsidRPr="00A62529" w:rsidTr="00A54721">
        <w:tc>
          <w:tcPr>
            <w:tcW w:w="1984" w:type="dxa"/>
            <w:tcBorders>
              <w:top w:val="single" w:sz="4" w:space="0" w:color="000000"/>
              <w:left w:val="single" w:sz="4" w:space="0" w:color="000000"/>
              <w:bottom w:val="single" w:sz="4" w:space="0" w:color="000000"/>
            </w:tcBorders>
          </w:tcPr>
          <w:p w:rsidR="000E0E1E" w:rsidRPr="00A62529" w:rsidRDefault="000E0E1E" w:rsidP="00A54721">
            <w:pPr>
              <w:snapToGrid w:val="0"/>
            </w:pPr>
            <w:r w:rsidRPr="00A62529">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0E0E1E" w:rsidRPr="00A62529" w:rsidRDefault="000E0E1E" w:rsidP="00A54721">
            <w:pPr>
              <w:snapToGrid w:val="0"/>
            </w:pPr>
            <w:r w:rsidRPr="00A62529">
              <w:t>65433632</w:t>
            </w:r>
          </w:p>
        </w:tc>
      </w:tr>
      <w:tr w:rsidR="000E0E1E" w:rsidRPr="00A62529" w:rsidTr="00A54721">
        <w:tc>
          <w:tcPr>
            <w:tcW w:w="1984" w:type="dxa"/>
            <w:tcBorders>
              <w:top w:val="single" w:sz="4" w:space="0" w:color="000000"/>
              <w:left w:val="single" w:sz="4" w:space="0" w:color="000000"/>
              <w:bottom w:val="single" w:sz="4" w:space="0" w:color="000000"/>
            </w:tcBorders>
          </w:tcPr>
          <w:p w:rsidR="000E0E1E" w:rsidRPr="00A62529" w:rsidRDefault="000E0E1E" w:rsidP="00A54721">
            <w:pPr>
              <w:snapToGrid w:val="0"/>
            </w:pPr>
            <w:r w:rsidRPr="00A62529">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0E0E1E" w:rsidRPr="00A62529" w:rsidRDefault="000E0E1E" w:rsidP="00A54721">
            <w:pPr>
              <w:snapToGrid w:val="0"/>
            </w:pPr>
            <w:r w:rsidRPr="00A62529">
              <w:t>65434203</w:t>
            </w:r>
          </w:p>
        </w:tc>
      </w:tr>
      <w:tr w:rsidR="000E0E1E" w:rsidRPr="00A62529" w:rsidTr="00A54721">
        <w:tc>
          <w:tcPr>
            <w:tcW w:w="1984" w:type="dxa"/>
            <w:tcBorders>
              <w:top w:val="single" w:sz="4" w:space="0" w:color="000000"/>
              <w:left w:val="single" w:sz="4" w:space="0" w:color="000000"/>
              <w:bottom w:val="single" w:sz="4" w:space="0" w:color="000000"/>
            </w:tcBorders>
          </w:tcPr>
          <w:p w:rsidR="000E0E1E" w:rsidRPr="00A62529" w:rsidRDefault="000E0E1E" w:rsidP="00A54721">
            <w:pPr>
              <w:snapToGrid w:val="0"/>
            </w:pPr>
            <w:r w:rsidRPr="00A62529">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0E0E1E" w:rsidRPr="00A62529" w:rsidRDefault="000E0E1E" w:rsidP="00A54721">
            <w:pPr>
              <w:snapToGrid w:val="0"/>
              <w:rPr>
                <w:color w:val="000000"/>
              </w:rPr>
            </w:pPr>
            <w:r>
              <w:rPr>
                <w:color w:val="000000"/>
              </w:rPr>
              <w:t>tramvaju@dautkom.lv</w:t>
            </w:r>
          </w:p>
        </w:tc>
      </w:tr>
      <w:tr w:rsidR="000E0E1E" w:rsidRPr="00D56AAB" w:rsidTr="00A54721">
        <w:trPr>
          <w:cantSplit/>
        </w:trPr>
        <w:tc>
          <w:tcPr>
            <w:tcW w:w="1984" w:type="dxa"/>
            <w:vMerge w:val="restart"/>
            <w:tcBorders>
              <w:top w:val="single" w:sz="4" w:space="0" w:color="000000"/>
              <w:left w:val="single" w:sz="4" w:space="0" w:color="000000"/>
              <w:bottom w:val="single" w:sz="4" w:space="0" w:color="000000"/>
            </w:tcBorders>
            <w:vAlign w:val="center"/>
          </w:tcPr>
          <w:p w:rsidR="000E0E1E" w:rsidRPr="00D56AAB" w:rsidRDefault="000E0E1E" w:rsidP="00A54721">
            <w:pPr>
              <w:snapToGrid w:val="0"/>
              <w:rPr>
                <w:color w:val="000000"/>
              </w:rPr>
            </w:pPr>
            <w:r w:rsidRPr="00D56AAB">
              <w:rPr>
                <w:color w:val="000000"/>
              </w:rPr>
              <w:t>Darba laiks</w:t>
            </w:r>
          </w:p>
        </w:tc>
        <w:tc>
          <w:tcPr>
            <w:tcW w:w="3118" w:type="dxa"/>
            <w:tcBorders>
              <w:top w:val="single" w:sz="4" w:space="0" w:color="000000"/>
              <w:left w:val="single" w:sz="4" w:space="0" w:color="000000"/>
              <w:bottom w:val="single" w:sz="4" w:space="0" w:color="000000"/>
            </w:tcBorders>
          </w:tcPr>
          <w:p w:rsidR="000E0E1E" w:rsidRPr="00D56AAB" w:rsidRDefault="000E0E1E" w:rsidP="00A54721">
            <w:pPr>
              <w:snapToGrid w:val="0"/>
              <w:rPr>
                <w:color w:val="000000"/>
              </w:rPr>
            </w:pPr>
            <w:r w:rsidRPr="00D56AAB">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0E0E1E" w:rsidRPr="00D56AAB" w:rsidRDefault="000E0E1E" w:rsidP="00A54721">
            <w:pPr>
              <w:snapToGrid w:val="0"/>
              <w:rPr>
                <w:color w:val="000000"/>
              </w:rPr>
            </w:pPr>
            <w:r w:rsidRPr="00D56AAB">
              <w:rPr>
                <w:color w:val="000000"/>
              </w:rPr>
              <w:t xml:space="preserve">  8:00 – 12:00, 12:45 – 17:00</w:t>
            </w:r>
          </w:p>
        </w:tc>
      </w:tr>
      <w:tr w:rsidR="000E0E1E" w:rsidRPr="00D56AAB" w:rsidTr="00A54721">
        <w:trPr>
          <w:cantSplit/>
        </w:trPr>
        <w:tc>
          <w:tcPr>
            <w:tcW w:w="1984" w:type="dxa"/>
            <w:vMerge/>
            <w:tcBorders>
              <w:top w:val="single" w:sz="4" w:space="0" w:color="000000"/>
              <w:left w:val="single" w:sz="4" w:space="0" w:color="000000"/>
              <w:bottom w:val="single" w:sz="4" w:space="0" w:color="000000"/>
            </w:tcBorders>
          </w:tcPr>
          <w:p w:rsidR="000E0E1E" w:rsidRPr="00D56AAB" w:rsidRDefault="000E0E1E" w:rsidP="00A54721">
            <w:pPr>
              <w:snapToGrid w:val="0"/>
              <w:rPr>
                <w:color w:val="000000"/>
              </w:rPr>
            </w:pPr>
          </w:p>
        </w:tc>
        <w:tc>
          <w:tcPr>
            <w:tcW w:w="3118" w:type="dxa"/>
            <w:tcBorders>
              <w:top w:val="single" w:sz="4" w:space="0" w:color="000000"/>
              <w:left w:val="single" w:sz="4" w:space="0" w:color="000000"/>
              <w:bottom w:val="single" w:sz="4" w:space="0" w:color="000000"/>
            </w:tcBorders>
          </w:tcPr>
          <w:p w:rsidR="000E0E1E" w:rsidRPr="00D56AAB" w:rsidRDefault="000E0E1E" w:rsidP="00A54721">
            <w:pPr>
              <w:snapToGrid w:val="0"/>
              <w:rPr>
                <w:color w:val="000000"/>
              </w:rPr>
            </w:pPr>
            <w:r w:rsidRPr="00D56AAB">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0E0E1E" w:rsidRPr="00D56AAB" w:rsidRDefault="000E0E1E" w:rsidP="00A54721">
            <w:pPr>
              <w:snapToGrid w:val="0"/>
              <w:rPr>
                <w:color w:val="000000"/>
              </w:rPr>
            </w:pPr>
            <w:r w:rsidRPr="00D56AAB">
              <w:rPr>
                <w:color w:val="000000"/>
              </w:rPr>
              <w:t xml:space="preserve">  8:00 – 12:00, 12:45 – 15:45</w:t>
            </w:r>
          </w:p>
        </w:tc>
      </w:tr>
      <w:tr w:rsidR="000E0E1E" w:rsidRPr="00D56AAB" w:rsidTr="00A54721">
        <w:trPr>
          <w:cantSplit/>
        </w:trPr>
        <w:tc>
          <w:tcPr>
            <w:tcW w:w="1984" w:type="dxa"/>
            <w:vMerge/>
            <w:tcBorders>
              <w:top w:val="single" w:sz="4" w:space="0" w:color="000000"/>
              <w:left w:val="single" w:sz="4" w:space="0" w:color="000000"/>
              <w:bottom w:val="single" w:sz="4" w:space="0" w:color="000000"/>
            </w:tcBorders>
          </w:tcPr>
          <w:p w:rsidR="000E0E1E" w:rsidRPr="00D56AAB" w:rsidRDefault="000E0E1E" w:rsidP="00A54721">
            <w:pPr>
              <w:snapToGrid w:val="0"/>
              <w:rPr>
                <w:color w:val="000000"/>
              </w:rPr>
            </w:pPr>
          </w:p>
        </w:tc>
        <w:tc>
          <w:tcPr>
            <w:tcW w:w="3118" w:type="dxa"/>
            <w:tcBorders>
              <w:top w:val="single" w:sz="4" w:space="0" w:color="000000"/>
              <w:left w:val="single" w:sz="4" w:space="0" w:color="000000"/>
              <w:bottom w:val="single" w:sz="4" w:space="0" w:color="000000"/>
            </w:tcBorders>
          </w:tcPr>
          <w:p w:rsidR="000E0E1E" w:rsidRPr="00D56AAB" w:rsidRDefault="000E0E1E" w:rsidP="00A54721">
            <w:pPr>
              <w:snapToGrid w:val="0"/>
              <w:rPr>
                <w:color w:val="00000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0E0E1E" w:rsidRPr="00D56AAB" w:rsidRDefault="000E0E1E" w:rsidP="00A54721">
            <w:pPr>
              <w:snapToGrid w:val="0"/>
              <w:rPr>
                <w:color w:val="000000"/>
              </w:rPr>
            </w:pPr>
          </w:p>
        </w:tc>
      </w:tr>
    </w:tbl>
    <w:p w:rsidR="000E0E1E" w:rsidRPr="00D56AAB" w:rsidRDefault="000E0E1E" w:rsidP="000E0E1E">
      <w:pPr>
        <w:jc w:val="both"/>
        <w:rPr>
          <w:color w:val="000000"/>
        </w:rPr>
      </w:pPr>
      <w:bookmarkStart w:id="3" w:name="_Toc277402331"/>
      <w:r w:rsidRPr="00D56AAB">
        <w:rPr>
          <w:color w:val="000000"/>
          <w:lang w:eastAsia="lv-LV"/>
        </w:rPr>
        <w:t xml:space="preserve">1.3.Atklātā konkursa </w:t>
      </w:r>
      <w:r w:rsidRPr="00C85912">
        <w:rPr>
          <w:color w:val="000000"/>
        </w:rPr>
        <w:t>,,</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C85912">
        <w:rPr>
          <w:color w:val="000000"/>
        </w:rPr>
        <w:t>’’</w:t>
      </w:r>
      <w:r w:rsidRPr="00C85912">
        <w:rPr>
          <w:color w:val="000000"/>
          <w:lang w:eastAsia="lv-LV"/>
        </w:rPr>
        <w:t xml:space="preserve"> nolikumu (turpmāk – Nolikums)</w:t>
      </w:r>
      <w:r w:rsidRPr="00C85912">
        <w:rPr>
          <w:color w:val="000000"/>
        </w:rPr>
        <w:t xml:space="preserve"> ar visiem pielikumiem ir brīvi pieejams Pasūtītāja mājas lapā internetā</w:t>
      </w:r>
      <w:r w:rsidRPr="00D56AAB">
        <w:rPr>
          <w:color w:val="000000"/>
        </w:rPr>
        <w:t xml:space="preserve"> </w:t>
      </w:r>
      <w:hyperlink r:id="rId8" w:history="1">
        <w:r w:rsidRPr="00FE710C">
          <w:rPr>
            <w:rStyle w:val="Hyperlink"/>
          </w:rPr>
          <w:t>www.satiksme.daugavpils.lv</w:t>
        </w:r>
      </w:hyperlink>
      <w:r>
        <w:t xml:space="preserve">, kā arī Daugavpils pilsētas domes mājas lapā </w:t>
      </w:r>
      <w:hyperlink r:id="rId9" w:history="1">
        <w:r w:rsidRPr="00AB288B">
          <w:rPr>
            <w:rStyle w:val="Hyperlink"/>
          </w:rPr>
          <w:t>www.daugavpils.lv</w:t>
        </w:r>
      </w:hyperlink>
      <w:r>
        <w:t xml:space="preserve">. </w:t>
      </w:r>
      <w:r>
        <w:rPr>
          <w:color w:val="000000"/>
        </w:rPr>
        <w:t xml:space="preserve">Ar </w:t>
      </w:r>
      <w:r w:rsidRPr="00D56AAB">
        <w:rPr>
          <w:color w:val="000000"/>
        </w:rPr>
        <w:t>nolikumu papīra formātā piegādātāji var iepazīties</w:t>
      </w:r>
      <w:r>
        <w:rPr>
          <w:color w:val="000000"/>
        </w:rPr>
        <w:t>,</w:t>
      </w:r>
      <w:r w:rsidRPr="00D56AAB">
        <w:rPr>
          <w:color w:val="000000"/>
        </w:rPr>
        <w:t xml:space="preserve"> ierodoties</w:t>
      </w:r>
      <w:r>
        <w:rPr>
          <w:color w:val="000000"/>
        </w:rPr>
        <w:t xml:space="preserve"> </w:t>
      </w:r>
      <w:r w:rsidRPr="00D56AAB">
        <w:rPr>
          <w:color w:val="000000"/>
        </w:rPr>
        <w:t>18.Novembra ielā 183, Daugavpilī AS ,,</w:t>
      </w:r>
      <w:r>
        <w:rPr>
          <w:color w:val="000000"/>
        </w:rPr>
        <w:t>Daugavpils satiksme</w:t>
      </w:r>
      <w:r w:rsidRPr="00D56AAB">
        <w:rPr>
          <w:color w:val="000000"/>
        </w:rPr>
        <w:t xml:space="preserve">’’, 2.stāvā 1.kab., </w:t>
      </w:r>
      <w:r w:rsidRPr="00D56AAB">
        <w:rPr>
          <w:bCs/>
          <w:color w:val="000000"/>
        </w:rPr>
        <w:t>pirmdienās, otrdienās, trešdienās, ceturtdienās</w:t>
      </w:r>
      <w:r w:rsidRPr="00D56AAB">
        <w:rPr>
          <w:color w:val="000000"/>
        </w:rPr>
        <w:t xml:space="preserve"> - no plkst. 08:00 līdz 12:00 un no plkst. 12:45 līdz 17:00</w:t>
      </w:r>
      <w:r w:rsidRPr="00D56AAB">
        <w:rPr>
          <w:bCs/>
          <w:color w:val="000000"/>
        </w:rPr>
        <w:t>, un piektdienās –no  plkst.08:00 līdz 12:00  un no plkst.</w:t>
      </w:r>
      <w:r w:rsidRPr="00D56AAB">
        <w:rPr>
          <w:color w:val="000000"/>
        </w:rPr>
        <w:t xml:space="preserve"> 12:45 līdz plkst. 15:45.</w:t>
      </w:r>
    </w:p>
    <w:p w:rsidR="000E0E1E" w:rsidRPr="00422F74" w:rsidRDefault="000E0E1E" w:rsidP="000E0E1E">
      <w:pPr>
        <w:numPr>
          <w:ilvl w:val="1"/>
          <w:numId w:val="15"/>
        </w:numPr>
        <w:suppressAutoHyphens w:val="0"/>
        <w:ind w:left="0" w:firstLine="0"/>
        <w:jc w:val="both"/>
        <w:rPr>
          <w:color w:val="000000"/>
        </w:rPr>
      </w:pPr>
      <w:r w:rsidRPr="00D56AAB">
        <w:rPr>
          <w:color w:val="000000"/>
        </w:rPr>
        <w:t xml:space="preserve">Nolikuma grozījumi un atbildes uz piegādātāju jautājumiem tiek publicētas Pasūtītāja mājas lapā internetā </w:t>
      </w:r>
      <w:hyperlink r:id="rId10" w:history="1">
        <w:r w:rsidRPr="00FE710C">
          <w:rPr>
            <w:rStyle w:val="Hyperlink"/>
          </w:rPr>
          <w:t>www.satiksme.daugavpils.lv</w:t>
        </w:r>
      </w:hyperlink>
      <w:r>
        <w:t xml:space="preserve"> un Daugavpils pilsētas domes mājas lapā </w:t>
      </w:r>
      <w:hyperlink r:id="rId11" w:history="1">
        <w:r w:rsidRPr="00AB288B">
          <w:rPr>
            <w:rStyle w:val="Hyperlink"/>
          </w:rPr>
          <w:t>www.daugavpils.lv</w:t>
        </w:r>
      </w:hyperlink>
      <w:r>
        <w:t xml:space="preserve">. </w:t>
      </w:r>
      <w:r w:rsidRPr="009B36B1">
        <w:rPr>
          <w:color w:val="000000"/>
        </w:rPr>
        <w:t>Pie</w:t>
      </w:r>
      <w:r w:rsidRPr="00D56AAB">
        <w:rPr>
          <w:color w:val="000000"/>
        </w:rPr>
        <w:t>gādātāja pienākums ir pastāvīgi sekot mājas lapā publi</w:t>
      </w:r>
      <w:r>
        <w:rPr>
          <w:color w:val="000000"/>
        </w:rPr>
        <w:t xml:space="preserve">cētajai informācijai un ņemt vērā to, sagatavojot </w:t>
      </w:r>
      <w:r w:rsidRPr="00D56AAB">
        <w:rPr>
          <w:color w:val="000000"/>
        </w:rPr>
        <w:t xml:space="preserve"> sav</w:t>
      </w:r>
      <w:r>
        <w:rPr>
          <w:color w:val="000000"/>
        </w:rPr>
        <w:t>u</w:t>
      </w:r>
      <w:r w:rsidRPr="00D56AAB">
        <w:rPr>
          <w:color w:val="000000"/>
        </w:rPr>
        <w:t xml:space="preserve"> piedāvājum</w:t>
      </w:r>
      <w:r>
        <w:rPr>
          <w:color w:val="000000"/>
        </w:rPr>
        <w:t>u</w:t>
      </w:r>
      <w:r w:rsidRPr="00D56AAB">
        <w:rPr>
          <w:color w:val="000000"/>
        </w:rPr>
        <w:t xml:space="preserve">. </w:t>
      </w:r>
    </w:p>
    <w:p w:rsidR="000E0E1E" w:rsidRDefault="000E0E1E" w:rsidP="000E0E1E">
      <w:pPr>
        <w:numPr>
          <w:ilvl w:val="1"/>
          <w:numId w:val="15"/>
        </w:numPr>
        <w:suppressAutoHyphens w:val="0"/>
        <w:ind w:left="0" w:firstLine="0"/>
        <w:jc w:val="both"/>
        <w:rPr>
          <w:color w:val="000000"/>
        </w:rPr>
      </w:pPr>
      <w:r>
        <w:rPr>
          <w:color w:val="000000"/>
        </w:rPr>
        <w:t xml:space="preserve">Pasūtītājs veic atklāto konkursu saskaņā ar Sabiedrisko pakalpojumu sniedzēju iepirkumu likuma prasībām. </w:t>
      </w:r>
    </w:p>
    <w:p w:rsidR="00666BBB" w:rsidRPr="00EE7603" w:rsidRDefault="00666BBB" w:rsidP="00666BBB">
      <w:pPr>
        <w:suppressAutoHyphens w:val="0"/>
        <w:jc w:val="both"/>
        <w:rPr>
          <w:color w:val="000000"/>
        </w:rPr>
      </w:pPr>
    </w:p>
    <w:p w:rsidR="000E0E1E" w:rsidRPr="00A62529" w:rsidRDefault="000E0E1E" w:rsidP="000E0E1E">
      <w:pPr>
        <w:rPr>
          <w:b/>
        </w:rPr>
      </w:pPr>
      <w:r w:rsidRPr="00A62529">
        <w:rPr>
          <w:b/>
        </w:rPr>
        <w:t>2. Iepirkuma priekšmets, līguma izpildes laiks un vieta</w:t>
      </w:r>
      <w:bookmarkEnd w:id="3"/>
    </w:p>
    <w:p w:rsidR="000E0E1E" w:rsidRDefault="000E0E1E" w:rsidP="000E0E1E">
      <w:pPr>
        <w:suppressAutoHyphens w:val="0"/>
        <w:jc w:val="both"/>
        <w:rPr>
          <w:lang w:eastAsia="en-US"/>
        </w:rPr>
      </w:pPr>
      <w:r w:rsidRPr="00A62529">
        <w:t xml:space="preserve">2.1. Iepirkuma priekšmets </w:t>
      </w:r>
      <w:r w:rsidRPr="00C85912">
        <w:rPr>
          <w:color w:val="000000"/>
        </w:rPr>
        <w:t>ir</w:t>
      </w:r>
      <w:r>
        <w:rPr>
          <w:color w:val="000000"/>
        </w:rPr>
        <w:t xml:space="preserve">  </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C85912">
        <w:rPr>
          <w:color w:val="000000"/>
        </w:rPr>
        <w:t>,</w:t>
      </w:r>
      <w:r w:rsidRPr="00A62529">
        <w:rPr>
          <w:color w:val="000000"/>
        </w:rPr>
        <w:t xml:space="preserve"> atbilstoši</w:t>
      </w:r>
      <w:r w:rsidRPr="00A62529">
        <w:t xml:space="preserve"> </w:t>
      </w:r>
      <w:r>
        <w:t xml:space="preserve">Darbu daudzumu sarakstu un </w:t>
      </w:r>
      <w:r w:rsidRPr="00A62529">
        <w:t xml:space="preserve">specifikācijas prasībām </w:t>
      </w:r>
      <w:r>
        <w:t>(n</w:t>
      </w:r>
      <w:r w:rsidRPr="004B2A3B">
        <w:t xml:space="preserve">olikuma </w:t>
      </w:r>
      <w:r w:rsidRPr="00096A67">
        <w:rPr>
          <w:b/>
        </w:rPr>
        <w:t xml:space="preserve">pielikums </w:t>
      </w:r>
      <w:r w:rsidRPr="00096A67">
        <w:rPr>
          <w:b/>
          <w:shd w:val="clear" w:color="auto" w:fill="FFFFFF"/>
        </w:rPr>
        <w:t>Nr.5</w:t>
      </w:r>
      <w:r w:rsidRPr="004B2A3B">
        <w:rPr>
          <w:shd w:val="clear" w:color="auto" w:fill="FFFFFF"/>
        </w:rPr>
        <w:t>)</w:t>
      </w:r>
      <w:r>
        <w:t xml:space="preserve">. Iepirkuma priekšmets ir sadalīts divās daļās: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391"/>
      </w:tblGrid>
      <w:tr w:rsidR="000E0E1E" w:rsidTr="00232B64">
        <w:tc>
          <w:tcPr>
            <w:tcW w:w="2129" w:type="dxa"/>
            <w:tcBorders>
              <w:top w:val="single" w:sz="4" w:space="0" w:color="auto"/>
              <w:left w:val="single" w:sz="4" w:space="0" w:color="auto"/>
              <w:bottom w:val="single" w:sz="4" w:space="0" w:color="auto"/>
              <w:right w:val="single" w:sz="4" w:space="0" w:color="auto"/>
            </w:tcBorders>
            <w:hideMark/>
          </w:tcPr>
          <w:p w:rsidR="000E0E1E" w:rsidRDefault="000E0E1E" w:rsidP="00A54721">
            <w:pPr>
              <w:jc w:val="both"/>
              <w:rPr>
                <w:b/>
              </w:rPr>
            </w:pPr>
            <w:r>
              <w:rPr>
                <w:b/>
              </w:rPr>
              <w:t>Daļas nosaukums</w:t>
            </w:r>
          </w:p>
        </w:tc>
        <w:tc>
          <w:tcPr>
            <w:tcW w:w="6588" w:type="dxa"/>
            <w:tcBorders>
              <w:top w:val="single" w:sz="4" w:space="0" w:color="auto"/>
              <w:left w:val="single" w:sz="4" w:space="0" w:color="auto"/>
              <w:bottom w:val="single" w:sz="4" w:space="0" w:color="auto"/>
              <w:right w:val="single" w:sz="4" w:space="0" w:color="auto"/>
            </w:tcBorders>
            <w:hideMark/>
          </w:tcPr>
          <w:p w:rsidR="000E0E1E" w:rsidRDefault="000E0E1E" w:rsidP="00A54721">
            <w:pPr>
              <w:jc w:val="both"/>
              <w:rPr>
                <w:b/>
              </w:rPr>
            </w:pPr>
            <w:r>
              <w:rPr>
                <w:b/>
              </w:rPr>
              <w:t>Daļas apraksts</w:t>
            </w:r>
          </w:p>
        </w:tc>
      </w:tr>
      <w:tr w:rsidR="000E0E1E" w:rsidTr="00232B64">
        <w:tc>
          <w:tcPr>
            <w:tcW w:w="2129" w:type="dxa"/>
            <w:tcBorders>
              <w:top w:val="single" w:sz="4" w:space="0" w:color="auto"/>
              <w:left w:val="single" w:sz="4" w:space="0" w:color="auto"/>
              <w:bottom w:val="single" w:sz="4" w:space="0" w:color="auto"/>
              <w:right w:val="single" w:sz="4" w:space="0" w:color="auto"/>
            </w:tcBorders>
            <w:hideMark/>
          </w:tcPr>
          <w:p w:rsidR="000E0E1E" w:rsidRDefault="000E0E1E" w:rsidP="00A54721">
            <w:pPr>
              <w:jc w:val="both"/>
              <w:rPr>
                <w:u w:val="single"/>
              </w:rPr>
            </w:pPr>
            <w:r>
              <w:rPr>
                <w:b/>
              </w:rPr>
              <w:t>„A” daļa</w:t>
            </w:r>
          </w:p>
        </w:tc>
        <w:tc>
          <w:tcPr>
            <w:tcW w:w="6588" w:type="dxa"/>
            <w:tcBorders>
              <w:top w:val="single" w:sz="4" w:space="0" w:color="auto"/>
              <w:left w:val="single" w:sz="4" w:space="0" w:color="auto"/>
              <w:bottom w:val="single" w:sz="4" w:space="0" w:color="auto"/>
              <w:right w:val="single" w:sz="4" w:space="0" w:color="auto"/>
            </w:tcBorders>
            <w:hideMark/>
          </w:tcPr>
          <w:p w:rsidR="000E0E1E" w:rsidRDefault="000E0E1E" w:rsidP="00A54721">
            <w:pPr>
              <w:jc w:val="both"/>
            </w:pPr>
            <w:r>
              <w:t xml:space="preserve"> Tramvaju līnijas atsevišķu</w:t>
            </w:r>
            <w:r w:rsidRPr="00D11BE9">
              <w:t xml:space="preserve"> kontakttīkla posmu </w:t>
            </w:r>
            <w:r>
              <w:t>pielāgošana</w:t>
            </w:r>
            <w:r w:rsidRPr="00D11BE9">
              <w:t xml:space="preserve"> stieņveida un pantogrāfa tipa strāvas uztvērēja izmantošanai</w:t>
            </w:r>
            <w:r>
              <w:t xml:space="preserve"> </w:t>
            </w:r>
            <w:r w:rsidRPr="00D11BE9">
              <w:t>Butļerova iela (stacija) – Vienības iela un Valkas iela – Vasarnīcu iela (A daļas posms)</w:t>
            </w:r>
            <w:r>
              <w:t>;</w:t>
            </w:r>
          </w:p>
        </w:tc>
      </w:tr>
      <w:tr w:rsidR="000E0E1E" w:rsidTr="00232B64">
        <w:tc>
          <w:tcPr>
            <w:tcW w:w="2129" w:type="dxa"/>
            <w:tcBorders>
              <w:top w:val="single" w:sz="4" w:space="0" w:color="auto"/>
              <w:left w:val="single" w:sz="4" w:space="0" w:color="auto"/>
              <w:bottom w:val="single" w:sz="4" w:space="0" w:color="auto"/>
              <w:right w:val="single" w:sz="4" w:space="0" w:color="auto"/>
            </w:tcBorders>
            <w:hideMark/>
          </w:tcPr>
          <w:p w:rsidR="000E0E1E" w:rsidRDefault="000E0E1E" w:rsidP="00A54721">
            <w:pPr>
              <w:jc w:val="both"/>
              <w:rPr>
                <w:u w:val="single"/>
              </w:rPr>
            </w:pPr>
            <w:r>
              <w:rPr>
                <w:b/>
              </w:rPr>
              <w:t>„B” daļa</w:t>
            </w:r>
          </w:p>
        </w:tc>
        <w:tc>
          <w:tcPr>
            <w:tcW w:w="6588" w:type="dxa"/>
            <w:tcBorders>
              <w:top w:val="single" w:sz="4" w:space="0" w:color="auto"/>
              <w:left w:val="single" w:sz="4" w:space="0" w:color="auto"/>
              <w:bottom w:val="single" w:sz="4" w:space="0" w:color="auto"/>
              <w:right w:val="single" w:sz="4" w:space="0" w:color="auto"/>
            </w:tcBorders>
            <w:hideMark/>
          </w:tcPr>
          <w:p w:rsidR="000E0E1E" w:rsidRDefault="000E0E1E" w:rsidP="00A54721">
            <w:r>
              <w:t>Tramvaju līnijas atsevišķu</w:t>
            </w:r>
            <w:r w:rsidRPr="00D11BE9">
              <w:t xml:space="preserve"> kontakttīkla posmu </w:t>
            </w:r>
            <w:r>
              <w:t>pielāgošana</w:t>
            </w:r>
            <w:r w:rsidRPr="00D11BE9">
              <w:t xml:space="preserve"> stieņveida un pantogrāfa tipa strāvas uztvērēja izmantošanai</w:t>
            </w:r>
            <w:r>
              <w:t xml:space="preserve"> </w:t>
            </w:r>
            <w:r w:rsidRPr="00C6201C">
              <w:rPr>
                <w:sz w:val="22"/>
              </w:rPr>
              <w:t>Ventspils iela (18. Novembra ielas krustojums ar Ventspils ielu) – Maizes kombināts (B daļas posms)</w:t>
            </w:r>
          </w:p>
        </w:tc>
      </w:tr>
    </w:tbl>
    <w:p w:rsidR="000E0E1E" w:rsidRPr="00A62529" w:rsidRDefault="00232B64" w:rsidP="000E0E1E">
      <w:pPr>
        <w:jc w:val="both"/>
        <w:rPr>
          <w:color w:val="0D0D0D"/>
        </w:rPr>
      </w:pPr>
      <w:r>
        <w:rPr>
          <w:noProof/>
          <w:color w:val="0D0D0D"/>
          <w:lang w:val="en-US" w:eastAsia="en-US"/>
        </w:rPr>
        <w:lastRenderedPageBreak/>
        <w:drawing>
          <wp:inline distT="0" distB="0" distL="0" distR="0">
            <wp:extent cx="5731510" cy="3587760"/>
            <wp:effectExtent l="19050" t="0" r="2540" b="0"/>
            <wp:docPr id="1" name="Picture 1" descr="C:\Users\Admin\Downloads\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karte.jpg"/>
                    <pic:cNvPicPr>
                      <a:picLocks noChangeAspect="1" noChangeArrowheads="1"/>
                    </pic:cNvPicPr>
                  </pic:nvPicPr>
                  <pic:blipFill>
                    <a:blip r:embed="rId12" cstate="print"/>
                    <a:srcRect/>
                    <a:stretch>
                      <a:fillRect/>
                    </a:stretch>
                  </pic:blipFill>
                  <pic:spPr bwMode="auto">
                    <a:xfrm>
                      <a:off x="0" y="0"/>
                      <a:ext cx="5731510" cy="3587760"/>
                    </a:xfrm>
                    <a:prstGeom prst="rect">
                      <a:avLst/>
                    </a:prstGeom>
                    <a:noFill/>
                    <a:ln w="9525">
                      <a:noFill/>
                      <a:miter lim="800000"/>
                      <a:headEnd/>
                      <a:tailEnd/>
                    </a:ln>
                  </pic:spPr>
                </pic:pic>
              </a:graphicData>
            </a:graphic>
          </wp:inline>
        </w:drawing>
      </w:r>
    </w:p>
    <w:p w:rsidR="00232B64" w:rsidRDefault="00232B64" w:rsidP="000E0E1E">
      <w:pPr>
        <w:pStyle w:val="StyleStyle1Justified"/>
        <w:numPr>
          <w:ilvl w:val="0"/>
          <w:numId w:val="0"/>
        </w:numPr>
        <w:rPr>
          <w:bCs w:val="0"/>
          <w:sz w:val="24"/>
          <w:szCs w:val="24"/>
        </w:rPr>
      </w:pPr>
    </w:p>
    <w:p w:rsidR="00232B64" w:rsidRDefault="00232B64" w:rsidP="000E0E1E">
      <w:pPr>
        <w:pStyle w:val="StyleStyle1Justified"/>
        <w:numPr>
          <w:ilvl w:val="0"/>
          <w:numId w:val="0"/>
        </w:numPr>
        <w:rPr>
          <w:bCs w:val="0"/>
          <w:sz w:val="24"/>
          <w:szCs w:val="24"/>
        </w:rPr>
      </w:pPr>
    </w:p>
    <w:p w:rsidR="000E0E1E" w:rsidRDefault="000E0E1E" w:rsidP="000E0E1E">
      <w:pPr>
        <w:pStyle w:val="StyleStyle1Justified"/>
        <w:numPr>
          <w:ilvl w:val="0"/>
          <w:numId w:val="0"/>
        </w:numPr>
        <w:rPr>
          <w:b/>
          <w:bCs w:val="0"/>
        </w:rPr>
      </w:pPr>
      <w:r>
        <w:rPr>
          <w:bCs w:val="0"/>
          <w:sz w:val="24"/>
          <w:szCs w:val="24"/>
        </w:rPr>
        <w:t>2.2</w:t>
      </w:r>
      <w:r w:rsidRPr="00A62529">
        <w:rPr>
          <w:bCs w:val="0"/>
          <w:sz w:val="24"/>
          <w:szCs w:val="24"/>
        </w:rPr>
        <w:t xml:space="preserve">. </w:t>
      </w:r>
      <w:r>
        <w:rPr>
          <w:u w:val="single"/>
        </w:rPr>
        <w:t xml:space="preserve">Darbu daudzumu saraksti un  specifikācijas </w:t>
      </w:r>
      <w:r>
        <w:t xml:space="preserve">– nolikuma </w:t>
      </w:r>
      <w:r>
        <w:rPr>
          <w:b/>
          <w:bCs w:val="0"/>
        </w:rPr>
        <w:t>pielikumā Nr.5</w:t>
      </w:r>
    </w:p>
    <w:p w:rsidR="000E0E1E" w:rsidRDefault="000E0E1E" w:rsidP="000E0E1E">
      <w:pPr>
        <w:suppressAutoHyphens w:val="0"/>
        <w:jc w:val="both"/>
        <w:rPr>
          <w:lang w:eastAsia="en-US"/>
        </w:rPr>
      </w:pPr>
      <w:r>
        <w:rPr>
          <w:b/>
          <w:bCs/>
        </w:rPr>
        <w:t>2.3.</w:t>
      </w:r>
      <w:r w:rsidRPr="00EE7603">
        <w:rPr>
          <w:u w:val="single"/>
        </w:rPr>
        <w:t xml:space="preserve"> </w:t>
      </w:r>
      <w:r>
        <w:rPr>
          <w:u w:val="single"/>
        </w:rPr>
        <w:t xml:space="preserve">Līguma izpildes laiks un vieta </w:t>
      </w:r>
      <w:r>
        <w:rPr>
          <w:szCs w:val="40"/>
        </w:rPr>
        <w:t xml:space="preserve">- </w:t>
      </w:r>
    </w:p>
    <w:p w:rsidR="000E0E1E" w:rsidRDefault="000E0E1E" w:rsidP="000E0E1E">
      <w:pPr>
        <w:pStyle w:val="BodyTextIndent"/>
        <w:suppressAutoHyphens w:val="0"/>
        <w:ind w:left="0"/>
        <w:jc w:val="both"/>
      </w:pPr>
      <w:r>
        <w:t xml:space="preserve">2.3.1.Līguma izpildes laiks: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2080"/>
        <w:gridCol w:w="6402"/>
      </w:tblGrid>
      <w:tr w:rsidR="000E0E1E" w:rsidTr="00A54721">
        <w:trPr>
          <w:gridBefore w:val="1"/>
          <w:wBefore w:w="9" w:type="dxa"/>
        </w:trPr>
        <w:tc>
          <w:tcPr>
            <w:tcW w:w="212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Daļas nosaukums</w:t>
            </w:r>
          </w:p>
        </w:tc>
        <w:tc>
          <w:tcPr>
            <w:tcW w:w="6626" w:type="dxa"/>
            <w:tcBorders>
              <w:top w:val="single" w:sz="4" w:space="0" w:color="auto"/>
              <w:left w:val="single" w:sz="4" w:space="0" w:color="auto"/>
              <w:bottom w:val="single" w:sz="4" w:space="0" w:color="auto"/>
              <w:right w:val="single" w:sz="4" w:space="0" w:color="auto"/>
            </w:tcBorders>
          </w:tcPr>
          <w:p w:rsidR="000E0E1E" w:rsidRDefault="000E0E1E" w:rsidP="00A54721">
            <w:pPr>
              <w:pStyle w:val="BodyTextIndent"/>
              <w:ind w:left="0"/>
              <w:rPr>
                <w:b/>
              </w:rPr>
            </w:pPr>
            <w:r>
              <w:rPr>
                <w:b/>
              </w:rPr>
              <w:t>Līguma izpildes laiks</w:t>
            </w:r>
          </w:p>
          <w:p w:rsidR="000E0E1E" w:rsidRDefault="000E0E1E" w:rsidP="00A54721">
            <w:pPr>
              <w:pStyle w:val="BodyTextIndent"/>
              <w:ind w:left="0"/>
              <w:rPr>
                <w:b/>
              </w:rPr>
            </w:pPr>
          </w:p>
        </w:tc>
      </w:tr>
      <w:tr w:rsidR="000E0E1E" w:rsidTr="00A54721">
        <w:trPr>
          <w:gridBefore w:val="1"/>
          <w:wBefore w:w="9" w:type="dxa"/>
          <w:trHeight w:val="399"/>
        </w:trPr>
        <w:tc>
          <w:tcPr>
            <w:tcW w:w="212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rPr>
                <w:b/>
              </w:rPr>
            </w:pPr>
            <w:r>
              <w:rPr>
                <w:b/>
              </w:rPr>
              <w:t>„A” daļa</w:t>
            </w:r>
          </w:p>
        </w:tc>
        <w:tc>
          <w:tcPr>
            <w:tcW w:w="6626" w:type="dxa"/>
            <w:tcBorders>
              <w:top w:val="single" w:sz="4" w:space="0" w:color="auto"/>
              <w:left w:val="single" w:sz="4" w:space="0" w:color="auto"/>
              <w:bottom w:val="single" w:sz="4" w:space="0" w:color="auto"/>
              <w:right w:val="single" w:sz="4" w:space="0" w:color="auto"/>
            </w:tcBorders>
            <w:hideMark/>
          </w:tcPr>
          <w:p w:rsidR="000E0E1E" w:rsidRPr="004B2A3B" w:rsidRDefault="000E0E1E" w:rsidP="00A54721">
            <w:pPr>
              <w:jc w:val="center"/>
              <w:rPr>
                <w:b/>
              </w:rPr>
            </w:pPr>
            <w:r w:rsidRPr="004B2A3B">
              <w:rPr>
                <w:b/>
              </w:rPr>
              <w:t xml:space="preserve">8 (astoņi) mēneši no </w:t>
            </w:r>
            <w:r>
              <w:rPr>
                <w:b/>
              </w:rPr>
              <w:t xml:space="preserve">dienas, </w:t>
            </w:r>
            <w:r w:rsidRPr="00DF54BF">
              <w:rPr>
                <w:b/>
              </w:rPr>
              <w:t xml:space="preserve">kad Pasūtītājs ir nodevis Būvuzņēmējam objektu un izsniedzis attiecīgo būvniecības ieceres dokumentāciju </w:t>
            </w:r>
          </w:p>
        </w:tc>
      </w:tr>
      <w:tr w:rsidR="000E0E1E" w:rsidTr="00A54721">
        <w:tc>
          <w:tcPr>
            <w:tcW w:w="2135" w:type="dxa"/>
            <w:gridSpan w:val="2"/>
            <w:tcBorders>
              <w:top w:val="single" w:sz="4" w:space="0" w:color="auto"/>
              <w:left w:val="single" w:sz="4" w:space="0" w:color="auto"/>
              <w:bottom w:val="single" w:sz="4" w:space="0" w:color="auto"/>
              <w:right w:val="single" w:sz="4" w:space="0" w:color="auto"/>
            </w:tcBorders>
            <w:hideMark/>
          </w:tcPr>
          <w:p w:rsidR="000E0E1E" w:rsidRDefault="000E0E1E" w:rsidP="00A54721">
            <w:pPr>
              <w:jc w:val="both"/>
              <w:rPr>
                <w:u w:val="single"/>
              </w:rPr>
            </w:pPr>
            <w:r>
              <w:rPr>
                <w:b/>
              </w:rPr>
              <w:t>„B” daļa</w:t>
            </w:r>
          </w:p>
        </w:tc>
        <w:tc>
          <w:tcPr>
            <w:tcW w:w="6626" w:type="dxa"/>
            <w:tcBorders>
              <w:top w:val="single" w:sz="4" w:space="0" w:color="auto"/>
              <w:left w:val="single" w:sz="4" w:space="0" w:color="auto"/>
              <w:bottom w:val="single" w:sz="4" w:space="0" w:color="auto"/>
              <w:right w:val="single" w:sz="4" w:space="0" w:color="auto"/>
            </w:tcBorders>
            <w:hideMark/>
          </w:tcPr>
          <w:p w:rsidR="000E0E1E" w:rsidRPr="004B2A3B" w:rsidRDefault="000E0E1E" w:rsidP="00A54721">
            <w:pPr>
              <w:ind w:left="720"/>
              <w:jc w:val="center"/>
              <w:rPr>
                <w:b/>
                <w:u w:val="single"/>
              </w:rPr>
            </w:pPr>
            <w:r w:rsidRPr="004B2A3B">
              <w:rPr>
                <w:b/>
              </w:rPr>
              <w:t xml:space="preserve">8 (astoņi) mēneši no </w:t>
            </w:r>
            <w:r>
              <w:rPr>
                <w:b/>
              </w:rPr>
              <w:t xml:space="preserve">dienas, </w:t>
            </w:r>
            <w:r w:rsidRPr="00DF54BF">
              <w:rPr>
                <w:b/>
              </w:rPr>
              <w:t>kad Pasūtītājs ir nodevis Būvuzņēmējam objektu un izsniedzis attiecīgo būvniecības ieceres dokumentāciju</w:t>
            </w:r>
          </w:p>
        </w:tc>
      </w:tr>
    </w:tbl>
    <w:p w:rsidR="000E0E1E" w:rsidRDefault="000E0E1E" w:rsidP="000E0E1E">
      <w:pPr>
        <w:pStyle w:val="BodyTextIndent"/>
        <w:suppressAutoHyphens w:val="0"/>
        <w:ind w:left="0"/>
        <w:jc w:val="both"/>
        <w:rPr>
          <w:lang w:eastAsia="en-US"/>
        </w:rPr>
      </w:pPr>
      <w:r>
        <w:t>2.3.2. Līguma izpildes vieta: Latvijas Republika, Daugavpils.</w:t>
      </w:r>
    </w:p>
    <w:p w:rsidR="000E0E1E" w:rsidRDefault="000E0E1E" w:rsidP="000E0E1E">
      <w:pPr>
        <w:pStyle w:val="BodyTextIndent"/>
        <w:suppressAutoHyphens w:val="0"/>
        <w:ind w:left="0"/>
        <w:jc w:val="both"/>
      </w:pPr>
      <w:r>
        <w:t>2.3.3. Iepirkuma līgums tiks slēgts, kad būs pieejami finanšu līdzekļi.</w:t>
      </w:r>
    </w:p>
    <w:p w:rsidR="000E0E1E" w:rsidRDefault="000E0E1E" w:rsidP="000E0E1E">
      <w:pPr>
        <w:pStyle w:val="BodyTextIndent"/>
        <w:suppressAutoHyphens w:val="0"/>
        <w:ind w:left="0"/>
        <w:jc w:val="both"/>
      </w:pPr>
      <w:r>
        <w:t xml:space="preserve">2.3.4. </w:t>
      </w:r>
      <w:r w:rsidRPr="009176AC">
        <w:t>Līguma izpildes termiņš</w:t>
      </w:r>
      <w:r>
        <w:rPr>
          <w:b/>
        </w:rPr>
        <w:t xml:space="preserve">: </w:t>
      </w:r>
      <w:r w:rsidRPr="009176AC">
        <w:t xml:space="preserve">būvdarbi ir jāpabeidz un jānodod Pasūtītājam Pretendenta noradītā termiņā, taču ne vēlāk kā pēc 8 (astoņi) mēnešiem, skaitot no dienas, kad Pasūtītājs ir nodevis Būvuzņēmējam objektu un izsniedzis attiecīgo būvniecības ieceres dokumentāciju.  </w:t>
      </w:r>
    </w:p>
    <w:p w:rsidR="000E0E1E" w:rsidRPr="009176AC" w:rsidRDefault="000E0E1E" w:rsidP="000E0E1E">
      <w:pPr>
        <w:pStyle w:val="BodyTextIndent"/>
        <w:suppressAutoHyphens w:val="0"/>
        <w:ind w:left="0"/>
        <w:jc w:val="both"/>
      </w:pPr>
    </w:p>
    <w:p w:rsidR="000E0E1E" w:rsidRPr="00A62529" w:rsidRDefault="000E0E1E" w:rsidP="000E0E1E">
      <w:pPr>
        <w:jc w:val="both"/>
        <w:rPr>
          <w:b/>
        </w:rPr>
      </w:pPr>
      <w:r w:rsidRPr="00A62529">
        <w:rPr>
          <w:b/>
        </w:rPr>
        <w:t xml:space="preserve">3. </w:t>
      </w:r>
      <w:bookmarkStart w:id="4" w:name="_Toc277402332"/>
      <w:r w:rsidRPr="00A62529">
        <w:rPr>
          <w:b/>
        </w:rPr>
        <w:t>Piedāvājuma iesniegšanas un atvēršanas vieta, datums, laiks, kārtība un derīguma termiņš</w:t>
      </w:r>
      <w:bookmarkEnd w:id="4"/>
      <w:r w:rsidR="00666BBB">
        <w:rPr>
          <w:b/>
        </w:rPr>
        <w:t>.</w:t>
      </w:r>
    </w:p>
    <w:p w:rsidR="000E0E1E" w:rsidRPr="00A62529" w:rsidRDefault="000E0E1E" w:rsidP="000E0E1E">
      <w:pPr>
        <w:jc w:val="both"/>
      </w:pPr>
      <w:r w:rsidRPr="00A62529">
        <w:t>3.1. Pretendenti pie</w:t>
      </w:r>
      <w:r>
        <w:t xml:space="preserve">dāvājumus var iesniegt līdz </w:t>
      </w:r>
      <w:r>
        <w:rPr>
          <w:b/>
          <w:i/>
          <w:u w:val="single"/>
        </w:rPr>
        <w:t>2016.gada 4.jūlijam</w:t>
      </w:r>
      <w:r w:rsidRPr="00624F41">
        <w:rPr>
          <w:b/>
          <w:i/>
          <w:u w:val="single"/>
        </w:rPr>
        <w:t xml:space="preserve"> p</w:t>
      </w:r>
      <w:r>
        <w:rPr>
          <w:b/>
          <w:i/>
          <w:u w:val="single"/>
        </w:rPr>
        <w:t>lkst. 10</w:t>
      </w:r>
      <w:r w:rsidRPr="00624F41">
        <w:rPr>
          <w:b/>
          <w:i/>
          <w:u w:val="single"/>
        </w:rPr>
        <w:t>:00</w:t>
      </w:r>
      <w:r w:rsidRPr="00A62529">
        <w:t xml:space="preserve"> AS ,,</w:t>
      </w:r>
      <w:r>
        <w:t>Daugavpils satiksme</w:t>
      </w:r>
      <w:r w:rsidRPr="00A62529">
        <w:t xml:space="preserve">”, 18.novembra ielā 183, Daugavpilī,  2.stāva 1.kab. </w:t>
      </w:r>
    </w:p>
    <w:p w:rsidR="000E0E1E" w:rsidRPr="00624F41" w:rsidRDefault="000E0E1E" w:rsidP="000E0E1E">
      <w:pPr>
        <w:pStyle w:val="StyleStyle1Justified"/>
        <w:numPr>
          <w:ilvl w:val="0"/>
          <w:numId w:val="0"/>
        </w:numPr>
        <w:rPr>
          <w:b/>
          <w:i/>
          <w:sz w:val="24"/>
          <w:szCs w:val="24"/>
          <w:u w:val="single"/>
        </w:rPr>
      </w:pPr>
      <w:r w:rsidRPr="00A62529">
        <w:rPr>
          <w:sz w:val="24"/>
          <w:szCs w:val="24"/>
        </w:rPr>
        <w:t>3.2.Piedāvājums jāiesniedz person</w:t>
      </w:r>
      <w:r>
        <w:rPr>
          <w:sz w:val="24"/>
          <w:szCs w:val="24"/>
        </w:rPr>
        <w:t>īgi vai atsūtot to pa pastu AS ,,Daugavpils satiksme</w:t>
      </w:r>
      <w:r w:rsidRPr="00A62529">
        <w:rPr>
          <w:sz w:val="24"/>
          <w:szCs w:val="24"/>
        </w:rPr>
        <w:t>”</w:t>
      </w:r>
      <w:r>
        <w:rPr>
          <w:sz w:val="24"/>
          <w:szCs w:val="24"/>
        </w:rPr>
        <w:t>,</w:t>
      </w:r>
      <w:r w:rsidRPr="00A62529">
        <w:rPr>
          <w:sz w:val="24"/>
          <w:szCs w:val="24"/>
        </w:rPr>
        <w:t xml:space="preserve"> 18.Novembra ielā 183,  Daugavpils, LV – 5417. Pasta sūt</w:t>
      </w:r>
      <w:r>
        <w:rPr>
          <w:sz w:val="24"/>
          <w:szCs w:val="24"/>
        </w:rPr>
        <w:t xml:space="preserve">ījumam jābūt nogādātam līdz </w:t>
      </w:r>
      <w:r w:rsidRPr="00624F41">
        <w:rPr>
          <w:b/>
          <w:i/>
          <w:sz w:val="24"/>
          <w:szCs w:val="24"/>
          <w:u w:val="single"/>
        </w:rPr>
        <w:t>2016.gad</w:t>
      </w:r>
      <w:r>
        <w:rPr>
          <w:b/>
          <w:i/>
          <w:sz w:val="24"/>
          <w:szCs w:val="24"/>
          <w:u w:val="single"/>
        </w:rPr>
        <w:t>a 4.jūlijam</w:t>
      </w:r>
      <w:r w:rsidRPr="00624F41">
        <w:rPr>
          <w:b/>
          <w:i/>
          <w:sz w:val="24"/>
          <w:szCs w:val="24"/>
          <w:u w:val="single"/>
        </w:rPr>
        <w:t xml:space="preserve"> plskt.10.00.</w:t>
      </w:r>
    </w:p>
    <w:p w:rsidR="000E0E1E" w:rsidRPr="00A62529" w:rsidRDefault="000E0E1E" w:rsidP="000E0E1E">
      <w:pPr>
        <w:pStyle w:val="StyleStyle1Justified"/>
        <w:numPr>
          <w:ilvl w:val="0"/>
          <w:numId w:val="0"/>
        </w:numPr>
        <w:rPr>
          <w:sz w:val="24"/>
          <w:szCs w:val="24"/>
        </w:rPr>
      </w:pPr>
      <w:r w:rsidRPr="00A62529">
        <w:rPr>
          <w:sz w:val="24"/>
          <w:szCs w:val="24"/>
        </w:rPr>
        <w:t>3</w:t>
      </w:r>
      <w:r>
        <w:rPr>
          <w:sz w:val="24"/>
          <w:szCs w:val="24"/>
        </w:rPr>
        <w:t xml:space="preserve">.3.Piedāvājumi tiks atvērti </w:t>
      </w:r>
      <w:r>
        <w:rPr>
          <w:b/>
          <w:i/>
          <w:sz w:val="24"/>
          <w:szCs w:val="24"/>
          <w:u w:val="single"/>
        </w:rPr>
        <w:t>2016.gada 4.jūlijā</w:t>
      </w:r>
      <w:r w:rsidRPr="00624F41">
        <w:rPr>
          <w:b/>
          <w:i/>
          <w:sz w:val="24"/>
          <w:szCs w:val="24"/>
          <w:u w:val="single"/>
        </w:rPr>
        <w:t xml:space="preserve"> plkst. 10:00</w:t>
      </w:r>
      <w:r w:rsidRPr="00A62529">
        <w:rPr>
          <w:sz w:val="24"/>
          <w:szCs w:val="24"/>
        </w:rPr>
        <w:t>, AS ”</w:t>
      </w:r>
      <w:r>
        <w:rPr>
          <w:sz w:val="24"/>
          <w:szCs w:val="24"/>
        </w:rPr>
        <w:t>Daugavpils satiksme</w:t>
      </w:r>
      <w:r w:rsidRPr="00A62529">
        <w:rPr>
          <w:sz w:val="24"/>
          <w:szCs w:val="24"/>
        </w:rPr>
        <w:t>”</w:t>
      </w:r>
      <w:r>
        <w:rPr>
          <w:sz w:val="24"/>
          <w:szCs w:val="24"/>
        </w:rPr>
        <w:t>,</w:t>
      </w:r>
      <w:r w:rsidRPr="00A62529">
        <w:rPr>
          <w:sz w:val="24"/>
          <w:szCs w:val="24"/>
        </w:rPr>
        <w:t xml:space="preserve"> 18.novembra ielā 183 , Daugavpilī, 2.stāva, sēžu zālē. </w:t>
      </w:r>
    </w:p>
    <w:p w:rsidR="000E0E1E" w:rsidRPr="00A62529" w:rsidRDefault="000E0E1E" w:rsidP="000E0E1E">
      <w:pPr>
        <w:pStyle w:val="StyleStyle1Justified"/>
        <w:numPr>
          <w:ilvl w:val="0"/>
          <w:numId w:val="0"/>
        </w:numPr>
        <w:rPr>
          <w:sz w:val="24"/>
          <w:szCs w:val="24"/>
        </w:rPr>
      </w:pPr>
      <w:r w:rsidRPr="00A62529">
        <w:rPr>
          <w:sz w:val="24"/>
          <w:szCs w:val="24"/>
        </w:rPr>
        <w:lastRenderedPageBreak/>
        <w:t xml:space="preserve">3.4. 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 </w:t>
      </w:r>
    </w:p>
    <w:p w:rsidR="000E0E1E" w:rsidRDefault="000E0E1E" w:rsidP="000E0E1E">
      <w:pPr>
        <w:pStyle w:val="StyleStyle1Justified"/>
        <w:numPr>
          <w:ilvl w:val="0"/>
          <w:numId w:val="0"/>
        </w:numPr>
        <w:rPr>
          <w:sz w:val="24"/>
          <w:szCs w:val="24"/>
        </w:rPr>
      </w:pPr>
      <w:r w:rsidRPr="00A62529">
        <w:rPr>
          <w:sz w:val="24"/>
          <w:szCs w:val="24"/>
        </w:rPr>
        <w:t xml:space="preserve">3.5. Piedāvājumam jābūt spēkā </w:t>
      </w:r>
      <w:r w:rsidRPr="00A62529">
        <w:rPr>
          <w:color w:val="0D0D0D"/>
          <w:sz w:val="24"/>
          <w:szCs w:val="24"/>
        </w:rPr>
        <w:t>120 (viens simti divdesmit) kalendārās</w:t>
      </w:r>
      <w:r w:rsidRPr="00A62529">
        <w:rPr>
          <w:sz w:val="24"/>
          <w:szCs w:val="24"/>
        </w:rPr>
        <w:t xml:space="preserve"> dienas, </w:t>
      </w:r>
      <w:r>
        <w:rPr>
          <w:sz w:val="24"/>
          <w:szCs w:val="24"/>
        </w:rPr>
        <w:t xml:space="preserve">skaitot no piedāvājuma iesniegšanas termiņa beigām. </w:t>
      </w:r>
    </w:p>
    <w:p w:rsidR="000E0E1E" w:rsidRPr="00A62529" w:rsidRDefault="000E0E1E" w:rsidP="000E0E1E">
      <w:pPr>
        <w:pStyle w:val="StyleStyle1Justified"/>
        <w:numPr>
          <w:ilvl w:val="0"/>
          <w:numId w:val="0"/>
        </w:numPr>
        <w:rPr>
          <w:sz w:val="24"/>
          <w:szCs w:val="24"/>
        </w:rPr>
      </w:pPr>
    </w:p>
    <w:p w:rsidR="000E0E1E" w:rsidRPr="00A62529" w:rsidRDefault="000E0E1E" w:rsidP="000E0E1E">
      <w:pPr>
        <w:rPr>
          <w:b/>
        </w:rPr>
      </w:pPr>
      <w:bookmarkStart w:id="5" w:name="_Toc277402333"/>
      <w:r w:rsidRPr="00A62529">
        <w:rPr>
          <w:b/>
        </w:rPr>
        <w:t>4. Piedāvājuma nodrošinājums</w:t>
      </w:r>
      <w:bookmarkEnd w:id="5"/>
      <w:r w:rsidR="00CC7CF8">
        <w:rPr>
          <w:b/>
        </w:rPr>
        <w:t xml:space="preserve"> „A” un „B” daļai</w:t>
      </w:r>
      <w:r w:rsidRPr="00A62529">
        <w:rPr>
          <w:b/>
        </w:rPr>
        <w:t>.</w:t>
      </w:r>
    </w:p>
    <w:p w:rsidR="000E0E1E" w:rsidRDefault="000E0E1E" w:rsidP="000E0E1E">
      <w:pPr>
        <w:pStyle w:val="DefaultText"/>
        <w:jc w:val="both"/>
        <w:rPr>
          <w:color w:val="auto"/>
          <w:lang w:val="lv-LV"/>
        </w:rPr>
      </w:pPr>
      <w:r w:rsidRPr="004933D2">
        <w:rPr>
          <w:szCs w:val="24"/>
          <w:lang w:val="lv-LV"/>
        </w:rPr>
        <w:t xml:space="preserve">4.1. </w:t>
      </w:r>
      <w:r>
        <w:rPr>
          <w:color w:val="auto"/>
          <w:lang w:val="lv-LV"/>
        </w:rPr>
        <w:t>Kopā ar piedāvājumu iesniedzams piedāvājuma nodrošinājums, piestādot Bankas galvojumu vai apdrošināšanas sabiedrības garantijas oriģinālu, šādos apmēros: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4897"/>
      </w:tblGrid>
      <w:tr w:rsidR="000E0E1E" w:rsidTr="00A54721">
        <w:trPr>
          <w:trHeight w:val="332"/>
        </w:trPr>
        <w:tc>
          <w:tcPr>
            <w:tcW w:w="3391"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DefaultText"/>
              <w:tabs>
                <w:tab w:val="num" w:pos="1020"/>
              </w:tabs>
              <w:jc w:val="both"/>
              <w:rPr>
                <w:color w:val="auto"/>
                <w:lang w:val="lv-LV"/>
              </w:rPr>
            </w:pPr>
            <w:r>
              <w:rPr>
                <w:color w:val="auto"/>
                <w:lang w:val="lv-LV"/>
              </w:rPr>
              <w:t>Iepirkumu procedūras „A” daļai</w:t>
            </w:r>
          </w:p>
        </w:tc>
        <w:tc>
          <w:tcPr>
            <w:tcW w:w="5067" w:type="dxa"/>
            <w:tcBorders>
              <w:top w:val="single" w:sz="4" w:space="0" w:color="auto"/>
              <w:left w:val="single" w:sz="4" w:space="0" w:color="auto"/>
              <w:bottom w:val="single" w:sz="4" w:space="0" w:color="auto"/>
              <w:right w:val="single" w:sz="4" w:space="0" w:color="auto"/>
            </w:tcBorders>
            <w:vAlign w:val="center"/>
            <w:hideMark/>
          </w:tcPr>
          <w:p w:rsidR="000E0E1E" w:rsidRDefault="004E0171" w:rsidP="004E0171">
            <w:pPr>
              <w:pStyle w:val="DefaultText"/>
              <w:tabs>
                <w:tab w:val="num" w:pos="1020"/>
              </w:tabs>
              <w:rPr>
                <w:color w:val="auto"/>
                <w:lang w:val="lv-LV"/>
              </w:rPr>
            </w:pPr>
            <w:r>
              <w:rPr>
                <w:color w:val="auto"/>
                <w:lang w:val="lv-LV"/>
              </w:rPr>
              <w:t xml:space="preserve">EUR 83 000.00 (astoņdesmit trīs tūkstoši euro 00 centi) </w:t>
            </w:r>
            <w:r w:rsidR="000E0E1E">
              <w:rPr>
                <w:color w:val="auto"/>
                <w:lang w:val="lv-LV"/>
              </w:rPr>
              <w:t>apmērā</w:t>
            </w:r>
          </w:p>
        </w:tc>
      </w:tr>
      <w:tr w:rsidR="000E0E1E" w:rsidTr="00A54721">
        <w:trPr>
          <w:trHeight w:val="341"/>
        </w:trPr>
        <w:tc>
          <w:tcPr>
            <w:tcW w:w="3391"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DefaultText"/>
              <w:tabs>
                <w:tab w:val="num" w:pos="1020"/>
              </w:tabs>
              <w:jc w:val="both"/>
              <w:rPr>
                <w:color w:val="auto"/>
                <w:lang w:val="lv-LV"/>
              </w:rPr>
            </w:pPr>
            <w:r>
              <w:rPr>
                <w:color w:val="auto"/>
                <w:lang w:val="lv-LV"/>
              </w:rPr>
              <w:t>Iepirkumu procedūras „B” daļai</w:t>
            </w:r>
          </w:p>
        </w:tc>
        <w:tc>
          <w:tcPr>
            <w:tcW w:w="5067" w:type="dxa"/>
            <w:tcBorders>
              <w:top w:val="single" w:sz="4" w:space="0" w:color="auto"/>
              <w:left w:val="single" w:sz="4" w:space="0" w:color="auto"/>
              <w:bottom w:val="single" w:sz="4" w:space="0" w:color="auto"/>
              <w:right w:val="single" w:sz="4" w:space="0" w:color="auto"/>
            </w:tcBorders>
            <w:vAlign w:val="center"/>
            <w:hideMark/>
          </w:tcPr>
          <w:p w:rsidR="000E0E1E" w:rsidRDefault="004E0171" w:rsidP="00A54721">
            <w:pPr>
              <w:pStyle w:val="DefaultText"/>
              <w:tabs>
                <w:tab w:val="num" w:pos="1020"/>
              </w:tabs>
              <w:rPr>
                <w:color w:val="auto"/>
                <w:lang w:val="lv-LV"/>
              </w:rPr>
            </w:pPr>
            <w:r>
              <w:rPr>
                <w:color w:val="auto"/>
                <w:lang w:val="lv-LV"/>
              </w:rPr>
              <w:t xml:space="preserve">EUR 36 000.00 (trīsdesmit seši tūkstoši euro 00 centi) </w:t>
            </w:r>
            <w:r w:rsidR="000E0E1E">
              <w:rPr>
                <w:color w:val="auto"/>
                <w:lang w:val="lv-LV"/>
              </w:rPr>
              <w:t>apmērā</w:t>
            </w:r>
          </w:p>
        </w:tc>
      </w:tr>
    </w:tbl>
    <w:p w:rsidR="000E0E1E" w:rsidRDefault="000E0E1E" w:rsidP="000E0E1E">
      <w:pPr>
        <w:pStyle w:val="StyleStyle1Justified"/>
        <w:numPr>
          <w:ilvl w:val="0"/>
          <w:numId w:val="0"/>
        </w:numPr>
        <w:rPr>
          <w:sz w:val="24"/>
          <w:szCs w:val="24"/>
        </w:rPr>
      </w:pPr>
    </w:p>
    <w:p w:rsidR="000E0E1E" w:rsidRPr="004933D2" w:rsidRDefault="000E0E1E" w:rsidP="000E0E1E">
      <w:pPr>
        <w:pStyle w:val="DefaultText"/>
        <w:jc w:val="both"/>
        <w:rPr>
          <w:color w:val="auto"/>
          <w:lang w:val="lv-LV"/>
        </w:rPr>
      </w:pPr>
      <w:r w:rsidRPr="004933D2">
        <w:rPr>
          <w:szCs w:val="24"/>
          <w:lang w:val="lv-LV"/>
        </w:rPr>
        <w:t xml:space="preserve">4.2. </w:t>
      </w:r>
      <w:r w:rsidRPr="004D20EA">
        <w:rPr>
          <w:color w:val="auto"/>
          <w:lang w:val="lv-LV"/>
        </w:rPr>
        <w:t>Nepieciešamības gadījumā Pasūtītājs var pieprasīt, lai Pretendenti pagarina piedāvājuma spēkā esamības termiņu par konkrētu papildus periodu. Pieprasījums un Pretendentu atbildes noformējamas rakstiski. Pretendentam, kurš piekrīt šai prasībai, nav atļauts izmainīt savu piedāvājumu. Kopējais pieprasītais piedāvājuma spēka esamības termiņš nevar pārsniegt sešus mēnešus, skaitot no piedāvājumu atvēršanas dienas.</w:t>
      </w:r>
    </w:p>
    <w:p w:rsidR="000E0E1E" w:rsidRPr="004933D2" w:rsidRDefault="000E0E1E" w:rsidP="000E0E1E">
      <w:pPr>
        <w:pStyle w:val="StyleStyle1Justified"/>
        <w:numPr>
          <w:ilvl w:val="0"/>
          <w:numId w:val="0"/>
        </w:numPr>
        <w:rPr>
          <w:color w:val="000000"/>
          <w:sz w:val="24"/>
          <w:szCs w:val="24"/>
        </w:rPr>
      </w:pPr>
      <w:r w:rsidRPr="009B36B1">
        <w:rPr>
          <w:color w:val="000000"/>
          <w:sz w:val="24"/>
          <w:szCs w:val="24"/>
        </w:rPr>
        <w:t xml:space="preserve">4.3. Piedāvājuma nodrošinājumam jābūt izsniegtam Bankas </w:t>
      </w:r>
      <w:r>
        <w:rPr>
          <w:color w:val="000000"/>
          <w:sz w:val="24"/>
          <w:szCs w:val="24"/>
        </w:rPr>
        <w:t>galvojumu</w:t>
      </w:r>
      <w:r w:rsidR="00A54721">
        <w:rPr>
          <w:color w:val="000000"/>
          <w:sz w:val="24"/>
          <w:szCs w:val="24"/>
        </w:rPr>
        <w:t xml:space="preserve"> vai apdroš</w:t>
      </w:r>
      <w:r>
        <w:rPr>
          <w:color w:val="000000"/>
          <w:sz w:val="24"/>
          <w:szCs w:val="24"/>
        </w:rPr>
        <w:t xml:space="preserve">ināšanas garantijas </w:t>
      </w:r>
      <w:r w:rsidRPr="009B36B1">
        <w:rPr>
          <w:color w:val="000000"/>
          <w:sz w:val="24"/>
          <w:szCs w:val="24"/>
        </w:rPr>
        <w:t xml:space="preserve"> veidā</w:t>
      </w:r>
      <w:r>
        <w:rPr>
          <w:color w:val="000000"/>
          <w:sz w:val="24"/>
        </w:rPr>
        <w:t xml:space="preserve">. </w:t>
      </w:r>
      <w:r>
        <w:t>Nodrošinājuma devējs izmaksā Pasūtītājam piedāvājuma nodrošinājuma summu, ja</w:t>
      </w:r>
      <w:r w:rsidRPr="00A62529">
        <w:rPr>
          <w:sz w:val="24"/>
          <w:szCs w:val="24"/>
        </w:rPr>
        <w:t>:</w:t>
      </w:r>
    </w:p>
    <w:p w:rsidR="000E0E1E" w:rsidRDefault="000E0E1E" w:rsidP="000E0E1E">
      <w:pPr>
        <w:pStyle w:val="Style1"/>
        <w:numPr>
          <w:ilvl w:val="0"/>
          <w:numId w:val="0"/>
        </w:numPr>
        <w:rPr>
          <w:sz w:val="24"/>
          <w:szCs w:val="24"/>
        </w:rPr>
      </w:pPr>
      <w:r>
        <w:rPr>
          <w:sz w:val="24"/>
          <w:szCs w:val="24"/>
        </w:rPr>
        <w:t xml:space="preserve">1) </w:t>
      </w:r>
      <w:r w:rsidRPr="00A62529">
        <w:rPr>
          <w:sz w:val="24"/>
          <w:szCs w:val="24"/>
        </w:rPr>
        <w:t xml:space="preserve">Pretendents atsauc savu piedāvājumu, kamēr ir spēkā piedāvājuma nodrošinājums; </w:t>
      </w:r>
      <w:r w:rsidRPr="00A62529">
        <w:rPr>
          <w:sz w:val="24"/>
          <w:szCs w:val="24"/>
        </w:rPr>
        <w:br/>
        <w:t xml:space="preserve">2) </w:t>
      </w:r>
      <w:r>
        <w:rPr>
          <w:sz w:val="24"/>
          <w:szCs w:val="24"/>
        </w:rPr>
        <w:t>I</w:t>
      </w:r>
      <w:r w:rsidRPr="00A62529">
        <w:rPr>
          <w:sz w:val="24"/>
          <w:szCs w:val="24"/>
        </w:rPr>
        <w:t>zraudzīt</w:t>
      </w:r>
      <w:r>
        <w:rPr>
          <w:sz w:val="24"/>
          <w:szCs w:val="24"/>
        </w:rPr>
        <w:t>ai</w:t>
      </w:r>
      <w:r w:rsidRPr="00A62529">
        <w:rPr>
          <w:sz w:val="24"/>
          <w:szCs w:val="24"/>
        </w:rPr>
        <w:t xml:space="preserve">s </w:t>
      </w:r>
      <w:r>
        <w:rPr>
          <w:sz w:val="24"/>
          <w:szCs w:val="24"/>
        </w:rPr>
        <w:t xml:space="preserve">Pretendents </w:t>
      </w:r>
      <w:r w:rsidRPr="00A62529">
        <w:rPr>
          <w:sz w:val="24"/>
          <w:szCs w:val="24"/>
        </w:rPr>
        <w:t>noteiktajā termiņā nav iesniedzis Pasūtītāja</w:t>
      </w:r>
      <w:r>
        <w:rPr>
          <w:sz w:val="24"/>
          <w:szCs w:val="24"/>
        </w:rPr>
        <w:t>m</w:t>
      </w:r>
      <w:r w:rsidRPr="00A62529">
        <w:rPr>
          <w:sz w:val="24"/>
          <w:szCs w:val="24"/>
        </w:rPr>
        <w:t xml:space="preserve"> </w:t>
      </w:r>
      <w:r w:rsidRPr="00F75712">
        <w:rPr>
          <w:sz w:val="24"/>
          <w:szCs w:val="24"/>
        </w:rPr>
        <w:t>iepirkuma procedūras dokumentos un iepirkuma līgumā paredzēto līguma nodrošinājumu;</w:t>
      </w:r>
      <w:r w:rsidRPr="00A62529">
        <w:rPr>
          <w:sz w:val="24"/>
          <w:szCs w:val="24"/>
        </w:rPr>
        <w:t xml:space="preserve"> </w:t>
      </w:r>
    </w:p>
    <w:p w:rsidR="000E0E1E" w:rsidRDefault="000E0E1E" w:rsidP="000E0E1E">
      <w:pPr>
        <w:pStyle w:val="Style1"/>
        <w:numPr>
          <w:ilvl w:val="0"/>
          <w:numId w:val="0"/>
        </w:numPr>
        <w:rPr>
          <w:sz w:val="24"/>
          <w:szCs w:val="24"/>
        </w:rPr>
      </w:pPr>
      <w:r w:rsidRPr="00A62529">
        <w:rPr>
          <w:sz w:val="24"/>
          <w:szCs w:val="24"/>
        </w:rPr>
        <w:t>3)</w:t>
      </w:r>
      <w:r w:rsidRPr="003156A6">
        <w:rPr>
          <w:sz w:val="24"/>
          <w:szCs w:val="24"/>
        </w:rPr>
        <w:t xml:space="preserve"> </w:t>
      </w:r>
      <w:r>
        <w:rPr>
          <w:sz w:val="24"/>
          <w:szCs w:val="24"/>
        </w:rPr>
        <w:t>I</w:t>
      </w:r>
      <w:r w:rsidRPr="00A62529">
        <w:rPr>
          <w:sz w:val="24"/>
          <w:szCs w:val="24"/>
        </w:rPr>
        <w:t>zraudzīt</w:t>
      </w:r>
      <w:r>
        <w:rPr>
          <w:sz w:val="24"/>
          <w:szCs w:val="24"/>
        </w:rPr>
        <w:t>ai</w:t>
      </w:r>
      <w:r w:rsidRPr="00A62529">
        <w:rPr>
          <w:sz w:val="24"/>
          <w:szCs w:val="24"/>
        </w:rPr>
        <w:t xml:space="preserve">s </w:t>
      </w:r>
      <w:r>
        <w:rPr>
          <w:sz w:val="24"/>
          <w:szCs w:val="24"/>
        </w:rPr>
        <w:t>Pretendents</w:t>
      </w:r>
      <w:r w:rsidRPr="00A62529">
        <w:rPr>
          <w:sz w:val="24"/>
          <w:szCs w:val="24"/>
        </w:rPr>
        <w:t xml:space="preserve"> neparaksta iepirkuma līgumu Pasūtītāja noteiktajā termiņā.</w:t>
      </w:r>
    </w:p>
    <w:p w:rsidR="000E0E1E" w:rsidRDefault="000E0E1E" w:rsidP="000E0E1E">
      <w:pPr>
        <w:jc w:val="both"/>
      </w:pPr>
      <w:r w:rsidRPr="00A62529">
        <w:rPr>
          <w:color w:val="000000"/>
        </w:rPr>
        <w:t>Banka apņem</w:t>
      </w:r>
      <w:r>
        <w:rPr>
          <w:color w:val="000000"/>
        </w:rPr>
        <w:t>as apmaksāt Pasūtītājam 4.1.punktā</w:t>
      </w:r>
      <w:r w:rsidRPr="00A62529">
        <w:rPr>
          <w:color w:val="000000"/>
        </w:rPr>
        <w:t xml:space="preserve"> uzrādīto summu pēc viņa pirmā pieprasījuma, ja Pasūtītājs savā pieprasījumā paziņos, ka pieprasītā summa pienākas sakarā ar </w:t>
      </w:r>
      <w:r>
        <w:rPr>
          <w:color w:val="000000"/>
        </w:rPr>
        <w:t xml:space="preserve">vienu vai visiem </w:t>
      </w:r>
      <w:r w:rsidRPr="00A62529">
        <w:rPr>
          <w:color w:val="000000"/>
        </w:rPr>
        <w:t xml:space="preserve">iepriekš minētajiem gadījumiem, aprakstot notikušo gadījumu vai gadījumus. </w:t>
      </w:r>
    </w:p>
    <w:p w:rsidR="000E0E1E" w:rsidRPr="00A62529" w:rsidRDefault="000E0E1E" w:rsidP="000E0E1E">
      <w:pPr>
        <w:pStyle w:val="DefaultText"/>
        <w:rPr>
          <w:lang w:val="lv-LV"/>
        </w:rPr>
      </w:pPr>
      <w:r>
        <w:rPr>
          <w:lang w:val="lv-LV"/>
        </w:rPr>
        <w:t>4.4</w:t>
      </w:r>
      <w:r w:rsidRPr="00A62529">
        <w:rPr>
          <w:lang w:val="lv-LV"/>
        </w:rPr>
        <w:t xml:space="preserve">.Piedāvājuma nodrošinājums ir spēkā līdz īsākajam no šādiem termiņiem: </w:t>
      </w:r>
    </w:p>
    <w:p w:rsidR="000E0E1E" w:rsidRPr="00A62529" w:rsidRDefault="000E0E1E" w:rsidP="000E0E1E">
      <w:pPr>
        <w:pStyle w:val="DefaultText"/>
        <w:tabs>
          <w:tab w:val="num" w:pos="2880"/>
        </w:tabs>
        <w:jc w:val="both"/>
        <w:rPr>
          <w:lang w:val="lv-LV"/>
        </w:rPr>
      </w:pPr>
      <w:r>
        <w:rPr>
          <w:lang w:val="lv-LV"/>
        </w:rPr>
        <w:t>4.4</w:t>
      </w:r>
      <w:r w:rsidRPr="00A62529">
        <w:rPr>
          <w:lang w:val="lv-LV"/>
        </w:rPr>
        <w:t>.1. līdz iepirkuma dokumentos minētajam piedāvājuma derīguma termiņam, kas noteikts, sākot no piedāvājumu atvēršanas dienas, vai jebkuram piedāvājuma derīguma termiņa pagarinājumam, kuru Pa</w:t>
      </w:r>
      <w:r>
        <w:rPr>
          <w:lang w:val="lv-LV"/>
        </w:rPr>
        <w:t>sūtītājam rakstveidā paziņojis P</w:t>
      </w:r>
      <w:r w:rsidRPr="00A62529">
        <w:rPr>
          <w:lang w:val="lv-LV"/>
        </w:rPr>
        <w:t>retendents;</w:t>
      </w:r>
    </w:p>
    <w:p w:rsidR="000E0E1E" w:rsidRDefault="000E0E1E" w:rsidP="000E0E1E">
      <w:pPr>
        <w:pStyle w:val="DefaultText"/>
        <w:tabs>
          <w:tab w:val="num" w:pos="2880"/>
        </w:tabs>
        <w:jc w:val="both"/>
        <w:rPr>
          <w:lang w:val="lv-LV"/>
        </w:rPr>
      </w:pPr>
      <w:r>
        <w:rPr>
          <w:lang w:val="lv-LV"/>
        </w:rPr>
        <w:t>4.4</w:t>
      </w:r>
      <w:r w:rsidRPr="00A62529">
        <w:rPr>
          <w:lang w:val="lv-LV"/>
        </w:rPr>
        <w:t>.2. ja Pasūtītā</w:t>
      </w:r>
      <w:r>
        <w:rPr>
          <w:lang w:val="lv-LV"/>
        </w:rPr>
        <w:t>js atzīst kādu Pretendentu par u</w:t>
      </w:r>
      <w:r w:rsidRPr="00A62529">
        <w:rPr>
          <w:lang w:val="lv-LV"/>
        </w:rPr>
        <w:t>zvarējušu iepirkumā, līdz dienai, kad izraudzītais Pretendents iesniedz līguma nodrošinājumu</w:t>
      </w:r>
      <w:r w:rsidRPr="00F75712">
        <w:rPr>
          <w:lang w:val="lv-LV"/>
        </w:rPr>
        <w:t>.</w:t>
      </w:r>
      <w:r>
        <w:rPr>
          <w:lang w:val="lv-LV"/>
        </w:rPr>
        <w:t xml:space="preserve"> Līguma nodrošinājums ir Pasūtītāja un Izraudzīta Pretendenta noslēgtajā līgumā paredzētais saistību pastiprinājums;</w:t>
      </w:r>
    </w:p>
    <w:p w:rsidR="000E0E1E" w:rsidRPr="00A62529" w:rsidRDefault="000E0E1E" w:rsidP="000E0E1E">
      <w:pPr>
        <w:pStyle w:val="DefaultText"/>
        <w:tabs>
          <w:tab w:val="num" w:pos="2880"/>
        </w:tabs>
        <w:jc w:val="both"/>
        <w:rPr>
          <w:lang w:val="lv-LV"/>
        </w:rPr>
      </w:pPr>
      <w:r>
        <w:rPr>
          <w:lang w:val="lv-LV"/>
        </w:rPr>
        <w:t>4.4</w:t>
      </w:r>
      <w:r w:rsidRPr="00A62529">
        <w:rPr>
          <w:lang w:val="lv-LV"/>
        </w:rPr>
        <w:t>.3. līdz līguma noslēgšanai.</w:t>
      </w:r>
    </w:p>
    <w:p w:rsidR="000E0E1E" w:rsidRPr="00A62529" w:rsidRDefault="000E0E1E" w:rsidP="000E0E1E">
      <w:pPr>
        <w:pStyle w:val="DefaultText"/>
        <w:jc w:val="both"/>
        <w:rPr>
          <w:lang w:val="lv-LV"/>
        </w:rPr>
      </w:pPr>
      <w:r>
        <w:rPr>
          <w:lang w:val="lv-LV"/>
        </w:rPr>
        <w:t>4.5</w:t>
      </w:r>
      <w:r w:rsidRPr="00A62529">
        <w:rPr>
          <w:lang w:val="lv-LV"/>
        </w:rPr>
        <w:t>.Pretendentam, kurš iesniedzis piedāvājumu, un klāt nav pievienojis  piedāvājuma nodrošinājumu, tiks atzīts par iepirkuma prasībām neatbilstošu un netiks izskatīts.</w:t>
      </w:r>
    </w:p>
    <w:p w:rsidR="000E0E1E" w:rsidRPr="00A62529" w:rsidRDefault="000E0E1E" w:rsidP="000E0E1E">
      <w:pPr>
        <w:pStyle w:val="DefaultText"/>
        <w:jc w:val="both"/>
        <w:rPr>
          <w:lang w:val="lv-LV"/>
        </w:rPr>
      </w:pPr>
      <w:r>
        <w:rPr>
          <w:lang w:val="lv-LV"/>
        </w:rPr>
        <w:t>4.6</w:t>
      </w:r>
      <w:r w:rsidRPr="00A62529">
        <w:rPr>
          <w:lang w:val="lv-LV"/>
        </w:rPr>
        <w:t xml:space="preserve">. Pretendentiem, kas nav atzīti par iepirkuma Uzvarētāju, tiek atgriezta </w:t>
      </w:r>
      <w:r w:rsidRPr="006B2A3A">
        <w:rPr>
          <w:szCs w:val="24"/>
          <w:lang w:val="lv-LV"/>
        </w:rPr>
        <w:t xml:space="preserve">bankas </w:t>
      </w:r>
      <w:r>
        <w:rPr>
          <w:szCs w:val="24"/>
          <w:lang w:val="lv-LV"/>
        </w:rPr>
        <w:t>garantija</w:t>
      </w:r>
      <w:r w:rsidRPr="006B2A3A">
        <w:rPr>
          <w:szCs w:val="24"/>
          <w:lang w:val="lv-LV"/>
        </w:rPr>
        <w:t xml:space="preserve"> </w:t>
      </w:r>
      <w:r w:rsidRPr="00A62529">
        <w:rPr>
          <w:lang w:val="lv-LV"/>
        </w:rPr>
        <w:t>pēc līguma noslēgšanas ar iepirkuma Uzvarētāju.</w:t>
      </w:r>
    </w:p>
    <w:p w:rsidR="000E0E1E" w:rsidRPr="00A62529" w:rsidRDefault="000E0E1E" w:rsidP="000E0E1E">
      <w:pPr>
        <w:rPr>
          <w:b/>
        </w:rPr>
      </w:pPr>
      <w:bookmarkStart w:id="6" w:name="_Toc277402334"/>
    </w:p>
    <w:p w:rsidR="000E0E1E" w:rsidRPr="00D85421" w:rsidRDefault="000E0E1E" w:rsidP="000E0E1E">
      <w:pPr>
        <w:rPr>
          <w:b/>
        </w:rPr>
      </w:pPr>
      <w:r w:rsidRPr="00A62529">
        <w:rPr>
          <w:b/>
        </w:rPr>
        <w:t>5. Piedāvājuma noformējums</w:t>
      </w:r>
      <w:bookmarkEnd w:id="6"/>
      <w:r w:rsidR="00CC7CF8">
        <w:rPr>
          <w:b/>
        </w:rPr>
        <w:t xml:space="preserve"> „A” un „B” daļai</w:t>
      </w:r>
      <w:r w:rsidRPr="00A62529">
        <w:rPr>
          <w:b/>
        </w:rPr>
        <w:t>.</w:t>
      </w:r>
    </w:p>
    <w:p w:rsidR="000E0E1E" w:rsidRPr="00A62529" w:rsidRDefault="000E0E1E" w:rsidP="000E0E1E">
      <w:pPr>
        <w:numPr>
          <w:ilvl w:val="1"/>
          <w:numId w:val="14"/>
        </w:numPr>
        <w:suppressAutoHyphens w:val="0"/>
        <w:ind w:left="426" w:hanging="426"/>
        <w:jc w:val="both"/>
      </w:pPr>
      <w:bookmarkStart w:id="7" w:name="_Toc387721889"/>
      <w:bookmarkStart w:id="8" w:name="_Toc405946943"/>
      <w:r w:rsidRPr="00A62529">
        <w:t>Piedāvājumā jāiekļauj dokumenti šādā secībā:</w:t>
      </w:r>
    </w:p>
    <w:p w:rsidR="000E0E1E" w:rsidRPr="00A62529" w:rsidRDefault="000E0E1E" w:rsidP="000E0E1E">
      <w:pPr>
        <w:numPr>
          <w:ilvl w:val="2"/>
          <w:numId w:val="14"/>
        </w:numPr>
        <w:suppressAutoHyphens w:val="0"/>
        <w:ind w:left="0" w:firstLine="0"/>
        <w:jc w:val="both"/>
      </w:pPr>
      <w:r>
        <w:t>t</w:t>
      </w:r>
      <w:r w:rsidRPr="00A62529">
        <w:t xml:space="preserve">itullapa ar nosaukumu </w:t>
      </w:r>
      <w:r w:rsidRPr="00C85912">
        <w:rPr>
          <w:color w:val="000000"/>
        </w:rPr>
        <w:t>„Piedāvājums atklātām konkursam ,,</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D56AAB">
        <w:rPr>
          <w:color w:val="000000"/>
        </w:rPr>
        <w:t>’’</w:t>
      </w:r>
      <w:r>
        <w:rPr>
          <w:color w:val="000000"/>
        </w:rPr>
        <w:t xml:space="preserve"> ’’ ___ ‘’ daļai,</w:t>
      </w:r>
      <w:r>
        <w:t xml:space="preserve">  identifikācijas Nr. </w:t>
      </w:r>
      <w:r>
        <w:rPr>
          <w:color w:val="000000"/>
        </w:rPr>
        <w:t>ASDS/2016/30 KF</w:t>
      </w:r>
      <w:r w:rsidRPr="009B36B1">
        <w:rPr>
          <w:color w:val="000000"/>
        </w:rPr>
        <w:t>”,</w:t>
      </w:r>
      <w:r>
        <w:t xml:space="preserve"> kā arī Pretendenta nosaukums un juridiskā adrese, </w:t>
      </w:r>
    </w:p>
    <w:p w:rsidR="000E0E1E" w:rsidRPr="00A62529" w:rsidRDefault="000E0E1E" w:rsidP="000E0E1E">
      <w:pPr>
        <w:numPr>
          <w:ilvl w:val="2"/>
          <w:numId w:val="14"/>
        </w:numPr>
        <w:suppressAutoHyphens w:val="0"/>
        <w:ind w:left="709" w:hanging="709"/>
        <w:jc w:val="both"/>
      </w:pPr>
      <w:r>
        <w:t>s</w:t>
      </w:r>
      <w:r w:rsidRPr="00A62529">
        <w:t>atura rādītājs ar lapu numerāciju</w:t>
      </w:r>
      <w:r>
        <w:t>,</w:t>
      </w:r>
    </w:p>
    <w:p w:rsidR="000E0E1E" w:rsidRPr="00A62529" w:rsidRDefault="000E0E1E" w:rsidP="000E0E1E">
      <w:pPr>
        <w:numPr>
          <w:ilvl w:val="2"/>
          <w:numId w:val="14"/>
        </w:numPr>
        <w:suppressAutoHyphens w:val="0"/>
        <w:ind w:left="0" w:firstLine="0"/>
        <w:jc w:val="both"/>
      </w:pPr>
      <w:r>
        <w:lastRenderedPageBreak/>
        <w:t>p</w:t>
      </w:r>
      <w:r w:rsidRPr="00A62529">
        <w:t>iedā</w:t>
      </w:r>
      <w:r>
        <w:t>vājuma nodrošinājuma kopija  atbilstoši šī nolikuma 4.1.</w:t>
      </w:r>
      <w:r w:rsidRPr="00A62529">
        <w:t xml:space="preserve">punkta </w:t>
      </w:r>
      <w:r>
        <w:t>prasībām (oriģinālu neiesietu</w:t>
      </w:r>
      <w:r w:rsidRPr="00A62529">
        <w:t xml:space="preserve"> vienā eksemplārā pievienojami piedāvājumam kopējā iesaiņojumā)</w:t>
      </w:r>
      <w:r>
        <w:t>,</w:t>
      </w:r>
    </w:p>
    <w:p w:rsidR="000E0E1E" w:rsidRPr="00462A9C" w:rsidRDefault="000E0E1E" w:rsidP="000E0E1E">
      <w:pPr>
        <w:numPr>
          <w:ilvl w:val="2"/>
          <w:numId w:val="14"/>
        </w:numPr>
        <w:suppressAutoHyphens w:val="0"/>
        <w:ind w:left="0" w:firstLine="0"/>
        <w:jc w:val="both"/>
      </w:pPr>
      <w:r>
        <w:t>aizpildīts un parakstīts f</w:t>
      </w:r>
      <w:r w:rsidRPr="00A62529">
        <w:t>inanšu piedāvājums atbilstoši nolikuma</w:t>
      </w:r>
      <w:r>
        <w:t xml:space="preserve"> </w:t>
      </w:r>
      <w:r w:rsidRPr="00462A9C">
        <w:t>8.punktam,</w:t>
      </w:r>
    </w:p>
    <w:p w:rsidR="000E0E1E" w:rsidRPr="00462A9C" w:rsidRDefault="000E0E1E" w:rsidP="000E0E1E">
      <w:pPr>
        <w:numPr>
          <w:ilvl w:val="2"/>
          <w:numId w:val="14"/>
        </w:numPr>
        <w:suppressAutoHyphens w:val="0"/>
        <w:ind w:left="0" w:firstLine="0"/>
        <w:jc w:val="both"/>
      </w:pPr>
      <w:r w:rsidRPr="00462A9C">
        <w:t>atlases dokumenti atbilstoši nolikuma 6.punktam,</w:t>
      </w:r>
    </w:p>
    <w:p w:rsidR="000E0E1E" w:rsidRPr="00A62529" w:rsidRDefault="000E0E1E" w:rsidP="000E0E1E">
      <w:pPr>
        <w:suppressAutoHyphens w:val="0"/>
        <w:jc w:val="both"/>
      </w:pPr>
      <w:r>
        <w:t>5.1.6.   a</w:t>
      </w:r>
      <w:r w:rsidRPr="00A62529">
        <w:t>izpildīts un parakstīts tehniskais piedāvājums atbilsto</w:t>
      </w:r>
      <w:r>
        <w:t>ši nolikuma  7.punktam.</w:t>
      </w:r>
    </w:p>
    <w:bookmarkEnd w:id="7"/>
    <w:bookmarkEnd w:id="8"/>
    <w:p w:rsidR="000E0E1E" w:rsidRPr="00A62529" w:rsidRDefault="000E0E1E" w:rsidP="000E0E1E">
      <w:pPr>
        <w:jc w:val="both"/>
      </w:pPr>
      <w:r w:rsidRPr="00A62529">
        <w:t>5.2</w:t>
      </w:r>
      <w:r>
        <w:t>.</w:t>
      </w:r>
      <w:r w:rsidRPr="00A62529">
        <w:t xml:space="preserve"> Visa Nolikumā noteiktā informācija Pretendentam jāiesniedz rakstiski un atbilstoši Noliku</w:t>
      </w:r>
      <w:r>
        <w:t>mam pievienotajiem pielikumiem.</w:t>
      </w:r>
    </w:p>
    <w:p w:rsidR="000E0E1E" w:rsidRDefault="000E0E1E" w:rsidP="000E0E1E">
      <w:pPr>
        <w:jc w:val="both"/>
      </w:pPr>
      <w:r w:rsidRPr="00A62529">
        <w:t>5.3.</w:t>
      </w:r>
      <w:r w:rsidRPr="002E6586">
        <w:t xml:space="preserve"> </w:t>
      </w:r>
      <w:r>
        <w:t xml:space="preserve">Piedāvājums jāsagatavo latviešu valodā, datorrakstā, tam jābūt skaidri salasāmam, bez labojumiem un dzēsumiem. </w:t>
      </w:r>
      <w:r w:rsidRPr="00BA5014">
        <w:t>Pretendenta piedāvājuma nodrošinājumu,</w:t>
      </w:r>
      <w:r>
        <w:t xml:space="preserve"> atlases dokumentus, tehnisko  un finanšu piedāvājumu  var iesniegt arī citā valodā, ja tiem ir pievienots tulkojums latviešu valodā</w:t>
      </w:r>
      <w:r>
        <w:rPr>
          <w:szCs w:val="22"/>
        </w:rPr>
        <w:t xml:space="preserve"> saskaņā ar 2000.gada 22.augusta MK noteikumu Nr.291 </w:t>
      </w:r>
      <w:r w:rsidRPr="00CD2716">
        <w:rPr>
          <w:color w:val="000000"/>
          <w:szCs w:val="22"/>
        </w:rPr>
        <w:t>„</w:t>
      </w:r>
      <w:hyperlink r:id="rId13" w:tgtFrame="_self" w:tooltip="Spēkā esošs" w:history="1">
        <w:r w:rsidRPr="00CD2716">
          <w:rPr>
            <w:rStyle w:val="Hyperlink"/>
            <w:bCs/>
            <w:color w:val="000000"/>
            <w:szCs w:val="22"/>
          </w:rPr>
          <w:t>Kārtība, kādā apliecināmi dokumentu tulkojumi valsts valodā</w:t>
        </w:r>
      </w:hyperlink>
      <w:r w:rsidRPr="00CD2716">
        <w:rPr>
          <w:color w:val="000000"/>
          <w:szCs w:val="22"/>
        </w:rPr>
        <w:t xml:space="preserve">” </w:t>
      </w:r>
      <w:r>
        <w:rPr>
          <w:szCs w:val="22"/>
        </w:rPr>
        <w:t>prasībām.</w:t>
      </w:r>
      <w:r>
        <w:t xml:space="preserve"> Par dokumentu tulkojuma atbilstību oriģinālam atbild Pretendents.</w:t>
      </w:r>
    </w:p>
    <w:p w:rsidR="000E0E1E" w:rsidRPr="00F5172D" w:rsidRDefault="000E0E1E" w:rsidP="000E0E1E">
      <w:pPr>
        <w:pStyle w:val="StyleStyle1Justified"/>
        <w:numPr>
          <w:ilvl w:val="0"/>
          <w:numId w:val="0"/>
        </w:numPr>
        <w:rPr>
          <w:sz w:val="24"/>
          <w:szCs w:val="24"/>
        </w:rPr>
      </w:pPr>
      <w:r w:rsidRPr="002E6586">
        <w:rPr>
          <w:sz w:val="24"/>
          <w:szCs w:val="24"/>
        </w:rPr>
        <w:t>5.4. 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w:t>
      </w:r>
      <w:r>
        <w:rPr>
          <w:sz w:val="24"/>
          <w:szCs w:val="24"/>
        </w:rPr>
        <w:t>ikuma prasībām.</w:t>
      </w:r>
    </w:p>
    <w:p w:rsidR="000E0E1E" w:rsidRDefault="000E0E1E" w:rsidP="000E0E1E">
      <w:pPr>
        <w:pStyle w:val="StyleStyle1Justified"/>
        <w:numPr>
          <w:ilvl w:val="0"/>
          <w:numId w:val="0"/>
        </w:numPr>
        <w:rPr>
          <w:color w:val="000000"/>
          <w:sz w:val="24"/>
          <w:szCs w:val="24"/>
        </w:rPr>
      </w:pPr>
      <w:r>
        <w:rPr>
          <w:sz w:val="24"/>
          <w:szCs w:val="24"/>
        </w:rPr>
        <w:t>5.5</w:t>
      </w:r>
      <w:r w:rsidRPr="00A62529">
        <w:rPr>
          <w:sz w:val="24"/>
          <w:szCs w:val="24"/>
        </w:rPr>
        <w:t xml:space="preserve">.  </w:t>
      </w:r>
      <w:r w:rsidRPr="00A62529">
        <w:rPr>
          <w:color w:val="000000"/>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0E0E1E" w:rsidRPr="00A62529" w:rsidRDefault="000E0E1E" w:rsidP="000E0E1E">
      <w:pPr>
        <w:pStyle w:val="StyleStyle1Justified"/>
        <w:numPr>
          <w:ilvl w:val="0"/>
          <w:numId w:val="0"/>
        </w:numPr>
        <w:rPr>
          <w:color w:val="0D0D0D"/>
          <w:sz w:val="24"/>
          <w:szCs w:val="24"/>
        </w:rPr>
      </w:pPr>
      <w:r>
        <w:rPr>
          <w:color w:val="0D0D0D"/>
          <w:sz w:val="24"/>
          <w:szCs w:val="24"/>
        </w:rPr>
        <w:t>5.6</w:t>
      </w:r>
      <w:r w:rsidRPr="00A62529">
        <w:rPr>
          <w:color w:val="0D0D0D"/>
          <w:sz w:val="24"/>
          <w:szCs w:val="24"/>
        </w:rPr>
        <w:t xml:space="preserve">.  Piedāvājums jāparaksta personai, kura likumiski pārstāv Pretendentu, vai ir pilnvarota pārstāvēt Pretendentu šajā iepirkuma procedūrā. </w:t>
      </w:r>
    </w:p>
    <w:p w:rsidR="000E0E1E" w:rsidRDefault="000E0E1E" w:rsidP="000E0E1E">
      <w:pPr>
        <w:pStyle w:val="StyleStyle1Justified"/>
        <w:numPr>
          <w:ilvl w:val="0"/>
          <w:numId w:val="0"/>
        </w:numPr>
        <w:rPr>
          <w:color w:val="0D0D0D"/>
          <w:sz w:val="24"/>
          <w:szCs w:val="24"/>
        </w:rPr>
      </w:pPr>
      <w:r>
        <w:rPr>
          <w:sz w:val="24"/>
          <w:szCs w:val="24"/>
        </w:rPr>
        <w:t>5.7</w:t>
      </w:r>
      <w:r w:rsidRPr="00A62529">
        <w:rPr>
          <w:sz w:val="24"/>
          <w:szCs w:val="24"/>
        </w:rPr>
        <w:t xml:space="preserve">.  </w:t>
      </w:r>
      <w:r>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iesējumiem pirmās lapas augšējā labajā stūrī ar lielajiem burtiem jābūt norādei "KOPIJA". </w:t>
      </w:r>
      <w:r>
        <w:rPr>
          <w:color w:val="0D0D0D"/>
          <w:sz w:val="24"/>
          <w:szCs w:val="24"/>
        </w:rPr>
        <w:t>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0E0E1E" w:rsidRPr="00F5172D" w:rsidRDefault="000E0E1E" w:rsidP="000E0E1E">
      <w:pPr>
        <w:pStyle w:val="StyleStyle1Justified"/>
        <w:numPr>
          <w:ilvl w:val="0"/>
          <w:numId w:val="0"/>
        </w:numPr>
        <w:rPr>
          <w:sz w:val="24"/>
          <w:szCs w:val="24"/>
        </w:rPr>
      </w:pPr>
      <w:r>
        <w:rPr>
          <w:color w:val="0D0D0D"/>
          <w:sz w:val="24"/>
          <w:szCs w:val="24"/>
        </w:rPr>
        <w:t>5.8. Visiem 2 (div</w:t>
      </w:r>
      <w:r w:rsidRPr="00A62529">
        <w:rPr>
          <w:color w:val="0D0D0D"/>
          <w:sz w:val="24"/>
          <w:szCs w:val="24"/>
        </w:rPr>
        <w:t>i) iesējumiem jābūt iepakotiem vienā pakā ar</w:t>
      </w:r>
      <w:r w:rsidRPr="00A62529">
        <w:rPr>
          <w:sz w:val="24"/>
          <w:szCs w:val="24"/>
        </w:rPr>
        <w:t xml:space="preserve"> norādi:</w:t>
      </w:r>
      <w:r>
        <w:rPr>
          <w:sz w:val="24"/>
          <w:szCs w:val="24"/>
        </w:rPr>
        <w:t xml:space="preserve">  AS ,,Daugavpils satiksme</w:t>
      </w:r>
      <w:r w:rsidRPr="00A62529">
        <w:rPr>
          <w:sz w:val="24"/>
          <w:szCs w:val="24"/>
        </w:rPr>
        <w:t>”</w:t>
      </w:r>
      <w:r>
        <w:rPr>
          <w:sz w:val="24"/>
          <w:szCs w:val="24"/>
        </w:rPr>
        <w:t xml:space="preserve"> </w:t>
      </w:r>
      <w:r w:rsidRPr="00A62529">
        <w:rPr>
          <w:sz w:val="24"/>
          <w:szCs w:val="24"/>
        </w:rPr>
        <w:t>, 18.Novembra ielā 183, Daugavpilī, LV</w:t>
      </w:r>
      <w:r>
        <w:rPr>
          <w:sz w:val="24"/>
          <w:szCs w:val="24"/>
        </w:rPr>
        <w:t>-5417,</w:t>
      </w:r>
      <w:r w:rsidRPr="00F5172D">
        <w:t xml:space="preserve"> </w:t>
      </w:r>
      <w:r w:rsidRPr="00F5172D">
        <w:rPr>
          <w:sz w:val="24"/>
          <w:szCs w:val="24"/>
        </w:rPr>
        <w:t xml:space="preserve">atklātām konkursam </w:t>
      </w:r>
      <w:r w:rsidRPr="00C85912">
        <w:rPr>
          <w:color w:val="000000"/>
        </w:rPr>
        <w:t>,,</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D56AAB">
        <w:rPr>
          <w:color w:val="000000"/>
        </w:rPr>
        <w:t>’’</w:t>
      </w:r>
      <w:r>
        <w:rPr>
          <w:color w:val="000000"/>
        </w:rPr>
        <w:t xml:space="preserve"> ’’ ___ ‘’ daļai,</w:t>
      </w:r>
      <w:r>
        <w:t xml:space="preserve">  identifikācijas Nr. </w:t>
      </w:r>
      <w:r>
        <w:rPr>
          <w:color w:val="000000"/>
        </w:rPr>
        <w:t>ASDS/2016/30 KF</w:t>
      </w:r>
      <w:r w:rsidRPr="009B36B1">
        <w:rPr>
          <w:color w:val="000000"/>
        </w:rPr>
        <w:t>”,</w:t>
      </w:r>
      <w:r>
        <w:rPr>
          <w:color w:val="000000"/>
        </w:rPr>
        <w:t xml:space="preserve"> </w:t>
      </w:r>
      <w:r w:rsidRPr="00A62529">
        <w:rPr>
          <w:sz w:val="24"/>
          <w:szCs w:val="24"/>
        </w:rPr>
        <w:t>piedāvājums, neatvērt līdz</w:t>
      </w:r>
      <w:r w:rsidRPr="00A62529">
        <w:rPr>
          <w:color w:val="FF0000"/>
          <w:sz w:val="24"/>
          <w:szCs w:val="24"/>
        </w:rPr>
        <w:t xml:space="preserve"> </w:t>
      </w:r>
      <w:r>
        <w:rPr>
          <w:b/>
          <w:sz w:val="24"/>
          <w:szCs w:val="24"/>
        </w:rPr>
        <w:t>2016.gada 4.jūlijam, plkst. 10</w:t>
      </w:r>
      <w:r w:rsidRPr="00A62529">
        <w:rPr>
          <w:b/>
          <w:sz w:val="24"/>
          <w:szCs w:val="24"/>
        </w:rPr>
        <w:t>.00</w:t>
      </w:r>
      <w:r w:rsidRPr="00A62529">
        <w:rPr>
          <w:sz w:val="24"/>
          <w:szCs w:val="24"/>
        </w:rPr>
        <w:t>, Pretendenta nosaukums, adrese, tālrunis.</w:t>
      </w:r>
    </w:p>
    <w:p w:rsidR="000E0E1E" w:rsidRPr="00C438B8" w:rsidRDefault="000E0E1E" w:rsidP="000E0E1E">
      <w:pPr>
        <w:pStyle w:val="StyleStyle1Justified"/>
        <w:numPr>
          <w:ilvl w:val="0"/>
          <w:numId w:val="0"/>
        </w:numPr>
        <w:rPr>
          <w:sz w:val="24"/>
          <w:szCs w:val="24"/>
        </w:rPr>
      </w:pPr>
      <w:r>
        <w:rPr>
          <w:sz w:val="24"/>
          <w:szCs w:val="24"/>
        </w:rPr>
        <w:t>5.9</w:t>
      </w:r>
      <w:r w:rsidRPr="00A62529">
        <w:rPr>
          <w:sz w:val="24"/>
          <w:szCs w:val="24"/>
        </w:rPr>
        <w:t>. Piedāvājuma grozījumi vai paziņojums par piedāvājuma atsaukšanu jāiesaiņo, jānoformē un jāiesniedz tāpat kā piedāvājums, attiecīgi norādot „Piedāvājuma grozījumi” vai „Piedāvājuma atsaukums</w:t>
      </w:r>
      <w:r>
        <w:rPr>
          <w:sz w:val="24"/>
          <w:szCs w:val="24"/>
        </w:rPr>
        <w:t>’’.</w:t>
      </w:r>
    </w:p>
    <w:p w:rsidR="000E0E1E" w:rsidRDefault="000E0E1E" w:rsidP="000E0E1E">
      <w:pPr>
        <w:pStyle w:val="StyleStyle1Justified"/>
        <w:numPr>
          <w:ilvl w:val="0"/>
          <w:numId w:val="0"/>
        </w:numPr>
        <w:rPr>
          <w:color w:val="000000"/>
          <w:sz w:val="24"/>
          <w:szCs w:val="24"/>
        </w:rPr>
      </w:pPr>
    </w:p>
    <w:p w:rsidR="00666BBB" w:rsidRDefault="00666BBB" w:rsidP="000E0E1E">
      <w:pPr>
        <w:pStyle w:val="StyleStyle1Justified"/>
        <w:numPr>
          <w:ilvl w:val="0"/>
          <w:numId w:val="0"/>
        </w:numPr>
        <w:rPr>
          <w:color w:val="000000"/>
          <w:sz w:val="24"/>
          <w:szCs w:val="24"/>
        </w:rPr>
      </w:pPr>
    </w:p>
    <w:p w:rsidR="00666BBB" w:rsidRDefault="00666BBB" w:rsidP="000E0E1E">
      <w:pPr>
        <w:pStyle w:val="StyleStyle1Justified"/>
        <w:numPr>
          <w:ilvl w:val="0"/>
          <w:numId w:val="0"/>
        </w:numPr>
        <w:rPr>
          <w:color w:val="000000"/>
          <w:sz w:val="24"/>
          <w:szCs w:val="24"/>
        </w:rPr>
      </w:pPr>
    </w:p>
    <w:p w:rsidR="00666BBB" w:rsidRPr="00A62529" w:rsidRDefault="00666BBB" w:rsidP="000E0E1E">
      <w:pPr>
        <w:pStyle w:val="StyleStyle1Justified"/>
        <w:numPr>
          <w:ilvl w:val="0"/>
          <w:numId w:val="0"/>
        </w:numPr>
        <w:rPr>
          <w:color w:val="000000"/>
          <w:sz w:val="24"/>
          <w:szCs w:val="24"/>
        </w:rPr>
      </w:pPr>
    </w:p>
    <w:p w:rsidR="000E0E1E" w:rsidRDefault="000E0E1E" w:rsidP="000E0E1E">
      <w:pPr>
        <w:numPr>
          <w:ilvl w:val="0"/>
          <w:numId w:val="14"/>
        </w:numPr>
        <w:suppressAutoHyphens w:val="0"/>
        <w:jc w:val="both"/>
        <w:rPr>
          <w:b/>
          <w:bCs/>
          <w:lang w:eastAsia="en-US"/>
        </w:rPr>
      </w:pPr>
      <w:r>
        <w:rPr>
          <w:b/>
          <w:bCs/>
        </w:rPr>
        <w:t>Prasības pretendentiem, piedāvājumu izvēle</w:t>
      </w:r>
      <w:r w:rsidR="00CC7CF8">
        <w:rPr>
          <w:b/>
          <w:bCs/>
        </w:rPr>
        <w:t xml:space="preserve"> „A” un „B” daļai.</w:t>
      </w:r>
    </w:p>
    <w:p w:rsidR="000E0E1E" w:rsidRPr="00945ABB" w:rsidRDefault="000E0E1E" w:rsidP="000E0E1E">
      <w:r w:rsidRPr="00945ABB">
        <w:lastRenderedPageBreak/>
        <w:t>Atklātā konkursā var piedalīties Piegādātājs Sabiedrisko p</w:t>
      </w:r>
      <w:r>
        <w:t>a</w:t>
      </w:r>
      <w:r w:rsidRPr="00945ABB">
        <w:t xml:space="preserve">kalpojumu sniedzēju iepirkumu likuma izpratnē. </w:t>
      </w:r>
      <w:r w:rsidRPr="00945ABB">
        <w:rPr>
          <w:bCs/>
        </w:rPr>
        <w:t xml:space="preserve">Iepirkumu komisija pārbaudīs </w:t>
      </w:r>
      <w:r>
        <w:rPr>
          <w:bCs/>
        </w:rPr>
        <w:t>pretendentu</w:t>
      </w:r>
      <w:r w:rsidRPr="00945ABB">
        <w:rPr>
          <w:bCs/>
        </w:rPr>
        <w:t xml:space="preserve"> atbilstību saskaņā ar Sabiedrisko pakalpojumu sniedzēju iepirkumu likuma </w:t>
      </w:r>
      <w:r>
        <w:rPr>
          <w:bCs/>
        </w:rPr>
        <w:t>41</w:t>
      </w:r>
      <w:r w:rsidRPr="00945ABB">
        <w:rPr>
          <w:bCs/>
        </w:rPr>
        <w:t xml:space="preserve">.panta prasībām.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90"/>
        <w:gridCol w:w="5386"/>
      </w:tblGrid>
      <w:tr w:rsidR="000E0E1E" w:rsidTr="00A54721">
        <w:tc>
          <w:tcPr>
            <w:tcW w:w="696" w:type="dxa"/>
            <w:tcBorders>
              <w:top w:val="single" w:sz="4" w:space="0" w:color="auto"/>
              <w:left w:val="single" w:sz="4" w:space="0" w:color="auto"/>
              <w:bottom w:val="single" w:sz="4" w:space="0" w:color="auto"/>
              <w:right w:val="single" w:sz="4" w:space="0" w:color="auto"/>
            </w:tcBorders>
            <w:vAlign w:val="center"/>
            <w:hideMark/>
          </w:tcPr>
          <w:p w:rsidR="000E0E1E" w:rsidRDefault="000E0E1E" w:rsidP="00A54721">
            <w:pPr>
              <w:ind w:right="-58"/>
              <w:jc w:val="center"/>
              <w:rPr>
                <w:b/>
                <w:lang w:eastAsia="en-US"/>
              </w:rPr>
            </w:pPr>
            <w:r>
              <w:rPr>
                <w:b/>
              </w:rPr>
              <w:t>6.1.</w:t>
            </w:r>
          </w:p>
        </w:tc>
        <w:tc>
          <w:tcPr>
            <w:tcW w:w="2990" w:type="dxa"/>
            <w:tcBorders>
              <w:top w:val="single" w:sz="4" w:space="0" w:color="auto"/>
              <w:left w:val="single" w:sz="4" w:space="0" w:color="auto"/>
              <w:bottom w:val="single" w:sz="4" w:space="0" w:color="auto"/>
              <w:right w:val="single" w:sz="4" w:space="0" w:color="auto"/>
            </w:tcBorders>
            <w:vAlign w:val="center"/>
            <w:hideMark/>
          </w:tcPr>
          <w:p w:rsidR="000E0E1E" w:rsidRDefault="000E0E1E" w:rsidP="00A54721">
            <w:pPr>
              <w:ind w:right="-58"/>
              <w:jc w:val="center"/>
              <w:rPr>
                <w:b/>
              </w:rPr>
            </w:pPr>
            <w:r>
              <w:rPr>
                <w:b/>
              </w:rPr>
              <w:t xml:space="preserve">Prasības attiecībā uz pretendenta iespējām </w:t>
            </w:r>
            <w:r>
              <w:t>veikt profesionālo darbību, pretendenta saimnieciskajam un finansiālajam stāvoklim un tehniskajām un profesionālajām spējām noteiktās prasības</w:t>
            </w:r>
          </w:p>
          <w:p w:rsidR="000E0E1E" w:rsidRDefault="000E0E1E" w:rsidP="00A54721">
            <w:pPr>
              <w:ind w:right="-58"/>
              <w:jc w:val="center"/>
              <w:rPr>
                <w:b/>
                <w:caps/>
              </w:rPr>
            </w:pPr>
            <w:r>
              <w:rPr>
                <w:b/>
                <w:caps/>
              </w:rPr>
              <w:t>(pretendējot uz jebkuru no daļām)</w:t>
            </w:r>
          </w:p>
        </w:tc>
        <w:tc>
          <w:tcPr>
            <w:tcW w:w="5386" w:type="dxa"/>
            <w:tcBorders>
              <w:top w:val="single" w:sz="4" w:space="0" w:color="auto"/>
              <w:left w:val="single" w:sz="4" w:space="0" w:color="auto"/>
              <w:bottom w:val="single" w:sz="4" w:space="0" w:color="auto"/>
              <w:right w:val="single" w:sz="4" w:space="0" w:color="auto"/>
            </w:tcBorders>
            <w:vAlign w:val="center"/>
          </w:tcPr>
          <w:p w:rsidR="000E0E1E" w:rsidRDefault="000E0E1E" w:rsidP="00A54721">
            <w:pPr>
              <w:ind w:right="-58"/>
              <w:jc w:val="center"/>
              <w:rPr>
                <w:b/>
              </w:rPr>
            </w:pPr>
            <w:r>
              <w:rPr>
                <w:b/>
              </w:rPr>
              <w:t>Iesniedzamā informācija, kas nepieciešama, lai pretendentu novērtētu saskaņā ar minētajām prasībām:</w:t>
            </w:r>
          </w:p>
          <w:p w:rsidR="000E0E1E" w:rsidRDefault="000E0E1E" w:rsidP="00A54721">
            <w:pPr>
              <w:ind w:right="-58"/>
              <w:jc w:val="center"/>
              <w:rPr>
                <w:b/>
              </w:rPr>
            </w:pPr>
          </w:p>
          <w:p w:rsidR="000E0E1E" w:rsidRDefault="000E0E1E" w:rsidP="00A54721">
            <w:pPr>
              <w:ind w:right="-58"/>
              <w:jc w:val="center"/>
              <w:rPr>
                <w:b/>
              </w:rPr>
            </w:pPr>
            <w:r>
              <w:rPr>
                <w:b/>
                <w:caps/>
              </w:rPr>
              <w:t>(pretendējot uz jebkuru no daļām)</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6.2.</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Ārvalstī reģistrētais piegādātājs ir reģistrēts, licencēts vai sertificēts atbilstoši attiecīgās valsts normatīvo aktu prasībām (ja pretendents ir juridiskā persona).</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pierādījums tam, ka attiecīgais piegādātājs ir reģistrēts, licencēts vai sertificēts atbilstoši attiecīgās valsts normatīvo aktu prasībām (ja pretendents ir juridiskā persona).</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p>
          <w:p w:rsidR="000E0E1E" w:rsidRDefault="000E0E1E" w:rsidP="00A54721">
            <w:pPr>
              <w:ind w:right="-58"/>
              <w:jc w:val="both"/>
            </w:pPr>
            <w:r>
              <w:t>6.3.</w:t>
            </w:r>
          </w:p>
        </w:tc>
        <w:tc>
          <w:tcPr>
            <w:tcW w:w="2990" w:type="dxa"/>
            <w:tcBorders>
              <w:top w:val="single" w:sz="4" w:space="0" w:color="auto"/>
              <w:left w:val="single" w:sz="4" w:space="0" w:color="auto"/>
              <w:bottom w:val="single" w:sz="4" w:space="0" w:color="auto"/>
              <w:right w:val="single" w:sz="4" w:space="0" w:color="auto"/>
            </w:tcBorders>
            <w:hideMark/>
          </w:tcPr>
          <w:p w:rsidR="000E0E1E" w:rsidRPr="003719EB" w:rsidRDefault="000E0E1E" w:rsidP="00A54721">
            <w:pPr>
              <w:pStyle w:val="CommentText"/>
              <w:rPr>
                <w:sz w:val="24"/>
                <w:szCs w:val="24"/>
              </w:rPr>
            </w:pPr>
            <w:r w:rsidRPr="003719EB">
              <w:rPr>
                <w:sz w:val="24"/>
                <w:szCs w:val="24"/>
              </w:rPr>
              <w:t>Pretendenta rakstisks apliecinājums, ka uz Pretendentu neattiecas ,,Sabiedrisko pakalpojumu sniedzēju iepirkumu likuma’’ 42.panta pirmās daļas izslēgšanas</w:t>
            </w:r>
            <w:r>
              <w:rPr>
                <w:sz w:val="24"/>
                <w:szCs w:val="24"/>
              </w:rPr>
              <w:t xml:space="preserve"> noteikumi (ārvalstī reģistrētam pretendentam vai ārvalstī reģistrētai personai, uz kuras iespējām pretendents balstās, rakstisku apliecinājumu jāapliecina ar attiecīgo institūciju izsniegtiem dokumentiem, kuri izdoti ne agrāk nekā 3 (trīs) mēnešus pirms piedāvājuma iesniegšanas).</w:t>
            </w:r>
          </w:p>
          <w:p w:rsidR="000E0E1E" w:rsidRDefault="000E0E1E" w:rsidP="00A54721">
            <w:pPr>
              <w:ind w:right="-58"/>
              <w:jc w:val="both"/>
            </w:pPr>
          </w:p>
        </w:tc>
        <w:tc>
          <w:tcPr>
            <w:tcW w:w="5386" w:type="dxa"/>
            <w:tcBorders>
              <w:top w:val="single" w:sz="4" w:space="0" w:color="auto"/>
              <w:left w:val="single" w:sz="4" w:space="0" w:color="auto"/>
              <w:bottom w:val="single" w:sz="4" w:space="0" w:color="auto"/>
              <w:right w:val="single" w:sz="4" w:space="0" w:color="auto"/>
            </w:tcBorders>
            <w:hideMark/>
          </w:tcPr>
          <w:p w:rsidR="000E0E1E" w:rsidRPr="003719EB" w:rsidRDefault="000E0E1E" w:rsidP="00A54721">
            <w:pPr>
              <w:pStyle w:val="NoSpacing"/>
              <w:shd w:val="clear" w:color="auto" w:fill="FFFFFF"/>
              <w:jc w:val="both"/>
              <w:rPr>
                <w:iCs/>
              </w:rPr>
            </w:pPr>
            <w:r w:rsidRPr="003719EB">
              <w:t>minētie izslēgšanas nosacījumi netiek piemēroti, ja:</w:t>
            </w:r>
          </w:p>
          <w:p w:rsidR="000E0E1E" w:rsidRPr="003719EB" w:rsidRDefault="000E0E1E" w:rsidP="00A54721">
            <w:pPr>
              <w:pStyle w:val="NoSpacing"/>
              <w:jc w:val="both"/>
            </w:pPr>
            <w:r w:rsidRPr="003719EB">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0E0E1E" w:rsidRPr="003719EB" w:rsidRDefault="000E0E1E" w:rsidP="00A54721">
            <w:pPr>
              <w:pStyle w:val="NoSpacing"/>
              <w:jc w:val="both"/>
            </w:pPr>
            <w:r w:rsidRPr="003719EB">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0E0E1E" w:rsidRPr="003719EB" w:rsidRDefault="000E0E1E" w:rsidP="00A54721">
            <w:pPr>
              <w:pStyle w:val="NoSpacing"/>
              <w:jc w:val="both"/>
            </w:pPr>
            <w:r w:rsidRPr="003719EB">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0E0E1E" w:rsidRDefault="000E0E1E" w:rsidP="00A54721">
            <w:pPr>
              <w:ind w:right="-58"/>
              <w:jc w:val="both"/>
            </w:pP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6.4.</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Pretendentam, atbilstoši attiecīgās valsts normatīvo aktu prasībām ir tiesības veikt būvdarbus, kas ir paredzēti iepirkumu priekšmetā.</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rPr>
                <w:color w:val="000000"/>
              </w:rPr>
            </w:pPr>
            <w:r>
              <w:t>pretendenta rakstisks apliecinājums, ka pretendentam, atbilstoši attiecīgās valsts normatīvo aktu prasībām ir tiesības veikt būvdarbus, kas ir paredzēti iepirkumu priekšmetā.</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6.5.</w:t>
            </w:r>
          </w:p>
        </w:tc>
        <w:tc>
          <w:tcPr>
            <w:tcW w:w="2990" w:type="dxa"/>
            <w:tcBorders>
              <w:top w:val="single" w:sz="4" w:space="0" w:color="auto"/>
              <w:left w:val="single" w:sz="4" w:space="0" w:color="auto"/>
              <w:bottom w:val="single" w:sz="4" w:space="0" w:color="auto"/>
              <w:right w:val="single" w:sz="4" w:space="0" w:color="auto"/>
            </w:tcBorders>
            <w:hideMark/>
          </w:tcPr>
          <w:p w:rsidR="000E0E1E" w:rsidRPr="0028325B" w:rsidRDefault="000E0E1E" w:rsidP="00A54721">
            <w:pPr>
              <w:pStyle w:val="BodyTextIndent"/>
              <w:ind w:left="0"/>
            </w:pPr>
            <w:r w:rsidRPr="0028325B">
              <w:t xml:space="preserve">Piecos iepriekšējos gados (2015., 2014., 2013., 2012., 2011.gads un 2016.gads līdz piedāvājumu iesniegšanai), pretendents ir veicis vienu </w:t>
            </w:r>
            <w:r w:rsidRPr="0028325B">
              <w:lastRenderedPageBreak/>
              <w:t>objektu ne mazāk kā 3 km tramvaju kontakttīkla</w:t>
            </w:r>
            <w:r w:rsidRPr="0028325B">
              <w:rPr>
                <w:bCs/>
              </w:rPr>
              <w:t xml:space="preserve">* jaunbūve vai pārbūve vai pielāgošana </w:t>
            </w:r>
            <w:r w:rsidRPr="0028325B">
              <w:rPr>
                <w:bCs/>
                <w:u w:val="single"/>
              </w:rPr>
              <w:t xml:space="preserve">stieņveida un pantogrāfa tipa </w:t>
            </w:r>
            <w:r w:rsidRPr="0028325B">
              <w:rPr>
                <w:bCs/>
              </w:rPr>
              <w:t>strāvas uztvērēja izmantoš</w:t>
            </w:r>
            <w:r w:rsidR="00CC7CF8">
              <w:rPr>
                <w:bCs/>
              </w:rPr>
              <w:t xml:space="preserve">anai. </w:t>
            </w:r>
            <w:r w:rsidRPr="0028325B">
              <w:t xml:space="preserve"> </w:t>
            </w:r>
          </w:p>
          <w:p w:rsidR="000E0E1E" w:rsidRPr="0028325B" w:rsidRDefault="000E0E1E" w:rsidP="00A54721">
            <w:pPr>
              <w:pStyle w:val="BodyTextIndent"/>
              <w:ind w:left="0"/>
            </w:pPr>
          </w:p>
          <w:p w:rsidR="000E0E1E" w:rsidRPr="0028325B" w:rsidRDefault="000E0E1E" w:rsidP="00A54721">
            <w:pPr>
              <w:pStyle w:val="BodyTextIndent"/>
              <w:ind w:left="0"/>
              <w:jc w:val="both"/>
            </w:pPr>
            <w:r w:rsidRPr="0028325B">
              <w:t xml:space="preserve">*Kontakttīkls pēc izbūves vai pārbūves vai pielāgošanas ir izmantojams abiem strāvas uztvērēja tipiem vienlaicīgi </w:t>
            </w:r>
          </w:p>
          <w:p w:rsidR="000E0E1E" w:rsidRPr="0028325B" w:rsidRDefault="000E0E1E" w:rsidP="00A54721">
            <w:pPr>
              <w:pStyle w:val="BodyTextIndent"/>
              <w:ind w:left="0"/>
            </w:pPr>
          </w:p>
        </w:tc>
        <w:tc>
          <w:tcPr>
            <w:tcW w:w="5386" w:type="dxa"/>
            <w:tcBorders>
              <w:top w:val="single" w:sz="4" w:space="0" w:color="auto"/>
              <w:left w:val="single" w:sz="4" w:space="0" w:color="auto"/>
              <w:bottom w:val="single" w:sz="4" w:space="0" w:color="auto"/>
              <w:right w:val="single" w:sz="4" w:space="0" w:color="auto"/>
            </w:tcBorders>
            <w:hideMark/>
          </w:tcPr>
          <w:p w:rsidR="000E0E1E" w:rsidRPr="0028325B" w:rsidRDefault="000E0E1E" w:rsidP="00A54721">
            <w:pPr>
              <w:pStyle w:val="BodyTextIndent"/>
              <w:ind w:left="0"/>
              <w:jc w:val="both"/>
            </w:pPr>
            <w:r>
              <w:lastRenderedPageBreak/>
              <w:t>P</w:t>
            </w:r>
            <w:r w:rsidRPr="0028325B">
              <w:t xml:space="preserve">retendenta rakstiska informācija par veiktajiem būvdarbiem, ne vairāk kā piecos iepriekšējos gados (2015., 2014., 2013., 2012., 2011.gads un 2016.gads līdz piedāvājumu iesniegšanai), ar ziņām par attiecīgo būvdarbu apjomu, būvju veidiem, izpildes termiņu un </w:t>
            </w:r>
            <w:r w:rsidRPr="0028325B">
              <w:lastRenderedPageBreak/>
              <w:t xml:space="preserve">vietu, kā arī par to, vai visi darbi ir veikti atbilstoši attiecīgajiem normatīviem un pienācīgi pabeigti, tajā skaitā vismaz viens objekts ne mazāk kā 3 km tramvaju </w:t>
            </w:r>
            <w:r w:rsidRPr="0028325B">
              <w:rPr>
                <w:bCs/>
              </w:rPr>
              <w:t xml:space="preserve">kontakttīkla jaunbūve vai pārbūve vai pielāgošana </w:t>
            </w:r>
            <w:r w:rsidRPr="0028325B">
              <w:rPr>
                <w:bCs/>
                <w:u w:val="single"/>
              </w:rPr>
              <w:t>stieņveida un pantogrāfa tipa</w:t>
            </w:r>
            <w:r w:rsidRPr="0028325B">
              <w:rPr>
                <w:bCs/>
              </w:rPr>
              <w:t xml:space="preserve"> strāvas uztvērēja izmantoš</w:t>
            </w:r>
            <w:r w:rsidR="00CC7CF8">
              <w:rPr>
                <w:bCs/>
              </w:rPr>
              <w:t>a</w:t>
            </w:r>
            <w:r w:rsidRPr="0028325B">
              <w:rPr>
                <w:bCs/>
              </w:rPr>
              <w:t>nai</w:t>
            </w:r>
            <w:r w:rsidR="00CC7CF8">
              <w:rPr>
                <w:bCs/>
              </w:rPr>
              <w:t xml:space="preserve">. </w:t>
            </w:r>
            <w:r w:rsidRPr="0028325B">
              <w:t xml:space="preserve"> </w:t>
            </w:r>
          </w:p>
          <w:p w:rsidR="000E0E1E" w:rsidRDefault="000E0E1E" w:rsidP="00A54721">
            <w:pPr>
              <w:pStyle w:val="BodyTextIndent"/>
              <w:ind w:left="0"/>
              <w:jc w:val="both"/>
            </w:pPr>
            <w:r w:rsidRPr="0028325B">
              <w:t>Pieredzes apliecināšanai ir jāpievieno attiecīga atsauksme</w:t>
            </w:r>
            <w:r>
              <w:t xml:space="preserve"> norādot</w:t>
            </w:r>
            <w:r>
              <w:rPr>
                <w:b/>
                <w:bCs/>
              </w:rPr>
              <w:t xml:space="preserve"> </w:t>
            </w:r>
            <w:r>
              <w:t xml:space="preserve">ziņas par attiecīgo būvdarbu apjomu , izpildes termiņu un vietu, kā arī par to, vai visi darbi ir veikti atbilstoši attiecīgajiem normatīviem un pienācīgi pabeigti </w:t>
            </w:r>
            <w:r w:rsidRPr="0028325B">
              <w:t>.</w:t>
            </w:r>
          </w:p>
          <w:p w:rsidR="000E0E1E" w:rsidRDefault="000E0E1E" w:rsidP="00A54721">
            <w:pPr>
              <w:pStyle w:val="BodyTextIndent"/>
              <w:ind w:left="0"/>
              <w:jc w:val="both"/>
            </w:pPr>
          </w:p>
          <w:p w:rsidR="000E0E1E" w:rsidRDefault="000E0E1E" w:rsidP="00A54721">
            <w:pPr>
              <w:pStyle w:val="BodyTextIndent"/>
              <w:ind w:left="0"/>
            </w:pPr>
          </w:p>
          <w:p w:rsidR="000E0E1E" w:rsidRPr="0028325B" w:rsidRDefault="000E0E1E" w:rsidP="00A54721">
            <w:pPr>
              <w:pStyle w:val="BodyTextIndent"/>
              <w:ind w:left="0"/>
              <w:rPr>
                <w:color w:val="000000"/>
              </w:rPr>
            </w:pPr>
            <w:r>
              <w:rPr>
                <w:szCs w:val="20"/>
              </w:rPr>
              <w:t>(Skatīt Nolikuma Pielikuma Nr.2. 1. punktu)</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lastRenderedPageBreak/>
              <w:t>6.6.</w:t>
            </w:r>
          </w:p>
        </w:tc>
        <w:tc>
          <w:tcPr>
            <w:tcW w:w="2990" w:type="dxa"/>
            <w:tcBorders>
              <w:top w:val="single" w:sz="4" w:space="0" w:color="auto"/>
              <w:left w:val="single" w:sz="4" w:space="0" w:color="auto"/>
              <w:bottom w:val="single" w:sz="4" w:space="0" w:color="auto"/>
              <w:right w:val="single" w:sz="4" w:space="0" w:color="auto"/>
            </w:tcBorders>
            <w:hideMark/>
          </w:tcPr>
          <w:p w:rsidR="000E0E1E" w:rsidRPr="00E04EBE" w:rsidRDefault="000E0E1E" w:rsidP="00A54721">
            <w:pPr>
              <w:pStyle w:val="BodyTextIndent"/>
              <w:ind w:left="0"/>
              <w:rPr>
                <w:color w:val="000000" w:themeColor="text1"/>
              </w:rPr>
            </w:pPr>
            <w:r w:rsidRPr="00E04EBE">
              <w:rPr>
                <w:rFonts w:eastAsia="SimSun"/>
                <w:color w:val="000000" w:themeColor="text1"/>
              </w:rPr>
              <w:t xml:space="preserve">Atbildīgajam būvdarbu vadītājam </w:t>
            </w:r>
            <w:r w:rsidRPr="00E04EBE">
              <w:rPr>
                <w:color w:val="000000" w:themeColor="text1"/>
              </w:rPr>
              <w:t>piecos iepriekšējos gados (2015., 2014., 2013., 2012., 2011.gads un 2016.gads līdz piedāvājumu iesniegšanai)</w:t>
            </w:r>
            <w:r w:rsidRPr="00E04EBE">
              <w:rPr>
                <w:rFonts w:eastAsia="SimSun"/>
                <w:color w:val="000000" w:themeColor="text1"/>
              </w:rPr>
              <w:t xml:space="preserve"> ir pieredze</w:t>
            </w:r>
            <w:r w:rsidRPr="00E04EBE">
              <w:rPr>
                <w:color w:val="000000" w:themeColor="text1"/>
              </w:rPr>
              <w:t xml:space="preserve"> vismaz 3 (trīs) transporta elektrotīklu un elektroiekārtu projektu izbūves darbu vadīšanā</w:t>
            </w:r>
          </w:p>
        </w:tc>
        <w:tc>
          <w:tcPr>
            <w:tcW w:w="5386" w:type="dxa"/>
            <w:tcBorders>
              <w:top w:val="single" w:sz="4" w:space="0" w:color="auto"/>
              <w:left w:val="single" w:sz="4" w:space="0" w:color="auto"/>
              <w:bottom w:val="single" w:sz="4" w:space="0" w:color="auto"/>
              <w:right w:val="single" w:sz="4" w:space="0" w:color="auto"/>
            </w:tcBorders>
            <w:hideMark/>
          </w:tcPr>
          <w:p w:rsidR="000E0E1E" w:rsidRPr="00E04EBE" w:rsidRDefault="000E0E1E" w:rsidP="00A54721">
            <w:pPr>
              <w:pStyle w:val="BodyTextIndent"/>
              <w:ind w:left="0"/>
              <w:rPr>
                <w:color w:val="000000" w:themeColor="text1"/>
              </w:rPr>
            </w:pPr>
            <w:r w:rsidRPr="00E04EBE">
              <w:rPr>
                <w:rFonts w:eastAsia="SimSun"/>
                <w:color w:val="000000" w:themeColor="text1"/>
              </w:rPr>
              <w:t xml:space="preserve">6.6.1.Atbildīgā būvdarbu vadītāja apliecinājums, ka </w:t>
            </w:r>
            <w:r w:rsidRPr="00E04EBE">
              <w:rPr>
                <w:color w:val="000000" w:themeColor="text1"/>
              </w:rPr>
              <w:t>piecos iepriekšējos gados (2015., 2014., 2013., 2012., 2011.gads un 2016.gads līdz piedāvājumu iesniegšanai)</w:t>
            </w:r>
            <w:r w:rsidRPr="00E04EBE">
              <w:rPr>
                <w:rFonts w:eastAsia="SimSun"/>
                <w:color w:val="000000" w:themeColor="text1"/>
              </w:rPr>
              <w:t xml:space="preserve"> viņam ir pieredze  kā sertificētam atbildīgajam būvdarbu vadītājam </w:t>
            </w:r>
            <w:r w:rsidRPr="00E04EBE">
              <w:rPr>
                <w:color w:val="000000" w:themeColor="text1"/>
              </w:rPr>
              <w:t>vismaz 3(trīs) transporta elektrotīklu un elektroiekārtu projektu izbūves darbu vadīšanā, norādot</w:t>
            </w:r>
            <w:r w:rsidRPr="00E04EBE">
              <w:rPr>
                <w:bCs/>
                <w:color w:val="000000" w:themeColor="text1"/>
              </w:rPr>
              <w:t xml:space="preserve"> </w:t>
            </w:r>
            <w:r w:rsidRPr="00E04EBE">
              <w:rPr>
                <w:color w:val="000000" w:themeColor="text1"/>
              </w:rPr>
              <w:t>ziņas par attiecīgo būvdarbu apjomu , izpildes termiņu un vietu, kā arī par to, vai visi darbi ir veikti atbilstoši attiecīgajiem normatīviem un pienācīgi pabeigti.;</w:t>
            </w:r>
          </w:p>
          <w:p w:rsidR="000E0E1E" w:rsidRPr="00E04EBE" w:rsidRDefault="000E0E1E" w:rsidP="00A54721">
            <w:pPr>
              <w:pStyle w:val="BodyTextIndent"/>
              <w:ind w:left="0"/>
              <w:rPr>
                <w:color w:val="000000" w:themeColor="text1"/>
              </w:rPr>
            </w:pPr>
            <w:r w:rsidRPr="00E04EBE">
              <w:rPr>
                <w:color w:val="000000" w:themeColor="text1"/>
              </w:rPr>
              <w:t>6.6.2. CV</w:t>
            </w:r>
            <w:r w:rsidR="00CC7CF8" w:rsidRPr="00E04EBE">
              <w:rPr>
                <w:color w:val="000000" w:themeColor="text1"/>
              </w:rPr>
              <w:t>;</w:t>
            </w:r>
          </w:p>
          <w:p w:rsidR="000E0E1E" w:rsidRPr="00E04EBE" w:rsidRDefault="000E0E1E" w:rsidP="00A54721">
            <w:pPr>
              <w:pStyle w:val="BodyTextIndent"/>
              <w:ind w:left="0"/>
              <w:rPr>
                <w:color w:val="000000" w:themeColor="text1"/>
              </w:rPr>
            </w:pPr>
            <w:r w:rsidRPr="00E04EBE">
              <w:rPr>
                <w:color w:val="000000" w:themeColor="text1"/>
              </w:rPr>
              <w:t>6.6.3.Kompitentas serti</w:t>
            </w:r>
            <w:r w:rsidR="00CC7CF8" w:rsidRPr="00E04EBE">
              <w:rPr>
                <w:color w:val="000000" w:themeColor="text1"/>
              </w:rPr>
              <w:t>ficēšanas institūcijas izsniegtā</w:t>
            </w:r>
            <w:r w:rsidRPr="00E04EBE">
              <w:rPr>
                <w:color w:val="000000" w:themeColor="text1"/>
              </w:rPr>
              <w:t xml:space="preserve"> sertifikāta kopija  transporta elektrotīklu un </w:t>
            </w:r>
            <w:r w:rsidR="00CC7CF8" w:rsidRPr="00E04EBE">
              <w:rPr>
                <w:color w:val="000000" w:themeColor="text1"/>
              </w:rPr>
              <w:t xml:space="preserve">elektroiekārtu līdz </w:t>
            </w:r>
            <w:r w:rsidR="000435CC" w:rsidRPr="00E04EBE">
              <w:rPr>
                <w:color w:val="000000" w:themeColor="text1"/>
              </w:rPr>
              <w:t xml:space="preserve"> 35</w:t>
            </w:r>
            <w:r w:rsidRPr="00E04EBE">
              <w:rPr>
                <w:color w:val="000000" w:themeColor="text1"/>
              </w:rPr>
              <w:t xml:space="preserve"> kV izbūves darbu vadīšanā</w:t>
            </w:r>
            <w:r w:rsidR="00D83FC9" w:rsidRPr="00E04EBE">
              <w:rPr>
                <w:color w:val="000000" w:themeColor="text1"/>
              </w:rPr>
              <w:t>.</w:t>
            </w:r>
          </w:p>
          <w:p w:rsidR="000E0E1E" w:rsidRPr="00E04EBE" w:rsidRDefault="000E0E1E" w:rsidP="00A54721">
            <w:pPr>
              <w:pStyle w:val="BodyTextIndent"/>
              <w:ind w:left="0"/>
              <w:rPr>
                <w:color w:val="000000" w:themeColor="text1"/>
              </w:rPr>
            </w:pPr>
          </w:p>
          <w:p w:rsidR="000E0E1E" w:rsidRPr="00E04EBE" w:rsidRDefault="000E0E1E" w:rsidP="00A54721">
            <w:pPr>
              <w:pStyle w:val="BodyTextIndent"/>
              <w:ind w:left="0"/>
              <w:rPr>
                <w:color w:val="000000" w:themeColor="text1"/>
              </w:rPr>
            </w:pPr>
            <w:r w:rsidRPr="00E04EBE">
              <w:rPr>
                <w:color w:val="000000" w:themeColor="text1"/>
                <w:szCs w:val="20"/>
              </w:rPr>
              <w:t>(Skatīt Nolikuma Pielikuma Nr.2. 2.1. punktu)</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6.7.</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Pretendents nodrošina attiecīgi sertificētu speciālistu piesaisti līguma izpildei.</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Iepirkuma līgumā iesaistāmā personāla saraksts, pievienojot attiecīgu sertifikātu kopijas par šādiem speciālistiem:</w:t>
            </w:r>
          </w:p>
          <w:p w:rsidR="000E0E1E" w:rsidRDefault="000E0E1E" w:rsidP="00A54721">
            <w:pPr>
              <w:suppressAutoHyphens w:val="0"/>
              <w:ind w:left="720"/>
              <w:jc w:val="both"/>
              <w:rPr>
                <w:szCs w:val="20"/>
              </w:rPr>
            </w:pPr>
            <w:r>
              <w:rPr>
                <w:szCs w:val="20"/>
              </w:rPr>
              <w:t>6.7.1.būvprakses sertifikāts elektroietaišu izbūves darbu vadīšanā līdz 1 kV;</w:t>
            </w:r>
          </w:p>
          <w:p w:rsidR="00D83FC9" w:rsidRDefault="000E0E1E" w:rsidP="00A54721">
            <w:pPr>
              <w:suppressAutoHyphens w:val="0"/>
              <w:ind w:left="720"/>
              <w:jc w:val="both"/>
              <w:rPr>
                <w:szCs w:val="20"/>
              </w:rPr>
            </w:pPr>
            <w:r>
              <w:rPr>
                <w:szCs w:val="20"/>
              </w:rPr>
              <w:t xml:space="preserve">6.7.2.atbildīgās personas par darba aizsardzību un ugunsdrošību profesionālās kompetences apliecinošais dokuments vai sertifikāts; </w:t>
            </w:r>
          </w:p>
          <w:p w:rsidR="000E0E1E" w:rsidRDefault="000E0E1E" w:rsidP="00A54721">
            <w:pPr>
              <w:suppressAutoHyphens w:val="0"/>
              <w:ind w:left="720"/>
              <w:jc w:val="both"/>
              <w:rPr>
                <w:szCs w:val="20"/>
              </w:rPr>
            </w:pPr>
            <w:r>
              <w:rPr>
                <w:szCs w:val="20"/>
              </w:rPr>
              <w:t>6.7.3.</w:t>
            </w:r>
            <w:r>
              <w:t xml:space="preserve">būvprakses sertifikāts </w:t>
            </w:r>
            <w:r w:rsidR="008C3988">
              <w:t>gaisvadu līnijas un kabeļlīnijas</w:t>
            </w:r>
            <w:r w:rsidRPr="00C3395C">
              <w:t xml:space="preserve"> </w:t>
            </w:r>
            <w:r w:rsidR="008C3988">
              <w:t>izbūvē</w:t>
            </w:r>
            <w:r>
              <w:rPr>
                <w:szCs w:val="20"/>
              </w:rPr>
              <w:t>;</w:t>
            </w:r>
          </w:p>
          <w:p w:rsidR="000E0E1E" w:rsidRDefault="000E0E1E" w:rsidP="00A54721">
            <w:pPr>
              <w:suppressAutoHyphens w:val="0"/>
              <w:ind w:left="720"/>
              <w:jc w:val="both"/>
              <w:rPr>
                <w:szCs w:val="20"/>
              </w:rPr>
            </w:pPr>
            <w:r>
              <w:rPr>
                <w:szCs w:val="20"/>
              </w:rPr>
              <w:t>6.7.4.atbildīgās personas par elektrodrošību profesionālās kompetences apliecin</w:t>
            </w:r>
            <w:r w:rsidR="008C3988">
              <w:rPr>
                <w:szCs w:val="20"/>
              </w:rPr>
              <w:t>ošais dokuments vai sertifikāts;</w:t>
            </w:r>
          </w:p>
          <w:p w:rsidR="00D770EE" w:rsidRDefault="008C3988" w:rsidP="00A54721">
            <w:pPr>
              <w:suppressAutoHyphens w:val="0"/>
              <w:ind w:left="720"/>
              <w:jc w:val="both"/>
              <w:rPr>
                <w:rFonts w:eastAsia="SimSun"/>
                <w:color w:val="000000"/>
              </w:rPr>
            </w:pPr>
            <w:r>
              <w:rPr>
                <w:szCs w:val="20"/>
              </w:rPr>
              <w:t>6.7.5. profesionālā apmācība (</w:t>
            </w:r>
            <w:r w:rsidR="00D770EE">
              <w:rPr>
                <w:szCs w:val="20"/>
              </w:rPr>
              <w:t>izglītība)</w:t>
            </w:r>
            <w:r w:rsidR="00223B35">
              <w:rPr>
                <w:szCs w:val="20"/>
              </w:rPr>
              <w:t xml:space="preserve"> </w:t>
            </w:r>
            <w:r w:rsidR="00D770EE">
              <w:rPr>
                <w:szCs w:val="20"/>
              </w:rPr>
              <w:t>vai sertifikācija atbilstoši projektu vadības metodoloģijām, kas aptver šādus projekta vadības posmus: projekta uzsākšana, projekta plānošana, projekta izpilde, uzraudzība un kontrole</w:t>
            </w:r>
            <w:r w:rsidR="006F55EA">
              <w:rPr>
                <w:szCs w:val="20"/>
              </w:rPr>
              <w:t xml:space="preserve">, papildus </w:t>
            </w:r>
            <w:r w:rsidR="006F55EA" w:rsidRPr="006F55EA">
              <w:rPr>
                <w:szCs w:val="20"/>
                <w:u w:val="single"/>
              </w:rPr>
              <w:t xml:space="preserve">Projekta vadītajam ir pievienojams </w:t>
            </w:r>
            <w:r w:rsidR="006F55EA" w:rsidRPr="006F55EA">
              <w:rPr>
                <w:rFonts w:eastAsia="SimSun"/>
                <w:color w:val="000000"/>
                <w:u w:val="single"/>
              </w:rPr>
              <w:t>apliecinājums</w:t>
            </w:r>
            <w:r w:rsidR="006F55EA" w:rsidRPr="000B3103">
              <w:rPr>
                <w:rFonts w:eastAsia="SimSun"/>
                <w:color w:val="000000"/>
              </w:rPr>
              <w:t xml:space="preserve">, ka </w:t>
            </w:r>
            <w:r w:rsidR="006F55EA" w:rsidRPr="000B3103">
              <w:t xml:space="preserve">piecos </w:t>
            </w:r>
            <w:r w:rsidR="006F55EA" w:rsidRPr="000B3103">
              <w:lastRenderedPageBreak/>
              <w:t>iepriekšējos gados (2015., 2014., 2013., 2012., 2011.gads un 2016.gads līdz piedāvājumu iesniegšanai)</w:t>
            </w:r>
            <w:r w:rsidR="006F55EA" w:rsidRPr="000B3103">
              <w:rPr>
                <w:rFonts w:eastAsia="SimSun"/>
                <w:color w:val="000000"/>
              </w:rPr>
              <w:t xml:space="preserve"> viņam ir pieredze  kā</w:t>
            </w:r>
            <w:r w:rsidR="006F55EA">
              <w:rPr>
                <w:rFonts w:eastAsia="SimSun"/>
                <w:color w:val="000000"/>
              </w:rPr>
              <w:t xml:space="preserve"> Projektu vadītājam vismaz 2 objektos, kuru būvdarbu izpildes summa</w:t>
            </w:r>
            <w:r w:rsidR="00223B35">
              <w:rPr>
                <w:rFonts w:eastAsia="SimSun"/>
                <w:color w:val="000000"/>
              </w:rPr>
              <w:t xml:space="preserve"> nav mazāka kā 1 000 000.00 EUR.</w:t>
            </w:r>
          </w:p>
          <w:p w:rsidR="00223B35" w:rsidRDefault="00223B35" w:rsidP="00A54721">
            <w:pPr>
              <w:suppressAutoHyphens w:val="0"/>
              <w:ind w:left="720"/>
              <w:jc w:val="both"/>
              <w:rPr>
                <w:szCs w:val="20"/>
              </w:rPr>
            </w:pPr>
          </w:p>
          <w:p w:rsidR="000E0E1E" w:rsidRDefault="000E0E1E" w:rsidP="00A54721">
            <w:pPr>
              <w:suppressAutoHyphens w:val="0"/>
              <w:jc w:val="both"/>
              <w:rPr>
                <w:szCs w:val="20"/>
              </w:rPr>
            </w:pPr>
            <w:r>
              <w:rPr>
                <w:szCs w:val="20"/>
              </w:rPr>
              <w:t>(Skatīt Nolikuma Pielikuma Nr.2. 2.2. punktu)</w:t>
            </w:r>
          </w:p>
        </w:tc>
      </w:tr>
      <w:tr w:rsidR="000E0E1E" w:rsidTr="00A54721">
        <w:trPr>
          <w:trHeight w:val="2577"/>
        </w:trPr>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lastRenderedPageBreak/>
              <w:t>6.8.</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Pretendenta piedāvātie speciālisti piekrīt piedalīties iepirkuma līguma izpildē.</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jc w:val="both"/>
            </w:pPr>
            <w:r>
              <w:t xml:space="preserve">Katra speciālista rakstisks apliecinājums par piekrišanu piedalīties iepirkuma līguma izpildē. Iepirkuma līguma izpildes laikā pretendents varēs nomainīt iesniegtajā piedāvājumā nominētus speciālistu/us vienīgi ar pasūtītāja rakstveida piekrišanu. </w:t>
            </w:r>
            <w:r w:rsidRPr="00C0698F">
              <w:rPr>
                <w:bCs/>
              </w:rPr>
              <w:t>Attiecībā uz iepirkuma līguma izpildē iesaistītā personāla un apakšuzņēmēju nomaiņu pasūtītājs ievēro Sabiedrisko pakalpojumu sniedzēju iepirkumu likuma 61.panta regulējumu.</w:t>
            </w:r>
          </w:p>
        </w:tc>
      </w:tr>
      <w:tr w:rsidR="000E0E1E" w:rsidTr="00A54721">
        <w:tc>
          <w:tcPr>
            <w:tcW w:w="696" w:type="dxa"/>
            <w:tcBorders>
              <w:top w:val="single" w:sz="4" w:space="0" w:color="auto"/>
              <w:left w:val="single" w:sz="4" w:space="0" w:color="auto"/>
              <w:bottom w:val="single" w:sz="4" w:space="0" w:color="auto"/>
              <w:right w:val="single" w:sz="4" w:space="0" w:color="auto"/>
            </w:tcBorders>
          </w:tcPr>
          <w:p w:rsidR="000E0E1E" w:rsidRDefault="000E0E1E" w:rsidP="00A54721">
            <w:pPr>
              <w:ind w:right="-58"/>
              <w:jc w:val="both"/>
            </w:pPr>
          </w:p>
        </w:tc>
        <w:tc>
          <w:tcPr>
            <w:tcW w:w="2990" w:type="dxa"/>
            <w:tcBorders>
              <w:top w:val="single" w:sz="4" w:space="0" w:color="auto"/>
              <w:left w:val="single" w:sz="4" w:space="0" w:color="auto"/>
              <w:bottom w:val="single" w:sz="4" w:space="0" w:color="auto"/>
              <w:right w:val="single" w:sz="4" w:space="0" w:color="auto"/>
            </w:tcBorders>
          </w:tcPr>
          <w:p w:rsidR="000E0E1E" w:rsidRDefault="000E0E1E" w:rsidP="00A54721">
            <w:pPr>
              <w:ind w:right="-58"/>
              <w:jc w:val="both"/>
            </w:pPr>
          </w:p>
        </w:tc>
        <w:tc>
          <w:tcPr>
            <w:tcW w:w="5386" w:type="dxa"/>
            <w:tcBorders>
              <w:top w:val="single" w:sz="4" w:space="0" w:color="auto"/>
              <w:left w:val="single" w:sz="4" w:space="0" w:color="auto"/>
              <w:bottom w:val="single" w:sz="4" w:space="0" w:color="auto"/>
              <w:right w:val="single" w:sz="4" w:space="0" w:color="auto"/>
            </w:tcBorders>
          </w:tcPr>
          <w:p w:rsidR="000E0E1E" w:rsidRDefault="000E0E1E" w:rsidP="00A54721">
            <w:pPr>
              <w:jc w:val="both"/>
            </w:pPr>
            <w:r>
              <w:t xml:space="preserve">Ja pretendents </w:t>
            </w:r>
            <w:r w:rsidR="006F55EA">
              <w:t>piedāvājumā</w:t>
            </w:r>
            <w:r>
              <w:t xml:space="preserve"> balstās uz Ārvalstu speciālistu, tad tā kvalifikācijai jāatbilst Nolikuma prasībām un ārvalstu personāla kvalifikācijas atbilstība jāapliecina ar nepieciešamo zināšanu/izglītības apgūšanas dokumenta kopiju, kādu izsniedz speciālista reģistrācijas valsts. Papildus tam ir jāiesniedz attiecīgā ārvalstu speciālista parakstīts apliecinājums, ka tas atbilst </w:t>
            </w:r>
            <w:r w:rsidR="006F55EA">
              <w:t>izglītības</w:t>
            </w:r>
            <w:r>
              <w:t xml:space="preserve"> un </w:t>
            </w:r>
            <w:r w:rsidR="006F55EA">
              <w:t>profesionālas</w:t>
            </w:r>
            <w:r>
              <w:t xml:space="preserve"> kvalifikācijas prasībām attiecīgās </w:t>
            </w:r>
            <w:r w:rsidR="006F55EA">
              <w:t>profesionālās</w:t>
            </w:r>
            <w:r>
              <w:t xml:space="preserve"> darbības veikšanai</w:t>
            </w:r>
            <w:r w:rsidR="00A63D53">
              <w:t xml:space="preserve"> Latvijas Republikā un gadījumā</w:t>
            </w:r>
            <w:r>
              <w:t xml:space="preserve">, ja ar pretendentu tiks </w:t>
            </w:r>
            <w:r w:rsidR="006F55EA">
              <w:t>slēgts</w:t>
            </w:r>
            <w:r w:rsidR="00A63D53">
              <w:t xml:space="preserve"> līgums, ārvalstu speciā</w:t>
            </w:r>
            <w:r>
              <w:t xml:space="preserve">lists ne vēlāk kā viena mēneša laikā pēc līguma ar Pretendentu </w:t>
            </w:r>
            <w:r w:rsidR="006F55EA">
              <w:t>noslēgšanas</w:t>
            </w:r>
            <w:r>
              <w:t xml:space="preserve"> iegūs profesionālās kvalifikācijas </w:t>
            </w:r>
            <w:r w:rsidR="006F55EA">
              <w:t>atzīšanas</w:t>
            </w:r>
            <w:r>
              <w:t xml:space="preserve"> apliecību/sertifikātu.</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6.9.</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 xml:space="preserve">Pretendents ir spējīgs apzināties, vai iepirkuma līguma izpildei ir vai nav jāpiesaista apakšuzņēmēji </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tv2132"/>
              <w:spacing w:line="240" w:lineRule="auto"/>
              <w:ind w:firstLine="0"/>
              <w:jc w:val="both"/>
            </w:pPr>
            <w:r>
              <w:rPr>
                <w:color w:val="auto"/>
                <w:sz w:val="24"/>
                <w:szCs w:val="24"/>
              </w:rPr>
              <w:t xml:space="preserve">Pretendents savā piedāvājumā norāda tās līguma daļas, kuras nodos apakšuzņēmējiem, kā arī visus paredzamos apakšuzņēmējus. </w:t>
            </w:r>
          </w:p>
        </w:tc>
      </w:tr>
      <w:tr w:rsidR="000E0E1E" w:rsidTr="00A54721">
        <w:tc>
          <w:tcPr>
            <w:tcW w:w="696" w:type="dxa"/>
            <w:tcBorders>
              <w:top w:val="single" w:sz="4" w:space="0" w:color="auto"/>
              <w:left w:val="single" w:sz="4" w:space="0" w:color="auto"/>
              <w:bottom w:val="single" w:sz="4" w:space="0" w:color="auto"/>
              <w:right w:val="single" w:sz="4" w:space="0" w:color="auto"/>
            </w:tcBorders>
          </w:tcPr>
          <w:p w:rsidR="000E0E1E" w:rsidRDefault="000E0E1E" w:rsidP="00A54721">
            <w:pPr>
              <w:ind w:right="-58"/>
              <w:jc w:val="both"/>
            </w:pPr>
            <w:r>
              <w:t>6.10.</w:t>
            </w:r>
          </w:p>
        </w:tc>
        <w:tc>
          <w:tcPr>
            <w:tcW w:w="2990" w:type="dxa"/>
            <w:tcBorders>
              <w:top w:val="single" w:sz="4" w:space="0" w:color="auto"/>
              <w:left w:val="single" w:sz="4" w:space="0" w:color="auto"/>
              <w:bottom w:val="single" w:sz="4" w:space="0" w:color="auto"/>
              <w:right w:val="single" w:sz="4" w:space="0" w:color="auto"/>
            </w:tcBorders>
          </w:tcPr>
          <w:p w:rsidR="000E0E1E" w:rsidRDefault="000E0E1E" w:rsidP="006F55EA">
            <w:pPr>
              <w:ind w:right="-58"/>
              <w:jc w:val="both"/>
            </w:pPr>
            <w:r>
              <w:t xml:space="preserve">Pretendenta uzņēmumā, kā arī </w:t>
            </w:r>
            <w:r w:rsidR="006F55EA">
              <w:t>apakšuzņēmēja</w:t>
            </w:r>
            <w:r>
              <w:t xml:space="preserve"> uzņēmumā (ja kandidāts ir paredzējis apakšuzņēmējam izpildei nodot </w:t>
            </w:r>
            <w:r w:rsidR="006F55EA">
              <w:t>Līguma apjoma daļu, kura</w:t>
            </w:r>
            <w:r>
              <w:t xml:space="preserve"> vērtība ir vismaz 20 (divdesmit) procenti vai </w:t>
            </w:r>
            <w:r w:rsidR="006F55EA">
              <w:t>vairāk</w:t>
            </w:r>
            <w:r>
              <w:t xml:space="preserve"> no finanšu </w:t>
            </w:r>
            <w:r w:rsidR="006F55EA">
              <w:t>piedāvājuma</w:t>
            </w:r>
            <w:r>
              <w:t xml:space="preserve"> summas), ir izstrādāta un ieviesta </w:t>
            </w:r>
            <w:r w:rsidR="006F55EA">
              <w:t>kvalitātes</w:t>
            </w:r>
            <w:r>
              <w:t xml:space="preserve"> vadības sistēma, kas atbilst noteiktiem starptautiskiem, Eiropas </w:t>
            </w:r>
            <w:r>
              <w:lastRenderedPageBreak/>
              <w:t xml:space="preserve">Savienības vai </w:t>
            </w:r>
            <w:r w:rsidR="006F55EA">
              <w:t>nacionālajiem</w:t>
            </w:r>
            <w:r>
              <w:t xml:space="preserve"> standartiem. </w:t>
            </w:r>
          </w:p>
        </w:tc>
        <w:tc>
          <w:tcPr>
            <w:tcW w:w="5386" w:type="dxa"/>
            <w:tcBorders>
              <w:top w:val="single" w:sz="4" w:space="0" w:color="auto"/>
              <w:left w:val="single" w:sz="4" w:space="0" w:color="auto"/>
              <w:bottom w:val="single" w:sz="4" w:space="0" w:color="auto"/>
              <w:right w:val="single" w:sz="4" w:space="0" w:color="auto"/>
            </w:tcBorders>
          </w:tcPr>
          <w:p w:rsidR="000E0E1E" w:rsidRDefault="000E0E1E" w:rsidP="00A54721">
            <w:pPr>
              <w:pStyle w:val="tv2132"/>
              <w:spacing w:line="240" w:lineRule="auto"/>
              <w:ind w:firstLine="0"/>
              <w:jc w:val="both"/>
              <w:rPr>
                <w:color w:val="auto"/>
                <w:sz w:val="24"/>
                <w:szCs w:val="24"/>
              </w:rPr>
            </w:pPr>
            <w:r>
              <w:rPr>
                <w:color w:val="auto"/>
                <w:sz w:val="24"/>
                <w:szCs w:val="24"/>
              </w:rPr>
              <w:lastRenderedPageBreak/>
              <w:t xml:space="preserve">Pretendents iesniedz sertifikācijas institūcijas izsniegtu apliecinājumu vai citu pierādījumu par līdzvērtīgas kvalitātes nodrošinājuma pasākumiem. </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6.11.</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 xml:space="preserve">Pretendents veiks darbus atbilstoši Darbu daudzumu sarakstu un specifikācijas prasībām, Eiropas savienībā un Latvijas Republikā spēkā esošajiem standartiem. </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6.11.1.</w:t>
            </w:r>
            <w:r w:rsidRPr="000C4522">
              <w:rPr>
                <w:u w:val="single"/>
              </w:rPr>
              <w:t>Pretendenta rakstisks apliecinājums</w:t>
            </w:r>
            <w:r>
              <w:t>, ka Pretendents veiks darbus atbilstoši Darbu daudzumu sarakstu un specifikācijas prasībām, Eiropas savienībā un Latvijas Republikā spēkā esošajiem standartiem.</w:t>
            </w:r>
          </w:p>
          <w:p w:rsidR="000E0E1E" w:rsidRDefault="000E0E1E" w:rsidP="00A54721">
            <w:pPr>
              <w:ind w:right="-58"/>
              <w:jc w:val="both"/>
            </w:pPr>
            <w:r>
              <w:t xml:space="preserve">6.11.2. </w:t>
            </w:r>
            <w:r>
              <w:rPr>
                <w:u w:val="single"/>
              </w:rPr>
              <w:t>Materiālu ražotā</w:t>
            </w:r>
            <w:r w:rsidRPr="000C4522">
              <w:rPr>
                <w:u w:val="single"/>
              </w:rPr>
              <w:t xml:space="preserve">ja vai oficiālā </w:t>
            </w:r>
            <w:r w:rsidR="006F55EA" w:rsidRPr="000C4522">
              <w:rPr>
                <w:u w:val="single"/>
              </w:rPr>
              <w:t>izplatītāja</w:t>
            </w:r>
            <w:r w:rsidRPr="000C4522">
              <w:rPr>
                <w:u w:val="single"/>
              </w:rPr>
              <w:t xml:space="preserve"> apliecinājums</w:t>
            </w:r>
            <w:r>
              <w:t xml:space="preserve">, ka piegādās pretendenta </w:t>
            </w:r>
            <w:r w:rsidR="006F55EA">
              <w:t>piedāvājumā</w:t>
            </w:r>
            <w:r>
              <w:t xml:space="preserve"> minētos materiālus;</w:t>
            </w:r>
          </w:p>
          <w:p w:rsidR="000E0E1E" w:rsidRDefault="000E0E1E" w:rsidP="00A54721">
            <w:pPr>
              <w:ind w:right="-58"/>
              <w:jc w:val="both"/>
            </w:pPr>
            <w:r>
              <w:t xml:space="preserve">6.11.3. </w:t>
            </w:r>
            <w:r>
              <w:rPr>
                <w:u w:val="single"/>
              </w:rPr>
              <w:t>Materiālu ražotā</w:t>
            </w:r>
            <w:r w:rsidRPr="000C4522">
              <w:rPr>
                <w:u w:val="single"/>
              </w:rPr>
              <w:t>ja apliecinājums</w:t>
            </w:r>
            <w:r>
              <w:t xml:space="preserve">, ka uz materiālu montāžu tiks piesaistīts </w:t>
            </w:r>
            <w:r w:rsidR="006F55EA">
              <w:t>ražotāja</w:t>
            </w:r>
            <w:r>
              <w:t xml:space="preserve"> pārstāvis/inženieris, kas veiks </w:t>
            </w:r>
            <w:r w:rsidR="006F55EA">
              <w:t>montāžas</w:t>
            </w:r>
            <w:r>
              <w:t xml:space="preserve"> darbu uzraudzību. </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6.12.</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Pretendenta profesionālās spējas ļauj nodrošināt, ka specifikācijā paredzēto un pretendenta izpildīto darbu garantijas termiņš ir 5 (pieci) gadi.</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Pretendenta rakstisks aplecinājums, ka specifikācijā paredzēto un pretendenta izpildīto darbu garantijas termiņš ir 5 (pieci) gadi.</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6.13.</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Pretendenta darbība iepirkuma līguma parakstīšanas gadījumā būs apdrošināta</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Pretendenta rakstisks apliecinājums par piekrišanu veikt:</w:t>
            </w:r>
          </w:p>
          <w:p w:rsidR="000E0E1E" w:rsidRDefault="000E0E1E" w:rsidP="00A54721">
            <w:pPr>
              <w:numPr>
                <w:ilvl w:val="0"/>
                <w:numId w:val="23"/>
              </w:numPr>
              <w:suppressAutoHyphens w:val="0"/>
              <w:jc w:val="both"/>
            </w:pPr>
            <w:r>
              <w:t>Civiltiesiskās atbildības apdrošināšanu pret trešajām personām nodarīto kaitējumu vismaz 30% apmērā no piedāvājuma summas, t.sk. vienam gadījumam 1/5 daļa – (šāds apliecinājums nav vajadzīgs, ja Pretendents iesniedz atbilstošu civiltiesiskās atbildības apdrošināšanas polisi). Izraudzītajam Pretendentam būs jāiesniedz polises ne vēlāk ka 5 dienu laikā no iepirkuma līguma noslēgšanas dienas;</w:t>
            </w:r>
          </w:p>
          <w:p w:rsidR="000E0E1E" w:rsidRDefault="000E0E1E" w:rsidP="00A54721">
            <w:pPr>
              <w:numPr>
                <w:ilvl w:val="0"/>
                <w:numId w:val="23"/>
              </w:numPr>
              <w:suppressAutoHyphens w:val="0"/>
              <w:jc w:val="both"/>
            </w:pPr>
            <w:r>
              <w:t>Apdrošināt pretendenta visu būvniecības risku atbildību būvdarbu laikā;</w:t>
            </w:r>
          </w:p>
          <w:p w:rsidR="000E0E1E" w:rsidRDefault="000E0E1E" w:rsidP="00A54721">
            <w:pPr>
              <w:numPr>
                <w:ilvl w:val="0"/>
                <w:numId w:val="23"/>
              </w:numPr>
              <w:suppressAutoHyphens w:val="0"/>
              <w:jc w:val="both"/>
            </w:pPr>
            <w:r>
              <w:t xml:space="preserve">Līgumsaistību nodrošinājuma garantiju par līgumsaistības izpildes nodrošinājumu 5% apmērā no piedāvātās līgumcenas (bankas galvojums vai </w:t>
            </w:r>
            <w:r>
              <w:rPr>
                <w:spacing w:val="-9"/>
              </w:rPr>
              <w:t>apdrošināšanas sabiedrības garantijas oriģināls).</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6.14.</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Pretendenta finansiālais stāvoklis ļauj uzsākt un izpildīt iepirkuma līgumu bez priekšapmaksas.</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t>Pretendenta rakstisks apliecinājums, ka priekšapmaksa nav nepieciešama.</w:t>
            </w:r>
          </w:p>
        </w:tc>
      </w:tr>
      <w:tr w:rsidR="000E0E1E" w:rsidTr="00A54721">
        <w:tc>
          <w:tcPr>
            <w:tcW w:w="696" w:type="dxa"/>
            <w:tcBorders>
              <w:top w:val="single" w:sz="4" w:space="0" w:color="auto"/>
              <w:left w:val="single" w:sz="4" w:space="0" w:color="auto"/>
              <w:bottom w:val="single" w:sz="4" w:space="0" w:color="auto"/>
              <w:right w:val="single" w:sz="4" w:space="0" w:color="auto"/>
            </w:tcBorders>
          </w:tcPr>
          <w:p w:rsidR="000E0E1E" w:rsidRDefault="000E0E1E" w:rsidP="00A54721">
            <w:pPr>
              <w:ind w:right="-58"/>
              <w:jc w:val="both"/>
            </w:pPr>
            <w:r>
              <w:t>6.15.</w:t>
            </w:r>
          </w:p>
        </w:tc>
        <w:tc>
          <w:tcPr>
            <w:tcW w:w="2990" w:type="dxa"/>
            <w:tcBorders>
              <w:top w:val="single" w:sz="4" w:space="0" w:color="auto"/>
              <w:left w:val="single" w:sz="4" w:space="0" w:color="auto"/>
              <w:bottom w:val="single" w:sz="4" w:space="0" w:color="auto"/>
              <w:right w:val="single" w:sz="4" w:space="0" w:color="auto"/>
            </w:tcBorders>
          </w:tcPr>
          <w:p w:rsidR="000E0E1E" w:rsidRDefault="000E0E1E" w:rsidP="00A54721">
            <w:pPr>
              <w:ind w:right="-58"/>
              <w:jc w:val="both"/>
            </w:pPr>
            <w:r>
              <w:rPr>
                <w:rFonts w:eastAsia="SimSun"/>
                <w:color w:val="000000"/>
              </w:rPr>
              <w:t>Bankas</w:t>
            </w:r>
            <w:r w:rsidR="00DD296C">
              <w:rPr>
                <w:rFonts w:eastAsia="SimSun"/>
                <w:color w:val="000000"/>
              </w:rPr>
              <w:t xml:space="preserve"> (u)</w:t>
            </w:r>
            <w:r>
              <w:rPr>
                <w:rFonts w:eastAsia="SimSun"/>
                <w:color w:val="000000"/>
              </w:rPr>
              <w:t xml:space="preserve"> izsniegta izziņa, kas apliecina, ka pretendentam pieejamie finanšu līdzekļi  vai kredītlīnijas ir pietiekami, lai nodrošinātu saistību izpildi un uzsāktu Līgumā </w:t>
            </w:r>
            <w:r>
              <w:rPr>
                <w:rFonts w:eastAsia="SimSun"/>
                <w:color w:val="000000"/>
              </w:rPr>
              <w:lastRenderedPageBreak/>
              <w:t>paredzētos būvdarbus, materiālu iegādi.</w:t>
            </w:r>
          </w:p>
        </w:tc>
        <w:tc>
          <w:tcPr>
            <w:tcW w:w="5386" w:type="dxa"/>
            <w:tcBorders>
              <w:top w:val="single" w:sz="4" w:space="0" w:color="auto"/>
              <w:left w:val="single" w:sz="4" w:space="0" w:color="auto"/>
              <w:bottom w:val="single" w:sz="4" w:space="0" w:color="auto"/>
              <w:right w:val="single" w:sz="4" w:space="0" w:color="auto"/>
            </w:tcBorders>
          </w:tcPr>
          <w:p w:rsidR="000E0E1E" w:rsidRDefault="000E0E1E" w:rsidP="00FF25FC">
            <w:pPr>
              <w:pStyle w:val="BodyTextIndent"/>
              <w:ind w:left="0"/>
              <w:jc w:val="both"/>
            </w:pPr>
            <w:r>
              <w:rPr>
                <w:rFonts w:eastAsia="SimSun"/>
                <w:color w:val="000000"/>
              </w:rPr>
              <w:lastRenderedPageBreak/>
              <w:t>Pretendents iesniedz Latvijas Republikā, Eiropas Savienībā vai Eiropas ekonomikas zonā reģistrētu sabiedrības apliecinājumu/ garantijas vēstuli, ka pretendentam  ir un būs brīvi pi</w:t>
            </w:r>
            <w:r w:rsidR="00FF25FC">
              <w:rPr>
                <w:rFonts w:eastAsia="SimSun"/>
                <w:color w:val="000000"/>
              </w:rPr>
              <w:t>eejami finanšu līdzekļi vismaz 30</w:t>
            </w:r>
            <w:r>
              <w:rPr>
                <w:rFonts w:eastAsia="SimSun"/>
                <w:color w:val="000000"/>
              </w:rPr>
              <w:t xml:space="preserve">0 000 EUR apmērā Līguma izpildes uzsākšanai un  nodrošināšanai.  Izziņa /apliecinājums nedrīkst būt izsniegta vēlāk kā 30 dienas pirms </w:t>
            </w:r>
            <w:r>
              <w:rPr>
                <w:rFonts w:eastAsia="SimSun"/>
                <w:color w:val="000000"/>
              </w:rPr>
              <w:lastRenderedPageBreak/>
              <w:t>piedāvājuma iesniegšanas. Pasūtītājs uzskatīts, ka kredītiestāde ir apliecinājusi līdzekļu pieejamību arī tad, ja kredītiestādes izziņa/ apliecinājums saturēs informāciju par iespējām atvērt kredītlīniju, nodrošināt overdraftu vai citādi nodrošināt finansējumu.</w:t>
            </w:r>
          </w:p>
        </w:tc>
      </w:tr>
      <w:tr w:rsidR="000E0E1E" w:rsidTr="00A54721">
        <w:tc>
          <w:tcPr>
            <w:tcW w:w="696" w:type="dxa"/>
            <w:tcBorders>
              <w:top w:val="single" w:sz="4" w:space="0" w:color="auto"/>
              <w:left w:val="single" w:sz="4" w:space="0" w:color="auto"/>
              <w:bottom w:val="single" w:sz="4" w:space="0" w:color="auto"/>
              <w:right w:val="single" w:sz="4" w:space="0" w:color="auto"/>
            </w:tcBorders>
          </w:tcPr>
          <w:p w:rsidR="000E0E1E" w:rsidRDefault="000E0E1E" w:rsidP="00A54721">
            <w:pPr>
              <w:ind w:right="-58"/>
              <w:jc w:val="both"/>
            </w:pPr>
            <w:r>
              <w:lastRenderedPageBreak/>
              <w:t>6.16.</w:t>
            </w:r>
          </w:p>
        </w:tc>
        <w:tc>
          <w:tcPr>
            <w:tcW w:w="2990" w:type="dxa"/>
            <w:tcBorders>
              <w:top w:val="single" w:sz="4" w:space="0" w:color="auto"/>
              <w:left w:val="single" w:sz="4" w:space="0" w:color="auto"/>
              <w:bottom w:val="single" w:sz="4" w:space="0" w:color="auto"/>
              <w:right w:val="single" w:sz="4" w:space="0" w:color="auto"/>
            </w:tcBorders>
          </w:tcPr>
          <w:p w:rsidR="000E0E1E" w:rsidRPr="00787801" w:rsidRDefault="000E0E1E" w:rsidP="00A54721">
            <w:pPr>
              <w:ind w:right="-58"/>
              <w:jc w:val="both"/>
            </w:pPr>
            <w:r w:rsidRPr="00787801">
              <w:t>Pretendenta vidējais finanšu apgrozījums (neto) gadā par trim iepriekšējiem gadiem ir divas reizes lielāks  par Pretendenta piedāvāto līgumcenu</w:t>
            </w:r>
            <w:r w:rsidR="00FF25FC">
              <w:t xml:space="preserve"> attiecīgai daļai, kurā pretendents iesniedz piedāvājumu</w:t>
            </w:r>
            <w:r w:rsidRPr="00787801">
              <w:t>.</w:t>
            </w:r>
          </w:p>
        </w:tc>
        <w:tc>
          <w:tcPr>
            <w:tcW w:w="5386" w:type="dxa"/>
            <w:tcBorders>
              <w:top w:val="single" w:sz="4" w:space="0" w:color="auto"/>
              <w:left w:val="single" w:sz="4" w:space="0" w:color="auto"/>
              <w:bottom w:val="single" w:sz="4" w:space="0" w:color="auto"/>
              <w:right w:val="single" w:sz="4" w:space="0" w:color="auto"/>
            </w:tcBorders>
          </w:tcPr>
          <w:p w:rsidR="000E0E1E" w:rsidRPr="00787801" w:rsidRDefault="000E0E1E" w:rsidP="00A54721">
            <w:pPr>
              <w:pStyle w:val="BodyTextIndent"/>
              <w:ind w:left="0"/>
            </w:pPr>
            <w:r w:rsidRPr="00787801">
              <w:t xml:space="preserve">Pretendenta izziņu par to, ka Pretendenta vidējais finanšu apgrozījums (neto) gadā par trim iepriekšējiem gadiem ir divas reizes lielāks  par Pretendenta piedāvāto līgumcenu. Pretendentiem, kuri tirgū darbojas mazāk kā trīs gadi, nav liegta iespēja piedalīties iepirkuma procedūrā. Šādi pretendenti iesniedz izziņu par to, ka Pretendenta vidējais finanšu apgrozījums (neto) pretendenta darbības periodā ir </w:t>
            </w:r>
            <w:r w:rsidRPr="00787801">
              <w:rPr>
                <w:lang w:eastAsia="lv-LV"/>
              </w:rPr>
              <w:t xml:space="preserve">divas reizes lielāks par piedāvāto līgumcenu </w:t>
            </w:r>
            <w:r w:rsidRPr="00787801">
              <w:t xml:space="preserve">(nolikuma </w:t>
            </w:r>
            <w:r w:rsidRPr="00787801">
              <w:rPr>
                <w:b/>
              </w:rPr>
              <w:t>pielikums Nr.1</w:t>
            </w:r>
            <w:r w:rsidRPr="00787801">
              <w:t>).</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6.17.</w:t>
            </w:r>
          </w:p>
        </w:tc>
        <w:tc>
          <w:tcPr>
            <w:tcW w:w="2990"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Pretendents izprot iepirkuma līguma projektā iekļautos nosacījumus.</w:t>
            </w:r>
          </w:p>
        </w:tc>
        <w:tc>
          <w:tcPr>
            <w:tcW w:w="5386" w:type="dxa"/>
            <w:tcBorders>
              <w:top w:val="single" w:sz="4" w:space="0" w:color="auto"/>
              <w:left w:val="single" w:sz="4" w:space="0" w:color="auto"/>
              <w:bottom w:val="single" w:sz="4" w:space="0" w:color="auto"/>
              <w:right w:val="single" w:sz="4" w:space="0" w:color="auto"/>
            </w:tcBorders>
            <w:hideMark/>
          </w:tcPr>
          <w:p w:rsidR="000E0E1E" w:rsidRDefault="000E0E1E" w:rsidP="00A54721">
            <w:pPr>
              <w:pStyle w:val="BodyTextIndent"/>
              <w:ind w:left="0"/>
            </w:pPr>
            <w:r>
              <w:rPr>
                <w:szCs w:val="15"/>
              </w:rPr>
              <w:t xml:space="preserve">Pretendenta </w:t>
            </w:r>
            <w:r>
              <w:t>rakstisks</w:t>
            </w:r>
            <w:r>
              <w:rPr>
                <w:szCs w:val="15"/>
              </w:rPr>
              <w:t xml:space="preserve"> apliecinājums, ka pretendents </w:t>
            </w:r>
            <w:r>
              <w:t xml:space="preserve">ir iepazinies ar nolikumā iekļauto līguma projektu un piekrīt līguma projekta nosacījumiem (nolikuma </w:t>
            </w:r>
            <w:r>
              <w:rPr>
                <w:b/>
                <w:bCs/>
              </w:rPr>
              <w:t>pielikums Nr.7</w:t>
            </w:r>
            <w:r>
              <w:t>).</w:t>
            </w:r>
          </w:p>
        </w:tc>
      </w:tr>
      <w:tr w:rsidR="000E0E1E" w:rsidTr="00A54721">
        <w:tc>
          <w:tcPr>
            <w:tcW w:w="696" w:type="dxa"/>
            <w:tcBorders>
              <w:top w:val="single" w:sz="4" w:space="0" w:color="auto"/>
              <w:left w:val="single" w:sz="4" w:space="0" w:color="auto"/>
              <w:bottom w:val="single" w:sz="4" w:space="0" w:color="auto"/>
              <w:right w:val="single" w:sz="4" w:space="0" w:color="auto"/>
            </w:tcBorders>
            <w:hideMark/>
          </w:tcPr>
          <w:p w:rsidR="000E0E1E" w:rsidRDefault="000E0E1E" w:rsidP="00A54721">
            <w:pPr>
              <w:ind w:right="-58"/>
              <w:jc w:val="both"/>
            </w:pPr>
            <w:r>
              <w:t>6.18.</w:t>
            </w:r>
          </w:p>
        </w:tc>
        <w:tc>
          <w:tcPr>
            <w:tcW w:w="2990" w:type="dxa"/>
            <w:tcBorders>
              <w:top w:val="single" w:sz="4" w:space="0" w:color="auto"/>
              <w:left w:val="single" w:sz="4" w:space="0" w:color="auto"/>
              <w:bottom w:val="single" w:sz="4" w:space="0" w:color="auto"/>
              <w:right w:val="single" w:sz="4" w:space="0" w:color="auto"/>
            </w:tcBorders>
            <w:hideMark/>
          </w:tcPr>
          <w:p w:rsidR="000E0E1E" w:rsidRPr="00F145BF" w:rsidRDefault="000E0E1E" w:rsidP="00A54721">
            <w:pPr>
              <w:ind w:right="-58"/>
              <w:jc w:val="both"/>
            </w:pPr>
            <w:r w:rsidRPr="00F145BF">
              <w:rPr>
                <w:bCs/>
              </w:rPr>
              <w:t xml:space="preserve">Iepirkumu komisija pārbaudīs piedāvājumu atbilstoši Sabiedrisko pakalpojumu sniedzēju iepirkumu likuma 53.panta trešās daļas nosacījumiem. </w:t>
            </w:r>
          </w:p>
        </w:tc>
        <w:tc>
          <w:tcPr>
            <w:tcW w:w="5386" w:type="dxa"/>
            <w:tcBorders>
              <w:top w:val="single" w:sz="4" w:space="0" w:color="auto"/>
              <w:left w:val="single" w:sz="4" w:space="0" w:color="auto"/>
              <w:bottom w:val="single" w:sz="4" w:space="0" w:color="auto"/>
              <w:right w:val="single" w:sz="4" w:space="0" w:color="auto"/>
            </w:tcBorders>
            <w:hideMark/>
          </w:tcPr>
          <w:p w:rsidR="000E0E1E" w:rsidRPr="00F145BF" w:rsidRDefault="000E0E1E" w:rsidP="00A54721">
            <w:pPr>
              <w:pStyle w:val="tv213"/>
              <w:spacing w:before="0" w:beforeAutospacing="0" w:after="0" w:afterAutospacing="0" w:line="293" w:lineRule="atLeast"/>
              <w:ind w:firstLine="300"/>
              <w:jc w:val="both"/>
            </w:pPr>
            <w:r w:rsidRPr="00F145BF">
              <w:rPr>
                <w:shd w:val="clear" w:color="auto" w:fill="FFFFFF"/>
              </w:rPr>
              <w:t xml:space="preserve">Pretendentam kopā ar piedāvājumu jāiesniedz </w:t>
            </w:r>
            <w:r w:rsidRPr="00F145BF">
              <w:t xml:space="preserve">detalizētais paskaidrojums par: </w:t>
            </w:r>
          </w:p>
          <w:p w:rsidR="000E0E1E" w:rsidRPr="00F145BF" w:rsidRDefault="000E0E1E" w:rsidP="00A54721">
            <w:pPr>
              <w:pStyle w:val="tv213"/>
              <w:spacing w:before="0" w:beforeAutospacing="0" w:after="0" w:afterAutospacing="0" w:line="293" w:lineRule="atLeast"/>
              <w:ind w:left="600"/>
              <w:jc w:val="both"/>
            </w:pPr>
            <w:r w:rsidRPr="00F145BF">
              <w:t>1) būvdarbu metodes, ražošanas procesa vai sniedzamo pakalpojumu izmaksām;</w:t>
            </w:r>
          </w:p>
          <w:p w:rsidR="000E0E1E" w:rsidRPr="00F145BF" w:rsidRDefault="000E0E1E" w:rsidP="00A54721">
            <w:pPr>
              <w:pStyle w:val="tv213"/>
              <w:spacing w:before="0" w:beforeAutospacing="0" w:after="0" w:afterAutospacing="0" w:line="293" w:lineRule="atLeast"/>
              <w:ind w:left="600"/>
              <w:jc w:val="both"/>
            </w:pPr>
            <w:r w:rsidRPr="00F145BF">
              <w:t>2) izraudzītajiem tehniskajiem risinājumiem un īpaši izdevīgajiem būvdarbu veikšanas, preču piegādes vai pakalpojumu sniegšanas apstākļiem, kas ir pieejami pretendentam;</w:t>
            </w:r>
          </w:p>
          <w:p w:rsidR="000E0E1E" w:rsidRPr="00F145BF" w:rsidRDefault="000E0E1E" w:rsidP="00A54721">
            <w:pPr>
              <w:pStyle w:val="tv213"/>
              <w:spacing w:before="0" w:beforeAutospacing="0" w:after="0" w:afterAutospacing="0" w:line="293" w:lineRule="atLeast"/>
              <w:ind w:left="600"/>
              <w:jc w:val="both"/>
            </w:pPr>
            <w:r w:rsidRPr="00F145BF">
              <w:t>3) piedāvāto būvdarbu, preču vai pakalpojumu īpašībām un oriģinalitāti;</w:t>
            </w:r>
          </w:p>
          <w:p w:rsidR="000E0E1E" w:rsidRPr="00F145BF" w:rsidRDefault="000E0E1E" w:rsidP="00A54721">
            <w:pPr>
              <w:pStyle w:val="tv213"/>
              <w:spacing w:before="0" w:beforeAutospacing="0" w:after="0" w:afterAutospacing="0" w:line="293" w:lineRule="atLeast"/>
              <w:ind w:left="600"/>
              <w:jc w:val="both"/>
            </w:pPr>
            <w:r w:rsidRPr="00F145BF">
              <w:t>4) darba aizsardzības noteikumu un darba apstākļu atbilstību vietai, kur tiek veikti būvdarbi, piegādātas preces vai sniegti pakalpojumi;</w:t>
            </w:r>
          </w:p>
          <w:p w:rsidR="000E0E1E" w:rsidRPr="00F145BF" w:rsidRDefault="000E0E1E" w:rsidP="00A54721">
            <w:pPr>
              <w:pStyle w:val="tv213"/>
              <w:spacing w:before="0" w:beforeAutospacing="0" w:after="0" w:afterAutospacing="0" w:line="293" w:lineRule="atLeast"/>
              <w:ind w:left="600"/>
              <w:jc w:val="both"/>
            </w:pPr>
            <w:r w:rsidRPr="00F145BF">
              <w:t>5) pretendenta iespējām saņemt komercdarbības atbalstu.</w:t>
            </w:r>
          </w:p>
          <w:p w:rsidR="000E0E1E" w:rsidRPr="00F145BF" w:rsidRDefault="000E0E1E" w:rsidP="00A54721">
            <w:pPr>
              <w:pStyle w:val="tv213"/>
              <w:spacing w:before="0" w:beforeAutospacing="0" w:after="0" w:afterAutospacing="0" w:line="293" w:lineRule="atLeast"/>
              <w:ind w:left="600"/>
              <w:jc w:val="both"/>
              <w:rPr>
                <w:rFonts w:ascii="Arial" w:hAnsi="Arial" w:cs="Arial"/>
                <w:color w:val="414142"/>
                <w:sz w:val="20"/>
                <w:szCs w:val="20"/>
              </w:rPr>
            </w:pPr>
          </w:p>
        </w:tc>
      </w:tr>
    </w:tbl>
    <w:p w:rsidR="000E0E1E" w:rsidRPr="00A62529" w:rsidRDefault="000E0E1E" w:rsidP="000E0E1E">
      <w:pPr>
        <w:suppressAutoHyphens w:val="0"/>
        <w:jc w:val="both"/>
        <w:rPr>
          <w:color w:val="0D0D0D"/>
        </w:rPr>
      </w:pPr>
    </w:p>
    <w:p w:rsidR="000E0E1E" w:rsidRPr="004C1C20" w:rsidRDefault="000E0E1E" w:rsidP="000E0E1E">
      <w:pPr>
        <w:pStyle w:val="StyleStyle1Justified"/>
        <w:numPr>
          <w:ilvl w:val="0"/>
          <w:numId w:val="0"/>
        </w:numPr>
        <w:tabs>
          <w:tab w:val="left" w:pos="426"/>
        </w:tabs>
        <w:ind w:left="567" w:hanging="567"/>
        <w:rPr>
          <w:b/>
          <w:color w:val="0D0D0D"/>
          <w:sz w:val="24"/>
          <w:szCs w:val="24"/>
        </w:rPr>
      </w:pPr>
      <w:r>
        <w:rPr>
          <w:b/>
          <w:color w:val="0D0D0D"/>
          <w:sz w:val="24"/>
          <w:szCs w:val="24"/>
        </w:rPr>
        <w:t xml:space="preserve">7. </w:t>
      </w:r>
      <w:r w:rsidRPr="00A62529">
        <w:rPr>
          <w:b/>
          <w:color w:val="0D0D0D"/>
          <w:sz w:val="24"/>
          <w:szCs w:val="24"/>
        </w:rPr>
        <w:t>Tehniskais piedāvājums</w:t>
      </w:r>
      <w:r w:rsidRPr="00A62529">
        <w:rPr>
          <w:color w:val="0D0D0D"/>
          <w:sz w:val="24"/>
          <w:szCs w:val="24"/>
        </w:rPr>
        <w:t xml:space="preserve"> </w:t>
      </w:r>
      <w:r w:rsidR="004C1C20" w:rsidRPr="004C1C20">
        <w:rPr>
          <w:b/>
          <w:color w:val="0D0D0D"/>
          <w:sz w:val="24"/>
          <w:szCs w:val="24"/>
        </w:rPr>
        <w:t>„A” un „B” daļai.</w:t>
      </w:r>
    </w:p>
    <w:p w:rsidR="000E0E1E" w:rsidRPr="00A62529" w:rsidRDefault="000E0E1E" w:rsidP="000E0E1E">
      <w:pPr>
        <w:pStyle w:val="StyleStyle1Justified"/>
        <w:numPr>
          <w:ilvl w:val="0"/>
          <w:numId w:val="0"/>
        </w:numPr>
        <w:ind w:left="567" w:hanging="567"/>
        <w:rPr>
          <w:sz w:val="24"/>
          <w:szCs w:val="24"/>
          <w:u w:val="single"/>
        </w:rPr>
      </w:pPr>
      <w:r w:rsidRPr="007B11D5">
        <w:rPr>
          <w:sz w:val="24"/>
          <w:szCs w:val="24"/>
        </w:rPr>
        <w:t>Pretendentam</w:t>
      </w:r>
      <w:r>
        <w:rPr>
          <w:sz w:val="24"/>
          <w:szCs w:val="24"/>
          <w:u w:val="single"/>
        </w:rPr>
        <w:t xml:space="preserve"> jāiesniedz:</w:t>
      </w:r>
    </w:p>
    <w:p w:rsidR="000E0E1E" w:rsidRPr="00A62529" w:rsidRDefault="000E0E1E" w:rsidP="000E0E1E">
      <w:pPr>
        <w:pStyle w:val="StyleStyle1Justified"/>
        <w:numPr>
          <w:ilvl w:val="0"/>
          <w:numId w:val="0"/>
        </w:numPr>
        <w:rPr>
          <w:color w:val="000000"/>
          <w:sz w:val="24"/>
          <w:szCs w:val="24"/>
          <w:shd w:val="clear" w:color="auto" w:fill="FFFFFF"/>
        </w:rPr>
      </w:pPr>
      <w:r>
        <w:rPr>
          <w:sz w:val="24"/>
          <w:szCs w:val="24"/>
        </w:rPr>
        <w:t>7</w:t>
      </w:r>
      <w:r w:rsidRPr="00A62529">
        <w:rPr>
          <w:sz w:val="24"/>
          <w:szCs w:val="24"/>
        </w:rPr>
        <w:t>.1.</w:t>
      </w:r>
      <w:r w:rsidRPr="00A62529">
        <w:rPr>
          <w:color w:val="000000"/>
          <w:sz w:val="24"/>
          <w:szCs w:val="24"/>
        </w:rPr>
        <w:t xml:space="preserve"> Darbu izpildes </w:t>
      </w:r>
      <w:r w:rsidRPr="00A62529">
        <w:rPr>
          <w:color w:val="0D0D0D"/>
          <w:sz w:val="24"/>
          <w:szCs w:val="24"/>
        </w:rPr>
        <w:t xml:space="preserve">grafiku (nedēļās) tabulas veidā -  atbilstoši </w:t>
      </w:r>
      <w:r w:rsidRPr="00FC4C2C">
        <w:rPr>
          <w:color w:val="0D0D0D"/>
          <w:sz w:val="24"/>
          <w:szCs w:val="24"/>
        </w:rPr>
        <w:t xml:space="preserve">nolikuma </w:t>
      </w:r>
      <w:r w:rsidRPr="00FC4C2C">
        <w:rPr>
          <w:color w:val="000000"/>
          <w:sz w:val="24"/>
          <w:szCs w:val="24"/>
        </w:rPr>
        <w:t xml:space="preserve">pielikumam </w:t>
      </w:r>
      <w:r w:rsidRPr="00FC4C2C">
        <w:rPr>
          <w:color w:val="000000"/>
          <w:sz w:val="24"/>
          <w:szCs w:val="24"/>
          <w:shd w:val="clear" w:color="auto" w:fill="FFFFFF"/>
        </w:rPr>
        <w:t>Nr.4.</w:t>
      </w:r>
    </w:p>
    <w:p w:rsidR="000E0E1E" w:rsidRDefault="000E0E1E" w:rsidP="000E0E1E">
      <w:pPr>
        <w:pStyle w:val="StyleStyle1Justified"/>
        <w:numPr>
          <w:ilvl w:val="0"/>
          <w:numId w:val="0"/>
        </w:numPr>
        <w:rPr>
          <w:color w:val="000000"/>
          <w:sz w:val="24"/>
          <w:szCs w:val="24"/>
          <w:shd w:val="clear" w:color="auto" w:fill="FFFFFF"/>
        </w:rPr>
      </w:pPr>
      <w:r>
        <w:rPr>
          <w:color w:val="000000"/>
          <w:sz w:val="24"/>
          <w:szCs w:val="24"/>
          <w:shd w:val="clear" w:color="auto" w:fill="FFFFFF"/>
        </w:rPr>
        <w:t>7</w:t>
      </w:r>
      <w:r w:rsidRPr="00A62529">
        <w:rPr>
          <w:color w:val="000000"/>
          <w:sz w:val="24"/>
          <w:szCs w:val="24"/>
          <w:shd w:val="clear" w:color="auto" w:fill="FFFFFF"/>
        </w:rPr>
        <w:t xml:space="preserve">.2. </w:t>
      </w:r>
      <w:r w:rsidRPr="00FC4C2C">
        <w:rPr>
          <w:color w:val="000000"/>
          <w:sz w:val="24"/>
          <w:szCs w:val="24"/>
          <w:shd w:val="clear" w:color="auto" w:fill="FFFFFF"/>
        </w:rPr>
        <w:t>Atbilstoši nolikuma pielikumam Nr.3</w:t>
      </w:r>
      <w:r w:rsidRPr="00A62529">
        <w:rPr>
          <w:color w:val="000000"/>
          <w:sz w:val="24"/>
          <w:szCs w:val="24"/>
          <w:shd w:val="clear" w:color="auto" w:fill="FFFFFF"/>
        </w:rPr>
        <w:t xml:space="preserve"> sagatavots apraksts ,,Darba organizācija’’</w:t>
      </w:r>
      <w:r>
        <w:rPr>
          <w:color w:val="000000"/>
          <w:sz w:val="24"/>
          <w:szCs w:val="24"/>
          <w:shd w:val="clear" w:color="auto" w:fill="FFFFFF"/>
        </w:rPr>
        <w:t>.</w:t>
      </w:r>
    </w:p>
    <w:p w:rsidR="000E0E1E" w:rsidRDefault="000E0E1E" w:rsidP="000E0E1E">
      <w:pPr>
        <w:pStyle w:val="StyleStyle1Justified"/>
        <w:numPr>
          <w:ilvl w:val="0"/>
          <w:numId w:val="0"/>
        </w:numPr>
        <w:rPr>
          <w:color w:val="000000"/>
          <w:sz w:val="24"/>
          <w:szCs w:val="24"/>
          <w:shd w:val="clear" w:color="auto" w:fill="FFFFFF"/>
        </w:rPr>
      </w:pPr>
    </w:p>
    <w:p w:rsidR="00FA051F" w:rsidRDefault="00FA051F" w:rsidP="000E0E1E">
      <w:pPr>
        <w:pStyle w:val="StyleStyle1Justified"/>
        <w:numPr>
          <w:ilvl w:val="0"/>
          <w:numId w:val="0"/>
        </w:numPr>
        <w:rPr>
          <w:color w:val="000000"/>
          <w:sz w:val="24"/>
          <w:szCs w:val="24"/>
          <w:shd w:val="clear" w:color="auto" w:fill="FFFFFF"/>
        </w:rPr>
      </w:pPr>
    </w:p>
    <w:p w:rsidR="00FA051F" w:rsidRPr="00A62529" w:rsidRDefault="00FA051F" w:rsidP="000E0E1E">
      <w:pPr>
        <w:pStyle w:val="StyleStyle1Justified"/>
        <w:numPr>
          <w:ilvl w:val="0"/>
          <w:numId w:val="0"/>
        </w:numPr>
        <w:rPr>
          <w:color w:val="000000"/>
          <w:sz w:val="24"/>
          <w:szCs w:val="24"/>
          <w:shd w:val="clear" w:color="auto" w:fill="FFFFFF"/>
        </w:rPr>
      </w:pPr>
    </w:p>
    <w:p w:rsidR="000E0E1E" w:rsidRPr="00A62529" w:rsidRDefault="000E0E1E" w:rsidP="000E0E1E">
      <w:pPr>
        <w:pStyle w:val="StyleStyle1Justified"/>
        <w:numPr>
          <w:ilvl w:val="0"/>
          <w:numId w:val="0"/>
        </w:numPr>
        <w:ind w:left="567" w:hanging="567"/>
        <w:rPr>
          <w:color w:val="0D0D0D"/>
          <w:sz w:val="24"/>
          <w:szCs w:val="24"/>
        </w:rPr>
      </w:pPr>
      <w:r>
        <w:rPr>
          <w:b/>
          <w:color w:val="0D0D0D"/>
          <w:sz w:val="24"/>
          <w:szCs w:val="24"/>
        </w:rPr>
        <w:t>8</w:t>
      </w:r>
      <w:r w:rsidRPr="00A62529">
        <w:rPr>
          <w:b/>
          <w:color w:val="0D0D0D"/>
          <w:sz w:val="24"/>
          <w:szCs w:val="24"/>
        </w:rPr>
        <w:t>. Finanšu piedāvājums</w:t>
      </w:r>
      <w:r w:rsidR="004C1C20">
        <w:rPr>
          <w:b/>
          <w:color w:val="0D0D0D"/>
          <w:sz w:val="24"/>
          <w:szCs w:val="24"/>
        </w:rPr>
        <w:t xml:space="preserve"> „A” un „B” daļai</w:t>
      </w:r>
      <w:r w:rsidRPr="00A62529">
        <w:rPr>
          <w:b/>
          <w:color w:val="0D0D0D"/>
          <w:sz w:val="24"/>
          <w:szCs w:val="24"/>
        </w:rPr>
        <w:t>.</w:t>
      </w:r>
      <w:r w:rsidRPr="00A62529">
        <w:rPr>
          <w:color w:val="0D0D0D"/>
          <w:sz w:val="24"/>
          <w:szCs w:val="24"/>
        </w:rPr>
        <w:t xml:space="preserve"> </w:t>
      </w:r>
    </w:p>
    <w:p w:rsidR="000E0E1E" w:rsidRPr="00A62529" w:rsidRDefault="000E0E1E" w:rsidP="000E0E1E">
      <w:pPr>
        <w:pStyle w:val="StyleStyle1Justified"/>
        <w:numPr>
          <w:ilvl w:val="0"/>
          <w:numId w:val="0"/>
        </w:numPr>
        <w:ind w:left="567" w:hanging="567"/>
        <w:rPr>
          <w:sz w:val="24"/>
          <w:szCs w:val="24"/>
          <w:u w:val="single"/>
        </w:rPr>
      </w:pPr>
      <w:r w:rsidRPr="00D422F4">
        <w:rPr>
          <w:sz w:val="24"/>
          <w:szCs w:val="24"/>
        </w:rPr>
        <w:t>Pretendentam</w:t>
      </w:r>
      <w:r w:rsidRPr="00A62529">
        <w:rPr>
          <w:sz w:val="24"/>
          <w:szCs w:val="24"/>
          <w:u w:val="single"/>
        </w:rPr>
        <w:t xml:space="preserve"> jāiesniedz</w:t>
      </w:r>
      <w:r>
        <w:rPr>
          <w:sz w:val="24"/>
          <w:szCs w:val="24"/>
          <w:u w:val="single"/>
        </w:rPr>
        <w:t>:</w:t>
      </w:r>
    </w:p>
    <w:p w:rsidR="000E0E1E" w:rsidRDefault="000E0E1E" w:rsidP="000E0E1E">
      <w:pPr>
        <w:pStyle w:val="BodyTextIndent"/>
        <w:ind w:left="0"/>
        <w:rPr>
          <w:lang w:eastAsia="en-US"/>
        </w:rPr>
      </w:pPr>
      <w:r>
        <w:rPr>
          <w:bCs/>
        </w:rPr>
        <w:lastRenderedPageBreak/>
        <w:t>8.1</w:t>
      </w:r>
      <w:r w:rsidRPr="00BD1495">
        <w:rPr>
          <w:bCs/>
        </w:rPr>
        <w:t xml:space="preserve">. </w:t>
      </w:r>
      <w:r>
        <w:t xml:space="preserve">Pretendenta finanšu piedāvājums ir noformējams pēc parauga (nolikuma </w:t>
      </w:r>
      <w:r>
        <w:rPr>
          <w:b/>
          <w:bCs/>
        </w:rPr>
        <w:t>pielikums Nr.6</w:t>
      </w:r>
      <w:r>
        <w:t xml:space="preserve">). To paraksta un apliecina ar zīmogu pretendenta vadītājs vai tā pilnvarota persona. Pretendentu piedāvātās darba vienību cenas līguma izpildes laikā netiks mainītas. </w:t>
      </w:r>
      <w:r>
        <w:rPr>
          <w:sz w:val="23"/>
          <w:szCs w:val="23"/>
        </w:rPr>
        <w:t xml:space="preserve">Finanšu piedāvājuma pielikumi jāpievieno </w:t>
      </w:r>
      <w:r>
        <w:rPr>
          <w:b/>
          <w:sz w:val="23"/>
          <w:szCs w:val="23"/>
          <w:u w:val="single"/>
        </w:rPr>
        <w:t>arī elektroniskā formā, CD diskā.</w:t>
      </w:r>
    </w:p>
    <w:p w:rsidR="000E0E1E" w:rsidRPr="00A62529" w:rsidRDefault="000E0E1E" w:rsidP="000E0E1E">
      <w:pPr>
        <w:pStyle w:val="StyleStyle1Justified"/>
        <w:numPr>
          <w:ilvl w:val="0"/>
          <w:numId w:val="0"/>
        </w:numPr>
        <w:suppressAutoHyphens w:val="0"/>
        <w:rPr>
          <w:bCs w:val="0"/>
          <w:sz w:val="24"/>
          <w:szCs w:val="24"/>
        </w:rPr>
      </w:pPr>
    </w:p>
    <w:p w:rsidR="000E0E1E" w:rsidRPr="00A62529" w:rsidRDefault="000E0E1E" w:rsidP="000E0E1E">
      <w:pPr>
        <w:pStyle w:val="StyleStyle2Justified"/>
        <w:numPr>
          <w:ilvl w:val="0"/>
          <w:numId w:val="0"/>
        </w:numPr>
        <w:suppressAutoHyphens w:val="0"/>
        <w:ind w:left="567" w:hanging="567"/>
        <w:rPr>
          <w:sz w:val="24"/>
          <w:szCs w:val="24"/>
        </w:rPr>
      </w:pPr>
      <w:r>
        <w:rPr>
          <w:sz w:val="24"/>
          <w:szCs w:val="24"/>
        </w:rPr>
        <w:t>9.</w:t>
      </w:r>
      <w:r w:rsidRPr="00A62529">
        <w:rPr>
          <w:sz w:val="24"/>
          <w:szCs w:val="24"/>
        </w:rPr>
        <w:t>Paskaidrojumi par finanšu piedāvājuma dokumentiem</w:t>
      </w:r>
      <w:r w:rsidR="004C1C20">
        <w:rPr>
          <w:sz w:val="24"/>
          <w:szCs w:val="24"/>
        </w:rPr>
        <w:t>.</w:t>
      </w:r>
      <w:r w:rsidRPr="00A62529">
        <w:rPr>
          <w:sz w:val="24"/>
          <w:szCs w:val="24"/>
        </w:rPr>
        <w:t xml:space="preserve"> </w:t>
      </w:r>
    </w:p>
    <w:p w:rsidR="000E0E1E" w:rsidRPr="00A62529" w:rsidRDefault="000E0E1E" w:rsidP="000E0E1E">
      <w:pPr>
        <w:pStyle w:val="StyleStyle1Justified"/>
        <w:numPr>
          <w:ilvl w:val="0"/>
          <w:numId w:val="0"/>
        </w:numPr>
        <w:suppressAutoHyphens w:val="0"/>
        <w:rPr>
          <w:bCs w:val="0"/>
          <w:sz w:val="24"/>
          <w:szCs w:val="24"/>
        </w:rPr>
      </w:pPr>
      <w:r>
        <w:rPr>
          <w:bCs w:val="0"/>
          <w:sz w:val="24"/>
          <w:szCs w:val="24"/>
        </w:rPr>
        <w:t>9</w:t>
      </w:r>
      <w:r w:rsidRPr="00A62529">
        <w:rPr>
          <w:bCs w:val="0"/>
          <w:sz w:val="24"/>
          <w:szCs w:val="24"/>
        </w:rPr>
        <w:t>.</w:t>
      </w:r>
      <w:r>
        <w:rPr>
          <w:bCs w:val="0"/>
          <w:sz w:val="24"/>
          <w:szCs w:val="24"/>
        </w:rPr>
        <w:t>1.</w:t>
      </w:r>
      <w:r w:rsidRPr="00A62529">
        <w:rPr>
          <w:bCs w:val="0"/>
          <w:sz w:val="24"/>
          <w:szCs w:val="24"/>
        </w:rPr>
        <w:t xml:space="preserve">Piedāvātā līguma cena sastāv no vienību cenu summas bez pievienotās vērtības nodokļa (PVN) un tā </w:t>
      </w:r>
      <w:r w:rsidRPr="00BA5014">
        <w:rPr>
          <w:bCs w:val="0"/>
          <w:sz w:val="24"/>
          <w:szCs w:val="24"/>
        </w:rPr>
        <w:t xml:space="preserve">jānosaka </w:t>
      </w:r>
      <w:r>
        <w:rPr>
          <w:bCs w:val="0"/>
          <w:sz w:val="24"/>
          <w:szCs w:val="24"/>
        </w:rPr>
        <w:t>euro</w:t>
      </w:r>
      <w:r w:rsidRPr="00BA5014">
        <w:rPr>
          <w:bCs w:val="0"/>
          <w:sz w:val="24"/>
          <w:szCs w:val="24"/>
        </w:rPr>
        <w:t xml:space="preserve"> </w:t>
      </w:r>
      <w:r w:rsidRPr="0058026E">
        <w:rPr>
          <w:bCs w:val="0"/>
          <w:color w:val="000000"/>
          <w:sz w:val="24"/>
          <w:szCs w:val="24"/>
        </w:rPr>
        <w:t>(EUR).</w:t>
      </w:r>
      <w:r w:rsidRPr="00A62529">
        <w:rPr>
          <w:bCs w:val="0"/>
          <w:sz w:val="24"/>
          <w:szCs w:val="24"/>
        </w:rPr>
        <w:t xml:space="preserve"> Vienību cenas tiek norādītas ar precizitāti divi cipari aiz komata. </w:t>
      </w:r>
    </w:p>
    <w:p w:rsidR="000E0E1E" w:rsidRPr="00A62529" w:rsidRDefault="000E0E1E" w:rsidP="000E0E1E">
      <w:pPr>
        <w:pStyle w:val="StyleStyle1Justified"/>
        <w:numPr>
          <w:ilvl w:val="0"/>
          <w:numId w:val="0"/>
        </w:numPr>
        <w:suppressAutoHyphens w:val="0"/>
        <w:rPr>
          <w:bCs w:val="0"/>
          <w:sz w:val="24"/>
          <w:szCs w:val="24"/>
        </w:rPr>
      </w:pPr>
      <w:r>
        <w:rPr>
          <w:bCs w:val="0"/>
          <w:sz w:val="24"/>
          <w:szCs w:val="24"/>
        </w:rPr>
        <w:t>9.2.</w:t>
      </w:r>
      <w:r w:rsidRPr="00A62529">
        <w:rPr>
          <w:bCs w:val="0"/>
          <w:sz w:val="24"/>
          <w:szCs w:val="24"/>
        </w:rPr>
        <w:t>Katrā vienības cenā jāietver visi nodokļi, nodevas un maksājumi, un visas saprātīgi paredzamās ar Darba izpildi saistītās izmaksas, atskaitot pievienotās vērtības nodokli.</w:t>
      </w:r>
    </w:p>
    <w:p w:rsidR="000E0E1E" w:rsidRPr="00A62529" w:rsidRDefault="000E0E1E" w:rsidP="000E0E1E">
      <w:pPr>
        <w:pStyle w:val="StyleStyle1Justified"/>
        <w:numPr>
          <w:ilvl w:val="0"/>
          <w:numId w:val="0"/>
        </w:numPr>
        <w:suppressAutoHyphens w:val="0"/>
        <w:rPr>
          <w:bCs w:val="0"/>
          <w:sz w:val="24"/>
          <w:szCs w:val="24"/>
        </w:rPr>
      </w:pPr>
      <w:r>
        <w:rPr>
          <w:bCs w:val="0"/>
          <w:sz w:val="24"/>
          <w:szCs w:val="24"/>
        </w:rPr>
        <w:t>9.3. V</w:t>
      </w:r>
      <w:r w:rsidRPr="00A62529">
        <w:rPr>
          <w:bCs w:val="0"/>
          <w:sz w:val="24"/>
          <w:szCs w:val="24"/>
        </w:rPr>
        <w:t>ienību cenas tiek fiksētas uz visu Darba izpildes laiku un netiks pārrēķinātas, izņemot iepirkuma līgumā paredzētajos gadījumos.</w:t>
      </w:r>
    </w:p>
    <w:p w:rsidR="000E0E1E" w:rsidRPr="00A62529" w:rsidRDefault="000E0E1E" w:rsidP="000E0E1E">
      <w:pPr>
        <w:pStyle w:val="BodyTextIndent"/>
        <w:ind w:left="0"/>
        <w:rPr>
          <w:color w:val="000000"/>
        </w:rPr>
      </w:pPr>
    </w:p>
    <w:p w:rsidR="000E0E1E" w:rsidRPr="00A62529" w:rsidRDefault="000E0E1E" w:rsidP="000E0E1E">
      <w:pPr>
        <w:pStyle w:val="BodyTextIndent"/>
        <w:suppressAutoHyphens w:val="0"/>
        <w:ind w:left="0"/>
        <w:jc w:val="both"/>
        <w:rPr>
          <w:b/>
        </w:rPr>
      </w:pPr>
      <w:r>
        <w:rPr>
          <w:b/>
        </w:rPr>
        <w:t>10.Objekta apskate</w:t>
      </w:r>
      <w:r w:rsidR="00AF4045">
        <w:rPr>
          <w:b/>
        </w:rPr>
        <w:t>.</w:t>
      </w:r>
    </w:p>
    <w:p w:rsidR="000E0E1E" w:rsidRPr="00BD1495" w:rsidRDefault="000E0E1E" w:rsidP="000E0E1E">
      <w:pPr>
        <w:suppressAutoHyphens w:val="0"/>
        <w:jc w:val="both"/>
        <w:rPr>
          <w:color w:val="000000"/>
        </w:rPr>
      </w:pPr>
      <w:r>
        <w:t>10</w:t>
      </w:r>
      <w:r w:rsidRPr="00A62529">
        <w:t>.</w:t>
      </w:r>
      <w:r>
        <w:t>1.</w:t>
      </w:r>
      <w:r w:rsidRPr="00A62529">
        <w:t xml:space="preserve"> P</w:t>
      </w:r>
      <w:r w:rsidRPr="00A62529">
        <w:rPr>
          <w:color w:val="000000"/>
        </w:rPr>
        <w:t xml:space="preserve">asūtītājs organizēs kopēju objekta apskati, kas notiks </w:t>
      </w:r>
      <w:r w:rsidRPr="00746D76">
        <w:rPr>
          <w:b/>
          <w:bCs/>
          <w:i/>
          <w:color w:val="000000"/>
          <w:u w:val="single"/>
        </w:rPr>
        <w:t>2016.gada 6.jūnijā plkst.11:00</w:t>
      </w:r>
      <w:r w:rsidRPr="00DB73A7">
        <w:rPr>
          <w:color w:val="000000"/>
        </w:rPr>
        <w:t xml:space="preserve">. Ar objektu var iepazīties arī citā laikā, iepriekš vienojoties par objekta apmeklējuma laiku ar Pasūtītāju. Pasūtītāja kontaktpersona </w:t>
      </w:r>
      <w:r>
        <w:rPr>
          <w:color w:val="000000"/>
        </w:rPr>
        <w:t>-</w:t>
      </w:r>
      <w:r w:rsidRPr="00DB73A7">
        <w:rPr>
          <w:color w:val="000000"/>
        </w:rPr>
        <w:t xml:space="preserve"> AS ,,</w:t>
      </w:r>
      <w:r>
        <w:rPr>
          <w:color w:val="000000"/>
        </w:rPr>
        <w:t>Daugavpils satiksme</w:t>
      </w:r>
      <w:r w:rsidRPr="00A62529">
        <w:rPr>
          <w:color w:val="000000"/>
        </w:rPr>
        <w:t xml:space="preserve">’’ </w:t>
      </w:r>
      <w:r>
        <w:rPr>
          <w:color w:val="000000"/>
        </w:rPr>
        <w:t xml:space="preserve">Valērijs Šops </w:t>
      </w:r>
      <w:r w:rsidRPr="00A62529">
        <w:t>(tālr.</w:t>
      </w:r>
      <w:r>
        <w:t>65433632</w:t>
      </w:r>
      <w:r w:rsidRPr="00A62529">
        <w:t xml:space="preserve">). </w:t>
      </w:r>
    </w:p>
    <w:p w:rsidR="000E0E1E" w:rsidRPr="00A62529" w:rsidRDefault="000E0E1E" w:rsidP="000E0E1E">
      <w:pPr>
        <w:rPr>
          <w:b/>
        </w:rPr>
      </w:pPr>
    </w:p>
    <w:p w:rsidR="000E0E1E" w:rsidRPr="00A62529" w:rsidRDefault="000E0E1E" w:rsidP="000E0E1E">
      <w:pPr>
        <w:rPr>
          <w:b/>
        </w:rPr>
      </w:pPr>
      <w:r>
        <w:rPr>
          <w:b/>
        </w:rPr>
        <w:t>11</w:t>
      </w:r>
      <w:r w:rsidRPr="00A62529">
        <w:rPr>
          <w:b/>
        </w:rPr>
        <w:t>. Piedāvājuma izvēles kritērijs</w:t>
      </w:r>
      <w:r w:rsidR="004C1C20">
        <w:rPr>
          <w:b/>
        </w:rPr>
        <w:t xml:space="preserve"> „A” un „B” daļai</w:t>
      </w:r>
      <w:r w:rsidRPr="00A62529">
        <w:rPr>
          <w:b/>
        </w:rPr>
        <w:t>.</w:t>
      </w:r>
    </w:p>
    <w:p w:rsidR="000E0E1E" w:rsidRPr="00A62529" w:rsidRDefault="000E0E1E" w:rsidP="000E0E1E">
      <w:r>
        <w:t>11</w:t>
      </w:r>
      <w:r w:rsidRPr="00A62529">
        <w:t>.1. Piedāvājuma izvēles kritērijs – piedāvājums ar viszemāko cenu.</w:t>
      </w:r>
    </w:p>
    <w:p w:rsidR="000E0E1E" w:rsidRPr="00A62529" w:rsidRDefault="000E0E1E" w:rsidP="000E0E1E"/>
    <w:p w:rsidR="000E0E1E" w:rsidRPr="00A62529" w:rsidRDefault="000E0E1E" w:rsidP="000E0E1E">
      <w:pPr>
        <w:pStyle w:val="DefaultText"/>
        <w:jc w:val="both"/>
        <w:rPr>
          <w:b/>
          <w:szCs w:val="24"/>
          <w:lang w:val="lv-LV"/>
        </w:rPr>
      </w:pPr>
      <w:r>
        <w:rPr>
          <w:b/>
          <w:szCs w:val="24"/>
          <w:lang w:val="lv-LV"/>
        </w:rPr>
        <w:t>12</w:t>
      </w:r>
      <w:r w:rsidRPr="00A62529">
        <w:rPr>
          <w:b/>
          <w:szCs w:val="24"/>
          <w:lang w:val="lv-LV"/>
        </w:rPr>
        <w:t>. Piedāvājumu labošana un atsaukšana.</w:t>
      </w:r>
    </w:p>
    <w:p w:rsidR="000E0E1E" w:rsidRPr="00A62529" w:rsidRDefault="000E0E1E" w:rsidP="000E0E1E">
      <w:pPr>
        <w:pStyle w:val="DefaultText"/>
        <w:jc w:val="both"/>
        <w:rPr>
          <w:szCs w:val="24"/>
          <w:lang w:val="lv-LV"/>
        </w:rPr>
      </w:pPr>
      <w:r>
        <w:rPr>
          <w:szCs w:val="24"/>
          <w:lang w:val="lv-LV"/>
        </w:rPr>
        <w:t>12</w:t>
      </w:r>
      <w:r w:rsidRPr="00A62529">
        <w:rPr>
          <w:szCs w:val="24"/>
          <w:lang w:val="lv-LV"/>
        </w:rPr>
        <w:t xml:space="preserve">.1.Pretendents var grozīt vai atsaukt savu iesniegto piedāvājumu, par to rakstiski paziņojot līdz </w:t>
      </w:r>
      <w:r w:rsidRPr="00A62529">
        <w:rPr>
          <w:color w:val="0D0D0D"/>
          <w:szCs w:val="24"/>
          <w:lang w:val="lv-LV"/>
        </w:rPr>
        <w:t>piedāvājumu iesniegšanas termiņa beigām.</w:t>
      </w:r>
    </w:p>
    <w:p w:rsidR="000E0E1E" w:rsidRPr="00A62529" w:rsidRDefault="000E0E1E" w:rsidP="000E0E1E">
      <w:pPr>
        <w:pStyle w:val="DefaultText"/>
        <w:jc w:val="both"/>
        <w:rPr>
          <w:color w:val="0D0D0D"/>
          <w:szCs w:val="24"/>
          <w:u w:val="single"/>
          <w:lang w:val="lv-LV"/>
        </w:rPr>
      </w:pPr>
      <w:r>
        <w:rPr>
          <w:color w:val="0D0D0D"/>
          <w:szCs w:val="24"/>
          <w:lang w:val="lv-LV"/>
        </w:rPr>
        <w:t>12</w:t>
      </w:r>
      <w:r w:rsidRPr="00A62529">
        <w:rPr>
          <w:color w:val="0D0D0D"/>
          <w:szCs w:val="24"/>
          <w:lang w:val="lv-LV"/>
        </w:rPr>
        <w:t>.2.Pretendenta paziņojums par labojumu vai atsaukšanu ir jāsagatavo un jāapzīmogo atbilstoši tiem Nolikuma noteikumiem, kas attiecas uz Piedāvājuma noformēšanu un iesniegšanu. Uz iepakojuma attiecīgi atzīmējot "LABOJUMS" vai "ATSAUKŠANA", un jānogādā AS ,,</w:t>
      </w:r>
      <w:r>
        <w:rPr>
          <w:color w:val="0D0D0D"/>
          <w:szCs w:val="24"/>
          <w:lang w:val="lv-LV"/>
        </w:rPr>
        <w:t>Daugavpils satiksme</w:t>
      </w:r>
      <w:r w:rsidRPr="00A62529">
        <w:rPr>
          <w:color w:val="0D0D0D"/>
          <w:szCs w:val="24"/>
          <w:lang w:val="lv-LV"/>
        </w:rPr>
        <w:t>’’</w:t>
      </w:r>
      <w:r>
        <w:rPr>
          <w:color w:val="0D0D0D"/>
          <w:szCs w:val="24"/>
          <w:lang w:val="lv-LV"/>
        </w:rPr>
        <w:t>,</w:t>
      </w:r>
      <w:r w:rsidRPr="00A62529">
        <w:rPr>
          <w:color w:val="0D0D0D"/>
          <w:szCs w:val="24"/>
          <w:lang w:val="lv-LV"/>
        </w:rPr>
        <w:t xml:space="preserve"> 18.Novembra ielā 183, Daugavpilī, 2.stāvā, 1. kab.</w:t>
      </w:r>
    </w:p>
    <w:p w:rsidR="000E0E1E" w:rsidRPr="00A62529" w:rsidRDefault="000E0E1E" w:rsidP="000E0E1E">
      <w:pPr>
        <w:pStyle w:val="StyleStyle1Justified"/>
        <w:numPr>
          <w:ilvl w:val="0"/>
          <w:numId w:val="0"/>
        </w:numPr>
        <w:rPr>
          <w:color w:val="000000"/>
          <w:sz w:val="24"/>
          <w:szCs w:val="24"/>
        </w:rPr>
      </w:pPr>
    </w:p>
    <w:p w:rsidR="000E0E1E" w:rsidRPr="00A62529" w:rsidRDefault="000E0E1E" w:rsidP="000E0E1E">
      <w:pPr>
        <w:suppressAutoHyphens w:val="0"/>
        <w:jc w:val="both"/>
        <w:rPr>
          <w:b/>
          <w:color w:val="000000"/>
        </w:rPr>
      </w:pPr>
      <w:bookmarkStart w:id="9" w:name="_Toc277402337"/>
      <w:r>
        <w:rPr>
          <w:b/>
          <w:color w:val="000000"/>
        </w:rPr>
        <w:t>13</w:t>
      </w:r>
      <w:r w:rsidRPr="00A62529">
        <w:rPr>
          <w:b/>
          <w:color w:val="000000"/>
        </w:rPr>
        <w:t xml:space="preserve">. Iepirkuma dokumentu izskaidrojums. </w:t>
      </w:r>
    </w:p>
    <w:p w:rsidR="000E0E1E" w:rsidRPr="009B36B1" w:rsidRDefault="000E0E1E" w:rsidP="000E0E1E">
      <w:pPr>
        <w:suppressAutoHyphens w:val="0"/>
        <w:jc w:val="both"/>
        <w:rPr>
          <w:color w:val="000000"/>
        </w:rPr>
      </w:pPr>
      <w:r>
        <w:rPr>
          <w:color w:val="000000"/>
        </w:rPr>
        <w:t>13</w:t>
      </w:r>
      <w:r w:rsidRPr="00A62529">
        <w:rPr>
          <w:color w:val="000000"/>
        </w:rPr>
        <w:t>.1.</w:t>
      </w:r>
      <w:r w:rsidRPr="00A62529">
        <w:t xml:space="preserve"> Pretendentam,  kas  vēlas  </w:t>
      </w:r>
      <w:r w:rsidRPr="00A62529">
        <w:rPr>
          <w:color w:val="0D0D0D"/>
        </w:rPr>
        <w:t>jebkuru  iepirkuma  dokumentu</w:t>
      </w:r>
      <w:r w:rsidRPr="00A62529">
        <w:t xml:space="preserve">  skaidrojumu,  </w:t>
      </w:r>
      <w:r>
        <w:rPr>
          <w:color w:val="0D0D0D"/>
        </w:rPr>
        <w:t xml:space="preserve">rakstiski  pa  </w:t>
      </w:r>
      <w:r w:rsidRPr="009B36B1">
        <w:rPr>
          <w:color w:val="000000"/>
        </w:rPr>
        <w:t>pastu, e-pastu  vai faksu jānošūsta pieprasījums  Pasūtītājam.</w:t>
      </w:r>
    </w:p>
    <w:p w:rsidR="000E0E1E" w:rsidRPr="009B36B1" w:rsidRDefault="000E0E1E" w:rsidP="000E0E1E">
      <w:pPr>
        <w:pStyle w:val="DefaultText"/>
        <w:jc w:val="both"/>
        <w:rPr>
          <w:szCs w:val="24"/>
          <w:lang w:val="lv-LV"/>
        </w:rPr>
      </w:pPr>
      <w:r>
        <w:rPr>
          <w:szCs w:val="24"/>
          <w:lang w:val="lv-LV"/>
        </w:rPr>
        <w:t>13</w:t>
      </w:r>
      <w:r w:rsidRPr="009B36B1">
        <w:rPr>
          <w:szCs w:val="24"/>
          <w:lang w:val="lv-LV"/>
        </w:rPr>
        <w:t>.2. Ja Pretendents ir laikus pieprasījis papildus informāciju par iepirkuma procedūras dokumentos iekļautajām prasībām attiecībā uz piedāvājumu sagatavošanu un iesniegšanu vai pretendentu atlasi, Pasūtītājs to sniedz iespējami īsā laikā, bet ne vēlāk kā 6 (seši) dienas pirms piedāvājumu iesniegšanas termiņa beigām.</w:t>
      </w:r>
    </w:p>
    <w:p w:rsidR="000E0E1E" w:rsidRPr="009B36B1" w:rsidRDefault="000E0E1E" w:rsidP="000E0E1E">
      <w:pPr>
        <w:pStyle w:val="DefaultText"/>
        <w:jc w:val="both"/>
        <w:rPr>
          <w:szCs w:val="24"/>
          <w:lang w:val="lv-LV"/>
        </w:rPr>
      </w:pPr>
      <w:r>
        <w:rPr>
          <w:szCs w:val="24"/>
          <w:lang w:val="lv-LV"/>
        </w:rPr>
        <w:t>13</w:t>
      </w:r>
      <w:r w:rsidRPr="009B36B1">
        <w:rPr>
          <w:szCs w:val="24"/>
          <w:lang w:val="lv-LV"/>
        </w:rPr>
        <w:t xml:space="preserve">.3. Ja Pasūtītājs sniedz papildu informāciju vai skaidrojumu kādam no Piegādātajiem, tad Pasūtītājs vienlaikus </w:t>
      </w:r>
      <w:r>
        <w:rPr>
          <w:szCs w:val="24"/>
          <w:lang w:val="lv-LV"/>
        </w:rPr>
        <w:t>izsū</w:t>
      </w:r>
      <w:r w:rsidRPr="009B36B1">
        <w:rPr>
          <w:szCs w:val="24"/>
          <w:lang w:val="lv-LV"/>
        </w:rPr>
        <w:t>ta papildu informāciju vai skaidrojumu piegādātājam, kas uzdevis jautājumu un izvieto šo informāciju mājaslapā</w:t>
      </w:r>
      <w:r>
        <w:rPr>
          <w:szCs w:val="24"/>
          <w:lang w:val="lv-LV"/>
        </w:rPr>
        <w:t>s</w:t>
      </w:r>
      <w:r w:rsidRPr="009B36B1">
        <w:rPr>
          <w:szCs w:val="24"/>
          <w:lang w:val="lv-LV"/>
        </w:rPr>
        <w:t xml:space="preserve"> internetā </w:t>
      </w:r>
      <w:hyperlink r:id="rId14" w:history="1">
        <w:r w:rsidRPr="00AB288B">
          <w:rPr>
            <w:rStyle w:val="Hyperlink"/>
            <w:lang w:val="lv-LV"/>
          </w:rPr>
          <w:t>www.satiksme.daugavpils.lv</w:t>
        </w:r>
      </w:hyperlink>
      <w:r>
        <w:rPr>
          <w:lang w:val="lv-LV"/>
        </w:rPr>
        <w:t xml:space="preserve"> un </w:t>
      </w:r>
      <w:hyperlink r:id="rId15" w:history="1">
        <w:r w:rsidRPr="00AB288B">
          <w:rPr>
            <w:rStyle w:val="Hyperlink"/>
            <w:lang w:val="lv-LV"/>
          </w:rPr>
          <w:t>www.daugavpils.lv</w:t>
        </w:r>
      </w:hyperlink>
      <w:r>
        <w:rPr>
          <w:lang w:val="lv-LV"/>
        </w:rPr>
        <w:t xml:space="preserve">, </w:t>
      </w:r>
      <w:r w:rsidRPr="009B36B1">
        <w:rPr>
          <w:szCs w:val="24"/>
          <w:lang w:val="lv-LV"/>
        </w:rPr>
        <w:t>kurā ir pieejami iepirkuma procedūras dokumenti, norādot arī uzdoto jautājumu.</w:t>
      </w:r>
    </w:p>
    <w:p w:rsidR="000E0E1E" w:rsidRDefault="000E0E1E" w:rsidP="000E0E1E">
      <w:pPr>
        <w:pStyle w:val="DefaultText"/>
        <w:jc w:val="both"/>
        <w:rPr>
          <w:szCs w:val="24"/>
          <w:lang w:val="lv-LV"/>
        </w:rPr>
      </w:pPr>
    </w:p>
    <w:p w:rsidR="00AF4045" w:rsidRPr="00A62529" w:rsidRDefault="00AF4045" w:rsidP="000E0E1E">
      <w:pPr>
        <w:pStyle w:val="DefaultText"/>
        <w:jc w:val="both"/>
        <w:rPr>
          <w:szCs w:val="24"/>
          <w:lang w:val="lv-LV"/>
        </w:rPr>
      </w:pPr>
    </w:p>
    <w:p w:rsidR="000E0E1E" w:rsidRPr="00A62529" w:rsidRDefault="000E0E1E" w:rsidP="000E0E1E">
      <w:pPr>
        <w:pStyle w:val="DefaultText"/>
        <w:jc w:val="both"/>
        <w:rPr>
          <w:b/>
          <w:szCs w:val="24"/>
          <w:u w:val="single"/>
          <w:lang w:val="lv-LV"/>
        </w:rPr>
      </w:pPr>
      <w:r>
        <w:rPr>
          <w:b/>
          <w:szCs w:val="24"/>
          <w:lang w:val="lv-LV"/>
        </w:rPr>
        <w:t>14</w:t>
      </w:r>
      <w:r w:rsidRPr="00A62529">
        <w:rPr>
          <w:b/>
          <w:szCs w:val="24"/>
          <w:lang w:val="lv-LV"/>
        </w:rPr>
        <w:t>. Iepirkuma dokumentu grozījumi.</w:t>
      </w:r>
    </w:p>
    <w:p w:rsidR="000E0E1E" w:rsidRPr="00A62529" w:rsidRDefault="000E0E1E" w:rsidP="000E0E1E">
      <w:pPr>
        <w:pStyle w:val="DefaultText"/>
        <w:jc w:val="both"/>
        <w:rPr>
          <w:szCs w:val="24"/>
          <w:lang w:val="lv-LV"/>
        </w:rPr>
      </w:pPr>
      <w:r>
        <w:rPr>
          <w:szCs w:val="24"/>
          <w:lang w:val="lv-LV"/>
        </w:rPr>
        <w:t>14</w:t>
      </w:r>
      <w:r w:rsidRPr="00A62529">
        <w:rPr>
          <w:szCs w:val="24"/>
          <w:lang w:val="lv-LV"/>
        </w:rPr>
        <w:t xml:space="preserve">.1. Pasūtītājs var izdarīt grozījumus Nolikumā, ja tādējādi netiek būtiski mainītas  specifikācijas, darbu daudzumu saraksts  vai citas prasības. Ja ir pagājusi puse no Sabiedriska </w:t>
      </w:r>
      <w:r w:rsidRPr="00A62529">
        <w:rPr>
          <w:szCs w:val="24"/>
          <w:lang w:val="lv-LV"/>
        </w:rPr>
        <w:lastRenderedPageBreak/>
        <w:t>pakalpojumu sniedzēju iepirkumu likuma 35.panta otrās daļas 1.punktā minētā termiņa vai ilgāks laiks, piedāvājumu iesniegšanas termiņš pēc tam, kad  paziņoju</w:t>
      </w:r>
      <w:r w:rsidRPr="00A62529">
        <w:rPr>
          <w:color w:val="auto"/>
          <w:szCs w:val="24"/>
          <w:lang w:val="lv-LV"/>
        </w:rPr>
        <w:t>ms par grozījumiem, publicēšanas Iepirkumu uzraudzības biroja mājas lapā nedrīkst būt mazāks par 26 (divdesmit seši) dienām.</w:t>
      </w:r>
    </w:p>
    <w:p w:rsidR="000E0E1E" w:rsidRPr="0090067A" w:rsidRDefault="000E0E1E" w:rsidP="000E0E1E">
      <w:pPr>
        <w:pStyle w:val="DefaultText"/>
        <w:jc w:val="both"/>
        <w:rPr>
          <w:szCs w:val="24"/>
          <w:lang w:val="lv-LV"/>
        </w:rPr>
      </w:pPr>
      <w:r>
        <w:rPr>
          <w:color w:val="0D0D0D"/>
          <w:szCs w:val="24"/>
          <w:lang w:val="lv-LV"/>
        </w:rPr>
        <w:t>14</w:t>
      </w:r>
      <w:r w:rsidRPr="00A62529">
        <w:rPr>
          <w:color w:val="0D0D0D"/>
          <w:szCs w:val="24"/>
          <w:lang w:val="lv-LV"/>
        </w:rPr>
        <w:t>.2.</w:t>
      </w:r>
      <w:r w:rsidRPr="00D72250">
        <w:rPr>
          <w:lang w:val="lv-LV"/>
        </w:rPr>
        <w:t xml:space="preserve"> </w:t>
      </w:r>
      <w:r>
        <w:rPr>
          <w:szCs w:val="24"/>
          <w:lang w:val="lv-LV"/>
        </w:rPr>
        <w:t xml:space="preserve">Ja Pasūtītājs veicis grozījumus Nolikumā, tas izvieto šo informāciju sava </w:t>
      </w:r>
      <w:r w:rsidRPr="009B36B1">
        <w:rPr>
          <w:szCs w:val="24"/>
          <w:lang w:val="lv-LV"/>
        </w:rPr>
        <w:t xml:space="preserve">mājaslapā internetā </w:t>
      </w:r>
      <w:hyperlink r:id="rId16" w:history="1">
        <w:r w:rsidRPr="00FE710C">
          <w:rPr>
            <w:rStyle w:val="Hyperlink"/>
            <w:lang w:val="lv-LV"/>
          </w:rPr>
          <w:t>www.satiksme.daugavpils.lv</w:t>
        </w:r>
      </w:hyperlink>
      <w:r w:rsidRPr="0090067A">
        <w:rPr>
          <w:lang w:val="lv-LV"/>
        </w:rPr>
        <w:t xml:space="preserve"> un Daugavpils pilsētas domes mājaslapā internet</w:t>
      </w:r>
      <w:r w:rsidR="00AF4045">
        <w:rPr>
          <w:lang w:val="lv-LV"/>
        </w:rPr>
        <w:t>ā</w:t>
      </w:r>
      <w:r w:rsidRPr="0090067A">
        <w:rPr>
          <w:lang w:val="lv-LV"/>
        </w:rPr>
        <w:t xml:space="preserve"> </w:t>
      </w:r>
      <w:hyperlink r:id="rId17" w:history="1">
        <w:r w:rsidRPr="00AB288B">
          <w:rPr>
            <w:rStyle w:val="Hyperlink"/>
            <w:lang w:val="lv-LV"/>
          </w:rPr>
          <w:t>www.daugavpils.lv</w:t>
        </w:r>
      </w:hyperlink>
      <w:r>
        <w:rPr>
          <w:lang w:val="lv-LV"/>
        </w:rPr>
        <w:t xml:space="preserve"> </w:t>
      </w:r>
      <w:r>
        <w:rPr>
          <w:szCs w:val="24"/>
          <w:lang w:val="lv-LV"/>
        </w:rPr>
        <w:t>,</w:t>
      </w:r>
      <w:r w:rsidR="00AF4045">
        <w:rPr>
          <w:szCs w:val="24"/>
          <w:lang w:val="lv-LV"/>
        </w:rPr>
        <w:t xml:space="preserve"> </w:t>
      </w:r>
      <w:r>
        <w:rPr>
          <w:szCs w:val="24"/>
          <w:lang w:val="lv-LV"/>
        </w:rPr>
        <w:t xml:space="preserve">kur ir pieejami iepirkuma procedūras dokumenti. </w:t>
      </w:r>
    </w:p>
    <w:p w:rsidR="000E0E1E" w:rsidRPr="00A62529" w:rsidRDefault="000E0E1E" w:rsidP="000E0E1E">
      <w:pPr>
        <w:pStyle w:val="DefaultText"/>
        <w:jc w:val="both"/>
        <w:rPr>
          <w:b/>
          <w:szCs w:val="24"/>
          <w:u w:val="single"/>
          <w:lang w:val="lv-LV"/>
        </w:rPr>
      </w:pPr>
    </w:p>
    <w:p w:rsidR="000E0E1E" w:rsidRPr="00A62529" w:rsidRDefault="000E0E1E" w:rsidP="000E0E1E">
      <w:pPr>
        <w:rPr>
          <w:b/>
        </w:rPr>
      </w:pPr>
      <w:bookmarkStart w:id="10" w:name="_Toc277402340"/>
      <w:bookmarkEnd w:id="9"/>
      <w:r>
        <w:rPr>
          <w:b/>
        </w:rPr>
        <w:t>15</w:t>
      </w:r>
      <w:r w:rsidRPr="00A62529">
        <w:rPr>
          <w:b/>
        </w:rPr>
        <w:t>.Pretendenta tiesības un pienākumi</w:t>
      </w:r>
      <w:bookmarkEnd w:id="10"/>
      <w:r w:rsidRPr="00A62529">
        <w:rPr>
          <w:b/>
        </w:rPr>
        <w:t>.</w:t>
      </w:r>
    </w:p>
    <w:p w:rsidR="000E0E1E" w:rsidRPr="00A62529" w:rsidRDefault="000E0E1E" w:rsidP="000E0E1E">
      <w:pPr>
        <w:jc w:val="both"/>
      </w:pPr>
      <w:r>
        <w:t>15</w:t>
      </w:r>
      <w:r w:rsidRPr="00A62529">
        <w:t>.1.Iepirkumā var piedalīties Piegādātājs Sabiedrisko pakalpojumu sniedzēju iepirkuma likuma izpratnē.</w:t>
      </w:r>
    </w:p>
    <w:p w:rsidR="000E0E1E" w:rsidRPr="00A62529" w:rsidRDefault="000E0E1E" w:rsidP="000E0E1E">
      <w:pPr>
        <w:pStyle w:val="StyleStyle1Justified"/>
        <w:numPr>
          <w:ilvl w:val="0"/>
          <w:numId w:val="0"/>
        </w:numPr>
        <w:rPr>
          <w:color w:val="000000"/>
          <w:sz w:val="24"/>
          <w:szCs w:val="24"/>
        </w:rPr>
      </w:pPr>
      <w:r>
        <w:rPr>
          <w:color w:val="000000"/>
          <w:sz w:val="24"/>
          <w:szCs w:val="24"/>
        </w:rPr>
        <w:t>15</w:t>
      </w:r>
      <w:r w:rsidRPr="00A62529">
        <w:rPr>
          <w:color w:val="000000"/>
          <w:sz w:val="24"/>
          <w:szCs w:val="24"/>
        </w:rPr>
        <w:t>.2.</w:t>
      </w:r>
      <w:r w:rsidRPr="00A62529">
        <w:rPr>
          <w:color w:val="0D0D0D"/>
          <w:sz w:val="24"/>
          <w:szCs w:val="24"/>
        </w:rPr>
        <w:t xml:space="preserve"> </w:t>
      </w:r>
      <w:r w:rsidRPr="00A62529">
        <w:rPr>
          <w:color w:val="000000"/>
          <w:sz w:val="24"/>
          <w:szCs w:val="24"/>
        </w:rPr>
        <w:t xml:space="preserve">Pretendentam ir pienākums pēc Pasūtītāja pieprasījuma izskaidrot savu piedāvājumu Pasūtītāja </w:t>
      </w:r>
      <w:r w:rsidRPr="00A62529">
        <w:rPr>
          <w:sz w:val="24"/>
          <w:szCs w:val="24"/>
        </w:rPr>
        <w:t>noteiktajā termiņā</w:t>
      </w:r>
      <w:r w:rsidRPr="00A62529">
        <w:rPr>
          <w:color w:val="000000"/>
          <w:sz w:val="24"/>
          <w:szCs w:val="24"/>
        </w:rPr>
        <w:t xml:space="preserve">. Ja Pretendents nesniedz šādus paskaidrojumus norādītajā termiņā, iepirkuma </w:t>
      </w:r>
      <w:r w:rsidRPr="00A62529">
        <w:rPr>
          <w:color w:val="0D0D0D"/>
          <w:sz w:val="24"/>
          <w:szCs w:val="24"/>
        </w:rPr>
        <w:t>komisija (turpmāk – komisija) ir tiesīga noraidīt Pretendenta piedāvājumu.</w:t>
      </w:r>
    </w:p>
    <w:p w:rsidR="000E0E1E" w:rsidRPr="00A62529" w:rsidRDefault="000E0E1E" w:rsidP="000E0E1E">
      <w:pPr>
        <w:pStyle w:val="StyleStyle1Justified"/>
        <w:numPr>
          <w:ilvl w:val="0"/>
          <w:numId w:val="0"/>
        </w:numPr>
        <w:rPr>
          <w:color w:val="000000"/>
          <w:sz w:val="24"/>
          <w:szCs w:val="24"/>
        </w:rPr>
      </w:pPr>
      <w:r>
        <w:rPr>
          <w:color w:val="000000"/>
          <w:sz w:val="24"/>
          <w:szCs w:val="24"/>
        </w:rPr>
        <w:t>15</w:t>
      </w:r>
      <w:r w:rsidRPr="00A62529">
        <w:rPr>
          <w:color w:val="000000"/>
          <w:sz w:val="24"/>
          <w:szCs w:val="24"/>
        </w:rPr>
        <w:t xml:space="preserve">.3.Katram Pretendentam ir tiesības iesniegt iesniegumu Iepirkumu uzraudzības birojam par iepirkuma procedūras pārkāpumiem Sabiedrisko pakalpojumu sniedzēju iepirkuma likumā noteiktajā kārtībā. </w:t>
      </w:r>
    </w:p>
    <w:p w:rsidR="000E0E1E" w:rsidRPr="00A62529" w:rsidRDefault="000E0E1E" w:rsidP="000E0E1E">
      <w:pPr>
        <w:pStyle w:val="StyleStyle1Justified"/>
        <w:numPr>
          <w:ilvl w:val="0"/>
          <w:numId w:val="0"/>
        </w:numPr>
        <w:rPr>
          <w:sz w:val="24"/>
          <w:szCs w:val="24"/>
        </w:rPr>
      </w:pPr>
      <w:r>
        <w:rPr>
          <w:color w:val="000000"/>
          <w:sz w:val="24"/>
          <w:szCs w:val="24"/>
        </w:rPr>
        <w:t>15</w:t>
      </w:r>
      <w:r w:rsidRPr="00A62529">
        <w:rPr>
          <w:color w:val="000000"/>
          <w:sz w:val="24"/>
          <w:szCs w:val="24"/>
        </w:rPr>
        <w:t>.4.Pretendenta pienākums ir rūpīgi iepazīties ar Nolikuma nosacījumiem</w:t>
      </w:r>
      <w:r w:rsidRPr="00A62529">
        <w:rPr>
          <w:sz w:val="24"/>
          <w:szCs w:val="24"/>
        </w:rPr>
        <w:t xml:space="preserve"> un apņemties tos ievērot.</w:t>
      </w:r>
    </w:p>
    <w:p w:rsidR="000E0E1E" w:rsidRDefault="000E0E1E" w:rsidP="000E0E1E">
      <w:pPr>
        <w:jc w:val="both"/>
      </w:pPr>
      <w:bookmarkStart w:id="11" w:name="_Toc277402341"/>
      <w:r>
        <w:t>15</w:t>
      </w:r>
      <w:r w:rsidRPr="007B572C">
        <w:t>.5. Pasūtītājs publiskajās datu bāzē pārbauda</w:t>
      </w:r>
      <w:r>
        <w:t>:</w:t>
      </w:r>
    </w:p>
    <w:p w:rsidR="000E0E1E" w:rsidRPr="0090067A" w:rsidRDefault="000E0E1E" w:rsidP="000E0E1E">
      <w:pPr>
        <w:pStyle w:val="ListParagraph"/>
        <w:numPr>
          <w:ilvl w:val="2"/>
          <w:numId w:val="26"/>
        </w:numPr>
        <w:suppressAutoHyphens w:val="0"/>
        <w:jc w:val="both"/>
        <w:rPr>
          <w:color w:val="000000"/>
        </w:rPr>
      </w:pPr>
      <w:r w:rsidRPr="0090067A">
        <w:rPr>
          <w:color w:val="000000"/>
        </w:rPr>
        <w:t>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w:t>
      </w:r>
      <w:r>
        <w:rPr>
          <w:color w:val="000000"/>
        </w:rPr>
        <w:t>ināšanas obligāto iemaksu parādu</w:t>
      </w:r>
      <w:r w:rsidRPr="0090067A">
        <w:rPr>
          <w:color w:val="000000"/>
        </w:rPr>
        <w:t xml:space="preserve">, kas kopsummā pārsniedz 150 euro; </w:t>
      </w:r>
    </w:p>
    <w:p w:rsidR="000E0E1E" w:rsidRPr="0090067A" w:rsidRDefault="000E0E1E" w:rsidP="000E0E1E">
      <w:pPr>
        <w:pStyle w:val="ListParagraph"/>
        <w:numPr>
          <w:ilvl w:val="2"/>
          <w:numId w:val="26"/>
        </w:numPr>
        <w:suppressAutoHyphens w:val="0"/>
        <w:jc w:val="both"/>
        <w:rPr>
          <w:rStyle w:val="Emphasis"/>
          <w:i w:val="0"/>
          <w:iCs w:val="0"/>
          <w:color w:val="000000"/>
        </w:rPr>
      </w:pPr>
      <w:r w:rsidRPr="0090067A">
        <w:rPr>
          <w:color w:val="000000"/>
        </w:rPr>
        <w:t>vai Pretendentam un ,,Sabiedrisko pakalpojumu sniedzēju iepirkumu likuma’’ 42.panta pirmās daļas 7.punktā minētajai personai (neatkarīgi no tā, vai tie reģistrēti Latvijā vai Latvijā ir to pastāvīgā dzīvesvieta) Latvijā nav pasludināts maksātnespējas process un tas neatrodas likvidācijas stadijā</w:t>
      </w:r>
      <w:r w:rsidRPr="0090067A">
        <w:rPr>
          <w:rStyle w:val="Emphasis"/>
          <w:i w:val="0"/>
          <w:color w:val="000000"/>
        </w:rPr>
        <w:t>.</w:t>
      </w:r>
    </w:p>
    <w:p w:rsidR="000E0E1E" w:rsidRPr="009B36B1" w:rsidRDefault="000E0E1E" w:rsidP="000E0E1E">
      <w:pPr>
        <w:jc w:val="both"/>
        <w:rPr>
          <w:color w:val="000000"/>
        </w:rPr>
      </w:pPr>
      <w:r>
        <w:rPr>
          <w:color w:val="000000"/>
        </w:rPr>
        <w:t>15.6</w:t>
      </w:r>
      <w:r w:rsidRPr="009B36B1">
        <w:rPr>
          <w:color w:val="000000"/>
        </w:rPr>
        <w:t xml:space="preserve">. </w:t>
      </w:r>
      <w:r w:rsidRPr="009B36B1">
        <w:rPr>
          <w:rStyle w:val="Emphasis"/>
          <w:i w:val="0"/>
          <w:color w:val="000000"/>
        </w:rPr>
        <w:t xml:space="preserve"> </w:t>
      </w:r>
      <w:r w:rsidRPr="009B36B1">
        <w:rPr>
          <w:color w:val="000000"/>
        </w:rPr>
        <w:t xml:space="preserve">Gadījumā, ja Pasūtītājs konstatēja, ka Pretendentam un ,,Sabiedrisko pakalpojumu sniedzēju iepirkumu likuma’’ 42.panta pirmās daļas 7.punktā </w:t>
      </w:r>
      <w:r>
        <w:rPr>
          <w:color w:val="000000"/>
        </w:rPr>
        <w:t>minētajai personai atbilstoši 15</w:t>
      </w:r>
      <w:r w:rsidRPr="009B36B1">
        <w:rPr>
          <w:color w:val="000000"/>
        </w:rPr>
        <w:t>.5.p</w:t>
      </w:r>
      <w:r>
        <w:rPr>
          <w:color w:val="000000"/>
        </w:rPr>
        <w:t>unktam</w:t>
      </w:r>
      <w:r w:rsidRPr="009B36B1">
        <w:rPr>
          <w:color w:val="000000"/>
        </w:rPr>
        <w:t>:</w:t>
      </w:r>
    </w:p>
    <w:p w:rsidR="000E0E1E" w:rsidRPr="009B36B1" w:rsidRDefault="000E0E1E" w:rsidP="000E0E1E">
      <w:pPr>
        <w:numPr>
          <w:ilvl w:val="0"/>
          <w:numId w:val="20"/>
        </w:numPr>
        <w:suppressAutoHyphens w:val="0"/>
        <w:ind w:left="851" w:hanging="284"/>
        <w:jc w:val="both"/>
        <w:rPr>
          <w:color w:val="000000"/>
        </w:rPr>
      </w:pPr>
      <w:r w:rsidRPr="009B36B1">
        <w:rPr>
          <w:color w:val="000000"/>
        </w:rPr>
        <w:t xml:space="preserve">ir nodokļu parādi, kas kopsummā pārsniedz 150 euro, </w:t>
      </w:r>
    </w:p>
    <w:p w:rsidR="000E0E1E" w:rsidRPr="009B36B1" w:rsidRDefault="000E0E1E" w:rsidP="000E0E1E">
      <w:pPr>
        <w:numPr>
          <w:ilvl w:val="0"/>
          <w:numId w:val="20"/>
        </w:numPr>
        <w:suppressAutoHyphens w:val="0"/>
        <w:ind w:left="851" w:hanging="284"/>
        <w:jc w:val="both"/>
        <w:rPr>
          <w:rStyle w:val="Emphasis"/>
          <w:i w:val="0"/>
          <w:iCs w:val="0"/>
          <w:color w:val="000000"/>
        </w:rPr>
      </w:pPr>
      <w:r w:rsidRPr="009B36B1">
        <w:rPr>
          <w:color w:val="000000"/>
        </w:rPr>
        <w:t>ir pasludināts maksātnespējas process un tas atrodas likvidācijas stadijā</w:t>
      </w:r>
      <w:r w:rsidRPr="009B36B1">
        <w:rPr>
          <w:rStyle w:val="Emphasis"/>
          <w:i w:val="0"/>
          <w:color w:val="000000"/>
        </w:rPr>
        <w:t>;</w:t>
      </w:r>
    </w:p>
    <w:p w:rsidR="000E0E1E" w:rsidRPr="009B36B1" w:rsidRDefault="000E0E1E" w:rsidP="000E0E1E">
      <w:pPr>
        <w:numPr>
          <w:ilvl w:val="0"/>
          <w:numId w:val="20"/>
        </w:numPr>
        <w:suppressAutoHyphens w:val="0"/>
        <w:ind w:left="851" w:hanging="284"/>
        <w:jc w:val="both"/>
        <w:rPr>
          <w:rStyle w:val="Emphasis"/>
          <w:i w:val="0"/>
          <w:iCs w:val="0"/>
          <w:color w:val="000000"/>
        </w:rPr>
      </w:pPr>
      <w:r w:rsidRPr="009B36B1">
        <w:rPr>
          <w:rStyle w:val="Emphasis"/>
          <w:i w:val="0"/>
          <w:color w:val="000000"/>
        </w:rPr>
        <w:t xml:space="preserve">vai Pasūtītājam nav iespējās pārbaudīt iepriekš minēto informāciju </w:t>
      </w:r>
      <w:r w:rsidRPr="009B36B1">
        <w:rPr>
          <w:color w:val="000000"/>
        </w:rPr>
        <w:t xml:space="preserve">publiskajās </w:t>
      </w:r>
      <w:r w:rsidRPr="009B36B1">
        <w:rPr>
          <w:rStyle w:val="Emphasis"/>
          <w:i w:val="0"/>
          <w:color w:val="000000"/>
        </w:rPr>
        <w:t>datu bāzē,</w:t>
      </w:r>
    </w:p>
    <w:p w:rsidR="000E0E1E" w:rsidRDefault="000E0E1E" w:rsidP="000E0E1E">
      <w:pPr>
        <w:jc w:val="both"/>
        <w:rPr>
          <w:rStyle w:val="Emphasis"/>
          <w:i w:val="0"/>
          <w:color w:val="000000"/>
        </w:rPr>
      </w:pPr>
      <w:r w:rsidRPr="009B36B1">
        <w:rPr>
          <w:rStyle w:val="Emphasis"/>
          <w:i w:val="0"/>
          <w:color w:val="000000"/>
        </w:rPr>
        <w:t xml:space="preserve">tad Pretendents pēc iepirkuma komisijas pieprasījuma iesniedz noteiktajā termiņā, kas nav īsāks par 10 darbdienām </w:t>
      </w:r>
      <w:r w:rsidRPr="009B36B1">
        <w:rPr>
          <w:color w:val="000000"/>
        </w:rPr>
        <w:t>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w:t>
      </w:r>
      <w:r>
        <w:rPr>
          <w:color w:val="000000"/>
        </w:rPr>
        <w:t xml:space="preserve"> un nekustamā īpašuma nodokļa parādu</w:t>
      </w:r>
      <w:r w:rsidRPr="009B36B1">
        <w:rPr>
          <w:color w:val="000000"/>
        </w:rPr>
        <w:t xml:space="preserve">, kas kopsummā pārsniedz 150 </w:t>
      </w:r>
      <w:r w:rsidRPr="009B36B1">
        <w:rPr>
          <w:i/>
          <w:iCs/>
          <w:color w:val="000000"/>
        </w:rPr>
        <w:t>euro</w:t>
      </w:r>
      <w:r w:rsidRPr="009B36B1">
        <w:rPr>
          <w:color w:val="000000"/>
        </w:rPr>
        <w:t>;  no Latvijas Republikas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Pr="009B36B1">
        <w:rPr>
          <w:rStyle w:val="Emphasis"/>
          <w:i w:val="0"/>
          <w:color w:val="000000"/>
        </w:rPr>
        <w:t>.</w:t>
      </w:r>
    </w:p>
    <w:p w:rsidR="000E0E1E" w:rsidRPr="009B36B1" w:rsidRDefault="000E0E1E" w:rsidP="000E0E1E">
      <w:pPr>
        <w:jc w:val="both"/>
        <w:rPr>
          <w:color w:val="000000"/>
        </w:rPr>
      </w:pPr>
      <w:r>
        <w:rPr>
          <w:rStyle w:val="Emphasis"/>
          <w:i w:val="0"/>
          <w:color w:val="000000"/>
        </w:rPr>
        <w:t xml:space="preserve">15.7. </w:t>
      </w:r>
      <w:r w:rsidRPr="00067AD5">
        <w:t xml:space="preserve">Pretendentam, kurš izraudzīts par uzvarētāju atklātā konkursā, </w:t>
      </w:r>
      <w:r w:rsidRPr="0081302D">
        <w:t>vai personai, kurai ir pretendenta pārstāvības tiesības vai lēmuma pieņemšanas vai uzraudzības tiesības attiecībā uz šo pretendentu,</w:t>
      </w:r>
      <w:r w:rsidRPr="00067AD5">
        <w:t xml:space="preserve"> ir </w:t>
      </w:r>
      <w:r>
        <w:t>10 (desmit) darba dienu laikā no Pasūtītāja pieprasījuma</w:t>
      </w:r>
      <w:r w:rsidRPr="00067AD5">
        <w:t xml:space="preserve"> iesniegt Pasūtītājam Valsts darba inspekcijas izsniegtu izziņu par to, ka Pretendents nav sodīts</w:t>
      </w:r>
      <w:r>
        <w:t xml:space="preserve"> par darba tiesību pārkāpumiem. Izziņai</w:t>
      </w:r>
      <w:r w:rsidRPr="00067AD5">
        <w:t xml:space="preserve"> jābūt izsniegtam ne agrāk kā trīs mēnešus</w:t>
      </w:r>
      <w:r>
        <w:t xml:space="preserve"> pirms iesniegšanas dienas.</w:t>
      </w:r>
      <w:r w:rsidRPr="003719EB">
        <w:t xml:space="preserve">  </w:t>
      </w:r>
    </w:p>
    <w:p w:rsidR="000E0E1E" w:rsidRPr="009B36B1" w:rsidRDefault="000E0E1E" w:rsidP="000E0E1E">
      <w:pPr>
        <w:jc w:val="both"/>
        <w:rPr>
          <w:rStyle w:val="Emphasis"/>
          <w:i w:val="0"/>
          <w:iCs w:val="0"/>
          <w:color w:val="000000"/>
        </w:rPr>
      </w:pPr>
      <w:r>
        <w:rPr>
          <w:color w:val="000000"/>
        </w:rPr>
        <w:lastRenderedPageBreak/>
        <w:t>15.8.</w:t>
      </w:r>
      <w:r w:rsidRPr="009B36B1">
        <w:rPr>
          <w:color w:val="000000"/>
        </w:rPr>
        <w:t xml:space="preserve"> </w:t>
      </w:r>
      <w:bookmarkStart w:id="12" w:name="_Toc535914595"/>
      <w:bookmarkStart w:id="13" w:name="_Toc535914813"/>
      <w:bookmarkStart w:id="14" w:name="_Toc535915698"/>
      <w:bookmarkStart w:id="15" w:name="_Toc19521665"/>
      <w:bookmarkStart w:id="16" w:name="_Toc58053984"/>
      <w:bookmarkStart w:id="17" w:name="_Toc85448331"/>
      <w:bookmarkStart w:id="18" w:name="_Toc85449941"/>
      <w:bookmarkStart w:id="19" w:name="_Toc223763535"/>
      <w:bookmarkStart w:id="20" w:name="_Toc223763688"/>
      <w:bookmarkStart w:id="21" w:name="_Toc223763761"/>
      <w:bookmarkStart w:id="22" w:name="_Toc223764102"/>
      <w:bookmarkStart w:id="23" w:name="_Toc223764478"/>
      <w:bookmarkStart w:id="24" w:name="_Toc223765203"/>
      <w:bookmarkStart w:id="25" w:name="_Toc223765289"/>
      <w:bookmarkStart w:id="26" w:name="_Toc223765368"/>
      <w:bookmarkStart w:id="27" w:name="_Toc223765427"/>
      <w:bookmarkStart w:id="28" w:name="_Toc223765481"/>
      <w:bookmarkStart w:id="29" w:name="_Toc223765619"/>
      <w:bookmarkStart w:id="30" w:name="_Toc223765758"/>
      <w:bookmarkStart w:id="31" w:name="_Toc318286325"/>
      <w:bookmarkStart w:id="32" w:name="_Toc535914590"/>
      <w:bookmarkStart w:id="33" w:name="_Toc535914808"/>
      <w:bookmarkStart w:id="34" w:name="_Toc535915693"/>
      <w:r>
        <w:rPr>
          <w:color w:val="000000"/>
        </w:rPr>
        <w:t>Ja saskaņā ar nolikuma 15.6.punktā, 15.7.punktā</w:t>
      </w:r>
      <w:r w:rsidRPr="009B36B1">
        <w:rPr>
          <w:color w:val="000000"/>
        </w:rPr>
        <w:t xml:space="preserve"> noteiktajā termiņā minētie dokumenti nav iesniegti, Pasūtītājs pretendentu izslēdz no dalības atklātā konkursā.</w:t>
      </w:r>
    </w:p>
    <w:p w:rsidR="000E0E1E" w:rsidRDefault="000E0E1E" w:rsidP="000E0E1E">
      <w:pPr>
        <w:rPr>
          <w:b/>
        </w:rPr>
      </w:pPr>
    </w:p>
    <w:p w:rsidR="000E0E1E" w:rsidRDefault="000E0E1E" w:rsidP="000E0E1E">
      <w:pPr>
        <w:rPr>
          <w:b/>
        </w:rPr>
      </w:pPr>
      <w:r>
        <w:rPr>
          <w:b/>
        </w:rPr>
        <w:t>16.Iepirkuma komisijas tiesības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4C1C20">
        <w:rPr>
          <w:b/>
        </w:rPr>
        <w:t>.</w:t>
      </w:r>
    </w:p>
    <w:p w:rsidR="000E0E1E" w:rsidRDefault="000E0E1E" w:rsidP="000E0E1E">
      <w:pPr>
        <w:jc w:val="both"/>
        <w:rPr>
          <w:color w:val="000000"/>
        </w:rPr>
      </w:pPr>
      <w:r>
        <w:rPr>
          <w:color w:val="000000"/>
        </w:rPr>
        <w:t>16.1.Iepirkuma komisijai ir tiesības pieprasīt Pretendentam uzrādīt iesniegto dokumentu atvasinājumu oriģinālus vai notariāli apliecinātas kopijas, ja Pretendents iesniedzis dokumentu atvasinājumus.</w:t>
      </w:r>
    </w:p>
    <w:p w:rsidR="000E0E1E" w:rsidRDefault="000E0E1E" w:rsidP="000E0E1E">
      <w:pPr>
        <w:jc w:val="both"/>
        <w:rPr>
          <w:color w:val="000000"/>
        </w:rPr>
      </w:pPr>
      <w:r>
        <w:rPr>
          <w:color w:val="000000"/>
        </w:rPr>
        <w:t xml:space="preserve">16.2.Iepirkuma komisija var lūgt, lai Pretendents vai kompetentas institūcijas papildina vai izskaidro sertifikātus un dokumentus, kas iesniegti </w:t>
      </w:r>
      <w:r w:rsidRPr="003A58C2">
        <w:rPr>
          <w:color w:val="000000"/>
        </w:rPr>
        <w:t>atbilstoši</w:t>
      </w:r>
      <w:r>
        <w:rPr>
          <w:color w:val="000000"/>
        </w:rPr>
        <w:t xml:space="preserve"> „Sabiedrisko pakalpojumu sniedzēju iepirkuma likumam” un šī nolikuma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bookmarkEnd w:id="32"/>
      <w:bookmarkEnd w:id="33"/>
      <w:bookmarkEnd w:id="34"/>
    </w:p>
    <w:p w:rsidR="000E0E1E" w:rsidRDefault="000E0E1E" w:rsidP="000E0E1E">
      <w:pPr>
        <w:rPr>
          <w:b/>
        </w:rPr>
      </w:pPr>
    </w:p>
    <w:p w:rsidR="000E0E1E" w:rsidRPr="00A62529" w:rsidRDefault="000E0E1E" w:rsidP="000E0E1E">
      <w:pPr>
        <w:rPr>
          <w:b/>
        </w:rPr>
      </w:pPr>
      <w:r>
        <w:rPr>
          <w:b/>
        </w:rPr>
        <w:t>17</w:t>
      </w:r>
      <w:r w:rsidRPr="00A62529">
        <w:rPr>
          <w:b/>
        </w:rPr>
        <w:t>. Piedāvājumu atvēršana</w:t>
      </w:r>
      <w:bookmarkEnd w:id="11"/>
      <w:r w:rsidR="004C1C20">
        <w:rPr>
          <w:b/>
        </w:rPr>
        <w:t>.</w:t>
      </w:r>
    </w:p>
    <w:p w:rsidR="000E0E1E" w:rsidRPr="00A62529" w:rsidRDefault="000E0E1E" w:rsidP="000E0E1E">
      <w:r>
        <w:t>17</w:t>
      </w:r>
      <w:r w:rsidRPr="00A62529">
        <w:t xml:space="preserve">.1. Piedāvājumu atvēršana ir atklāta. </w:t>
      </w:r>
    </w:p>
    <w:p w:rsidR="000E0E1E" w:rsidRPr="00A62529" w:rsidRDefault="000E0E1E" w:rsidP="000E0E1E">
      <w:pPr>
        <w:pStyle w:val="StyleStyle1Justified"/>
        <w:numPr>
          <w:ilvl w:val="0"/>
          <w:numId w:val="0"/>
        </w:numPr>
        <w:ind w:left="567" w:hanging="567"/>
        <w:rPr>
          <w:sz w:val="24"/>
          <w:szCs w:val="24"/>
        </w:rPr>
      </w:pPr>
      <w:r>
        <w:rPr>
          <w:sz w:val="24"/>
          <w:szCs w:val="24"/>
        </w:rPr>
        <w:t>17</w:t>
      </w:r>
      <w:r w:rsidRPr="00A62529">
        <w:rPr>
          <w:sz w:val="24"/>
          <w:szCs w:val="24"/>
        </w:rPr>
        <w:t>.2. Piedāvājumu atvēršanai Pasūtītājs rīko sanāksmi.</w:t>
      </w:r>
    </w:p>
    <w:p w:rsidR="000E0E1E" w:rsidRPr="00A62529" w:rsidRDefault="000E0E1E" w:rsidP="000E0E1E">
      <w:pPr>
        <w:pStyle w:val="StyleStyle1Justified"/>
        <w:numPr>
          <w:ilvl w:val="0"/>
          <w:numId w:val="0"/>
        </w:numPr>
        <w:rPr>
          <w:sz w:val="24"/>
          <w:szCs w:val="24"/>
        </w:rPr>
      </w:pPr>
      <w:r>
        <w:rPr>
          <w:sz w:val="24"/>
          <w:szCs w:val="24"/>
        </w:rPr>
        <w:t>17</w:t>
      </w:r>
      <w:r w:rsidRPr="00A62529">
        <w:rPr>
          <w:sz w:val="24"/>
          <w:szCs w:val="24"/>
        </w:rPr>
        <w:t xml:space="preserve">.3. Komisija atver iesniegtos piedāvājumus tūlīt pēc piedāvājumu iesniegšanas termiņa </w:t>
      </w:r>
      <w:r w:rsidRPr="00A62529">
        <w:rPr>
          <w:color w:val="0D0D0D"/>
          <w:sz w:val="24"/>
          <w:szCs w:val="24"/>
        </w:rPr>
        <w:t xml:space="preserve">beigām Nolikumā noradītajā vietā un laikā. </w:t>
      </w:r>
    </w:p>
    <w:p w:rsidR="000E0E1E" w:rsidRPr="00A62529" w:rsidRDefault="000E0E1E" w:rsidP="000E0E1E">
      <w:pPr>
        <w:pStyle w:val="StyleStyle1Justified"/>
        <w:numPr>
          <w:ilvl w:val="0"/>
          <w:numId w:val="0"/>
        </w:numPr>
        <w:rPr>
          <w:sz w:val="24"/>
          <w:szCs w:val="24"/>
        </w:rPr>
      </w:pPr>
      <w:r>
        <w:rPr>
          <w:color w:val="0D0D0D"/>
          <w:sz w:val="24"/>
          <w:szCs w:val="24"/>
        </w:rPr>
        <w:t>17</w:t>
      </w:r>
      <w:r w:rsidRPr="00A62529">
        <w:rPr>
          <w:color w:val="0D0D0D"/>
          <w:sz w:val="24"/>
          <w:szCs w:val="24"/>
        </w:rPr>
        <w:t>.4.Piedāvājuma atvēršanas laikā katrs komisijas loceklis, kas piedalās sēdē, paraksta apliecinājumu, ka nav tādu apstākļu, kuru dēļ varētu uzskatīt, ka viņš ir personīgi ieinteresēts kāda Pretendenta darbībā</w:t>
      </w:r>
      <w:r w:rsidRPr="008F49C3">
        <w:t xml:space="preserve"> </w:t>
      </w:r>
      <w:r w:rsidRPr="008F49C3">
        <w:rPr>
          <w:sz w:val="24"/>
          <w:szCs w:val="24"/>
        </w:rPr>
        <w:t>vai arī saistīts ar to</w:t>
      </w:r>
      <w:r>
        <w:rPr>
          <w:sz w:val="24"/>
          <w:szCs w:val="24"/>
        </w:rPr>
        <w:t>.</w:t>
      </w:r>
    </w:p>
    <w:p w:rsidR="000E0E1E" w:rsidRPr="00D72250" w:rsidRDefault="000E0E1E" w:rsidP="000E0E1E">
      <w:pPr>
        <w:pStyle w:val="StyleStyle1Justified"/>
        <w:numPr>
          <w:ilvl w:val="0"/>
          <w:numId w:val="0"/>
        </w:numPr>
        <w:rPr>
          <w:sz w:val="24"/>
          <w:szCs w:val="24"/>
        </w:rPr>
      </w:pPr>
      <w:r>
        <w:rPr>
          <w:sz w:val="24"/>
          <w:szCs w:val="24"/>
        </w:rPr>
        <w:t>17</w:t>
      </w:r>
      <w:r w:rsidRPr="00A62529">
        <w:rPr>
          <w:sz w:val="24"/>
          <w:szCs w:val="24"/>
        </w:rPr>
        <w:t xml:space="preserve">.5.Piedāvājumus atver to iesniegšanas secībā, nosaucot Pretendentu, piedāvājuma iesniegšanas laiku, piedāvāto cenu </w:t>
      </w:r>
      <w:r w:rsidRPr="00A62529">
        <w:rPr>
          <w:color w:val="000000"/>
          <w:sz w:val="24"/>
          <w:szCs w:val="24"/>
        </w:rPr>
        <w:t xml:space="preserve">un jebkuru citu informāciju, ja komisija uzskata to par nepieciešamu. </w:t>
      </w:r>
      <w:r w:rsidRPr="00A62529">
        <w:rPr>
          <w:color w:val="0D0D0D"/>
          <w:sz w:val="24"/>
          <w:szCs w:val="24"/>
        </w:rPr>
        <w:t>Pēc sanāksmes dalībnieka pieprasījuma Pasūtītājs uzrāda finanšu piedāvājumu, kurā atbilstoši pieprasītajai finanšu piedāvājuma formai norādīta piedāvājuma cena.</w:t>
      </w:r>
    </w:p>
    <w:p w:rsidR="000E0E1E" w:rsidRPr="00A62529" w:rsidRDefault="000E0E1E" w:rsidP="000E0E1E">
      <w:pPr>
        <w:suppressAutoHyphens w:val="0"/>
        <w:jc w:val="both"/>
        <w:rPr>
          <w:color w:val="000000"/>
        </w:rPr>
      </w:pPr>
      <w:r>
        <w:rPr>
          <w:color w:val="000000"/>
        </w:rPr>
        <w:t>17</w:t>
      </w:r>
      <w:r w:rsidRPr="00A62529">
        <w:rPr>
          <w:color w:val="000000"/>
        </w:rPr>
        <w:t>.6.Pēc katra piedāvājuma atvēršanas visi komisijas locekļi parakstās uz Pretendenta finanšu piedāvājuma katras lapas.</w:t>
      </w:r>
    </w:p>
    <w:p w:rsidR="000E0E1E" w:rsidRPr="00A62529" w:rsidRDefault="000E0E1E" w:rsidP="000E0E1E">
      <w:pPr>
        <w:suppressAutoHyphens w:val="0"/>
        <w:jc w:val="both"/>
        <w:rPr>
          <w:color w:val="000000"/>
        </w:rPr>
      </w:pPr>
    </w:p>
    <w:p w:rsidR="000E0E1E" w:rsidRPr="00A62529" w:rsidRDefault="000E0E1E" w:rsidP="000E0E1E">
      <w:pPr>
        <w:pStyle w:val="StyleStyle1Justified"/>
        <w:numPr>
          <w:ilvl w:val="0"/>
          <w:numId w:val="0"/>
        </w:numPr>
        <w:rPr>
          <w:b/>
          <w:color w:val="0D0D0D"/>
          <w:sz w:val="24"/>
          <w:szCs w:val="24"/>
        </w:rPr>
      </w:pPr>
      <w:r>
        <w:rPr>
          <w:b/>
          <w:color w:val="000000"/>
          <w:sz w:val="24"/>
          <w:szCs w:val="24"/>
        </w:rPr>
        <w:t>18</w:t>
      </w:r>
      <w:r w:rsidRPr="00A62529">
        <w:rPr>
          <w:b/>
          <w:color w:val="000000"/>
          <w:sz w:val="24"/>
          <w:szCs w:val="24"/>
        </w:rPr>
        <w:t>.</w:t>
      </w:r>
      <w:r>
        <w:rPr>
          <w:b/>
          <w:color w:val="000000"/>
          <w:sz w:val="24"/>
          <w:szCs w:val="24"/>
        </w:rPr>
        <w:t xml:space="preserve"> </w:t>
      </w:r>
      <w:r w:rsidRPr="00A62529">
        <w:rPr>
          <w:b/>
          <w:color w:val="000000"/>
          <w:sz w:val="24"/>
          <w:szCs w:val="24"/>
        </w:rPr>
        <w:t>Pretendentu atlases dokumentu, tehnisko piedāvājumu un finanšu piedāvājumu atbilstības pārbaude</w:t>
      </w:r>
      <w:r w:rsidRPr="00A62529">
        <w:rPr>
          <w:b/>
          <w:color w:val="0D0D0D"/>
          <w:sz w:val="24"/>
          <w:szCs w:val="24"/>
        </w:rPr>
        <w:t>.</w:t>
      </w:r>
    </w:p>
    <w:p w:rsidR="000E0E1E" w:rsidRPr="00A62529" w:rsidRDefault="000E0E1E" w:rsidP="000E0E1E">
      <w:pPr>
        <w:pStyle w:val="StyleStyle1Justified"/>
        <w:numPr>
          <w:ilvl w:val="0"/>
          <w:numId w:val="0"/>
        </w:numPr>
        <w:rPr>
          <w:b/>
          <w:sz w:val="24"/>
          <w:szCs w:val="24"/>
        </w:rPr>
      </w:pPr>
      <w:r>
        <w:rPr>
          <w:sz w:val="24"/>
          <w:szCs w:val="24"/>
        </w:rPr>
        <w:t>18</w:t>
      </w:r>
      <w:r w:rsidRPr="00A62529">
        <w:rPr>
          <w:sz w:val="24"/>
          <w:szCs w:val="24"/>
        </w:rPr>
        <w:t>.1.</w:t>
      </w:r>
      <w:r w:rsidRPr="00A62529">
        <w:rPr>
          <w:color w:val="000000"/>
          <w:sz w:val="24"/>
          <w:szCs w:val="24"/>
        </w:rPr>
        <w:t>Pretendentu atlases dokumentu, tehnisko piedāvājumu un finanšu piedāvājumu atbilstības pārbaudi saskaņā ar Nolikuma prasībām  komisija veic slēgtā sēdē.</w:t>
      </w:r>
    </w:p>
    <w:p w:rsidR="000E0E1E" w:rsidRPr="00A62529" w:rsidRDefault="000E0E1E" w:rsidP="000E0E1E">
      <w:pPr>
        <w:pStyle w:val="StyleStyle1Justified"/>
        <w:numPr>
          <w:ilvl w:val="0"/>
          <w:numId w:val="0"/>
        </w:numPr>
        <w:rPr>
          <w:b/>
          <w:sz w:val="24"/>
          <w:szCs w:val="24"/>
        </w:rPr>
      </w:pPr>
      <w:r>
        <w:rPr>
          <w:sz w:val="24"/>
          <w:szCs w:val="24"/>
        </w:rPr>
        <w:t>18</w:t>
      </w:r>
      <w:r w:rsidRPr="00A62529">
        <w:rPr>
          <w:sz w:val="24"/>
          <w:szCs w:val="24"/>
        </w:rPr>
        <w:t>.2.Ja iepirkuma komisija pieprasa, lai Pretendents precizē informāciju par savu piedāvājumu, tā nosaka termiņu, līdz kuram Pretendentam jāsniedz atbilde.</w:t>
      </w:r>
    </w:p>
    <w:p w:rsidR="000E0E1E" w:rsidRPr="00A62529" w:rsidRDefault="000E0E1E" w:rsidP="000E0E1E">
      <w:pPr>
        <w:pStyle w:val="StyleStyle1Justified"/>
        <w:numPr>
          <w:ilvl w:val="0"/>
          <w:numId w:val="0"/>
        </w:numPr>
        <w:rPr>
          <w:color w:val="000000"/>
          <w:sz w:val="24"/>
          <w:szCs w:val="24"/>
        </w:rPr>
      </w:pPr>
      <w:r>
        <w:rPr>
          <w:color w:val="000000"/>
          <w:sz w:val="24"/>
          <w:szCs w:val="24"/>
        </w:rPr>
        <w:t>18</w:t>
      </w:r>
      <w:r w:rsidRPr="00A62529">
        <w:rPr>
          <w:color w:val="000000"/>
          <w:sz w:val="24"/>
          <w:szCs w:val="24"/>
        </w:rPr>
        <w:t>.3. Komisija piedāvājumu vērtēšanā var pieaicināt ekspertus. Eksperts dod rakstisku vērtējumu, kuru pievieno komisijas sēdes protokolam. Ekspertu vērtējums komisijai nav saistošs.</w:t>
      </w:r>
    </w:p>
    <w:p w:rsidR="000E0E1E" w:rsidRPr="00A62529" w:rsidRDefault="000E0E1E" w:rsidP="000E0E1E">
      <w:pPr>
        <w:pStyle w:val="StyleStyle1Justified"/>
        <w:numPr>
          <w:ilvl w:val="0"/>
          <w:numId w:val="0"/>
        </w:numPr>
        <w:rPr>
          <w:sz w:val="24"/>
          <w:szCs w:val="24"/>
        </w:rPr>
      </w:pPr>
      <w:r>
        <w:rPr>
          <w:color w:val="0D0D0D"/>
          <w:sz w:val="24"/>
          <w:szCs w:val="24"/>
        </w:rPr>
        <w:t>Katrs eksperts</w:t>
      </w:r>
      <w:r w:rsidRPr="00A62529">
        <w:rPr>
          <w:color w:val="0D0D0D"/>
          <w:sz w:val="24"/>
          <w:szCs w:val="24"/>
        </w:rPr>
        <w:t>, paraksta apliecinājumu, ka nav tādu apstākļu, kuru dēļ varētu uzskatīt, ka viņš ir personīgi ieinteresēts kāda Pretendenta darbībā</w:t>
      </w:r>
      <w:r w:rsidRPr="008F49C3">
        <w:t xml:space="preserve"> </w:t>
      </w:r>
      <w:r w:rsidRPr="008F49C3">
        <w:rPr>
          <w:sz w:val="24"/>
          <w:szCs w:val="24"/>
        </w:rPr>
        <w:t>vai arī saistīts ar to</w:t>
      </w:r>
      <w:r>
        <w:rPr>
          <w:sz w:val="24"/>
          <w:szCs w:val="24"/>
        </w:rPr>
        <w:t>.</w:t>
      </w:r>
    </w:p>
    <w:p w:rsidR="000E0E1E" w:rsidRPr="00A62529" w:rsidRDefault="000E0E1E" w:rsidP="000E0E1E">
      <w:pPr>
        <w:pStyle w:val="StyleStyle1Justified"/>
        <w:numPr>
          <w:ilvl w:val="0"/>
          <w:numId w:val="0"/>
        </w:numPr>
        <w:rPr>
          <w:b/>
          <w:sz w:val="24"/>
          <w:szCs w:val="24"/>
        </w:rPr>
      </w:pPr>
    </w:p>
    <w:p w:rsidR="000E0E1E" w:rsidRPr="00A62529" w:rsidRDefault="000E0E1E" w:rsidP="000E0E1E">
      <w:pPr>
        <w:rPr>
          <w:b/>
        </w:rPr>
      </w:pPr>
      <w:bookmarkStart w:id="35" w:name="_Toc277402344"/>
      <w:r>
        <w:rPr>
          <w:b/>
        </w:rPr>
        <w:t>19</w:t>
      </w:r>
      <w:r w:rsidRPr="00A62529">
        <w:rPr>
          <w:b/>
        </w:rPr>
        <w:t>. Pretendentu piedāvājumu vērtēšana.</w:t>
      </w:r>
      <w:bookmarkEnd w:id="35"/>
      <w:r w:rsidRPr="00A62529">
        <w:rPr>
          <w:b/>
        </w:rPr>
        <w:t xml:space="preserve"> </w:t>
      </w:r>
    </w:p>
    <w:p w:rsidR="000E0E1E" w:rsidRPr="00A62529" w:rsidRDefault="000E0E1E" w:rsidP="000E0E1E">
      <w:r>
        <w:t>19</w:t>
      </w:r>
      <w:r w:rsidRPr="00A62529">
        <w:t xml:space="preserve">.1. Pretendentu piedāvājumu vērtēšanu komisija veic slēgtā sēdē.  </w:t>
      </w:r>
    </w:p>
    <w:p w:rsidR="000E0E1E" w:rsidRPr="00A62529" w:rsidRDefault="000E0E1E" w:rsidP="000E0E1E">
      <w:pPr>
        <w:jc w:val="both"/>
      </w:pPr>
      <w:r>
        <w:t>19</w:t>
      </w:r>
      <w:r w:rsidRPr="00A62529">
        <w:t>.2.Komisija pārbauda, vai piedāvājumā nav aritmētisku kļūdu. Ja piedāvājumā konstatētas aritmētiskas kļūdas, komisija tās labo.</w:t>
      </w:r>
    </w:p>
    <w:p w:rsidR="000E0E1E" w:rsidRPr="00A62529" w:rsidRDefault="000E0E1E" w:rsidP="000E0E1E">
      <w:pPr>
        <w:jc w:val="both"/>
        <w:rPr>
          <w:color w:val="000000"/>
        </w:rPr>
      </w:pPr>
      <w:r>
        <w:t>19</w:t>
      </w:r>
      <w:r w:rsidRPr="00A62529">
        <w:t xml:space="preserve">.3.Par visiem aritmētisko kļūdu labojumiem komisija </w:t>
      </w:r>
      <w:r w:rsidRPr="00A62529">
        <w:rPr>
          <w:color w:val="000000"/>
        </w:rPr>
        <w:t>paziņo Pretendentam, kura piedāvājumā labojumi izdarīti.</w:t>
      </w:r>
    </w:p>
    <w:p w:rsidR="000E0E1E" w:rsidRPr="00A62529" w:rsidRDefault="000E0E1E" w:rsidP="000E0E1E">
      <w:pPr>
        <w:jc w:val="both"/>
        <w:rPr>
          <w:color w:val="000000"/>
        </w:rPr>
      </w:pPr>
      <w:r>
        <w:rPr>
          <w:color w:val="000000"/>
        </w:rPr>
        <w:lastRenderedPageBreak/>
        <w:t>19</w:t>
      </w:r>
      <w:r w:rsidRPr="00A62529">
        <w:rPr>
          <w:color w:val="000000"/>
        </w:rPr>
        <w:t>.4.Novērtējot un salīdzinot piedāvājumus, kuros bijušas aritmētiskas kļūdas, komisija ņem vērā tikai tās cenas, kas ir izlabotas atbilstoši šī Nolikuma prasībām.</w:t>
      </w:r>
    </w:p>
    <w:p w:rsidR="000E0E1E" w:rsidRPr="00A62529" w:rsidRDefault="000E0E1E" w:rsidP="000E0E1E">
      <w:pPr>
        <w:jc w:val="both"/>
      </w:pPr>
      <w:r>
        <w:rPr>
          <w:color w:val="000000"/>
        </w:rPr>
        <w:t>19</w:t>
      </w:r>
      <w:r w:rsidRPr="00A62529">
        <w:rPr>
          <w:color w:val="000000"/>
        </w:rPr>
        <w:t>.5. Pēc Pretendentu atlases, Pasūtītājs saskaņā ar Nolikuma prasībām un kritēriju izvēlas Izraudzīto Pretendentu piedāvājumu ar viszemāko cenu, kas atbilst</w:t>
      </w:r>
      <w:r w:rsidRPr="00A62529">
        <w:t xml:space="preserve">  specifikācijas un darbu daudzumu sarakstu prasībām.</w:t>
      </w:r>
    </w:p>
    <w:p w:rsidR="000E0E1E" w:rsidRPr="00A62529" w:rsidRDefault="000E0E1E" w:rsidP="000E0E1E">
      <w:bookmarkStart w:id="36" w:name="_Toc277402345"/>
    </w:p>
    <w:p w:rsidR="000E0E1E" w:rsidRPr="00A62529" w:rsidRDefault="000E0E1E" w:rsidP="000E0E1E">
      <w:pPr>
        <w:rPr>
          <w:b/>
        </w:rPr>
      </w:pPr>
      <w:r>
        <w:rPr>
          <w:b/>
        </w:rPr>
        <w:t>20</w:t>
      </w:r>
      <w:r w:rsidRPr="00A62529">
        <w:rPr>
          <w:b/>
        </w:rPr>
        <w:t>. Lēmuma pieņemšana, paziņošana un līguma noslēgšana</w:t>
      </w:r>
      <w:bookmarkEnd w:id="36"/>
      <w:r w:rsidR="000F1E9A">
        <w:rPr>
          <w:b/>
        </w:rPr>
        <w:t>.</w:t>
      </w:r>
    </w:p>
    <w:p w:rsidR="000E0E1E" w:rsidRPr="00A62529" w:rsidRDefault="000E0E1E" w:rsidP="000E0E1E">
      <w:pPr>
        <w:jc w:val="both"/>
      </w:pPr>
      <w:r>
        <w:t>20</w:t>
      </w:r>
      <w:r w:rsidRPr="00A62529">
        <w:t>.1.</w:t>
      </w:r>
      <w:r w:rsidRPr="00A62529">
        <w:rPr>
          <w:color w:val="0D0D0D"/>
        </w:rPr>
        <w:t>Līdz iepirkuma līguma noslēgšanai, Pasūtītājam ir tiesības izbeigt vai pārtraukt iepirkumu.</w:t>
      </w:r>
    </w:p>
    <w:p w:rsidR="000E0E1E" w:rsidRPr="00A62529" w:rsidRDefault="000E0E1E" w:rsidP="000E0E1E">
      <w:pPr>
        <w:jc w:val="both"/>
        <w:rPr>
          <w:color w:val="0070C0"/>
        </w:rPr>
      </w:pPr>
      <w:r>
        <w:rPr>
          <w:color w:val="0D0D0D"/>
        </w:rPr>
        <w:t>20</w:t>
      </w:r>
      <w:r w:rsidRPr="00A62529">
        <w:rPr>
          <w:color w:val="0D0D0D"/>
        </w:rPr>
        <w:t xml:space="preserve">.2.Komisija pieņem lēmumu slēgt iepirkuma līgumu ar Pretendentu, kurš atbilst visām Nolikumā izvirzītājām </w:t>
      </w:r>
      <w:r w:rsidRPr="00A62529">
        <w:rPr>
          <w:color w:val="000000"/>
        </w:rPr>
        <w:t xml:space="preserve">prasībām un kurš atzīts par </w:t>
      </w:r>
      <w:r w:rsidRPr="00A62529">
        <w:rPr>
          <w:bCs/>
          <w:color w:val="000000"/>
        </w:rPr>
        <w:t>piedāvājumu ar viszemāko cenu.</w:t>
      </w:r>
    </w:p>
    <w:p w:rsidR="000E0E1E" w:rsidRPr="00A62529" w:rsidRDefault="000E0E1E" w:rsidP="000E0E1E">
      <w:pPr>
        <w:jc w:val="both"/>
      </w:pPr>
      <w:r>
        <w:t>20</w:t>
      </w:r>
      <w:r w:rsidRPr="00A62529">
        <w:t>.3. Pasūtītājs 5 (pieci) darbdienu laikā pēc lēmuma pieņemšanas vienlaikus informē visus Pretendentus par pieņemto lēmumu attiecībā uz iepirkuma līguma slēgšanu. Pasūtītājs paziņo izraudzītā Pretendenta nosaukumu, norādot:</w:t>
      </w:r>
    </w:p>
    <w:p w:rsidR="000E0E1E" w:rsidRPr="00A62529" w:rsidRDefault="000E0E1E" w:rsidP="000E0E1E">
      <w:pPr>
        <w:pStyle w:val="StyleStyle1Justified"/>
        <w:numPr>
          <w:ilvl w:val="0"/>
          <w:numId w:val="0"/>
        </w:numPr>
        <w:ind w:left="426"/>
        <w:rPr>
          <w:sz w:val="24"/>
          <w:szCs w:val="24"/>
        </w:rPr>
      </w:pPr>
      <w:r w:rsidRPr="00A62529">
        <w:rPr>
          <w:sz w:val="24"/>
          <w:szCs w:val="24"/>
        </w:rPr>
        <w:t xml:space="preserve">1) Noraidītajam Pretendentam tā iesniegtā piedāvājuma noraidīšanas iemeslus, bet </w:t>
      </w:r>
      <w:r w:rsidRPr="00A62529">
        <w:rPr>
          <w:color w:val="0D0D0D"/>
          <w:sz w:val="24"/>
          <w:szCs w:val="24"/>
        </w:rPr>
        <w:t>Sabiedrisko pakalpojumu sniedzēju iepirkumu likuma 20.panta piektajā un sestajā daļā noteiktajos gadījumos</w:t>
      </w:r>
      <w:r w:rsidRPr="00A62529">
        <w:rPr>
          <w:sz w:val="24"/>
          <w:szCs w:val="24"/>
        </w:rPr>
        <w:t xml:space="preserve"> pamato lēmumu par neatbilstību ekvivalencei vai lēmumu par attiecīgā piedāvājuma neatbilstību funkcionālajām prasībām vai darbības prasībām; </w:t>
      </w:r>
    </w:p>
    <w:p w:rsidR="000E0E1E" w:rsidRPr="00A62529" w:rsidRDefault="000E0E1E" w:rsidP="000E0E1E">
      <w:pPr>
        <w:pStyle w:val="StyleStyle1Justified"/>
        <w:numPr>
          <w:ilvl w:val="0"/>
          <w:numId w:val="0"/>
        </w:numPr>
        <w:ind w:left="426"/>
        <w:rPr>
          <w:color w:val="FF0000"/>
          <w:sz w:val="24"/>
          <w:szCs w:val="24"/>
        </w:rPr>
      </w:pPr>
      <w:r w:rsidRPr="00A62529">
        <w:rPr>
          <w:sz w:val="24"/>
          <w:szCs w:val="24"/>
        </w:rPr>
        <w:t>2) Termiņu, kādā Pretendents saskaņā ar Sabiedrisko pakalpojumu sniedzēju iepirkumu likuma 77.panta otrās daļas 1. vai 2.punktu ir tiesīgs iesniegt Iepirkumu uzraudzības birojam iesniegumu par iepirkuma procedūras pārkāpumiem.</w:t>
      </w:r>
    </w:p>
    <w:p w:rsidR="000E0E1E" w:rsidRPr="00A62529" w:rsidRDefault="000E0E1E" w:rsidP="000E0E1E">
      <w:pPr>
        <w:pStyle w:val="StyleStyle1Justified"/>
        <w:numPr>
          <w:ilvl w:val="0"/>
          <w:numId w:val="0"/>
        </w:numPr>
        <w:rPr>
          <w:sz w:val="24"/>
          <w:szCs w:val="24"/>
        </w:rPr>
      </w:pPr>
      <w:r>
        <w:rPr>
          <w:sz w:val="24"/>
          <w:szCs w:val="24"/>
        </w:rPr>
        <w:t>20</w:t>
      </w:r>
      <w:r w:rsidRPr="00A62529">
        <w:rPr>
          <w:sz w:val="24"/>
          <w:szCs w:val="24"/>
        </w:rPr>
        <w:t xml:space="preserve">.4. Iepirkuma līgumu slēdz ne agrāk kā nākamajā dienā pēc nogaidīšanas termiņa beigām, ja Iepirkumu uzraudzības birojam Sabiedrisko pakalpojumu sniedzēju iepirkumu likuma 77.pantā noteiktajā kārtībā nav iesniegts iesniegums par iepirkuma procedūras pārkāpumiem. </w:t>
      </w:r>
    </w:p>
    <w:p w:rsidR="000E0E1E" w:rsidRPr="00A62529" w:rsidRDefault="000E0E1E" w:rsidP="000E0E1E">
      <w:pPr>
        <w:pStyle w:val="ListParagraph"/>
        <w:ind w:left="0"/>
        <w:rPr>
          <w:color w:val="0D0D0D"/>
        </w:rPr>
      </w:pPr>
      <w:r>
        <w:rPr>
          <w:rStyle w:val="Emphasis"/>
          <w:i w:val="0"/>
        </w:rPr>
        <w:t>20.5</w:t>
      </w:r>
      <w:r w:rsidRPr="00A62529">
        <w:rPr>
          <w:rStyle w:val="Emphasis"/>
          <w:i w:val="0"/>
        </w:rPr>
        <w:t>.</w:t>
      </w:r>
      <w:r w:rsidRPr="00A62529">
        <w:rPr>
          <w:color w:val="0D0D0D"/>
        </w:rPr>
        <w:t>Minētais nogaidīšanas termiņš ir:</w:t>
      </w:r>
    </w:p>
    <w:p w:rsidR="000E0E1E" w:rsidRPr="00A62529" w:rsidRDefault="000E0E1E" w:rsidP="000E0E1E">
      <w:pPr>
        <w:pStyle w:val="ListParagraph"/>
        <w:ind w:left="426"/>
        <w:jc w:val="both"/>
        <w:rPr>
          <w:rStyle w:val="Emphasis"/>
          <w:i w:val="0"/>
          <w:iCs w:val="0"/>
        </w:rPr>
      </w:pPr>
      <w:r w:rsidRPr="00A62529">
        <w:t xml:space="preserve">1) </w:t>
      </w:r>
      <w:r w:rsidRPr="00A62529">
        <w:rPr>
          <w:rStyle w:val="Emphasis"/>
          <w:i w:val="0"/>
        </w:rPr>
        <w:t xml:space="preserve">10 (desmit)  dienas pēc  dienas,  kad   </w:t>
      </w:r>
      <w:r w:rsidRPr="00A62529">
        <w:t xml:space="preserve">Sabiedrisko   pakalpojumu     sniedzēju iepirkumu likuma </w:t>
      </w:r>
      <w:r w:rsidRPr="00A62529">
        <w:rPr>
          <w:rStyle w:val="Emphasis"/>
          <w:i w:val="0"/>
        </w:rPr>
        <w:t>56.pantā minētā informācija nosūtīta visiem Pretendentiem pa faksu vai elektroniski, izmantojot drošu elektronisko parakstu, vai nodota personiski, un papildus viena darbdiena;</w:t>
      </w:r>
    </w:p>
    <w:p w:rsidR="000E0E1E" w:rsidRPr="00A62529" w:rsidRDefault="000E0E1E" w:rsidP="000E0E1E">
      <w:pPr>
        <w:suppressAutoHyphens w:val="0"/>
        <w:ind w:left="426"/>
        <w:jc w:val="both"/>
        <w:rPr>
          <w:color w:val="000000"/>
        </w:rPr>
      </w:pPr>
      <w:r w:rsidRPr="00A62529">
        <w:t>2) 15 (piecpadsmit) dienas pēc Sabiedrisko pakalpojumu sniedzēju iepirkumu likuma 56.pantā minētās informācijas nosūtīšanas dienas, ja kaut vienam Pretendentam tā nosūtīta</w:t>
      </w:r>
      <w:r w:rsidRPr="00A62529">
        <w:rPr>
          <w:color w:val="000000"/>
        </w:rPr>
        <w:t xml:space="preserve"> pa pastu, un papildus viena darbdiena.</w:t>
      </w:r>
    </w:p>
    <w:p w:rsidR="000E0E1E" w:rsidRPr="00A62529" w:rsidRDefault="000E0E1E" w:rsidP="000E0E1E">
      <w:pPr>
        <w:pStyle w:val="ListParagraph"/>
        <w:ind w:left="0"/>
        <w:jc w:val="both"/>
        <w:rPr>
          <w:color w:val="000000"/>
        </w:rPr>
      </w:pPr>
      <w:r>
        <w:rPr>
          <w:color w:val="000000"/>
        </w:rPr>
        <w:t>20.6</w:t>
      </w:r>
      <w:r w:rsidRPr="00A62529">
        <w:rPr>
          <w:color w:val="000000"/>
        </w:rPr>
        <w:t>. Iepirkuma līgumu var slēgt, neievērojot nogaidīšanas termiņu, ja vienīgajam Pretendentam ir piešķirtas līguma slēgšanas tiesības un nav Kandidātu, kas būtu tiesīgi iesniegt iesniegumu Sabiedrisko pakalpojumu sniedzēju iepirkumu likuma 77.pantā noteiktajā kārtībā.</w:t>
      </w:r>
    </w:p>
    <w:p w:rsidR="000E0E1E" w:rsidRPr="00A62529" w:rsidRDefault="000E0E1E" w:rsidP="000E0E1E">
      <w:pPr>
        <w:pStyle w:val="ListParagraph"/>
        <w:ind w:left="0"/>
        <w:jc w:val="both"/>
        <w:rPr>
          <w:color w:val="000000"/>
        </w:rPr>
      </w:pPr>
      <w:r>
        <w:rPr>
          <w:color w:val="000000"/>
        </w:rPr>
        <w:t>20.7</w:t>
      </w:r>
      <w:r w:rsidRPr="00A62529">
        <w:rPr>
          <w:color w:val="000000"/>
        </w:rPr>
        <w:t>.</w:t>
      </w:r>
      <w:r>
        <w:rPr>
          <w:color w:val="000000"/>
        </w:rPr>
        <w:t xml:space="preserve"> </w:t>
      </w:r>
      <w:r w:rsidRPr="00A62529">
        <w:rPr>
          <w:color w:val="000000"/>
        </w:rPr>
        <w:t>Ja izraudzītais Pretendents atsakās slēgt iepirkuma līgumu ar Pasūtītāju, Pasūtītājs pieņem lēmumu slēgt līgumu ar nākamo pretendentu,</w:t>
      </w:r>
      <w:r>
        <w:rPr>
          <w:color w:val="000000"/>
        </w:rPr>
        <w:t xml:space="preserve"> kurš piedāvājis </w:t>
      </w:r>
      <w:r w:rsidRPr="00A62529">
        <w:rPr>
          <w:color w:val="000000"/>
        </w:rPr>
        <w:t xml:space="preserve">viszemāko cenu, vai pārtraukt iepirkuma procedūru, neizvēloties nevienu piedāvājumu. Ja pieņemts lēmums slēgt līgumu ar nākamo pretendentu, kurš iesniedzis piedāvājumu ar  viszemāko cenu, bet tas atsakās līgumu slēgt, Pasūtītājs pieņem lēmumu pārtraukt iepirkuma procedūru, neizvēloties nevienu piedāvājumu. </w:t>
      </w:r>
    </w:p>
    <w:p w:rsidR="000E0E1E" w:rsidRPr="00A62529" w:rsidRDefault="000E0E1E" w:rsidP="000E0E1E">
      <w:pPr>
        <w:pStyle w:val="ListParagraph"/>
        <w:ind w:left="0"/>
        <w:jc w:val="both"/>
        <w:rPr>
          <w:color w:val="0D0D0D"/>
        </w:rPr>
      </w:pPr>
      <w:r>
        <w:rPr>
          <w:color w:val="000000"/>
        </w:rPr>
        <w:t>20.8</w:t>
      </w:r>
      <w:r w:rsidRPr="00A62529">
        <w:rPr>
          <w:color w:val="000000"/>
        </w:rPr>
        <w:t>. Pirms tiek pieņemts lēmums par līguma noslēgšanu ar nākamo Pretendentu,</w:t>
      </w:r>
      <w:r>
        <w:rPr>
          <w:color w:val="000000"/>
        </w:rPr>
        <w:t xml:space="preserve"> kurš piedāvājis </w:t>
      </w:r>
      <w:r w:rsidRPr="00A62529">
        <w:rPr>
          <w:color w:val="000000"/>
        </w:rPr>
        <w:t>viszemāko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rsidRPr="00A62529">
        <w:t xml:space="preserve"> kopā ar sākotnēji izraudzīto Pretendentu, Pasūtītājs pieņem lēmumu </w:t>
      </w:r>
      <w:r w:rsidRPr="00A62529">
        <w:rPr>
          <w:color w:val="0D0D0D"/>
        </w:rPr>
        <w:t>pārtraukt iepirkuma procedūru, neizvēloties nevienu piedāvājumu.</w:t>
      </w:r>
    </w:p>
    <w:p w:rsidR="000E0E1E" w:rsidRPr="00A62529" w:rsidRDefault="000E0E1E" w:rsidP="000E0E1E">
      <w:pPr>
        <w:pStyle w:val="ListParagraph"/>
        <w:ind w:left="0"/>
        <w:jc w:val="both"/>
        <w:rPr>
          <w:color w:val="0D0D0D"/>
        </w:rPr>
      </w:pPr>
    </w:p>
    <w:p w:rsidR="000E0E1E" w:rsidRPr="00A62529" w:rsidRDefault="000E0E1E" w:rsidP="000E0E1E">
      <w:pPr>
        <w:rPr>
          <w:b/>
        </w:rPr>
      </w:pPr>
      <w:r>
        <w:rPr>
          <w:b/>
        </w:rPr>
        <w:t>21</w:t>
      </w:r>
      <w:r w:rsidRPr="00A62529">
        <w:rPr>
          <w:b/>
        </w:rPr>
        <w:t>. Cita informācija</w:t>
      </w:r>
      <w:r w:rsidR="000F1E9A">
        <w:rPr>
          <w:b/>
        </w:rPr>
        <w:t>.</w:t>
      </w:r>
    </w:p>
    <w:p w:rsidR="000E0E1E" w:rsidRPr="00A62529" w:rsidRDefault="000E0E1E" w:rsidP="000E0E1E">
      <w:pPr>
        <w:rPr>
          <w:color w:val="000000"/>
          <w:spacing w:val="-9"/>
        </w:rPr>
      </w:pPr>
      <w:r>
        <w:t>21</w:t>
      </w:r>
      <w:r w:rsidRPr="00A62529">
        <w:t>.1. Līgums jāizpilda saskaņā ar LR normatīv</w:t>
      </w:r>
      <w:r>
        <w:t>aj</w:t>
      </w:r>
      <w:r w:rsidRPr="00A62529">
        <w:t>iem aktiem un ES normatīv</w:t>
      </w:r>
      <w:r>
        <w:t>aj</w:t>
      </w:r>
      <w:r w:rsidRPr="00A62529">
        <w:t>iem aktiem.</w:t>
      </w:r>
    </w:p>
    <w:p w:rsidR="000E0E1E" w:rsidRPr="009B36B1" w:rsidRDefault="000E0E1E" w:rsidP="000E0E1E">
      <w:pPr>
        <w:shd w:val="clear" w:color="auto" w:fill="FFFFFF"/>
        <w:suppressAutoHyphens w:val="0"/>
        <w:jc w:val="both"/>
        <w:rPr>
          <w:color w:val="000000"/>
          <w:spacing w:val="-9"/>
        </w:rPr>
      </w:pPr>
      <w:r>
        <w:t>21</w:t>
      </w:r>
      <w:r w:rsidRPr="00A62529">
        <w:t xml:space="preserve">.2. </w:t>
      </w:r>
      <w:r w:rsidRPr="009B36B1">
        <w:rPr>
          <w:color w:val="000000"/>
        </w:rPr>
        <w:t xml:space="preserve">Piedāvājuma variantu iesniegšana nav pieļaujama. </w:t>
      </w:r>
    </w:p>
    <w:p w:rsidR="000E0E1E" w:rsidRPr="009B36B1" w:rsidRDefault="000E0E1E" w:rsidP="000E0E1E">
      <w:pPr>
        <w:shd w:val="clear" w:color="auto" w:fill="FFFFFF"/>
        <w:suppressAutoHyphens w:val="0"/>
        <w:jc w:val="both"/>
        <w:rPr>
          <w:color w:val="000000"/>
        </w:rPr>
      </w:pPr>
      <w:r w:rsidRPr="009B36B1">
        <w:rPr>
          <w:color w:val="000000"/>
        </w:rPr>
        <w:t>2</w:t>
      </w:r>
      <w:r>
        <w:rPr>
          <w:color w:val="000000"/>
        </w:rPr>
        <w:t>1</w:t>
      </w:r>
      <w:r w:rsidRPr="009B36B1">
        <w:rPr>
          <w:color w:val="000000"/>
        </w:rPr>
        <w:t xml:space="preserve">.3. Sazināšanās starp Pasūtītāju un ieinteresētajiem Piegādātājiem iepirkuma jautājumos notiek latviešu valodā pa pastu, e-pastu, faksu vai klātienē. </w:t>
      </w:r>
    </w:p>
    <w:p w:rsidR="000E0E1E" w:rsidRPr="00A62529" w:rsidRDefault="000E0E1E" w:rsidP="000E0E1E">
      <w:pPr>
        <w:shd w:val="clear" w:color="auto" w:fill="FFFFFF"/>
        <w:suppressAutoHyphens w:val="0"/>
        <w:jc w:val="both"/>
        <w:rPr>
          <w:color w:val="0D0D0D"/>
          <w:spacing w:val="-9"/>
        </w:rPr>
      </w:pPr>
      <w:r w:rsidRPr="009B36B1">
        <w:rPr>
          <w:color w:val="000000"/>
        </w:rPr>
        <w:t>2</w:t>
      </w:r>
      <w:r>
        <w:rPr>
          <w:color w:val="000000"/>
        </w:rPr>
        <w:t>1</w:t>
      </w:r>
      <w:r w:rsidRPr="009B36B1">
        <w:rPr>
          <w:color w:val="000000"/>
        </w:rPr>
        <w:t>.4. Pasūtītājs</w:t>
      </w:r>
      <w:r w:rsidRPr="00A62529">
        <w:rPr>
          <w:color w:val="0D0D0D"/>
        </w:rPr>
        <w:t xml:space="preserve"> nodrošina to, lai piedāvājumā ietvertā informācija nav pieejama līdz tā atvēršanas brīdim. </w:t>
      </w:r>
    </w:p>
    <w:p w:rsidR="000E0E1E" w:rsidRPr="00A62529" w:rsidRDefault="000E0E1E" w:rsidP="000E0E1E">
      <w:pPr>
        <w:shd w:val="clear" w:color="auto" w:fill="FFFFFF"/>
        <w:suppressAutoHyphens w:val="0"/>
        <w:jc w:val="both"/>
        <w:rPr>
          <w:color w:val="0D0D0D"/>
          <w:spacing w:val="-9"/>
        </w:rPr>
      </w:pPr>
      <w:r>
        <w:rPr>
          <w:color w:val="0D0D0D"/>
        </w:rPr>
        <w:t>21.</w:t>
      </w:r>
      <w:r w:rsidRPr="00A62529">
        <w:rPr>
          <w:color w:val="0D0D0D"/>
        </w:rPr>
        <w:t xml:space="preserve">5. Pretendents sedz visus izdevumus, kas ir saistīti ar piedāvājuma sagatavošanu un iesniegšanu Pasūtītājam. </w:t>
      </w: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0E0E1E" w:rsidRDefault="000E0E1E"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4C1C20" w:rsidRDefault="004C1C20" w:rsidP="000E0E1E">
      <w:pPr>
        <w:pStyle w:val="ListParagraph"/>
        <w:ind w:left="0"/>
        <w:jc w:val="center"/>
        <w:rPr>
          <w:rStyle w:val="Emphasis"/>
          <w:i w:val="0"/>
        </w:rPr>
      </w:pPr>
    </w:p>
    <w:p w:rsidR="000E0E1E" w:rsidRDefault="000E0E1E" w:rsidP="000F1E9A">
      <w:pPr>
        <w:pStyle w:val="ListParagraph"/>
        <w:ind w:left="0"/>
        <w:rPr>
          <w:rStyle w:val="Emphasis"/>
          <w:i w:val="0"/>
        </w:rPr>
      </w:pPr>
    </w:p>
    <w:p w:rsidR="000F1E9A" w:rsidRDefault="000F1E9A" w:rsidP="000F1E9A">
      <w:pPr>
        <w:pStyle w:val="ListParagraph"/>
        <w:ind w:left="0"/>
        <w:rPr>
          <w:rStyle w:val="Emphasis"/>
          <w:i w:val="0"/>
        </w:rPr>
      </w:pPr>
    </w:p>
    <w:p w:rsidR="000E0E1E" w:rsidRDefault="000E0E1E" w:rsidP="000E0E1E">
      <w:pPr>
        <w:pStyle w:val="ListParagraph"/>
        <w:ind w:left="0"/>
        <w:jc w:val="center"/>
        <w:rPr>
          <w:rStyle w:val="Emphasis"/>
          <w:i w:val="0"/>
        </w:rPr>
      </w:pPr>
    </w:p>
    <w:p w:rsidR="000E0E1E" w:rsidRPr="00A62529" w:rsidRDefault="000E0E1E" w:rsidP="000E0E1E">
      <w:pPr>
        <w:pStyle w:val="ListParagraph"/>
        <w:ind w:left="0"/>
        <w:jc w:val="right"/>
        <w:rPr>
          <w:rStyle w:val="Emphasis"/>
          <w:i w:val="0"/>
        </w:rPr>
      </w:pPr>
      <w:r w:rsidRPr="00800B1A">
        <w:rPr>
          <w:rStyle w:val="Emphasis"/>
          <w:i w:val="0"/>
        </w:rPr>
        <w:t>Pielikums Nr.1</w:t>
      </w:r>
    </w:p>
    <w:p w:rsidR="000E0E1E" w:rsidRPr="00A62529" w:rsidRDefault="000E0E1E" w:rsidP="000E0E1E">
      <w:pPr>
        <w:pStyle w:val="ListParagraph"/>
        <w:jc w:val="right"/>
        <w:rPr>
          <w:rStyle w:val="Emphasis"/>
          <w:i w:val="0"/>
        </w:rPr>
      </w:pPr>
      <w:r w:rsidRPr="00A62529">
        <w:rPr>
          <w:rStyle w:val="Emphasis"/>
          <w:i w:val="0"/>
        </w:rPr>
        <w:t>iepirkuma  nolikumam</w:t>
      </w:r>
    </w:p>
    <w:p w:rsidR="000E0E1E" w:rsidRPr="00A62529" w:rsidRDefault="000E0E1E" w:rsidP="000E0E1E">
      <w:pPr>
        <w:pStyle w:val="ListParagraph"/>
        <w:jc w:val="right"/>
        <w:rPr>
          <w:rStyle w:val="Emphasis"/>
          <w:i w:val="0"/>
        </w:rPr>
      </w:pPr>
      <w:r w:rsidRPr="00A62529">
        <w:rPr>
          <w:rStyle w:val="Emphasis"/>
          <w:i w:val="0"/>
        </w:rPr>
        <w:t xml:space="preserve">ar </w:t>
      </w:r>
      <w:r>
        <w:rPr>
          <w:rStyle w:val="Emphasis"/>
          <w:i w:val="0"/>
        </w:rPr>
        <w:t>identifikācijas Nr. ASDS/2016/30 KF</w:t>
      </w:r>
    </w:p>
    <w:p w:rsidR="000E0E1E" w:rsidRDefault="000E0E1E" w:rsidP="000E0E1E">
      <w:pPr>
        <w:pStyle w:val="ListParagraph"/>
        <w:jc w:val="center"/>
        <w:rPr>
          <w:rStyle w:val="Emphasis"/>
          <w:b/>
          <w:i w:val="0"/>
          <w:color w:val="FF0000"/>
        </w:rPr>
      </w:pPr>
    </w:p>
    <w:p w:rsidR="000E0E1E" w:rsidRDefault="000E0E1E" w:rsidP="000E0E1E">
      <w:pPr>
        <w:pStyle w:val="ListParagraph"/>
        <w:jc w:val="center"/>
        <w:rPr>
          <w:rStyle w:val="Emphasis"/>
          <w:b/>
          <w:i w:val="0"/>
          <w:color w:val="FF0000"/>
        </w:rPr>
      </w:pPr>
    </w:p>
    <w:p w:rsidR="000E0E1E" w:rsidRPr="00A62529" w:rsidRDefault="000E0E1E" w:rsidP="000E0E1E">
      <w:pPr>
        <w:pStyle w:val="ListParagraph"/>
        <w:jc w:val="center"/>
        <w:rPr>
          <w:rStyle w:val="Emphasis"/>
          <w:b/>
          <w:i w:val="0"/>
          <w:color w:val="FF0000"/>
        </w:rPr>
      </w:pPr>
    </w:p>
    <w:p w:rsidR="000E0E1E" w:rsidRPr="00C15575" w:rsidRDefault="000E0E1E" w:rsidP="000E0E1E">
      <w:pPr>
        <w:jc w:val="center"/>
        <w:rPr>
          <w:b/>
        </w:rPr>
      </w:pPr>
      <w:r w:rsidRPr="00C15575">
        <w:rPr>
          <w:b/>
        </w:rPr>
        <w:t>PRETENDENTA FINANŠU APGROZĪJUMA (NETO) IZZIŅA</w:t>
      </w:r>
      <w:r w:rsidR="00E04EBE">
        <w:rPr>
          <w:b/>
        </w:rPr>
        <w:t xml:space="preserve"> ‘’ _’’’DAĻAI</w:t>
      </w:r>
    </w:p>
    <w:p w:rsidR="000E0E1E" w:rsidRPr="00A62529" w:rsidRDefault="000E0E1E" w:rsidP="000E0E1E">
      <w:pPr>
        <w:pStyle w:val="text"/>
        <w:spacing w:before="0" w:line="240" w:lineRule="auto"/>
        <w:ind w:firstLine="360"/>
        <w:rPr>
          <w:rFonts w:ascii="Times New Roman" w:hAnsi="Times New Roman"/>
          <w:b/>
          <w:color w:val="800080"/>
          <w:sz w:val="22"/>
          <w:szCs w:val="22"/>
          <w:u w:val="single"/>
          <w:lang w:val="lv-LV"/>
        </w:rPr>
      </w:pPr>
    </w:p>
    <w:p w:rsidR="000E0E1E" w:rsidRPr="00C15575" w:rsidRDefault="000E0E1E" w:rsidP="000E0E1E">
      <w:pPr>
        <w:pStyle w:val="text"/>
        <w:spacing w:before="0" w:line="240" w:lineRule="auto"/>
        <w:ind w:firstLine="567"/>
        <w:rPr>
          <w:rFonts w:ascii="Times New Roman" w:hAnsi="Times New Roman"/>
          <w:szCs w:val="24"/>
          <w:lang w:val="lv-LV"/>
        </w:rPr>
      </w:pPr>
      <w:r w:rsidRPr="00C15575">
        <w:rPr>
          <w:rFonts w:ascii="Times New Roman" w:hAnsi="Times New Roman"/>
          <w:szCs w:val="24"/>
          <w:lang w:val="lv-LV"/>
        </w:rPr>
        <w:lastRenderedPageBreak/>
        <w:t xml:space="preserve">Finanšu apgrozījumu (neto) jānorāda atbilstoši </w:t>
      </w:r>
      <w:r w:rsidRPr="002D43E4">
        <w:rPr>
          <w:rFonts w:ascii="Times New Roman" w:hAnsi="Times New Roman"/>
          <w:szCs w:val="24"/>
          <w:lang w:val="lv-LV"/>
        </w:rPr>
        <w:t>Pretendenta pēdējo 5 (piecu) gadu pārskatu</w:t>
      </w:r>
      <w:r w:rsidRPr="00C15575">
        <w:rPr>
          <w:rFonts w:ascii="Times New Roman" w:hAnsi="Times New Roman"/>
          <w:szCs w:val="24"/>
          <w:lang w:val="lv-LV"/>
        </w:rPr>
        <w:t xml:space="preserve"> datiem. Ja piedāvājumu iesniedz piegādātāju apvienība, tad visu piegādātāju apvienības dalībnieku finanšu apgrozījumi (neto) skaitāmi kopā. Pretendenti, kas dibināti vēlāk, norāda finanšu vidējo apgrozījumu nostrādātajā periodā.</w:t>
      </w:r>
    </w:p>
    <w:p w:rsidR="000E0E1E" w:rsidRPr="00C15575" w:rsidRDefault="000E0E1E" w:rsidP="000E0E1E">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0E0E1E" w:rsidRPr="00C15575" w:rsidTr="00A54721">
        <w:tc>
          <w:tcPr>
            <w:tcW w:w="2694" w:type="dxa"/>
            <w:tcBorders>
              <w:top w:val="single" w:sz="4" w:space="0" w:color="000000"/>
              <w:left w:val="single" w:sz="4" w:space="0" w:color="000000"/>
              <w:bottom w:val="single" w:sz="4" w:space="0" w:color="000000"/>
            </w:tcBorders>
            <w:vAlign w:val="center"/>
          </w:tcPr>
          <w:p w:rsidR="000E0E1E" w:rsidRPr="00C15575" w:rsidRDefault="000E0E1E" w:rsidP="00A54721">
            <w:pPr>
              <w:snapToGrid w:val="0"/>
              <w:jc w:val="center"/>
              <w:rPr>
                <w:b/>
              </w:rPr>
            </w:pPr>
          </w:p>
          <w:p w:rsidR="000E0E1E" w:rsidRPr="00C15575" w:rsidRDefault="000E0E1E" w:rsidP="00A54721">
            <w:pPr>
              <w:snapToGrid w:val="0"/>
              <w:jc w:val="center"/>
              <w:rPr>
                <w:b/>
              </w:rPr>
            </w:pPr>
            <w:r w:rsidRPr="00C15575">
              <w:rPr>
                <w:b/>
              </w:rPr>
              <w:t>Gads</w:t>
            </w:r>
          </w:p>
          <w:p w:rsidR="000E0E1E" w:rsidRPr="00C15575" w:rsidRDefault="000E0E1E" w:rsidP="00A54721">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E0E1E" w:rsidRPr="00C15575" w:rsidRDefault="000E0E1E" w:rsidP="00A54721">
            <w:pPr>
              <w:snapToGrid w:val="0"/>
              <w:jc w:val="center"/>
              <w:rPr>
                <w:b/>
              </w:rPr>
            </w:pPr>
          </w:p>
          <w:p w:rsidR="000E0E1E" w:rsidRPr="002B60D1" w:rsidRDefault="000E0E1E" w:rsidP="00A54721">
            <w:pPr>
              <w:snapToGrid w:val="0"/>
              <w:jc w:val="center"/>
              <w:rPr>
                <w:b/>
                <w:color w:val="FF0000"/>
              </w:rPr>
            </w:pPr>
            <w:r w:rsidRPr="00C15575">
              <w:rPr>
                <w:b/>
              </w:rPr>
              <w:t>Finanšu apgrozījums (neto) bez PVN</w:t>
            </w:r>
            <w:r>
              <w:rPr>
                <w:b/>
              </w:rPr>
              <w:t xml:space="preserve"> </w:t>
            </w:r>
            <w:r w:rsidRPr="0058026E">
              <w:rPr>
                <w:b/>
                <w:color w:val="000000"/>
              </w:rPr>
              <w:t>(EUR)</w:t>
            </w:r>
          </w:p>
          <w:p w:rsidR="000E0E1E" w:rsidRPr="00C15575" w:rsidRDefault="000E0E1E" w:rsidP="00A54721">
            <w:pPr>
              <w:snapToGrid w:val="0"/>
              <w:jc w:val="center"/>
              <w:rPr>
                <w:b/>
              </w:rPr>
            </w:pPr>
          </w:p>
        </w:tc>
      </w:tr>
      <w:tr w:rsidR="000E0E1E" w:rsidRPr="00C15575" w:rsidTr="00A54721">
        <w:trPr>
          <w:cantSplit/>
          <w:trHeight w:val="993"/>
        </w:trPr>
        <w:tc>
          <w:tcPr>
            <w:tcW w:w="2694" w:type="dxa"/>
            <w:tcBorders>
              <w:top w:val="single" w:sz="4" w:space="0" w:color="000000"/>
              <w:left w:val="single" w:sz="4" w:space="0" w:color="000000"/>
              <w:bottom w:val="single" w:sz="4" w:space="0" w:color="000000"/>
            </w:tcBorders>
          </w:tcPr>
          <w:p w:rsidR="000E0E1E" w:rsidRPr="002D43E4" w:rsidRDefault="000E0E1E" w:rsidP="00A54721">
            <w:pPr>
              <w:snapToGrid w:val="0"/>
              <w:jc w:val="center"/>
            </w:pPr>
          </w:p>
          <w:p w:rsidR="000E0E1E" w:rsidRPr="002D43E4" w:rsidRDefault="002D43E4" w:rsidP="00A54721">
            <w:pPr>
              <w:snapToGrid w:val="0"/>
              <w:jc w:val="center"/>
            </w:pPr>
            <w:r w:rsidRPr="002D43E4">
              <w:t>2015</w:t>
            </w:r>
          </w:p>
        </w:tc>
        <w:tc>
          <w:tcPr>
            <w:tcW w:w="6662" w:type="dxa"/>
            <w:tcBorders>
              <w:top w:val="single" w:sz="4" w:space="0" w:color="000000"/>
              <w:left w:val="single" w:sz="4" w:space="0" w:color="000000"/>
              <w:bottom w:val="single" w:sz="4" w:space="0" w:color="000000"/>
              <w:right w:val="single" w:sz="4" w:space="0" w:color="000000"/>
            </w:tcBorders>
          </w:tcPr>
          <w:p w:rsidR="000E0E1E" w:rsidRPr="00C15575" w:rsidRDefault="000E0E1E" w:rsidP="00A54721">
            <w:pPr>
              <w:snapToGrid w:val="0"/>
              <w:jc w:val="both"/>
            </w:pPr>
          </w:p>
        </w:tc>
      </w:tr>
      <w:tr w:rsidR="000E0E1E" w:rsidRPr="00C15575" w:rsidTr="00A54721">
        <w:trPr>
          <w:cantSplit/>
          <w:trHeight w:val="717"/>
        </w:trPr>
        <w:tc>
          <w:tcPr>
            <w:tcW w:w="2694" w:type="dxa"/>
            <w:tcBorders>
              <w:top w:val="single" w:sz="4" w:space="0" w:color="000000"/>
              <w:left w:val="single" w:sz="4" w:space="0" w:color="000000"/>
              <w:bottom w:val="single" w:sz="4" w:space="0" w:color="000000"/>
            </w:tcBorders>
          </w:tcPr>
          <w:p w:rsidR="000E0E1E" w:rsidRPr="002D43E4" w:rsidRDefault="000E0E1E" w:rsidP="00A54721">
            <w:pPr>
              <w:snapToGrid w:val="0"/>
              <w:jc w:val="center"/>
            </w:pPr>
            <w:r w:rsidRPr="002D43E4">
              <w:t>2014</w:t>
            </w:r>
          </w:p>
        </w:tc>
        <w:tc>
          <w:tcPr>
            <w:tcW w:w="6662" w:type="dxa"/>
            <w:tcBorders>
              <w:top w:val="single" w:sz="4" w:space="0" w:color="000000"/>
              <w:left w:val="single" w:sz="4" w:space="0" w:color="000000"/>
              <w:bottom w:val="single" w:sz="4" w:space="0" w:color="000000"/>
              <w:right w:val="single" w:sz="4" w:space="0" w:color="000000"/>
            </w:tcBorders>
          </w:tcPr>
          <w:p w:rsidR="000E0E1E" w:rsidRPr="00C15575" w:rsidRDefault="000E0E1E" w:rsidP="00A54721">
            <w:pPr>
              <w:snapToGrid w:val="0"/>
              <w:jc w:val="both"/>
            </w:pPr>
          </w:p>
        </w:tc>
      </w:tr>
      <w:tr w:rsidR="000E0E1E" w:rsidRPr="00C15575" w:rsidTr="00A54721">
        <w:trPr>
          <w:cantSplit/>
          <w:trHeight w:val="848"/>
        </w:trPr>
        <w:tc>
          <w:tcPr>
            <w:tcW w:w="2694" w:type="dxa"/>
            <w:tcBorders>
              <w:top w:val="single" w:sz="4" w:space="0" w:color="000000"/>
              <w:left w:val="single" w:sz="4" w:space="0" w:color="000000"/>
              <w:bottom w:val="single" w:sz="4" w:space="0" w:color="000000"/>
            </w:tcBorders>
          </w:tcPr>
          <w:p w:rsidR="000E0E1E" w:rsidRPr="002D43E4" w:rsidRDefault="000E0E1E" w:rsidP="00A54721">
            <w:pPr>
              <w:snapToGrid w:val="0"/>
              <w:jc w:val="center"/>
            </w:pPr>
            <w:r w:rsidRPr="002D43E4">
              <w:t>201</w:t>
            </w:r>
            <w:r w:rsidR="002D43E4" w:rsidRPr="002D43E4">
              <w:t>3</w:t>
            </w:r>
          </w:p>
        </w:tc>
        <w:tc>
          <w:tcPr>
            <w:tcW w:w="6662" w:type="dxa"/>
            <w:tcBorders>
              <w:top w:val="single" w:sz="4" w:space="0" w:color="000000"/>
              <w:left w:val="single" w:sz="4" w:space="0" w:color="000000"/>
              <w:bottom w:val="single" w:sz="4" w:space="0" w:color="000000"/>
              <w:right w:val="single" w:sz="4" w:space="0" w:color="000000"/>
            </w:tcBorders>
          </w:tcPr>
          <w:p w:rsidR="000E0E1E" w:rsidRPr="00C15575" w:rsidRDefault="000E0E1E" w:rsidP="00A54721">
            <w:pPr>
              <w:snapToGrid w:val="0"/>
              <w:jc w:val="both"/>
            </w:pPr>
          </w:p>
        </w:tc>
      </w:tr>
      <w:tr w:rsidR="002D43E4" w:rsidRPr="00C15575" w:rsidTr="00A54721">
        <w:trPr>
          <w:cantSplit/>
          <w:trHeight w:val="848"/>
        </w:trPr>
        <w:tc>
          <w:tcPr>
            <w:tcW w:w="2694" w:type="dxa"/>
            <w:tcBorders>
              <w:top w:val="single" w:sz="4" w:space="0" w:color="000000"/>
              <w:left w:val="single" w:sz="4" w:space="0" w:color="000000"/>
              <w:bottom w:val="single" w:sz="4" w:space="0" w:color="000000"/>
            </w:tcBorders>
          </w:tcPr>
          <w:p w:rsidR="002D43E4" w:rsidRPr="002D43E4" w:rsidRDefault="002D43E4" w:rsidP="00A54721">
            <w:pPr>
              <w:snapToGrid w:val="0"/>
              <w:jc w:val="center"/>
            </w:pPr>
            <w:r w:rsidRPr="002D43E4">
              <w:t>2012</w:t>
            </w:r>
          </w:p>
        </w:tc>
        <w:tc>
          <w:tcPr>
            <w:tcW w:w="6662" w:type="dxa"/>
            <w:tcBorders>
              <w:top w:val="single" w:sz="4" w:space="0" w:color="000000"/>
              <w:left w:val="single" w:sz="4" w:space="0" w:color="000000"/>
              <w:bottom w:val="single" w:sz="4" w:space="0" w:color="000000"/>
              <w:right w:val="single" w:sz="4" w:space="0" w:color="000000"/>
            </w:tcBorders>
          </w:tcPr>
          <w:p w:rsidR="002D43E4" w:rsidRPr="00C15575" w:rsidRDefault="002D43E4" w:rsidP="00A54721">
            <w:pPr>
              <w:snapToGrid w:val="0"/>
              <w:jc w:val="both"/>
            </w:pPr>
          </w:p>
        </w:tc>
      </w:tr>
      <w:tr w:rsidR="002D43E4" w:rsidRPr="00C15575" w:rsidTr="00A54721">
        <w:trPr>
          <w:cantSplit/>
          <w:trHeight w:val="848"/>
        </w:trPr>
        <w:tc>
          <w:tcPr>
            <w:tcW w:w="2694" w:type="dxa"/>
            <w:tcBorders>
              <w:top w:val="single" w:sz="4" w:space="0" w:color="000000"/>
              <w:left w:val="single" w:sz="4" w:space="0" w:color="000000"/>
              <w:bottom w:val="single" w:sz="4" w:space="0" w:color="000000"/>
            </w:tcBorders>
          </w:tcPr>
          <w:p w:rsidR="002D43E4" w:rsidRPr="002D43E4" w:rsidRDefault="002D43E4" w:rsidP="00A54721">
            <w:pPr>
              <w:snapToGrid w:val="0"/>
              <w:jc w:val="center"/>
            </w:pPr>
            <w:r w:rsidRPr="002D43E4">
              <w:t>2011</w:t>
            </w:r>
          </w:p>
        </w:tc>
        <w:tc>
          <w:tcPr>
            <w:tcW w:w="6662" w:type="dxa"/>
            <w:tcBorders>
              <w:top w:val="single" w:sz="4" w:space="0" w:color="000000"/>
              <w:left w:val="single" w:sz="4" w:space="0" w:color="000000"/>
              <w:bottom w:val="single" w:sz="4" w:space="0" w:color="000000"/>
              <w:right w:val="single" w:sz="4" w:space="0" w:color="000000"/>
            </w:tcBorders>
          </w:tcPr>
          <w:p w:rsidR="002D43E4" w:rsidRPr="00C15575" w:rsidRDefault="002D43E4" w:rsidP="00A54721">
            <w:pPr>
              <w:snapToGrid w:val="0"/>
              <w:jc w:val="both"/>
            </w:pPr>
          </w:p>
        </w:tc>
      </w:tr>
      <w:tr w:rsidR="000E0E1E" w:rsidRPr="00C15575" w:rsidTr="00A54721">
        <w:trPr>
          <w:cantSplit/>
          <w:trHeight w:val="298"/>
        </w:trPr>
        <w:tc>
          <w:tcPr>
            <w:tcW w:w="2694" w:type="dxa"/>
            <w:tcBorders>
              <w:top w:val="single" w:sz="4" w:space="0" w:color="000000"/>
              <w:left w:val="single" w:sz="4" w:space="0" w:color="000000"/>
              <w:bottom w:val="single" w:sz="4" w:space="0" w:color="auto"/>
            </w:tcBorders>
          </w:tcPr>
          <w:p w:rsidR="000E0E1E" w:rsidRPr="00C15575" w:rsidRDefault="000E0E1E" w:rsidP="00A54721">
            <w:pPr>
              <w:snapToGrid w:val="0"/>
              <w:jc w:val="right"/>
              <w:rPr>
                <w:b/>
              </w:rPr>
            </w:pPr>
          </w:p>
          <w:p w:rsidR="000E0E1E" w:rsidRPr="00C15575" w:rsidRDefault="000E0E1E" w:rsidP="00A54721">
            <w:pPr>
              <w:snapToGrid w:val="0"/>
              <w:jc w:val="right"/>
              <w:rPr>
                <w:b/>
              </w:rPr>
            </w:pPr>
            <w:r w:rsidRPr="00C15575">
              <w:rPr>
                <w:b/>
              </w:rPr>
              <w:t>Kopā</w:t>
            </w:r>
          </w:p>
        </w:tc>
        <w:tc>
          <w:tcPr>
            <w:tcW w:w="6662" w:type="dxa"/>
            <w:tcBorders>
              <w:top w:val="single" w:sz="4" w:space="0" w:color="000000"/>
              <w:left w:val="single" w:sz="4" w:space="0" w:color="000000"/>
              <w:bottom w:val="single" w:sz="4" w:space="0" w:color="auto"/>
              <w:right w:val="single" w:sz="4" w:space="0" w:color="000000"/>
            </w:tcBorders>
          </w:tcPr>
          <w:p w:rsidR="000E0E1E" w:rsidRPr="00C15575" w:rsidRDefault="000E0E1E" w:rsidP="00A54721">
            <w:pPr>
              <w:snapToGrid w:val="0"/>
            </w:pPr>
          </w:p>
        </w:tc>
      </w:tr>
      <w:tr w:rsidR="000E0E1E" w:rsidRPr="00C15575" w:rsidTr="00A54721">
        <w:trPr>
          <w:cantSplit/>
          <w:trHeight w:val="518"/>
        </w:trPr>
        <w:tc>
          <w:tcPr>
            <w:tcW w:w="2694" w:type="dxa"/>
            <w:tcBorders>
              <w:top w:val="single" w:sz="4" w:space="0" w:color="auto"/>
              <w:left w:val="single" w:sz="4" w:space="0" w:color="000000"/>
              <w:bottom w:val="single" w:sz="4" w:space="0" w:color="000000"/>
            </w:tcBorders>
          </w:tcPr>
          <w:p w:rsidR="000E0E1E" w:rsidRPr="00C15575" w:rsidRDefault="000E0E1E" w:rsidP="00A54721">
            <w:pPr>
              <w:snapToGrid w:val="0"/>
              <w:jc w:val="right"/>
              <w:rPr>
                <w:b/>
              </w:rPr>
            </w:pPr>
          </w:p>
          <w:p w:rsidR="000E0E1E" w:rsidRPr="00C15575" w:rsidRDefault="000E0E1E" w:rsidP="00A54721">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0E0E1E" w:rsidRPr="00C15575" w:rsidRDefault="000E0E1E" w:rsidP="00A54721">
            <w:pPr>
              <w:snapToGrid w:val="0"/>
            </w:pPr>
          </w:p>
        </w:tc>
      </w:tr>
    </w:tbl>
    <w:p w:rsidR="000E0E1E" w:rsidRPr="00C15575" w:rsidRDefault="000E0E1E" w:rsidP="000E0E1E">
      <w:pPr>
        <w:jc w:val="both"/>
      </w:pPr>
    </w:p>
    <w:tbl>
      <w:tblPr>
        <w:tblW w:w="0" w:type="auto"/>
        <w:jc w:val="center"/>
        <w:tblLook w:val="01E0" w:firstRow="1" w:lastRow="1" w:firstColumn="1" w:lastColumn="1" w:noHBand="0" w:noVBand="0"/>
      </w:tblPr>
      <w:tblGrid>
        <w:gridCol w:w="3136"/>
        <w:gridCol w:w="2012"/>
        <w:gridCol w:w="3226"/>
      </w:tblGrid>
      <w:tr w:rsidR="000E0E1E" w:rsidRPr="00C15575" w:rsidTr="00A54721">
        <w:trPr>
          <w:jc w:val="center"/>
        </w:trPr>
        <w:tc>
          <w:tcPr>
            <w:tcW w:w="3136" w:type="dxa"/>
            <w:tcBorders>
              <w:bottom w:val="single" w:sz="4" w:space="0" w:color="auto"/>
            </w:tcBorders>
          </w:tcPr>
          <w:p w:rsidR="000E0E1E" w:rsidRPr="00C15575" w:rsidRDefault="000E0E1E" w:rsidP="00A54721">
            <w:pPr>
              <w:pStyle w:val="Header"/>
              <w:tabs>
                <w:tab w:val="clear" w:pos="4153"/>
                <w:tab w:val="clear" w:pos="8306"/>
              </w:tabs>
              <w:jc w:val="center"/>
            </w:pPr>
          </w:p>
        </w:tc>
        <w:tc>
          <w:tcPr>
            <w:tcW w:w="2012" w:type="dxa"/>
          </w:tcPr>
          <w:p w:rsidR="000E0E1E" w:rsidRPr="00C15575" w:rsidRDefault="000E0E1E" w:rsidP="00A54721">
            <w:pPr>
              <w:pStyle w:val="Header"/>
              <w:tabs>
                <w:tab w:val="clear" w:pos="4153"/>
                <w:tab w:val="clear" w:pos="8306"/>
              </w:tabs>
              <w:jc w:val="center"/>
            </w:pPr>
          </w:p>
        </w:tc>
        <w:tc>
          <w:tcPr>
            <w:tcW w:w="3226" w:type="dxa"/>
            <w:tcBorders>
              <w:bottom w:val="single" w:sz="4" w:space="0" w:color="auto"/>
            </w:tcBorders>
          </w:tcPr>
          <w:p w:rsidR="000E0E1E" w:rsidRPr="00C15575" w:rsidRDefault="000E0E1E" w:rsidP="00A54721">
            <w:pPr>
              <w:pStyle w:val="Header"/>
              <w:tabs>
                <w:tab w:val="clear" w:pos="4153"/>
                <w:tab w:val="clear" w:pos="8306"/>
              </w:tabs>
              <w:jc w:val="center"/>
            </w:pPr>
          </w:p>
        </w:tc>
      </w:tr>
      <w:tr w:rsidR="000E0E1E" w:rsidRPr="00C15575" w:rsidTr="00A54721">
        <w:trPr>
          <w:jc w:val="center"/>
        </w:trPr>
        <w:tc>
          <w:tcPr>
            <w:tcW w:w="3136" w:type="dxa"/>
            <w:tcBorders>
              <w:top w:val="single" w:sz="4" w:space="0" w:color="auto"/>
            </w:tcBorders>
            <w:vAlign w:val="center"/>
          </w:tcPr>
          <w:p w:rsidR="000E0E1E" w:rsidRPr="00C15575" w:rsidRDefault="000E0E1E" w:rsidP="00A54721">
            <w:pPr>
              <w:pStyle w:val="Header"/>
              <w:tabs>
                <w:tab w:val="clear" w:pos="4153"/>
                <w:tab w:val="clear" w:pos="8306"/>
              </w:tabs>
              <w:jc w:val="center"/>
            </w:pPr>
            <w:r w:rsidRPr="00C15575">
              <w:rPr>
                <w:sz w:val="22"/>
                <w:szCs w:val="22"/>
              </w:rPr>
              <w:t>(vieta)</w:t>
            </w:r>
          </w:p>
        </w:tc>
        <w:tc>
          <w:tcPr>
            <w:tcW w:w="2012" w:type="dxa"/>
          </w:tcPr>
          <w:p w:rsidR="000E0E1E" w:rsidRPr="00C15575" w:rsidRDefault="000E0E1E" w:rsidP="00A54721">
            <w:pPr>
              <w:pStyle w:val="Header"/>
              <w:tabs>
                <w:tab w:val="clear" w:pos="4153"/>
                <w:tab w:val="clear" w:pos="8306"/>
              </w:tabs>
              <w:jc w:val="center"/>
            </w:pPr>
          </w:p>
        </w:tc>
        <w:tc>
          <w:tcPr>
            <w:tcW w:w="3226" w:type="dxa"/>
            <w:tcBorders>
              <w:top w:val="single" w:sz="4" w:space="0" w:color="auto"/>
            </w:tcBorders>
            <w:vAlign w:val="center"/>
          </w:tcPr>
          <w:p w:rsidR="000E0E1E" w:rsidRPr="00C15575" w:rsidRDefault="000E0E1E" w:rsidP="00A54721">
            <w:pPr>
              <w:pStyle w:val="Header"/>
              <w:tabs>
                <w:tab w:val="clear" w:pos="4153"/>
                <w:tab w:val="clear" w:pos="8306"/>
              </w:tabs>
              <w:jc w:val="center"/>
            </w:pPr>
            <w:r w:rsidRPr="00C15575">
              <w:rPr>
                <w:sz w:val="22"/>
                <w:szCs w:val="22"/>
              </w:rPr>
              <w:t>(datums)</w:t>
            </w:r>
          </w:p>
        </w:tc>
      </w:tr>
    </w:tbl>
    <w:p w:rsidR="000E0E1E" w:rsidRPr="00C15575" w:rsidRDefault="000E0E1E" w:rsidP="000E0E1E">
      <w:pPr>
        <w:pStyle w:val="Header"/>
        <w:tabs>
          <w:tab w:val="clear" w:pos="4153"/>
          <w:tab w:val="clear" w:pos="8306"/>
        </w:tabs>
        <w:rPr>
          <w:bCs/>
          <w:sz w:val="22"/>
          <w:szCs w:val="22"/>
        </w:rPr>
      </w:pPr>
    </w:p>
    <w:p w:rsidR="000E0E1E" w:rsidRPr="00C15575" w:rsidRDefault="000E0E1E" w:rsidP="000E0E1E">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0E0E1E" w:rsidRPr="00C15575" w:rsidTr="00A54721">
        <w:trPr>
          <w:jc w:val="center"/>
        </w:trPr>
        <w:tc>
          <w:tcPr>
            <w:tcW w:w="2107" w:type="dxa"/>
          </w:tcPr>
          <w:p w:rsidR="000E0E1E" w:rsidRPr="00C15575" w:rsidRDefault="000E0E1E" w:rsidP="00A54721">
            <w:pPr>
              <w:pStyle w:val="Header"/>
              <w:tabs>
                <w:tab w:val="clear" w:pos="4153"/>
                <w:tab w:val="clear" w:pos="8306"/>
              </w:tabs>
              <w:jc w:val="center"/>
            </w:pPr>
            <w:r w:rsidRPr="00C15575">
              <w:rPr>
                <w:sz w:val="22"/>
                <w:szCs w:val="22"/>
              </w:rPr>
              <w:t xml:space="preserve">                       Pretendents:</w:t>
            </w:r>
          </w:p>
        </w:tc>
        <w:tc>
          <w:tcPr>
            <w:tcW w:w="6357" w:type="dxa"/>
            <w:tcBorders>
              <w:bottom w:val="single" w:sz="4" w:space="0" w:color="auto"/>
            </w:tcBorders>
          </w:tcPr>
          <w:p w:rsidR="000E0E1E" w:rsidRPr="00C15575" w:rsidRDefault="000E0E1E" w:rsidP="00A54721">
            <w:pPr>
              <w:pStyle w:val="Header"/>
              <w:tabs>
                <w:tab w:val="clear" w:pos="4153"/>
                <w:tab w:val="clear" w:pos="8306"/>
              </w:tabs>
            </w:pPr>
          </w:p>
        </w:tc>
      </w:tr>
      <w:tr w:rsidR="000E0E1E" w:rsidRPr="00C15575" w:rsidTr="00A54721">
        <w:trPr>
          <w:jc w:val="center"/>
        </w:trPr>
        <w:tc>
          <w:tcPr>
            <w:tcW w:w="2107" w:type="dxa"/>
            <w:vAlign w:val="center"/>
          </w:tcPr>
          <w:p w:rsidR="000E0E1E" w:rsidRPr="00C15575" w:rsidRDefault="000E0E1E" w:rsidP="00A54721">
            <w:pPr>
              <w:pStyle w:val="Header"/>
              <w:tabs>
                <w:tab w:val="clear" w:pos="4153"/>
                <w:tab w:val="clear" w:pos="8306"/>
              </w:tabs>
            </w:pPr>
          </w:p>
        </w:tc>
        <w:tc>
          <w:tcPr>
            <w:tcW w:w="6357" w:type="dxa"/>
            <w:tcBorders>
              <w:top w:val="single" w:sz="4" w:space="0" w:color="auto"/>
            </w:tcBorders>
          </w:tcPr>
          <w:p w:rsidR="000E0E1E" w:rsidRPr="00C15575" w:rsidRDefault="000E0E1E" w:rsidP="00A54721">
            <w:r w:rsidRPr="00C15575">
              <w:rPr>
                <w:sz w:val="22"/>
                <w:szCs w:val="22"/>
              </w:rPr>
              <w:t xml:space="preserve">                                        (amats, paraksts, V.Uzvārds)</w:t>
            </w:r>
          </w:p>
          <w:p w:rsidR="000E0E1E" w:rsidRPr="00C15575" w:rsidRDefault="000E0E1E" w:rsidP="00A54721">
            <w:pPr>
              <w:pStyle w:val="Header"/>
              <w:tabs>
                <w:tab w:val="clear" w:pos="4153"/>
                <w:tab w:val="clear" w:pos="8306"/>
              </w:tabs>
            </w:pPr>
            <w:r w:rsidRPr="00C15575">
              <w:rPr>
                <w:sz w:val="22"/>
                <w:szCs w:val="22"/>
              </w:rPr>
              <w:t xml:space="preserve">                             </w:t>
            </w:r>
          </w:p>
        </w:tc>
      </w:tr>
      <w:tr w:rsidR="000E0E1E" w:rsidRPr="00C15575" w:rsidTr="00A54721">
        <w:trPr>
          <w:jc w:val="center"/>
        </w:trPr>
        <w:tc>
          <w:tcPr>
            <w:tcW w:w="2107" w:type="dxa"/>
            <w:vAlign w:val="center"/>
          </w:tcPr>
          <w:p w:rsidR="000E0E1E" w:rsidRPr="00C15575" w:rsidRDefault="000E0E1E" w:rsidP="00A54721">
            <w:pPr>
              <w:pStyle w:val="Header"/>
              <w:tabs>
                <w:tab w:val="clear" w:pos="4153"/>
                <w:tab w:val="clear" w:pos="8306"/>
              </w:tabs>
              <w:jc w:val="center"/>
            </w:pPr>
            <w:r w:rsidRPr="00C15575">
              <w:rPr>
                <w:sz w:val="22"/>
                <w:szCs w:val="22"/>
              </w:rPr>
              <w:t>z.v.</w:t>
            </w:r>
          </w:p>
        </w:tc>
        <w:tc>
          <w:tcPr>
            <w:tcW w:w="6357" w:type="dxa"/>
          </w:tcPr>
          <w:p w:rsidR="000E0E1E" w:rsidRPr="00C15575" w:rsidRDefault="000E0E1E" w:rsidP="00A54721">
            <w:pPr>
              <w:pStyle w:val="Header"/>
              <w:tabs>
                <w:tab w:val="clear" w:pos="4153"/>
                <w:tab w:val="clear" w:pos="8306"/>
              </w:tabs>
              <w:jc w:val="center"/>
            </w:pPr>
          </w:p>
        </w:tc>
      </w:tr>
    </w:tbl>
    <w:p w:rsidR="000E0E1E" w:rsidRPr="00A62529" w:rsidRDefault="000E0E1E" w:rsidP="000E0E1E">
      <w:pPr>
        <w:pStyle w:val="text"/>
        <w:spacing w:before="0" w:line="240" w:lineRule="auto"/>
        <w:rPr>
          <w:rFonts w:ascii="Times New Roman" w:hAnsi="Times New Roman"/>
          <w:b/>
          <w:color w:val="800080"/>
          <w:sz w:val="22"/>
          <w:szCs w:val="22"/>
          <w:u w:val="single"/>
          <w:lang w:val="lv-LV"/>
        </w:rPr>
      </w:pPr>
    </w:p>
    <w:p w:rsidR="000E0E1E" w:rsidRDefault="000E0E1E" w:rsidP="000E0E1E">
      <w:pPr>
        <w:pStyle w:val="ListParagraph"/>
        <w:ind w:left="0"/>
      </w:pPr>
    </w:p>
    <w:p w:rsidR="002D43E4" w:rsidRDefault="002D43E4" w:rsidP="000E0E1E">
      <w:pPr>
        <w:pStyle w:val="ListParagraph"/>
        <w:ind w:left="0"/>
        <w:rPr>
          <w:rStyle w:val="Emphasis"/>
          <w:i w:val="0"/>
        </w:rPr>
      </w:pPr>
    </w:p>
    <w:p w:rsidR="000E0E1E" w:rsidRDefault="000E0E1E" w:rsidP="000E0E1E">
      <w:pPr>
        <w:jc w:val="right"/>
      </w:pPr>
    </w:p>
    <w:p w:rsidR="000E0E1E" w:rsidRDefault="000E0E1E" w:rsidP="000E0E1E">
      <w:pPr>
        <w:jc w:val="right"/>
      </w:pPr>
    </w:p>
    <w:p w:rsidR="000E0E1E" w:rsidRPr="00A62529" w:rsidRDefault="000E0E1E" w:rsidP="000E0E1E">
      <w:pPr>
        <w:jc w:val="right"/>
      </w:pPr>
      <w:r w:rsidRPr="00A62529">
        <w:t>Pielikums Nr.2</w:t>
      </w:r>
    </w:p>
    <w:p w:rsidR="000E0E1E" w:rsidRPr="00A62529" w:rsidRDefault="000E0E1E" w:rsidP="000E0E1E">
      <w:pPr>
        <w:jc w:val="right"/>
        <w:rPr>
          <w:color w:val="000000"/>
        </w:rPr>
      </w:pPr>
      <w:r w:rsidRPr="00A62529">
        <w:rPr>
          <w:noProof/>
          <w:color w:val="000000"/>
          <w:lang w:eastAsia="ru-RU"/>
        </w:rPr>
        <w:t>iepirkuma  nolikumam</w:t>
      </w:r>
    </w:p>
    <w:p w:rsidR="000E0E1E" w:rsidRPr="00A62529" w:rsidRDefault="000E0E1E" w:rsidP="000E0E1E">
      <w:pPr>
        <w:jc w:val="right"/>
        <w:rPr>
          <w:color w:val="000000"/>
        </w:rPr>
      </w:pPr>
      <w:r w:rsidRPr="00A62529">
        <w:rPr>
          <w:color w:val="000000"/>
        </w:rPr>
        <w:t>ar i</w:t>
      </w:r>
      <w:r>
        <w:rPr>
          <w:color w:val="000000"/>
        </w:rPr>
        <w:t>dentifikācijas Nr. ASDS/ 2016/30 KF</w:t>
      </w:r>
    </w:p>
    <w:p w:rsidR="000E0E1E" w:rsidRPr="00A62529" w:rsidRDefault="000E0E1E" w:rsidP="000E0E1E">
      <w:pPr>
        <w:jc w:val="right"/>
        <w:rPr>
          <w:b/>
          <w:sz w:val="28"/>
          <w:szCs w:val="28"/>
        </w:rPr>
      </w:pPr>
    </w:p>
    <w:p w:rsidR="000E0E1E" w:rsidRPr="00A62529" w:rsidRDefault="000E0E1E" w:rsidP="000E0E1E">
      <w:pPr>
        <w:jc w:val="center"/>
        <w:rPr>
          <w:b/>
          <w:sz w:val="28"/>
          <w:szCs w:val="28"/>
        </w:rPr>
      </w:pPr>
      <w:r w:rsidRPr="00A62529">
        <w:rPr>
          <w:b/>
          <w:sz w:val="28"/>
          <w:szCs w:val="28"/>
        </w:rPr>
        <w:t xml:space="preserve">KVALIFIKĀCIJA </w:t>
      </w:r>
      <w:r w:rsidR="00E04EBE">
        <w:rPr>
          <w:b/>
          <w:sz w:val="28"/>
          <w:szCs w:val="28"/>
        </w:rPr>
        <w:t>‘’_’’ DAĻAI</w:t>
      </w:r>
    </w:p>
    <w:p w:rsidR="000E0E1E" w:rsidRPr="00A62529" w:rsidRDefault="000E0E1E" w:rsidP="000E0E1E">
      <w:pPr>
        <w:jc w:val="center"/>
      </w:pPr>
    </w:p>
    <w:p w:rsidR="000E0E1E" w:rsidRPr="00DB1939" w:rsidRDefault="000E0E1E" w:rsidP="00DB1939">
      <w:pPr>
        <w:numPr>
          <w:ilvl w:val="0"/>
          <w:numId w:val="27"/>
        </w:numPr>
        <w:ind w:left="426" w:hanging="426"/>
        <w:jc w:val="both"/>
        <w:rPr>
          <w:b/>
        </w:rPr>
      </w:pPr>
      <w:r w:rsidRPr="00A62529">
        <w:rPr>
          <w:b/>
        </w:rPr>
        <w:t xml:space="preserve">Pretendenta pieredze </w:t>
      </w:r>
    </w:p>
    <w:p w:rsidR="000E0E1E" w:rsidRPr="00A62529" w:rsidRDefault="000E0E1E" w:rsidP="000E0E1E">
      <w:pPr>
        <w:suppressAutoHyphens w:val="0"/>
        <w:spacing w:before="120"/>
        <w:jc w:val="both"/>
      </w:pPr>
      <w:r w:rsidRPr="00A62529">
        <w:lastRenderedPageBreak/>
        <w:t xml:space="preserve">Informāciju par objektiem, kas raksturo </w:t>
      </w:r>
      <w:r>
        <w:t xml:space="preserve">Pretendenta pieredzi atbilstoši nolikuma </w:t>
      </w:r>
      <w:r w:rsidR="00095488" w:rsidRPr="00095488">
        <w:t>6.5</w:t>
      </w:r>
      <w:r w:rsidRPr="00095488">
        <w:t>.p.</w:t>
      </w:r>
      <w:r>
        <w:t xml:space="preserve"> </w:t>
      </w:r>
      <w:r w:rsidRPr="00A62529">
        <w:t>ierakstīt tabulā: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174"/>
        <w:gridCol w:w="1890"/>
      </w:tblGrid>
      <w:tr w:rsidR="000E0E1E" w:rsidRPr="00A62529" w:rsidTr="00A54721">
        <w:trPr>
          <w:trHeight w:val="697"/>
        </w:trPr>
        <w:tc>
          <w:tcPr>
            <w:tcW w:w="709" w:type="dxa"/>
            <w:vAlign w:val="center"/>
          </w:tcPr>
          <w:p w:rsidR="000E0E1E" w:rsidRPr="00245B6B" w:rsidRDefault="000E0E1E" w:rsidP="00A54721">
            <w:pPr>
              <w:jc w:val="center"/>
              <w:rPr>
                <w:b/>
                <w:sz w:val="20"/>
                <w:szCs w:val="20"/>
              </w:rPr>
            </w:pPr>
            <w:r w:rsidRPr="002D3D87">
              <w:rPr>
                <w:b/>
                <w:sz w:val="20"/>
                <w:szCs w:val="20"/>
              </w:rPr>
              <w:t>Nr. p.k.</w:t>
            </w:r>
          </w:p>
        </w:tc>
        <w:tc>
          <w:tcPr>
            <w:tcW w:w="2552" w:type="dxa"/>
            <w:vAlign w:val="center"/>
          </w:tcPr>
          <w:p w:rsidR="000E0E1E" w:rsidRDefault="000E0E1E" w:rsidP="00A54721">
            <w:pPr>
              <w:rPr>
                <w:b/>
                <w:sz w:val="20"/>
                <w:szCs w:val="20"/>
              </w:rPr>
            </w:pPr>
          </w:p>
          <w:p w:rsidR="000E0E1E" w:rsidRDefault="000E0E1E" w:rsidP="00A54721">
            <w:pPr>
              <w:jc w:val="center"/>
              <w:rPr>
                <w:b/>
                <w:sz w:val="20"/>
                <w:szCs w:val="20"/>
              </w:rPr>
            </w:pPr>
            <w:r w:rsidRPr="00245B6B">
              <w:rPr>
                <w:b/>
                <w:sz w:val="20"/>
                <w:szCs w:val="20"/>
              </w:rPr>
              <w:t>Objekta nosaukums, līguma Nr.</w:t>
            </w:r>
          </w:p>
          <w:p w:rsidR="000E0E1E" w:rsidRPr="00245B6B" w:rsidRDefault="000E0E1E" w:rsidP="00A54721">
            <w:pPr>
              <w:jc w:val="center"/>
              <w:rPr>
                <w:b/>
                <w:sz w:val="20"/>
                <w:szCs w:val="20"/>
              </w:rPr>
            </w:pPr>
          </w:p>
        </w:tc>
        <w:tc>
          <w:tcPr>
            <w:tcW w:w="4174" w:type="dxa"/>
            <w:vAlign w:val="center"/>
          </w:tcPr>
          <w:p w:rsidR="000E0E1E" w:rsidRPr="00245B6B" w:rsidRDefault="000E0E1E" w:rsidP="00A54721">
            <w:pPr>
              <w:jc w:val="center"/>
              <w:rPr>
                <w:b/>
                <w:sz w:val="20"/>
                <w:szCs w:val="20"/>
              </w:rPr>
            </w:pPr>
            <w:r w:rsidRPr="00245B6B">
              <w:rPr>
                <w:b/>
                <w:sz w:val="20"/>
                <w:szCs w:val="20"/>
              </w:rPr>
              <w:t>Līguma summa /  darbu nosaukums,</w:t>
            </w:r>
            <w:r>
              <w:rPr>
                <w:b/>
                <w:sz w:val="20"/>
                <w:szCs w:val="20"/>
              </w:rPr>
              <w:t xml:space="preserve"> </w:t>
            </w:r>
            <w:r w:rsidRPr="00245B6B">
              <w:rPr>
                <w:b/>
                <w:sz w:val="20"/>
                <w:szCs w:val="20"/>
              </w:rPr>
              <w:t>apjoms/izpildes</w:t>
            </w:r>
            <w:r>
              <w:rPr>
                <w:b/>
                <w:sz w:val="20"/>
                <w:szCs w:val="20"/>
              </w:rPr>
              <w:t xml:space="preserve"> </w:t>
            </w:r>
            <w:r w:rsidRPr="00245B6B">
              <w:rPr>
                <w:b/>
                <w:sz w:val="20"/>
                <w:szCs w:val="20"/>
              </w:rPr>
              <w:t>termiņš</w:t>
            </w:r>
          </w:p>
        </w:tc>
        <w:tc>
          <w:tcPr>
            <w:tcW w:w="1890" w:type="dxa"/>
            <w:vAlign w:val="center"/>
          </w:tcPr>
          <w:p w:rsidR="000E0E1E" w:rsidRPr="00245B6B" w:rsidRDefault="000E0E1E" w:rsidP="00A54721">
            <w:pPr>
              <w:jc w:val="center"/>
              <w:rPr>
                <w:b/>
                <w:sz w:val="20"/>
                <w:szCs w:val="20"/>
              </w:rPr>
            </w:pPr>
            <w:r w:rsidRPr="00245B6B">
              <w:rPr>
                <w:b/>
                <w:sz w:val="20"/>
                <w:szCs w:val="20"/>
              </w:rPr>
              <w:t>Pasūtītājs, kontaktpersona, tālrunis</w:t>
            </w:r>
          </w:p>
        </w:tc>
      </w:tr>
      <w:tr w:rsidR="000E0E1E" w:rsidRPr="00A62529" w:rsidTr="00A54721">
        <w:tc>
          <w:tcPr>
            <w:tcW w:w="709" w:type="dxa"/>
          </w:tcPr>
          <w:p w:rsidR="000E0E1E" w:rsidRPr="00A62529" w:rsidRDefault="000E0E1E" w:rsidP="00A54721">
            <w:pPr>
              <w:pStyle w:val="NormalWeb"/>
              <w:spacing w:before="0" w:after="0"/>
              <w:rPr>
                <w:lang w:val="lv-LV"/>
              </w:rPr>
            </w:pPr>
          </w:p>
        </w:tc>
        <w:tc>
          <w:tcPr>
            <w:tcW w:w="2552" w:type="dxa"/>
          </w:tcPr>
          <w:p w:rsidR="000E0E1E" w:rsidRPr="00A62529" w:rsidRDefault="000E0E1E" w:rsidP="00A54721">
            <w:pPr>
              <w:jc w:val="both"/>
            </w:pPr>
          </w:p>
        </w:tc>
        <w:tc>
          <w:tcPr>
            <w:tcW w:w="4174" w:type="dxa"/>
          </w:tcPr>
          <w:p w:rsidR="000E0E1E" w:rsidRPr="00A62529" w:rsidRDefault="000E0E1E" w:rsidP="00A54721">
            <w:pPr>
              <w:jc w:val="both"/>
            </w:pPr>
          </w:p>
        </w:tc>
        <w:tc>
          <w:tcPr>
            <w:tcW w:w="1890" w:type="dxa"/>
          </w:tcPr>
          <w:p w:rsidR="000E0E1E" w:rsidRPr="00A62529" w:rsidRDefault="000E0E1E" w:rsidP="00A54721">
            <w:pPr>
              <w:jc w:val="both"/>
            </w:pPr>
          </w:p>
        </w:tc>
      </w:tr>
      <w:tr w:rsidR="000E0E1E" w:rsidRPr="00A62529" w:rsidTr="00A54721">
        <w:tc>
          <w:tcPr>
            <w:tcW w:w="709" w:type="dxa"/>
          </w:tcPr>
          <w:p w:rsidR="000E0E1E" w:rsidRPr="00A62529" w:rsidRDefault="000E0E1E" w:rsidP="00A54721">
            <w:pPr>
              <w:jc w:val="both"/>
            </w:pPr>
          </w:p>
        </w:tc>
        <w:tc>
          <w:tcPr>
            <w:tcW w:w="2552" w:type="dxa"/>
          </w:tcPr>
          <w:p w:rsidR="000E0E1E" w:rsidRPr="00A62529" w:rsidRDefault="000E0E1E" w:rsidP="00A54721">
            <w:pPr>
              <w:jc w:val="both"/>
            </w:pPr>
          </w:p>
        </w:tc>
        <w:tc>
          <w:tcPr>
            <w:tcW w:w="4174" w:type="dxa"/>
          </w:tcPr>
          <w:p w:rsidR="000E0E1E" w:rsidRPr="00A62529" w:rsidRDefault="000E0E1E" w:rsidP="00A54721">
            <w:pPr>
              <w:jc w:val="both"/>
            </w:pPr>
          </w:p>
        </w:tc>
        <w:tc>
          <w:tcPr>
            <w:tcW w:w="1890" w:type="dxa"/>
          </w:tcPr>
          <w:p w:rsidR="000E0E1E" w:rsidRPr="00A62529" w:rsidRDefault="000E0E1E" w:rsidP="00A54721">
            <w:pPr>
              <w:jc w:val="both"/>
            </w:pPr>
          </w:p>
        </w:tc>
      </w:tr>
      <w:tr w:rsidR="000E0E1E" w:rsidRPr="00A62529" w:rsidTr="00A54721">
        <w:tc>
          <w:tcPr>
            <w:tcW w:w="709" w:type="dxa"/>
            <w:tcBorders>
              <w:top w:val="single" w:sz="4" w:space="0" w:color="auto"/>
              <w:left w:val="single" w:sz="4" w:space="0" w:color="auto"/>
              <w:bottom w:val="single" w:sz="4" w:space="0" w:color="auto"/>
              <w:right w:val="single" w:sz="4" w:space="0" w:color="auto"/>
            </w:tcBorders>
          </w:tcPr>
          <w:p w:rsidR="000E0E1E" w:rsidRPr="00A62529" w:rsidRDefault="000E0E1E" w:rsidP="00A54721"/>
        </w:tc>
        <w:tc>
          <w:tcPr>
            <w:tcW w:w="2552" w:type="dxa"/>
            <w:tcBorders>
              <w:top w:val="single" w:sz="4" w:space="0" w:color="auto"/>
              <w:left w:val="single" w:sz="4" w:space="0" w:color="auto"/>
              <w:bottom w:val="single" w:sz="4" w:space="0" w:color="auto"/>
              <w:right w:val="single" w:sz="4" w:space="0" w:color="auto"/>
            </w:tcBorders>
          </w:tcPr>
          <w:p w:rsidR="000E0E1E" w:rsidRPr="00A62529" w:rsidRDefault="000E0E1E" w:rsidP="00A54721">
            <w:pPr>
              <w:jc w:val="both"/>
            </w:pPr>
          </w:p>
        </w:tc>
        <w:tc>
          <w:tcPr>
            <w:tcW w:w="4174" w:type="dxa"/>
            <w:tcBorders>
              <w:top w:val="single" w:sz="4" w:space="0" w:color="auto"/>
              <w:left w:val="single" w:sz="4" w:space="0" w:color="auto"/>
              <w:bottom w:val="single" w:sz="4" w:space="0" w:color="auto"/>
              <w:right w:val="single" w:sz="4" w:space="0" w:color="auto"/>
            </w:tcBorders>
          </w:tcPr>
          <w:p w:rsidR="000E0E1E" w:rsidRPr="00A62529" w:rsidRDefault="000E0E1E" w:rsidP="00A54721">
            <w:pPr>
              <w:jc w:val="both"/>
            </w:pPr>
          </w:p>
        </w:tc>
        <w:tc>
          <w:tcPr>
            <w:tcW w:w="1890" w:type="dxa"/>
            <w:tcBorders>
              <w:top w:val="single" w:sz="4" w:space="0" w:color="auto"/>
              <w:left w:val="single" w:sz="4" w:space="0" w:color="auto"/>
              <w:bottom w:val="single" w:sz="4" w:space="0" w:color="auto"/>
              <w:right w:val="single" w:sz="4" w:space="0" w:color="auto"/>
            </w:tcBorders>
          </w:tcPr>
          <w:p w:rsidR="000E0E1E" w:rsidRPr="00A62529" w:rsidRDefault="000E0E1E" w:rsidP="00A54721">
            <w:pPr>
              <w:jc w:val="both"/>
            </w:pPr>
          </w:p>
        </w:tc>
      </w:tr>
      <w:tr w:rsidR="000E0E1E" w:rsidRPr="00A62529" w:rsidTr="00A54721">
        <w:tc>
          <w:tcPr>
            <w:tcW w:w="709" w:type="dxa"/>
            <w:tcBorders>
              <w:top w:val="single" w:sz="4" w:space="0" w:color="auto"/>
              <w:left w:val="single" w:sz="4" w:space="0" w:color="auto"/>
              <w:bottom w:val="single" w:sz="4" w:space="0" w:color="auto"/>
              <w:right w:val="single" w:sz="4" w:space="0" w:color="auto"/>
            </w:tcBorders>
          </w:tcPr>
          <w:p w:rsidR="000E0E1E" w:rsidRPr="00A62529" w:rsidRDefault="000E0E1E" w:rsidP="00A54721">
            <w:pPr>
              <w:jc w:val="both"/>
            </w:pPr>
          </w:p>
        </w:tc>
        <w:tc>
          <w:tcPr>
            <w:tcW w:w="2552" w:type="dxa"/>
            <w:tcBorders>
              <w:top w:val="single" w:sz="4" w:space="0" w:color="auto"/>
              <w:left w:val="single" w:sz="4" w:space="0" w:color="auto"/>
              <w:bottom w:val="single" w:sz="4" w:space="0" w:color="auto"/>
              <w:right w:val="single" w:sz="4" w:space="0" w:color="auto"/>
            </w:tcBorders>
          </w:tcPr>
          <w:p w:rsidR="000E0E1E" w:rsidRPr="00A62529" w:rsidRDefault="000E0E1E" w:rsidP="00A54721">
            <w:pPr>
              <w:jc w:val="both"/>
            </w:pPr>
          </w:p>
        </w:tc>
        <w:tc>
          <w:tcPr>
            <w:tcW w:w="4174" w:type="dxa"/>
            <w:tcBorders>
              <w:top w:val="single" w:sz="4" w:space="0" w:color="auto"/>
              <w:left w:val="single" w:sz="4" w:space="0" w:color="auto"/>
              <w:bottom w:val="single" w:sz="4" w:space="0" w:color="auto"/>
              <w:right w:val="single" w:sz="4" w:space="0" w:color="auto"/>
            </w:tcBorders>
          </w:tcPr>
          <w:p w:rsidR="000E0E1E" w:rsidRPr="00A62529" w:rsidRDefault="000E0E1E" w:rsidP="00A54721">
            <w:pPr>
              <w:jc w:val="both"/>
            </w:pPr>
          </w:p>
        </w:tc>
        <w:tc>
          <w:tcPr>
            <w:tcW w:w="1890" w:type="dxa"/>
            <w:tcBorders>
              <w:top w:val="single" w:sz="4" w:space="0" w:color="auto"/>
              <w:left w:val="single" w:sz="4" w:space="0" w:color="auto"/>
              <w:bottom w:val="single" w:sz="4" w:space="0" w:color="auto"/>
              <w:right w:val="single" w:sz="4" w:space="0" w:color="auto"/>
            </w:tcBorders>
          </w:tcPr>
          <w:p w:rsidR="000E0E1E" w:rsidRPr="00A62529" w:rsidRDefault="000E0E1E" w:rsidP="00A54721">
            <w:pPr>
              <w:jc w:val="both"/>
            </w:pPr>
          </w:p>
        </w:tc>
      </w:tr>
    </w:tbl>
    <w:p w:rsidR="000E0E1E" w:rsidRPr="00A62529" w:rsidRDefault="000E0E1E" w:rsidP="000E0E1E">
      <w:pPr>
        <w:jc w:val="both"/>
        <w:rPr>
          <w:b/>
        </w:rPr>
      </w:pPr>
    </w:p>
    <w:p w:rsidR="000E0E1E" w:rsidRPr="00A62529" w:rsidRDefault="000E0E1E" w:rsidP="000E0E1E">
      <w:pPr>
        <w:numPr>
          <w:ilvl w:val="0"/>
          <w:numId w:val="27"/>
        </w:numPr>
        <w:jc w:val="both"/>
      </w:pPr>
      <w:r w:rsidRPr="00A62529">
        <w:rPr>
          <w:b/>
        </w:rPr>
        <w:t>Personāla pieredze</w:t>
      </w:r>
      <w:r w:rsidRPr="00A62529">
        <w:tab/>
      </w:r>
    </w:p>
    <w:p w:rsidR="000E0E1E" w:rsidRDefault="000E0E1E" w:rsidP="000E0E1E">
      <w:pPr>
        <w:suppressAutoHyphens w:val="0"/>
        <w:spacing w:before="120"/>
        <w:jc w:val="both"/>
      </w:pPr>
      <w:r>
        <w:t xml:space="preserve">2.1. </w:t>
      </w:r>
      <w:r w:rsidRPr="00A62529">
        <w:t xml:space="preserve">Informāciju par objektiem, kas raksturo </w:t>
      </w:r>
      <w:r>
        <w:t xml:space="preserve">atbildīgā būvdarbu vadītāja pieredzi atbilstoši nolikuma </w:t>
      </w:r>
      <w:r w:rsidRPr="00095488">
        <w:t>6.6.p.</w:t>
      </w:r>
      <w:r>
        <w:t xml:space="preserve"> </w:t>
      </w:r>
      <w:r w:rsidRPr="00A62529">
        <w:t>ierakstīt tabulā:</w:t>
      </w:r>
    </w:p>
    <w:p w:rsidR="000E0E1E" w:rsidRDefault="000E0E1E" w:rsidP="000E0E1E">
      <w:pPr>
        <w:spacing w:before="120"/>
        <w:jc w:val="both"/>
      </w:pPr>
      <w:r w:rsidRPr="00A62529">
        <w:t xml:space="preserve">Atbildīgais </w:t>
      </w:r>
      <w:r w:rsidRPr="00BB2938">
        <w:t>būvdarbu vadītājs:</w:t>
      </w:r>
      <w:r w:rsidRPr="00A62529">
        <w:tab/>
        <w:t xml:space="preserve">____________________     </w:t>
      </w:r>
    </w:p>
    <w:p w:rsidR="000E0E1E" w:rsidRPr="00A62529" w:rsidRDefault="000E0E1E" w:rsidP="000E0E1E">
      <w:pPr>
        <w:spacing w:before="120"/>
        <w:jc w:val="both"/>
        <w:rPr>
          <w:sz w:val="16"/>
          <w:szCs w:val="16"/>
        </w:rPr>
      </w:pPr>
      <w:r>
        <w:tab/>
      </w:r>
      <w:r>
        <w:tab/>
      </w:r>
      <w:r>
        <w:tab/>
      </w:r>
      <w:r>
        <w:tab/>
      </w:r>
      <w:r>
        <w:tab/>
      </w:r>
      <w:r w:rsidRPr="00A62529">
        <w:tab/>
      </w:r>
      <w:r w:rsidRPr="00A62529">
        <w:rPr>
          <w:sz w:val="16"/>
          <w:szCs w:val="16"/>
        </w:rPr>
        <w:t>/Vārds, Uzvārds/</w:t>
      </w:r>
    </w:p>
    <w:p w:rsidR="000E0E1E" w:rsidRPr="00A62529" w:rsidRDefault="000E0E1E" w:rsidP="000E0E1E">
      <w:pPr>
        <w:ind w:left="60"/>
        <w:jc w:val="both"/>
        <w:rPr>
          <w:sz w:val="16"/>
          <w:szCs w:val="1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680"/>
        <w:gridCol w:w="3360"/>
      </w:tblGrid>
      <w:tr w:rsidR="000E0E1E" w:rsidRPr="00A62529" w:rsidTr="00A54721">
        <w:tc>
          <w:tcPr>
            <w:tcW w:w="720" w:type="dxa"/>
            <w:vAlign w:val="center"/>
          </w:tcPr>
          <w:p w:rsidR="000E0E1E" w:rsidRPr="002D3D87" w:rsidRDefault="000E0E1E" w:rsidP="00A54721">
            <w:pPr>
              <w:jc w:val="center"/>
              <w:rPr>
                <w:b/>
                <w:sz w:val="20"/>
                <w:szCs w:val="20"/>
              </w:rPr>
            </w:pPr>
            <w:r w:rsidRPr="002D3D87">
              <w:rPr>
                <w:b/>
                <w:sz w:val="20"/>
                <w:szCs w:val="20"/>
              </w:rPr>
              <w:t>Nr. p.k.</w:t>
            </w:r>
          </w:p>
        </w:tc>
        <w:tc>
          <w:tcPr>
            <w:tcW w:w="2280" w:type="dxa"/>
            <w:vAlign w:val="center"/>
          </w:tcPr>
          <w:p w:rsidR="000E0E1E" w:rsidRPr="002D3D87" w:rsidRDefault="000E0E1E" w:rsidP="00A54721">
            <w:pPr>
              <w:jc w:val="center"/>
              <w:rPr>
                <w:b/>
                <w:sz w:val="20"/>
                <w:szCs w:val="20"/>
              </w:rPr>
            </w:pPr>
            <w:r w:rsidRPr="002D3D87">
              <w:rPr>
                <w:b/>
                <w:sz w:val="20"/>
                <w:szCs w:val="20"/>
              </w:rPr>
              <w:t>Objekta nosaukums</w:t>
            </w:r>
          </w:p>
        </w:tc>
        <w:tc>
          <w:tcPr>
            <w:tcW w:w="1440" w:type="dxa"/>
            <w:vAlign w:val="center"/>
          </w:tcPr>
          <w:p w:rsidR="000E0E1E" w:rsidRPr="002D3D87" w:rsidRDefault="000E0E1E" w:rsidP="00A54721">
            <w:pPr>
              <w:jc w:val="center"/>
              <w:rPr>
                <w:b/>
                <w:sz w:val="20"/>
                <w:szCs w:val="20"/>
              </w:rPr>
            </w:pPr>
            <w:r w:rsidRPr="002D3D87">
              <w:rPr>
                <w:b/>
                <w:sz w:val="20"/>
                <w:szCs w:val="20"/>
              </w:rPr>
              <w:t>Amata pienākums</w:t>
            </w:r>
          </w:p>
        </w:tc>
        <w:tc>
          <w:tcPr>
            <w:tcW w:w="1680" w:type="dxa"/>
            <w:vAlign w:val="center"/>
          </w:tcPr>
          <w:p w:rsidR="000E0E1E" w:rsidRPr="002D3D87" w:rsidRDefault="000E0E1E" w:rsidP="00A54721">
            <w:pPr>
              <w:jc w:val="center"/>
              <w:rPr>
                <w:b/>
                <w:sz w:val="20"/>
                <w:szCs w:val="20"/>
              </w:rPr>
            </w:pPr>
            <w:r w:rsidRPr="002D3D87">
              <w:rPr>
                <w:b/>
                <w:sz w:val="20"/>
                <w:szCs w:val="20"/>
              </w:rPr>
              <w:t>Būvdarbu veikšanas gads objektā</w:t>
            </w:r>
          </w:p>
        </w:tc>
        <w:tc>
          <w:tcPr>
            <w:tcW w:w="3360" w:type="dxa"/>
            <w:vAlign w:val="center"/>
          </w:tcPr>
          <w:p w:rsidR="000E0E1E" w:rsidRPr="002D3D87" w:rsidRDefault="000E0E1E" w:rsidP="00A54721">
            <w:pPr>
              <w:jc w:val="center"/>
              <w:rPr>
                <w:b/>
                <w:sz w:val="20"/>
                <w:szCs w:val="20"/>
              </w:rPr>
            </w:pPr>
            <w:r w:rsidRPr="002D3D87">
              <w:rPr>
                <w:b/>
                <w:sz w:val="20"/>
                <w:szCs w:val="20"/>
              </w:rPr>
              <w:t xml:space="preserve">Darba nosaukums / apjoms </w:t>
            </w:r>
          </w:p>
        </w:tc>
      </w:tr>
      <w:tr w:rsidR="000E0E1E" w:rsidRPr="00A62529" w:rsidTr="00A54721">
        <w:tc>
          <w:tcPr>
            <w:tcW w:w="720" w:type="dxa"/>
          </w:tcPr>
          <w:p w:rsidR="000E0E1E" w:rsidRPr="00A62529" w:rsidRDefault="000E0E1E" w:rsidP="00A54721">
            <w:pPr>
              <w:jc w:val="center"/>
            </w:pPr>
          </w:p>
        </w:tc>
        <w:tc>
          <w:tcPr>
            <w:tcW w:w="2280" w:type="dxa"/>
          </w:tcPr>
          <w:p w:rsidR="000E0E1E" w:rsidRPr="00A62529" w:rsidRDefault="000E0E1E" w:rsidP="00A54721"/>
        </w:tc>
        <w:tc>
          <w:tcPr>
            <w:tcW w:w="1440" w:type="dxa"/>
          </w:tcPr>
          <w:p w:rsidR="000E0E1E" w:rsidRPr="00A62529" w:rsidRDefault="000E0E1E" w:rsidP="00A54721"/>
        </w:tc>
        <w:tc>
          <w:tcPr>
            <w:tcW w:w="1680" w:type="dxa"/>
          </w:tcPr>
          <w:p w:rsidR="000E0E1E" w:rsidRPr="00A62529" w:rsidRDefault="000E0E1E" w:rsidP="00A54721"/>
        </w:tc>
        <w:tc>
          <w:tcPr>
            <w:tcW w:w="3360" w:type="dxa"/>
          </w:tcPr>
          <w:p w:rsidR="000E0E1E" w:rsidRPr="00A62529" w:rsidRDefault="000E0E1E" w:rsidP="00A54721"/>
        </w:tc>
      </w:tr>
      <w:tr w:rsidR="000E0E1E" w:rsidRPr="00A62529" w:rsidTr="00A54721">
        <w:tc>
          <w:tcPr>
            <w:tcW w:w="720" w:type="dxa"/>
          </w:tcPr>
          <w:p w:rsidR="000E0E1E" w:rsidRPr="00A62529" w:rsidRDefault="000E0E1E" w:rsidP="00A54721">
            <w:pPr>
              <w:jc w:val="center"/>
            </w:pPr>
          </w:p>
        </w:tc>
        <w:tc>
          <w:tcPr>
            <w:tcW w:w="2280" w:type="dxa"/>
          </w:tcPr>
          <w:p w:rsidR="000E0E1E" w:rsidRPr="00A62529" w:rsidRDefault="000E0E1E" w:rsidP="00A54721"/>
        </w:tc>
        <w:tc>
          <w:tcPr>
            <w:tcW w:w="1440" w:type="dxa"/>
          </w:tcPr>
          <w:p w:rsidR="000E0E1E" w:rsidRPr="00A62529" w:rsidRDefault="000E0E1E" w:rsidP="00A54721"/>
        </w:tc>
        <w:tc>
          <w:tcPr>
            <w:tcW w:w="1680" w:type="dxa"/>
          </w:tcPr>
          <w:p w:rsidR="000E0E1E" w:rsidRPr="00A62529" w:rsidRDefault="000E0E1E" w:rsidP="00A54721"/>
        </w:tc>
        <w:tc>
          <w:tcPr>
            <w:tcW w:w="3360" w:type="dxa"/>
            <w:tcBorders>
              <w:bottom w:val="single" w:sz="4" w:space="0" w:color="auto"/>
            </w:tcBorders>
          </w:tcPr>
          <w:p w:rsidR="000E0E1E" w:rsidRPr="00A62529" w:rsidRDefault="000E0E1E" w:rsidP="00A54721"/>
        </w:tc>
      </w:tr>
      <w:tr w:rsidR="000E0E1E" w:rsidRPr="00A62529" w:rsidTr="00A54721">
        <w:tc>
          <w:tcPr>
            <w:tcW w:w="720" w:type="dxa"/>
          </w:tcPr>
          <w:p w:rsidR="000E0E1E" w:rsidRPr="00A62529" w:rsidRDefault="000E0E1E" w:rsidP="00A54721">
            <w:pPr>
              <w:jc w:val="center"/>
            </w:pPr>
          </w:p>
        </w:tc>
        <w:tc>
          <w:tcPr>
            <w:tcW w:w="2280" w:type="dxa"/>
          </w:tcPr>
          <w:p w:rsidR="000E0E1E" w:rsidRPr="00A62529" w:rsidRDefault="000E0E1E" w:rsidP="00A54721"/>
        </w:tc>
        <w:tc>
          <w:tcPr>
            <w:tcW w:w="1440" w:type="dxa"/>
          </w:tcPr>
          <w:p w:rsidR="000E0E1E" w:rsidRPr="00A62529" w:rsidRDefault="000E0E1E" w:rsidP="00A54721"/>
        </w:tc>
        <w:tc>
          <w:tcPr>
            <w:tcW w:w="1680" w:type="dxa"/>
          </w:tcPr>
          <w:p w:rsidR="000E0E1E" w:rsidRPr="00A62529" w:rsidRDefault="000E0E1E" w:rsidP="00A54721"/>
        </w:tc>
        <w:tc>
          <w:tcPr>
            <w:tcW w:w="3360" w:type="dxa"/>
            <w:shd w:val="clear" w:color="auto" w:fill="FFFFFF"/>
          </w:tcPr>
          <w:p w:rsidR="000E0E1E" w:rsidRPr="00A62529" w:rsidRDefault="000E0E1E" w:rsidP="00A54721"/>
        </w:tc>
      </w:tr>
      <w:tr w:rsidR="000E0E1E" w:rsidRPr="00A62529" w:rsidTr="00A54721">
        <w:tc>
          <w:tcPr>
            <w:tcW w:w="720" w:type="dxa"/>
          </w:tcPr>
          <w:p w:rsidR="000E0E1E" w:rsidRPr="00A62529" w:rsidRDefault="000E0E1E" w:rsidP="00A54721">
            <w:pPr>
              <w:jc w:val="center"/>
            </w:pPr>
          </w:p>
        </w:tc>
        <w:tc>
          <w:tcPr>
            <w:tcW w:w="2280" w:type="dxa"/>
          </w:tcPr>
          <w:p w:rsidR="000E0E1E" w:rsidRPr="00A62529" w:rsidRDefault="000E0E1E" w:rsidP="00A54721"/>
        </w:tc>
        <w:tc>
          <w:tcPr>
            <w:tcW w:w="1440" w:type="dxa"/>
          </w:tcPr>
          <w:p w:rsidR="000E0E1E" w:rsidRPr="00A62529" w:rsidRDefault="000E0E1E" w:rsidP="00A54721"/>
        </w:tc>
        <w:tc>
          <w:tcPr>
            <w:tcW w:w="1680" w:type="dxa"/>
          </w:tcPr>
          <w:p w:rsidR="000E0E1E" w:rsidRPr="00A62529" w:rsidRDefault="000E0E1E" w:rsidP="00A54721"/>
        </w:tc>
        <w:tc>
          <w:tcPr>
            <w:tcW w:w="3360" w:type="dxa"/>
            <w:shd w:val="clear" w:color="auto" w:fill="FFFFFF"/>
          </w:tcPr>
          <w:p w:rsidR="000E0E1E" w:rsidRPr="00A62529" w:rsidRDefault="000E0E1E" w:rsidP="00A54721"/>
        </w:tc>
      </w:tr>
    </w:tbl>
    <w:p w:rsidR="000E0E1E" w:rsidRDefault="000E0E1E" w:rsidP="000E0E1E">
      <w:pPr>
        <w:jc w:val="both"/>
      </w:pPr>
    </w:p>
    <w:p w:rsidR="000E0E1E" w:rsidRDefault="000E0E1E" w:rsidP="000E0E1E">
      <w:pPr>
        <w:jc w:val="both"/>
      </w:pPr>
      <w:r>
        <w:t xml:space="preserve">2.2. </w:t>
      </w:r>
      <w:r w:rsidRPr="00A62529">
        <w:t>Jānorāda vadošais personāls</w:t>
      </w:r>
      <w:r>
        <w:t xml:space="preserve"> atbilstoši nolikuma </w:t>
      </w:r>
      <w:r w:rsidRPr="00D26851">
        <w:t>6.7.p.,</w:t>
      </w:r>
      <w:r w:rsidRPr="00A62529">
        <w:t xml:space="preserve"> kas vadīs </w:t>
      </w:r>
      <w:r>
        <w:t>d</w:t>
      </w:r>
      <w:r w:rsidRPr="00A62529">
        <w:t>arba izpildi būvlaukumā. Datus jāapkopo tabulā:</w:t>
      </w:r>
    </w:p>
    <w:p w:rsidR="000E0E1E" w:rsidRPr="00A62529" w:rsidRDefault="000E0E1E" w:rsidP="000E0E1E">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417"/>
        <w:gridCol w:w="1418"/>
        <w:gridCol w:w="1276"/>
        <w:gridCol w:w="2268"/>
      </w:tblGrid>
      <w:tr w:rsidR="000E0E1E" w:rsidRPr="00A62529" w:rsidTr="00A54721">
        <w:trPr>
          <w:cantSplit/>
          <w:trHeight w:val="643"/>
        </w:trPr>
        <w:tc>
          <w:tcPr>
            <w:tcW w:w="709" w:type="dxa"/>
            <w:vAlign w:val="center"/>
          </w:tcPr>
          <w:p w:rsidR="000E0E1E" w:rsidRPr="00A62529" w:rsidRDefault="000E0E1E" w:rsidP="00A54721">
            <w:pPr>
              <w:jc w:val="center"/>
              <w:rPr>
                <w:sz w:val="16"/>
                <w:szCs w:val="16"/>
              </w:rPr>
            </w:pPr>
            <w:r w:rsidRPr="00A62529">
              <w:rPr>
                <w:b/>
              </w:rPr>
              <w:t>Nr. p.k.</w:t>
            </w:r>
          </w:p>
        </w:tc>
        <w:tc>
          <w:tcPr>
            <w:tcW w:w="2410" w:type="dxa"/>
            <w:vAlign w:val="center"/>
          </w:tcPr>
          <w:p w:rsidR="000E0E1E" w:rsidRPr="002D3D87" w:rsidRDefault="000E0E1E" w:rsidP="00A54721">
            <w:pPr>
              <w:jc w:val="center"/>
              <w:rPr>
                <w:b/>
                <w:sz w:val="20"/>
                <w:szCs w:val="20"/>
              </w:rPr>
            </w:pPr>
            <w:r w:rsidRPr="002D3D87">
              <w:rPr>
                <w:b/>
                <w:sz w:val="20"/>
                <w:szCs w:val="20"/>
              </w:rPr>
              <w:t>Amata pienākums</w:t>
            </w:r>
          </w:p>
          <w:p w:rsidR="000E0E1E" w:rsidRPr="002D3D87" w:rsidRDefault="000E0E1E" w:rsidP="00A54721">
            <w:pPr>
              <w:jc w:val="center"/>
              <w:rPr>
                <w:b/>
                <w:sz w:val="20"/>
                <w:szCs w:val="20"/>
              </w:rPr>
            </w:pPr>
            <w:r w:rsidRPr="002D3D87">
              <w:rPr>
                <w:b/>
                <w:sz w:val="16"/>
                <w:szCs w:val="16"/>
              </w:rPr>
              <w:t>(norādīt piesaisti projektā paredzamajiem darbiem)</w:t>
            </w:r>
          </w:p>
        </w:tc>
        <w:tc>
          <w:tcPr>
            <w:tcW w:w="1417" w:type="dxa"/>
            <w:vAlign w:val="center"/>
          </w:tcPr>
          <w:p w:rsidR="000E0E1E" w:rsidRPr="002D3D87" w:rsidRDefault="000E0E1E" w:rsidP="00A54721">
            <w:pPr>
              <w:jc w:val="center"/>
              <w:rPr>
                <w:b/>
                <w:sz w:val="20"/>
                <w:szCs w:val="20"/>
              </w:rPr>
            </w:pPr>
            <w:r w:rsidRPr="002D3D87">
              <w:rPr>
                <w:b/>
                <w:sz w:val="20"/>
                <w:szCs w:val="20"/>
              </w:rPr>
              <w:t>Vārds Uzvārds</w:t>
            </w:r>
          </w:p>
        </w:tc>
        <w:tc>
          <w:tcPr>
            <w:tcW w:w="1418" w:type="dxa"/>
            <w:vAlign w:val="center"/>
          </w:tcPr>
          <w:p w:rsidR="000E0E1E" w:rsidRPr="002D3D87" w:rsidRDefault="000E0E1E" w:rsidP="00A54721">
            <w:pPr>
              <w:jc w:val="center"/>
              <w:rPr>
                <w:b/>
                <w:sz w:val="20"/>
                <w:szCs w:val="20"/>
              </w:rPr>
            </w:pPr>
            <w:r w:rsidRPr="002D3D87">
              <w:rPr>
                <w:b/>
                <w:sz w:val="20"/>
                <w:szCs w:val="20"/>
              </w:rPr>
              <w:t>Sertifikāta Nr.</w:t>
            </w:r>
          </w:p>
          <w:p w:rsidR="000E0E1E" w:rsidRPr="002D3D87" w:rsidRDefault="000E0E1E" w:rsidP="00A54721">
            <w:pPr>
              <w:jc w:val="center"/>
              <w:rPr>
                <w:b/>
                <w:sz w:val="20"/>
                <w:szCs w:val="20"/>
              </w:rPr>
            </w:pPr>
            <w:r w:rsidRPr="002D3D87">
              <w:rPr>
                <w:b/>
                <w:sz w:val="20"/>
                <w:szCs w:val="20"/>
              </w:rPr>
              <w:t xml:space="preserve">vai cits </w:t>
            </w:r>
          </w:p>
        </w:tc>
        <w:tc>
          <w:tcPr>
            <w:tcW w:w="1276" w:type="dxa"/>
            <w:vAlign w:val="center"/>
          </w:tcPr>
          <w:p w:rsidR="000E0E1E" w:rsidRPr="002D3D87" w:rsidRDefault="000E0E1E" w:rsidP="00A54721">
            <w:pPr>
              <w:rPr>
                <w:b/>
                <w:sz w:val="20"/>
                <w:szCs w:val="20"/>
              </w:rPr>
            </w:pPr>
            <w:r w:rsidRPr="002D3D87">
              <w:rPr>
                <w:b/>
                <w:sz w:val="20"/>
                <w:szCs w:val="20"/>
              </w:rPr>
              <w:t xml:space="preserve">Specifisko darbu nosaukums/apjoms </w:t>
            </w:r>
          </w:p>
        </w:tc>
        <w:tc>
          <w:tcPr>
            <w:tcW w:w="2268" w:type="dxa"/>
            <w:vAlign w:val="center"/>
          </w:tcPr>
          <w:p w:rsidR="000E0E1E" w:rsidRPr="002D3D87" w:rsidRDefault="000E0E1E" w:rsidP="00A54721">
            <w:pPr>
              <w:jc w:val="center"/>
              <w:rPr>
                <w:b/>
                <w:sz w:val="20"/>
                <w:szCs w:val="20"/>
              </w:rPr>
            </w:pPr>
            <w:r w:rsidRPr="002D3D87">
              <w:rPr>
                <w:b/>
                <w:sz w:val="20"/>
                <w:szCs w:val="20"/>
              </w:rPr>
              <w:t>Pieredze būvdarbu vadīšanā</w:t>
            </w:r>
          </w:p>
        </w:tc>
      </w:tr>
      <w:tr w:rsidR="000E0E1E" w:rsidRPr="00A62529" w:rsidTr="00A54721">
        <w:tc>
          <w:tcPr>
            <w:tcW w:w="709" w:type="dxa"/>
          </w:tcPr>
          <w:p w:rsidR="000E0E1E" w:rsidRPr="00A62529" w:rsidRDefault="000E0E1E" w:rsidP="00A54721"/>
        </w:tc>
        <w:tc>
          <w:tcPr>
            <w:tcW w:w="2410" w:type="dxa"/>
          </w:tcPr>
          <w:p w:rsidR="000E0E1E" w:rsidRPr="00A62529" w:rsidRDefault="000E0E1E" w:rsidP="00A54721"/>
        </w:tc>
        <w:tc>
          <w:tcPr>
            <w:tcW w:w="1417" w:type="dxa"/>
          </w:tcPr>
          <w:p w:rsidR="000E0E1E" w:rsidRPr="00A62529" w:rsidRDefault="000E0E1E" w:rsidP="00A54721"/>
        </w:tc>
        <w:tc>
          <w:tcPr>
            <w:tcW w:w="1418" w:type="dxa"/>
          </w:tcPr>
          <w:p w:rsidR="000E0E1E" w:rsidRPr="00A62529" w:rsidRDefault="000E0E1E" w:rsidP="00A54721"/>
        </w:tc>
        <w:tc>
          <w:tcPr>
            <w:tcW w:w="1276" w:type="dxa"/>
          </w:tcPr>
          <w:p w:rsidR="000E0E1E" w:rsidRPr="00A62529" w:rsidRDefault="000E0E1E" w:rsidP="00A54721"/>
        </w:tc>
        <w:tc>
          <w:tcPr>
            <w:tcW w:w="2268" w:type="dxa"/>
          </w:tcPr>
          <w:p w:rsidR="000E0E1E" w:rsidRPr="00A62529" w:rsidRDefault="000E0E1E" w:rsidP="00A54721"/>
        </w:tc>
      </w:tr>
      <w:tr w:rsidR="000E0E1E" w:rsidRPr="00A62529" w:rsidTr="00A54721">
        <w:tc>
          <w:tcPr>
            <w:tcW w:w="709" w:type="dxa"/>
          </w:tcPr>
          <w:p w:rsidR="000E0E1E" w:rsidRPr="00A62529" w:rsidRDefault="000E0E1E" w:rsidP="00A54721"/>
        </w:tc>
        <w:tc>
          <w:tcPr>
            <w:tcW w:w="2410" w:type="dxa"/>
          </w:tcPr>
          <w:p w:rsidR="000E0E1E" w:rsidRPr="00A62529" w:rsidRDefault="000E0E1E" w:rsidP="00A54721"/>
        </w:tc>
        <w:tc>
          <w:tcPr>
            <w:tcW w:w="1417" w:type="dxa"/>
          </w:tcPr>
          <w:p w:rsidR="000E0E1E" w:rsidRPr="00A62529" w:rsidRDefault="000E0E1E" w:rsidP="00A54721"/>
        </w:tc>
        <w:tc>
          <w:tcPr>
            <w:tcW w:w="1418" w:type="dxa"/>
          </w:tcPr>
          <w:p w:rsidR="000E0E1E" w:rsidRPr="00A62529" w:rsidRDefault="000E0E1E" w:rsidP="00A54721"/>
        </w:tc>
        <w:tc>
          <w:tcPr>
            <w:tcW w:w="1276" w:type="dxa"/>
          </w:tcPr>
          <w:p w:rsidR="000E0E1E" w:rsidRPr="00A62529" w:rsidRDefault="000E0E1E" w:rsidP="00A54721"/>
        </w:tc>
        <w:tc>
          <w:tcPr>
            <w:tcW w:w="2268" w:type="dxa"/>
          </w:tcPr>
          <w:p w:rsidR="000E0E1E" w:rsidRPr="00A62529" w:rsidRDefault="000E0E1E" w:rsidP="00A54721"/>
        </w:tc>
      </w:tr>
      <w:tr w:rsidR="000E0E1E" w:rsidRPr="00A62529" w:rsidTr="00A54721">
        <w:tc>
          <w:tcPr>
            <w:tcW w:w="709" w:type="dxa"/>
          </w:tcPr>
          <w:p w:rsidR="000E0E1E" w:rsidRPr="00A62529" w:rsidRDefault="000E0E1E" w:rsidP="00A54721"/>
        </w:tc>
        <w:tc>
          <w:tcPr>
            <w:tcW w:w="2410" w:type="dxa"/>
          </w:tcPr>
          <w:p w:rsidR="000E0E1E" w:rsidRPr="00A62529" w:rsidRDefault="000E0E1E" w:rsidP="00A54721"/>
        </w:tc>
        <w:tc>
          <w:tcPr>
            <w:tcW w:w="1417" w:type="dxa"/>
          </w:tcPr>
          <w:p w:rsidR="000E0E1E" w:rsidRPr="00A62529" w:rsidRDefault="000E0E1E" w:rsidP="00A54721"/>
        </w:tc>
        <w:tc>
          <w:tcPr>
            <w:tcW w:w="1418" w:type="dxa"/>
          </w:tcPr>
          <w:p w:rsidR="000E0E1E" w:rsidRPr="00A62529" w:rsidRDefault="000E0E1E" w:rsidP="00A54721"/>
        </w:tc>
        <w:tc>
          <w:tcPr>
            <w:tcW w:w="1276" w:type="dxa"/>
          </w:tcPr>
          <w:p w:rsidR="000E0E1E" w:rsidRPr="00A62529" w:rsidRDefault="000E0E1E" w:rsidP="00A54721"/>
        </w:tc>
        <w:tc>
          <w:tcPr>
            <w:tcW w:w="2268" w:type="dxa"/>
          </w:tcPr>
          <w:p w:rsidR="000E0E1E" w:rsidRPr="00A62529" w:rsidRDefault="000E0E1E" w:rsidP="00A54721"/>
        </w:tc>
      </w:tr>
      <w:tr w:rsidR="000E0E1E" w:rsidRPr="00A62529" w:rsidTr="00A54721">
        <w:tc>
          <w:tcPr>
            <w:tcW w:w="709" w:type="dxa"/>
          </w:tcPr>
          <w:p w:rsidR="000E0E1E" w:rsidRPr="00A62529" w:rsidRDefault="000E0E1E" w:rsidP="00A54721"/>
        </w:tc>
        <w:tc>
          <w:tcPr>
            <w:tcW w:w="2410" w:type="dxa"/>
          </w:tcPr>
          <w:p w:rsidR="000E0E1E" w:rsidRPr="00A62529" w:rsidRDefault="000E0E1E" w:rsidP="00A54721"/>
        </w:tc>
        <w:tc>
          <w:tcPr>
            <w:tcW w:w="1417" w:type="dxa"/>
          </w:tcPr>
          <w:p w:rsidR="000E0E1E" w:rsidRPr="00A62529" w:rsidRDefault="000E0E1E" w:rsidP="00A54721"/>
        </w:tc>
        <w:tc>
          <w:tcPr>
            <w:tcW w:w="1418" w:type="dxa"/>
          </w:tcPr>
          <w:p w:rsidR="000E0E1E" w:rsidRPr="00A62529" w:rsidRDefault="000E0E1E" w:rsidP="00A54721"/>
        </w:tc>
        <w:tc>
          <w:tcPr>
            <w:tcW w:w="1276" w:type="dxa"/>
          </w:tcPr>
          <w:p w:rsidR="000E0E1E" w:rsidRPr="00A62529" w:rsidRDefault="000E0E1E" w:rsidP="00A54721"/>
        </w:tc>
        <w:tc>
          <w:tcPr>
            <w:tcW w:w="2268" w:type="dxa"/>
          </w:tcPr>
          <w:p w:rsidR="000E0E1E" w:rsidRPr="00A62529" w:rsidRDefault="000E0E1E" w:rsidP="00A54721"/>
        </w:tc>
      </w:tr>
    </w:tbl>
    <w:p w:rsidR="000E0E1E" w:rsidRDefault="000E0E1E" w:rsidP="000E0E1E">
      <w:pPr>
        <w:jc w:val="both"/>
        <w:rPr>
          <w:b/>
        </w:rPr>
      </w:pPr>
    </w:p>
    <w:p w:rsidR="00DB1939" w:rsidRDefault="00DB1939" w:rsidP="000E0E1E">
      <w:pPr>
        <w:jc w:val="both"/>
        <w:rPr>
          <w:b/>
        </w:rPr>
      </w:pPr>
    </w:p>
    <w:p w:rsidR="00DB1939" w:rsidRDefault="00DB1939" w:rsidP="000E0E1E">
      <w:pPr>
        <w:jc w:val="both"/>
        <w:rPr>
          <w:b/>
        </w:rPr>
      </w:pPr>
    </w:p>
    <w:p w:rsidR="00DB1939" w:rsidRDefault="00DB1939" w:rsidP="000E0E1E">
      <w:pPr>
        <w:jc w:val="both"/>
        <w:rPr>
          <w:b/>
        </w:rPr>
      </w:pPr>
    </w:p>
    <w:p w:rsidR="00DB1939" w:rsidRDefault="00DB1939" w:rsidP="000E0E1E">
      <w:pPr>
        <w:jc w:val="both"/>
        <w:rPr>
          <w:b/>
        </w:rPr>
      </w:pPr>
    </w:p>
    <w:p w:rsidR="00DB1939" w:rsidRDefault="00DB1939" w:rsidP="000E0E1E">
      <w:pPr>
        <w:jc w:val="both"/>
        <w:rPr>
          <w:b/>
        </w:rPr>
      </w:pPr>
    </w:p>
    <w:p w:rsidR="00DB1939" w:rsidRPr="00A62529" w:rsidRDefault="00DB1939" w:rsidP="000E0E1E">
      <w:pPr>
        <w:jc w:val="both"/>
        <w:rPr>
          <w:b/>
        </w:rPr>
      </w:pPr>
    </w:p>
    <w:p w:rsidR="000E0E1E" w:rsidRPr="00A62529" w:rsidRDefault="000E0E1E" w:rsidP="000E0E1E">
      <w:pPr>
        <w:jc w:val="both"/>
      </w:pPr>
      <w:r w:rsidRPr="00A62529">
        <w:rPr>
          <w:b/>
        </w:rPr>
        <w:t>3. Apakšuzņēmēju saraksts</w:t>
      </w:r>
      <w:r w:rsidRPr="00A62529">
        <w:t xml:space="preserve"> </w:t>
      </w:r>
    </w:p>
    <w:p w:rsidR="000E0E1E" w:rsidRPr="00A62529" w:rsidRDefault="000E0E1E" w:rsidP="000E0E1E">
      <w:pPr>
        <w:suppressAutoHyphens w:val="0"/>
        <w:spacing w:before="120"/>
        <w:jc w:val="both"/>
      </w:pPr>
      <w:r>
        <w:t xml:space="preserve">Informāciju par </w:t>
      </w:r>
      <w:r w:rsidRPr="00A62529">
        <w:t xml:space="preserve"> visi</w:t>
      </w:r>
      <w:r>
        <w:t>em</w:t>
      </w:r>
      <w:r w:rsidRPr="00A62529">
        <w:t xml:space="preserve"> apakšuzņēmēji</w:t>
      </w:r>
      <w:r>
        <w:t xml:space="preserve">em </w:t>
      </w:r>
      <w:r w:rsidRPr="00A62529">
        <w:t>ierakstīt zemāk dotajā tabulā:</w:t>
      </w:r>
    </w:p>
    <w:p w:rsidR="000E0E1E" w:rsidRPr="00A62529" w:rsidRDefault="000E0E1E" w:rsidP="000E0E1E">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0E0E1E" w:rsidRPr="00A62529" w:rsidTr="00A54721">
        <w:trPr>
          <w:cantSplit/>
        </w:trPr>
        <w:tc>
          <w:tcPr>
            <w:tcW w:w="2992" w:type="dxa"/>
            <w:vMerge w:val="restart"/>
            <w:vAlign w:val="center"/>
          </w:tcPr>
          <w:p w:rsidR="000E0E1E" w:rsidRPr="00A62529" w:rsidRDefault="000E0E1E" w:rsidP="00A54721">
            <w:pPr>
              <w:jc w:val="center"/>
              <w:rPr>
                <w:b/>
              </w:rPr>
            </w:pPr>
            <w:r w:rsidRPr="00A62529">
              <w:rPr>
                <w:b/>
              </w:rPr>
              <w:t>Apakšuzņēmēja nosaukums</w:t>
            </w:r>
          </w:p>
        </w:tc>
        <w:tc>
          <w:tcPr>
            <w:tcW w:w="6368" w:type="dxa"/>
            <w:gridSpan w:val="2"/>
            <w:vAlign w:val="center"/>
          </w:tcPr>
          <w:p w:rsidR="000E0E1E" w:rsidRPr="00A62529" w:rsidRDefault="000E0E1E" w:rsidP="00A54721">
            <w:pPr>
              <w:jc w:val="center"/>
              <w:rPr>
                <w:b/>
              </w:rPr>
            </w:pPr>
            <w:r w:rsidRPr="00A62529">
              <w:rPr>
                <w:b/>
              </w:rPr>
              <w:t>Veicamā Darba daļa</w:t>
            </w:r>
          </w:p>
        </w:tc>
      </w:tr>
      <w:tr w:rsidR="000E0E1E" w:rsidRPr="00A62529" w:rsidTr="00A54721">
        <w:trPr>
          <w:cantSplit/>
        </w:trPr>
        <w:tc>
          <w:tcPr>
            <w:tcW w:w="2992" w:type="dxa"/>
            <w:vMerge/>
            <w:vAlign w:val="center"/>
          </w:tcPr>
          <w:p w:rsidR="000E0E1E" w:rsidRPr="00A62529" w:rsidRDefault="000E0E1E" w:rsidP="00A54721">
            <w:pPr>
              <w:jc w:val="center"/>
              <w:rPr>
                <w:b/>
              </w:rPr>
            </w:pPr>
          </w:p>
        </w:tc>
        <w:tc>
          <w:tcPr>
            <w:tcW w:w="3402" w:type="dxa"/>
            <w:vAlign w:val="center"/>
          </w:tcPr>
          <w:p w:rsidR="000E0E1E" w:rsidRPr="00A62529" w:rsidRDefault="000E0E1E" w:rsidP="00A54721">
            <w:pPr>
              <w:jc w:val="center"/>
              <w:rPr>
                <w:b/>
              </w:rPr>
            </w:pPr>
            <w:r w:rsidRPr="00A62529">
              <w:rPr>
                <w:b/>
              </w:rPr>
              <w:t>Darba daļas nosaukums no Darba daudzumu saraksta</w:t>
            </w:r>
          </w:p>
        </w:tc>
        <w:tc>
          <w:tcPr>
            <w:tcW w:w="2966" w:type="dxa"/>
            <w:vAlign w:val="center"/>
          </w:tcPr>
          <w:p w:rsidR="000E0E1E" w:rsidRPr="00A62529" w:rsidRDefault="000E0E1E" w:rsidP="00A54721">
            <w:pPr>
              <w:jc w:val="center"/>
              <w:rPr>
                <w:b/>
              </w:rPr>
            </w:pPr>
            <w:r w:rsidRPr="00A62529">
              <w:rPr>
                <w:b/>
              </w:rPr>
              <w:t>% no piedāvājuma cenas</w:t>
            </w:r>
          </w:p>
        </w:tc>
      </w:tr>
      <w:tr w:rsidR="000E0E1E" w:rsidRPr="00A62529" w:rsidTr="00A54721">
        <w:trPr>
          <w:cantSplit/>
        </w:trPr>
        <w:tc>
          <w:tcPr>
            <w:tcW w:w="2992" w:type="dxa"/>
          </w:tcPr>
          <w:p w:rsidR="000E0E1E" w:rsidRPr="00A62529" w:rsidRDefault="000E0E1E" w:rsidP="00A54721"/>
        </w:tc>
        <w:tc>
          <w:tcPr>
            <w:tcW w:w="3402" w:type="dxa"/>
          </w:tcPr>
          <w:p w:rsidR="000E0E1E" w:rsidRPr="00A62529" w:rsidRDefault="000E0E1E" w:rsidP="00A54721"/>
        </w:tc>
        <w:tc>
          <w:tcPr>
            <w:tcW w:w="2966" w:type="dxa"/>
          </w:tcPr>
          <w:p w:rsidR="000E0E1E" w:rsidRPr="00A62529" w:rsidRDefault="000E0E1E" w:rsidP="00A54721"/>
        </w:tc>
      </w:tr>
      <w:tr w:rsidR="000E0E1E" w:rsidRPr="00A62529" w:rsidTr="00A54721">
        <w:trPr>
          <w:cantSplit/>
        </w:trPr>
        <w:tc>
          <w:tcPr>
            <w:tcW w:w="2992" w:type="dxa"/>
          </w:tcPr>
          <w:p w:rsidR="000E0E1E" w:rsidRPr="00A62529" w:rsidRDefault="000E0E1E" w:rsidP="00A54721"/>
        </w:tc>
        <w:tc>
          <w:tcPr>
            <w:tcW w:w="3402" w:type="dxa"/>
          </w:tcPr>
          <w:p w:rsidR="000E0E1E" w:rsidRPr="00A62529" w:rsidRDefault="000E0E1E" w:rsidP="00A54721"/>
        </w:tc>
        <w:tc>
          <w:tcPr>
            <w:tcW w:w="2966" w:type="dxa"/>
          </w:tcPr>
          <w:p w:rsidR="000E0E1E" w:rsidRPr="00A62529" w:rsidRDefault="000E0E1E" w:rsidP="00A54721"/>
        </w:tc>
      </w:tr>
      <w:tr w:rsidR="000E0E1E" w:rsidRPr="00A62529" w:rsidTr="00A54721">
        <w:trPr>
          <w:cantSplit/>
        </w:trPr>
        <w:tc>
          <w:tcPr>
            <w:tcW w:w="2992" w:type="dxa"/>
          </w:tcPr>
          <w:p w:rsidR="000E0E1E" w:rsidRPr="00A62529" w:rsidRDefault="000E0E1E" w:rsidP="00A54721"/>
        </w:tc>
        <w:tc>
          <w:tcPr>
            <w:tcW w:w="3402" w:type="dxa"/>
          </w:tcPr>
          <w:p w:rsidR="000E0E1E" w:rsidRPr="00A62529" w:rsidRDefault="000E0E1E" w:rsidP="00A54721"/>
        </w:tc>
        <w:tc>
          <w:tcPr>
            <w:tcW w:w="2966" w:type="dxa"/>
          </w:tcPr>
          <w:p w:rsidR="000E0E1E" w:rsidRPr="00A62529" w:rsidRDefault="000E0E1E" w:rsidP="00A54721"/>
        </w:tc>
      </w:tr>
      <w:tr w:rsidR="000E0E1E" w:rsidRPr="00A62529" w:rsidTr="00A54721">
        <w:trPr>
          <w:cantSplit/>
        </w:trPr>
        <w:tc>
          <w:tcPr>
            <w:tcW w:w="2992" w:type="dxa"/>
          </w:tcPr>
          <w:p w:rsidR="000E0E1E" w:rsidRPr="00A62529" w:rsidRDefault="000E0E1E" w:rsidP="00A54721"/>
        </w:tc>
        <w:tc>
          <w:tcPr>
            <w:tcW w:w="3402" w:type="dxa"/>
          </w:tcPr>
          <w:p w:rsidR="000E0E1E" w:rsidRPr="00A62529" w:rsidRDefault="000E0E1E" w:rsidP="00A54721">
            <w:pPr>
              <w:jc w:val="right"/>
            </w:pPr>
            <w:r w:rsidRPr="00A62529">
              <w:t>Kopā (%)</w:t>
            </w:r>
          </w:p>
        </w:tc>
        <w:tc>
          <w:tcPr>
            <w:tcW w:w="2966" w:type="dxa"/>
          </w:tcPr>
          <w:p w:rsidR="000E0E1E" w:rsidRPr="00A62529" w:rsidRDefault="000E0E1E" w:rsidP="00A54721"/>
        </w:tc>
      </w:tr>
    </w:tbl>
    <w:p w:rsidR="000E0E1E" w:rsidRPr="00A62529" w:rsidRDefault="000E0E1E" w:rsidP="000E0E1E"/>
    <w:p w:rsidR="000E0E1E" w:rsidRPr="00A62529" w:rsidRDefault="000E0E1E" w:rsidP="000E0E1E"/>
    <w:p w:rsidR="000E0E1E" w:rsidRPr="00A62529"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912DA3" w:rsidRDefault="00912DA3" w:rsidP="000E0E1E"/>
    <w:p w:rsidR="00912DA3" w:rsidRDefault="00912DA3" w:rsidP="000E0E1E"/>
    <w:p w:rsidR="00912DA3" w:rsidRDefault="00912DA3" w:rsidP="000E0E1E"/>
    <w:p w:rsidR="000E0E1E" w:rsidRDefault="000E0E1E" w:rsidP="000E0E1E">
      <w:pPr>
        <w:pStyle w:val="ListParagraph"/>
        <w:ind w:left="0"/>
        <w:rPr>
          <w:rStyle w:val="Emphasis"/>
          <w:i w:val="0"/>
        </w:rPr>
      </w:pPr>
    </w:p>
    <w:p w:rsidR="000E0E1E" w:rsidRDefault="000E0E1E" w:rsidP="000E0E1E">
      <w:pPr>
        <w:pStyle w:val="ListParagraph"/>
        <w:ind w:left="0"/>
        <w:rPr>
          <w:rStyle w:val="Emphasis"/>
          <w:i w:val="0"/>
        </w:rPr>
      </w:pPr>
    </w:p>
    <w:p w:rsidR="000E0E1E" w:rsidRPr="00A62529" w:rsidRDefault="000E0E1E" w:rsidP="000E0E1E">
      <w:pPr>
        <w:pStyle w:val="Quote"/>
        <w:jc w:val="right"/>
        <w:rPr>
          <w:i w:val="0"/>
        </w:rPr>
      </w:pPr>
      <w:r w:rsidRPr="00A62529">
        <w:rPr>
          <w:i w:val="0"/>
        </w:rPr>
        <w:t>Pielikums Nr.3</w:t>
      </w:r>
    </w:p>
    <w:p w:rsidR="000E0E1E" w:rsidRPr="00A62529" w:rsidRDefault="000E0E1E" w:rsidP="000E0E1E">
      <w:pPr>
        <w:pStyle w:val="Quote"/>
        <w:jc w:val="right"/>
        <w:rPr>
          <w:i w:val="0"/>
        </w:rPr>
      </w:pPr>
      <w:r w:rsidRPr="00A62529">
        <w:rPr>
          <w:i w:val="0"/>
          <w:noProof/>
          <w:lang w:eastAsia="ru-RU"/>
        </w:rPr>
        <w:t>iepirkuma  nolikumam</w:t>
      </w:r>
    </w:p>
    <w:p w:rsidR="000E0E1E" w:rsidRPr="00983945" w:rsidRDefault="000E0E1E" w:rsidP="000E0E1E">
      <w:pPr>
        <w:pStyle w:val="Quote"/>
        <w:jc w:val="right"/>
        <w:rPr>
          <w:i w:val="0"/>
        </w:rPr>
      </w:pPr>
      <w:r w:rsidRPr="00A62529">
        <w:rPr>
          <w:i w:val="0"/>
        </w:rPr>
        <w:t>ar i</w:t>
      </w:r>
      <w:r>
        <w:rPr>
          <w:i w:val="0"/>
        </w:rPr>
        <w:t>dentifikācijas Nr. ASDS/ 2016/30 KF</w:t>
      </w:r>
    </w:p>
    <w:p w:rsidR="000E0E1E" w:rsidRDefault="000E0E1E" w:rsidP="000E0E1E"/>
    <w:p w:rsidR="000E0E1E" w:rsidRDefault="000E0E1E" w:rsidP="000E0E1E"/>
    <w:p w:rsidR="00E04EBE" w:rsidRPr="00A62529" w:rsidRDefault="000E0E1E" w:rsidP="00E04EBE">
      <w:pPr>
        <w:jc w:val="center"/>
        <w:rPr>
          <w:b/>
          <w:sz w:val="28"/>
          <w:szCs w:val="28"/>
        </w:rPr>
      </w:pPr>
      <w:r>
        <w:rPr>
          <w:b/>
          <w:sz w:val="28"/>
          <w:szCs w:val="28"/>
        </w:rPr>
        <w:t xml:space="preserve">DARBA ORGANIZĀCIJA </w:t>
      </w:r>
      <w:r w:rsidR="00E04EBE">
        <w:rPr>
          <w:b/>
          <w:sz w:val="28"/>
          <w:szCs w:val="28"/>
        </w:rPr>
        <w:t>‘’_’’ DAĻAI</w:t>
      </w:r>
    </w:p>
    <w:p w:rsidR="000E0E1E" w:rsidRDefault="000E0E1E" w:rsidP="000E0E1E">
      <w:pPr>
        <w:pStyle w:val="Heading3"/>
        <w:jc w:val="center"/>
      </w:pPr>
    </w:p>
    <w:p w:rsidR="000E0E1E" w:rsidRDefault="000E0E1E" w:rsidP="000E0E1E">
      <w:pPr>
        <w:ind w:firstLine="567"/>
        <w:jc w:val="both"/>
        <w:rPr>
          <w:color w:val="000000"/>
        </w:rPr>
      </w:pPr>
      <w:r>
        <w:rPr>
          <w:color w:val="000000"/>
        </w:rPr>
        <w:t>Darba organizācijas apraksts apliecina tehniskā piedāvājuma atbilstību nolikumā norādīto tehnisko prasību līmenim. Apraksts noformējams brīvā formā, īsi, norādot tikai tos resursus, kas nepieciešami Darba izpildei un saturā ievērojot noteikto secību.</w:t>
      </w:r>
    </w:p>
    <w:p w:rsidR="000E0E1E" w:rsidRDefault="000E0E1E" w:rsidP="000E0E1E">
      <w:pPr>
        <w:ind w:firstLine="567"/>
        <w:jc w:val="both"/>
        <w:rPr>
          <w:color w:val="000000"/>
        </w:rPr>
      </w:pPr>
    </w:p>
    <w:p w:rsidR="000E0E1E" w:rsidRDefault="000E0E1E" w:rsidP="000E0E1E">
      <w:pPr>
        <w:jc w:val="both"/>
      </w:pPr>
      <w:r>
        <w:rPr>
          <w:i/>
          <w:color w:val="000000"/>
        </w:rPr>
        <w:t>1.Organizatoriskā struktūrshēma.</w:t>
      </w:r>
      <w:r>
        <w:rPr>
          <w:color w:val="000000"/>
        </w:rPr>
        <w:t xml:space="preserve"> </w:t>
      </w:r>
    </w:p>
    <w:p w:rsidR="000E0E1E" w:rsidRDefault="000E0E1E" w:rsidP="000E0E1E">
      <w:pPr>
        <w:jc w:val="both"/>
      </w:pPr>
      <w:r>
        <w:rPr>
          <w:rStyle w:val="c4"/>
          <w:color w:val="000000"/>
        </w:rPr>
        <w:t xml:space="preserve">Daugavpils pilsētas esošās tramvaju līnijas atsevišķu kontakttīkla posmu pielāgošanas </w:t>
      </w:r>
      <w:r>
        <w:rPr>
          <w:color w:val="000000"/>
        </w:rPr>
        <w:t xml:space="preserve">darbus </w:t>
      </w:r>
      <w:r>
        <w:rPr>
          <w:rStyle w:val="c4"/>
          <w:color w:val="000000"/>
        </w:rPr>
        <w:t>stieņveida un pantogrāfa tipa strāvas uztvērēja izmantošanai</w:t>
      </w:r>
      <w:r>
        <w:rPr>
          <w:color w:val="000000"/>
        </w:rPr>
        <w:t xml:space="preserve"> (</w:t>
      </w:r>
      <w:r>
        <w:rPr>
          <w:rStyle w:val="c4"/>
          <w:color w:val="000000"/>
        </w:rPr>
        <w:t>''A'' un '''B''daļai)</w:t>
      </w:r>
      <w:r>
        <w:rPr>
          <w:color w:val="000000"/>
        </w:rPr>
        <w:t xml:space="preserve"> veikt secīgi katrā no objektiem pēc kārtas. Veicot montāžas – demontāžas darbus paredzēt un nodrošināt nepārtrauktu tramvaju kustību objektos diennaktī no plkst.4.40 līdz 01.00.</w:t>
      </w:r>
    </w:p>
    <w:p w:rsidR="000E0E1E" w:rsidRDefault="000E0E1E" w:rsidP="000E0E1E">
      <w:pPr>
        <w:jc w:val="both"/>
      </w:pPr>
      <w:r>
        <w:rPr>
          <w:i/>
          <w:color w:val="000000"/>
        </w:rPr>
        <w:t>2.Kvalitātes nodrošināšanas sistēma.</w:t>
      </w:r>
      <w:r>
        <w:rPr>
          <w:color w:val="000000"/>
        </w:rPr>
        <w:t xml:space="preserve"> Jāapraksta kvalitātes nodrošināšanas sistēma, kurai jābūt piemērotai Specifikācijās noteikto prasību izpildei. Jāuzrāda speciālisti, kuri veiks katra darbu veida kvalitātes kontroli Darba izpildes laikā.</w:t>
      </w:r>
    </w:p>
    <w:p w:rsidR="000E0E1E" w:rsidRDefault="000E0E1E" w:rsidP="000E0E1E">
      <w:pPr>
        <w:jc w:val="both"/>
        <w:rPr>
          <w:color w:val="000000"/>
        </w:rPr>
      </w:pPr>
    </w:p>
    <w:p w:rsidR="000E0E1E" w:rsidRDefault="000E0E1E" w:rsidP="000E0E1E">
      <w:pPr>
        <w:jc w:val="both"/>
      </w:pPr>
      <w:r>
        <w:rPr>
          <w:bCs/>
          <w:i/>
          <w:color w:val="000000"/>
        </w:rPr>
        <w:t>3</w:t>
      </w:r>
      <w:r>
        <w:rPr>
          <w:bCs/>
          <w:color w:val="000000"/>
        </w:rPr>
        <w:t>.</w:t>
      </w:r>
      <w:r>
        <w:rPr>
          <w:bCs/>
          <w:i/>
          <w:color w:val="000000"/>
        </w:rPr>
        <w:t>Darba veikšanas kalendārais grafiks.</w:t>
      </w:r>
      <w:r>
        <w:rPr>
          <w:bCs/>
          <w:color w:val="000000"/>
        </w:rPr>
        <w:t xml:space="preserve"> Tabulas veidā jānorāda Darbu daudzuma sarakstā minēto darbu izpildes termiņi atbilstoši līguma projekta un Specifikācijās norādītajām prasībām. </w:t>
      </w:r>
    </w:p>
    <w:p w:rsidR="000E0E1E" w:rsidRDefault="000E0E1E" w:rsidP="000E0E1E">
      <w:pPr>
        <w:jc w:val="both"/>
        <w:rPr>
          <w:color w:val="000000"/>
        </w:rPr>
      </w:pPr>
    </w:p>
    <w:p w:rsidR="000E0E1E" w:rsidRDefault="000E0E1E" w:rsidP="000E0E1E">
      <w:pPr>
        <w:jc w:val="both"/>
      </w:pPr>
      <w:r>
        <w:rPr>
          <w:i/>
          <w:color w:val="000000"/>
        </w:rPr>
        <w:t>4.Naudas plūsma.</w:t>
      </w:r>
      <w:r>
        <w:rPr>
          <w:color w:val="000000"/>
        </w:rPr>
        <w:t xml:space="preserve"> Tabulas veidā jāattēlo plānotā naudas plūsma pa mēnešiem, ievērojot nolikuma pielikumā Nr. 7 “Līguma projekts” noteikto maksāšanas kārtību.</w:t>
      </w:r>
    </w:p>
    <w:p w:rsidR="000E0E1E" w:rsidRDefault="000E0E1E" w:rsidP="000E0E1E">
      <w:pPr>
        <w:jc w:val="both"/>
        <w:rPr>
          <w:i/>
          <w:color w:val="000000"/>
        </w:rPr>
      </w:pPr>
    </w:p>
    <w:p w:rsidR="000E0E1E" w:rsidRDefault="000E0E1E" w:rsidP="000E0E1E">
      <w:pPr>
        <w:jc w:val="both"/>
      </w:pPr>
      <w:r>
        <w:rPr>
          <w:i/>
          <w:color w:val="000000"/>
        </w:rPr>
        <w:t>5. Darba aizsardzības sistēma</w:t>
      </w:r>
      <w:r>
        <w:rPr>
          <w:iCs/>
          <w:color w:val="000000"/>
        </w:rPr>
        <w:t xml:space="preserve">. Tiek izveidota darba vides un risku kontrolei. To vada speciālists, kuram ir pieredze darba aizsardzībā un attiecīga profesionālā kvalifikācija.  </w:t>
      </w:r>
    </w:p>
    <w:p w:rsidR="000E0E1E" w:rsidRDefault="000E0E1E" w:rsidP="000E0E1E">
      <w:pPr>
        <w:spacing w:after="120"/>
        <w:jc w:val="both"/>
        <w:rPr>
          <w:i/>
          <w:iCs/>
          <w:color w:val="000000"/>
        </w:rPr>
      </w:pPr>
    </w:p>
    <w:p w:rsidR="000E0E1E" w:rsidRDefault="000E0E1E" w:rsidP="000E0E1E">
      <w:pPr>
        <w:rPr>
          <w:color w:val="FF0000"/>
        </w:rPr>
      </w:pPr>
    </w:p>
    <w:p w:rsidR="000E0E1E" w:rsidRDefault="000E0E1E" w:rsidP="000E0E1E">
      <w:pPr>
        <w:rPr>
          <w:color w:val="FF0000"/>
        </w:rPr>
      </w:pPr>
    </w:p>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Pr="00A62529" w:rsidRDefault="000E0E1E" w:rsidP="000E0E1E">
      <w:pPr>
        <w:jc w:val="both"/>
        <w:rPr>
          <w:i/>
        </w:rPr>
      </w:pPr>
    </w:p>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912DA3" w:rsidRDefault="00912DA3" w:rsidP="000E0E1E"/>
    <w:p w:rsidR="000E0E1E" w:rsidRDefault="000E0E1E" w:rsidP="000E0E1E"/>
    <w:p w:rsidR="000E0E1E" w:rsidRDefault="000E0E1E" w:rsidP="000E0E1E"/>
    <w:p w:rsidR="000E0E1E" w:rsidRDefault="000E0E1E" w:rsidP="000E0E1E">
      <w:pPr>
        <w:jc w:val="right"/>
      </w:pPr>
      <w:r>
        <w:t>Pielikums Nr.4</w:t>
      </w:r>
    </w:p>
    <w:p w:rsidR="000E0E1E" w:rsidRDefault="000E0E1E" w:rsidP="000E0E1E">
      <w:pPr>
        <w:jc w:val="right"/>
      </w:pPr>
      <w:r>
        <w:rPr>
          <w:iCs/>
          <w:color w:val="000000"/>
          <w:lang w:eastAsia="ru-RU"/>
        </w:rPr>
        <w:t>iepirkuma  nolikumam</w:t>
      </w:r>
    </w:p>
    <w:p w:rsidR="000E0E1E" w:rsidRDefault="000E0E1E" w:rsidP="000E0E1E">
      <w:pPr>
        <w:jc w:val="right"/>
      </w:pPr>
      <w:r>
        <w:rPr>
          <w:iCs/>
          <w:color w:val="000000"/>
        </w:rPr>
        <w:t>ar identifikācijas Nr. ASDS/2016/30 KF</w:t>
      </w:r>
    </w:p>
    <w:p w:rsidR="000E0E1E" w:rsidRDefault="000E0E1E" w:rsidP="000E0E1E">
      <w:pPr>
        <w:jc w:val="right"/>
        <w:rPr>
          <w:iCs/>
          <w:color w:val="000000"/>
        </w:rPr>
      </w:pPr>
    </w:p>
    <w:p w:rsidR="00E04EBE" w:rsidRPr="00A62529" w:rsidRDefault="000E0E1E" w:rsidP="00E04EBE">
      <w:pPr>
        <w:jc w:val="center"/>
        <w:rPr>
          <w:b/>
          <w:sz w:val="28"/>
          <w:szCs w:val="28"/>
        </w:rPr>
      </w:pPr>
      <w:r>
        <w:rPr>
          <w:b/>
          <w:color w:val="0D0D0D"/>
          <w:sz w:val="28"/>
          <w:szCs w:val="28"/>
        </w:rPr>
        <w:t>DARBU IZPILDES GRAFIKS (NEDĒĻĀS)</w:t>
      </w:r>
      <w:r w:rsidR="00E04EBE" w:rsidRPr="00E04EBE">
        <w:rPr>
          <w:b/>
          <w:sz w:val="28"/>
          <w:szCs w:val="28"/>
        </w:rPr>
        <w:t xml:space="preserve"> </w:t>
      </w:r>
      <w:r w:rsidR="00E04EBE">
        <w:rPr>
          <w:b/>
          <w:sz w:val="28"/>
          <w:szCs w:val="28"/>
        </w:rPr>
        <w:t>‘’_’’ DAĻAI</w:t>
      </w:r>
    </w:p>
    <w:p w:rsidR="000E0E1E" w:rsidRDefault="000E0E1E" w:rsidP="000E0E1E">
      <w:pPr>
        <w:jc w:val="center"/>
        <w:rPr>
          <w:b/>
          <w:color w:val="0D0D0D"/>
          <w:sz w:val="28"/>
          <w:szCs w:val="28"/>
        </w:rPr>
      </w:pPr>
    </w:p>
    <w:p w:rsidR="000E0E1E" w:rsidRDefault="000E0E1E" w:rsidP="000E0E1E">
      <w:pPr>
        <w:pStyle w:val="DefaultText"/>
        <w:ind w:left="499"/>
        <w:jc w:val="both"/>
        <w:rPr>
          <w:lang w:val="lv-LV"/>
        </w:rPr>
      </w:pPr>
    </w:p>
    <w:p w:rsidR="000E0E1E" w:rsidRDefault="000E0E1E" w:rsidP="000E0E1E">
      <w:pPr>
        <w:pStyle w:val="DefaultText"/>
        <w:numPr>
          <w:ilvl w:val="0"/>
          <w:numId w:val="29"/>
        </w:numPr>
        <w:tabs>
          <w:tab w:val="left" w:pos="502"/>
        </w:tabs>
        <w:suppressAutoHyphens/>
        <w:autoSpaceDN w:val="0"/>
        <w:ind w:left="499" w:hanging="357"/>
        <w:jc w:val="both"/>
        <w:textAlignment w:val="baseline"/>
        <w:rPr>
          <w:lang w:val="lv-LV"/>
        </w:rPr>
      </w:pPr>
      <w:r>
        <w:rPr>
          <w:lang w:val="lv-LV"/>
        </w:rPr>
        <w:t xml:space="preserve">Pretendents uzrāda kopējo nepieciešamo laiku darbu veikšanai, norādot termiņus katram darbu veidam. </w:t>
      </w:r>
    </w:p>
    <w:p w:rsidR="000E0E1E" w:rsidRDefault="000E0E1E" w:rsidP="000E0E1E">
      <w:pPr>
        <w:pStyle w:val="DefaultText"/>
        <w:numPr>
          <w:ilvl w:val="0"/>
          <w:numId w:val="28"/>
        </w:numPr>
        <w:tabs>
          <w:tab w:val="left" w:pos="502"/>
        </w:tabs>
        <w:suppressAutoHyphens/>
        <w:autoSpaceDN w:val="0"/>
        <w:ind w:left="499" w:hanging="357"/>
        <w:jc w:val="both"/>
        <w:textAlignment w:val="baseline"/>
        <w:rPr>
          <w:lang w:val="lv-LV"/>
        </w:rPr>
      </w:pPr>
      <w:r>
        <w:rPr>
          <w:lang w:val="lv-LV"/>
        </w:rPr>
        <w:t>Termiņi darbiem jānorāda nedēļās, sākot ar darbu uzsākšanu un norādot laiku, kāds nepieciešams renovācijas būvdarbu  pabeigšanai un nodošanai Pasūtītājam.</w:t>
      </w:r>
    </w:p>
    <w:p w:rsidR="000E0E1E" w:rsidRDefault="000E0E1E" w:rsidP="000E0E1E">
      <w:pPr>
        <w:pStyle w:val="DefaultText"/>
        <w:numPr>
          <w:ilvl w:val="0"/>
          <w:numId w:val="28"/>
        </w:numPr>
        <w:tabs>
          <w:tab w:val="left" w:pos="502"/>
        </w:tabs>
        <w:suppressAutoHyphens/>
        <w:autoSpaceDN w:val="0"/>
        <w:ind w:left="499" w:hanging="357"/>
        <w:jc w:val="both"/>
        <w:textAlignment w:val="baseline"/>
        <w:rPr>
          <w:lang w:val="lv-LV"/>
        </w:rPr>
      </w:pPr>
      <w:r>
        <w:rPr>
          <w:lang w:val="lv-LV"/>
        </w:rPr>
        <w:t>Darbu izpildes grafiks jāsagatavo, ievērojot iepirkuma Nolikumā noteiktos termiņus.</w:t>
      </w:r>
    </w:p>
    <w:p w:rsidR="000E0E1E" w:rsidRDefault="000E0E1E" w:rsidP="000E0E1E">
      <w:pPr>
        <w:pStyle w:val="DefaultText"/>
        <w:ind w:left="499"/>
        <w:jc w:val="both"/>
        <w:rPr>
          <w:lang w:val="lv-LV"/>
        </w:rPr>
      </w:pPr>
    </w:p>
    <w:p w:rsidR="000E0E1E" w:rsidRDefault="000E0E1E" w:rsidP="000E0E1E">
      <w:pPr>
        <w:pStyle w:val="DefaultText"/>
        <w:rPr>
          <w:lang w:val="lv-LV"/>
        </w:rPr>
      </w:pPr>
    </w:p>
    <w:p w:rsidR="000E0E1E" w:rsidRDefault="000E0E1E" w:rsidP="000E0E1E">
      <w:pPr>
        <w:pStyle w:val="DefaultText"/>
        <w:ind w:left="360"/>
        <w:jc w:val="both"/>
        <w:rPr>
          <w:szCs w:val="24"/>
          <w:lang w:val="lv-LV"/>
        </w:rPr>
      </w:pPr>
    </w:p>
    <w:p w:rsidR="000E0E1E" w:rsidRDefault="000E0E1E" w:rsidP="000E0E1E">
      <w:pPr>
        <w:pStyle w:val="BodyText"/>
        <w:tabs>
          <w:tab w:val="left" w:pos="705"/>
        </w:tabs>
        <w:jc w:val="right"/>
        <w:rPr>
          <w:b w:val="0"/>
          <w:iCs/>
          <w:color w:val="000000"/>
        </w:rPr>
      </w:pPr>
    </w:p>
    <w:p w:rsidR="00C57155" w:rsidRDefault="00C57155" w:rsidP="000E0E1E">
      <w:pPr>
        <w:pStyle w:val="BodyText"/>
        <w:tabs>
          <w:tab w:val="left" w:pos="705"/>
        </w:tabs>
        <w:jc w:val="right"/>
        <w:rPr>
          <w:b w:val="0"/>
          <w:iCs/>
          <w:color w:val="000000"/>
        </w:rPr>
      </w:pPr>
    </w:p>
    <w:p w:rsidR="00C57155" w:rsidRDefault="00C57155" w:rsidP="000E0E1E">
      <w:pPr>
        <w:pStyle w:val="BodyText"/>
        <w:tabs>
          <w:tab w:val="left" w:pos="705"/>
        </w:tabs>
        <w:jc w:val="right"/>
        <w:rPr>
          <w:b w:val="0"/>
          <w:iCs/>
          <w:color w:val="000000"/>
        </w:rPr>
      </w:pPr>
    </w:p>
    <w:p w:rsidR="00C57155" w:rsidRDefault="00C57155" w:rsidP="000E0E1E">
      <w:pPr>
        <w:pStyle w:val="BodyText"/>
        <w:tabs>
          <w:tab w:val="left" w:pos="705"/>
        </w:tabs>
        <w:jc w:val="right"/>
        <w:rPr>
          <w:b w:val="0"/>
          <w:iCs/>
          <w:color w:val="000000"/>
        </w:rPr>
      </w:pPr>
    </w:p>
    <w:p w:rsidR="00C57155" w:rsidRDefault="00C57155" w:rsidP="000E0E1E">
      <w:pPr>
        <w:pStyle w:val="BodyText"/>
        <w:tabs>
          <w:tab w:val="left" w:pos="705"/>
        </w:tabs>
        <w:jc w:val="right"/>
        <w:rPr>
          <w:b w:val="0"/>
          <w:iCs/>
          <w:color w:val="000000"/>
        </w:rPr>
      </w:pPr>
    </w:p>
    <w:p w:rsidR="00C57155" w:rsidRDefault="00C57155" w:rsidP="000E0E1E">
      <w:pPr>
        <w:pStyle w:val="BodyText"/>
        <w:tabs>
          <w:tab w:val="left" w:pos="705"/>
        </w:tabs>
        <w:jc w:val="right"/>
        <w:rPr>
          <w:b w:val="0"/>
          <w:iCs/>
          <w:color w:val="000000"/>
        </w:rPr>
      </w:pPr>
    </w:p>
    <w:p w:rsidR="00C57155" w:rsidRDefault="00C57155" w:rsidP="000E0E1E">
      <w:pPr>
        <w:pStyle w:val="BodyText"/>
        <w:tabs>
          <w:tab w:val="left" w:pos="705"/>
        </w:tabs>
        <w:jc w:val="right"/>
        <w:rPr>
          <w:b w:val="0"/>
          <w:iCs/>
          <w:color w:val="000000"/>
        </w:rPr>
      </w:pPr>
    </w:p>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D26851">
      <w:pPr>
        <w:pStyle w:val="DefaultText"/>
        <w:rPr>
          <w:i/>
          <w:color w:val="auto"/>
          <w:lang w:val="lv-LV"/>
        </w:rPr>
      </w:pPr>
    </w:p>
    <w:p w:rsidR="000E0E1E" w:rsidRDefault="000E0E1E" w:rsidP="000E0E1E">
      <w:pPr>
        <w:pStyle w:val="DefaultText"/>
        <w:jc w:val="right"/>
        <w:rPr>
          <w:i/>
          <w:color w:val="auto"/>
          <w:lang w:val="lv-LV"/>
        </w:rPr>
      </w:pPr>
    </w:p>
    <w:p w:rsidR="000E0E1E" w:rsidRDefault="000E0E1E" w:rsidP="000E0E1E">
      <w:pPr>
        <w:pStyle w:val="DefaultText"/>
        <w:jc w:val="right"/>
        <w:rPr>
          <w:i/>
          <w:color w:val="auto"/>
          <w:lang w:val="lv-LV"/>
        </w:rPr>
      </w:pPr>
    </w:p>
    <w:p w:rsidR="000E0E1E" w:rsidRDefault="000E0E1E" w:rsidP="000E0E1E">
      <w:pPr>
        <w:jc w:val="center"/>
      </w:pPr>
    </w:p>
    <w:p w:rsidR="000E0E1E" w:rsidRDefault="000E0E1E" w:rsidP="000E0E1E">
      <w:pPr>
        <w:jc w:val="right"/>
      </w:pPr>
      <w:r>
        <w:t>Pielikums Nr.5</w:t>
      </w:r>
    </w:p>
    <w:p w:rsidR="000E0E1E" w:rsidRDefault="000E0E1E" w:rsidP="000E0E1E">
      <w:pPr>
        <w:jc w:val="right"/>
      </w:pPr>
      <w:r>
        <w:rPr>
          <w:iCs/>
          <w:color w:val="000000"/>
          <w:lang w:eastAsia="ru-RU"/>
        </w:rPr>
        <w:t>iepirkuma  nolikumam</w:t>
      </w:r>
    </w:p>
    <w:p w:rsidR="000E0E1E" w:rsidRDefault="000E0E1E" w:rsidP="000E0E1E">
      <w:pPr>
        <w:jc w:val="right"/>
      </w:pPr>
      <w:r>
        <w:rPr>
          <w:iCs/>
          <w:color w:val="000000"/>
        </w:rPr>
        <w:t>ar identifikācijas Nr. ASDS/2016/30 KF</w:t>
      </w:r>
    </w:p>
    <w:p w:rsidR="000E0E1E" w:rsidRDefault="000E0E1E" w:rsidP="000E0E1E">
      <w:pPr>
        <w:jc w:val="right"/>
        <w:rPr>
          <w:iCs/>
          <w:color w:val="000000"/>
        </w:rPr>
      </w:pPr>
    </w:p>
    <w:p w:rsidR="000E0E1E" w:rsidRDefault="000E0E1E" w:rsidP="000E0E1E">
      <w:pPr>
        <w:jc w:val="center"/>
        <w:rPr>
          <w:iCs/>
          <w:color w:val="000000"/>
        </w:rPr>
      </w:pPr>
    </w:p>
    <w:p w:rsidR="000E0E1E" w:rsidRDefault="000E0E1E" w:rsidP="000E0E1E">
      <w:pPr>
        <w:jc w:val="center"/>
        <w:rPr>
          <w:b/>
          <w:sz w:val="28"/>
          <w:szCs w:val="28"/>
        </w:rPr>
      </w:pPr>
      <w:r>
        <w:rPr>
          <w:b/>
          <w:sz w:val="28"/>
          <w:szCs w:val="28"/>
        </w:rPr>
        <w:lastRenderedPageBreak/>
        <w:t>DARBU DAUDZUMU SARAKSTI UN SPECIFIKĀCIJAS</w:t>
      </w:r>
    </w:p>
    <w:p w:rsidR="000E0E1E" w:rsidRDefault="000E0E1E" w:rsidP="000E0E1E">
      <w:pPr>
        <w:jc w:val="center"/>
        <w:rPr>
          <w:color w:val="000000"/>
        </w:rPr>
      </w:pPr>
    </w:p>
    <w:p w:rsidR="000E0E1E" w:rsidRDefault="000E0E1E" w:rsidP="000E0E1E">
      <w:pPr>
        <w:tabs>
          <w:tab w:val="left" w:pos="2739"/>
        </w:tabs>
        <w:ind w:left="93"/>
      </w:pPr>
      <w:r>
        <w:rPr>
          <w:bCs/>
          <w:iCs/>
          <w:color w:val="000000"/>
        </w:rPr>
        <w:t>Tehniskā projekta ,,</w:t>
      </w:r>
      <w:r>
        <w:rPr>
          <w:rStyle w:val="Heading3Char"/>
          <w:color w:val="000000"/>
        </w:rPr>
        <w:t xml:space="preserve"> </w:t>
      </w:r>
      <w:r>
        <w:rPr>
          <w:rStyle w:val="c4"/>
          <w:color w:val="000000"/>
        </w:rPr>
        <w:t>Daugavpils pilsētas esošās tramvaju līnijas atsevišķu kontakttīkla posmu pielāgošana stieņveida un pantogrāfa tipa strāvas uztvērēja izmantošanai ''A'' un '''B''</w:t>
      </w:r>
      <w:r w:rsidR="00D26851">
        <w:rPr>
          <w:rStyle w:val="c4"/>
          <w:color w:val="000000"/>
        </w:rPr>
        <w:t xml:space="preserve"> </w:t>
      </w:r>
      <w:r>
        <w:rPr>
          <w:rStyle w:val="c4"/>
          <w:color w:val="000000"/>
        </w:rPr>
        <w:t>daļa</w:t>
      </w:r>
      <w:r>
        <w:rPr>
          <w:color w:val="000000"/>
          <w:lang w:eastAsia="lv-LV"/>
        </w:rPr>
        <w:t xml:space="preserve">   </w:t>
      </w:r>
      <w:r>
        <w:rPr>
          <w:color w:val="000000"/>
        </w:rPr>
        <w:t xml:space="preserve">(turpmāk tekstā – Tehniskais projekts) </w:t>
      </w:r>
      <w:r>
        <w:rPr>
          <w:bCs/>
          <w:iCs/>
          <w:color w:val="000000"/>
        </w:rPr>
        <w:t>sastāvs:</w:t>
      </w:r>
    </w:p>
    <w:p w:rsidR="000E0E1E" w:rsidRDefault="000E0E1E" w:rsidP="000E0E1E">
      <w:pPr>
        <w:ind w:firstLine="720"/>
        <w:jc w:val="both"/>
        <w:rPr>
          <w:i/>
          <w:color w:val="000000"/>
          <w:shd w:val="clear" w:color="auto" w:fill="FFFF00"/>
        </w:rPr>
      </w:pPr>
    </w:p>
    <w:p w:rsidR="000E0E1E" w:rsidRDefault="000E0E1E" w:rsidP="000E0E1E">
      <w:pPr>
        <w:numPr>
          <w:ilvl w:val="0"/>
          <w:numId w:val="30"/>
        </w:numPr>
        <w:autoSpaceDN w:val="0"/>
        <w:jc w:val="both"/>
        <w:textAlignment w:val="baseline"/>
        <w:rPr>
          <w:color w:val="000000"/>
        </w:rPr>
      </w:pPr>
      <w:r>
        <w:rPr>
          <w:color w:val="000000"/>
        </w:rPr>
        <w:t>Specifikācijas;</w:t>
      </w:r>
    </w:p>
    <w:p w:rsidR="000E0E1E" w:rsidRDefault="000E0E1E" w:rsidP="000E0E1E">
      <w:pPr>
        <w:numPr>
          <w:ilvl w:val="0"/>
          <w:numId w:val="31"/>
        </w:numPr>
        <w:autoSpaceDN w:val="0"/>
        <w:jc w:val="both"/>
        <w:textAlignment w:val="baseline"/>
        <w:rPr>
          <w:color w:val="000000"/>
        </w:rPr>
      </w:pPr>
      <w:r>
        <w:rPr>
          <w:color w:val="000000"/>
        </w:rPr>
        <w:t>Darbu apjomu saraksti</w:t>
      </w:r>
    </w:p>
    <w:p w:rsidR="000E0E1E" w:rsidRDefault="000E0E1E" w:rsidP="000E0E1E">
      <w:pPr>
        <w:jc w:val="both"/>
        <w:rPr>
          <w:color w:val="000000"/>
        </w:rPr>
      </w:pPr>
      <w:r>
        <w:rPr>
          <w:color w:val="000000"/>
        </w:rPr>
        <w:t xml:space="preserve">                                             </w:t>
      </w:r>
    </w:p>
    <w:p w:rsidR="000E0E1E" w:rsidRDefault="000E0E1E" w:rsidP="000E0E1E">
      <w:pPr>
        <w:jc w:val="both"/>
      </w:pPr>
      <w:r>
        <w:rPr>
          <w:bCs/>
          <w:color w:val="000000"/>
        </w:rPr>
        <w:t>Tehniskais projekts</w:t>
      </w:r>
      <w:r>
        <w:rPr>
          <w:color w:val="000000"/>
        </w:rPr>
        <w:t xml:space="preserve"> </w:t>
      </w:r>
      <w:r>
        <w:rPr>
          <w:bCs/>
          <w:color w:val="000000"/>
        </w:rPr>
        <w:t>Nolikumam ir pievienots elektroniskā formātā.</w:t>
      </w:r>
    </w:p>
    <w:p w:rsidR="000E0E1E" w:rsidRDefault="000E0E1E" w:rsidP="000E0E1E">
      <w:pPr>
        <w:jc w:val="both"/>
        <w:rPr>
          <w:bCs/>
          <w:color w:val="000000"/>
        </w:rPr>
      </w:pPr>
    </w:p>
    <w:p w:rsidR="000E0E1E" w:rsidRDefault="000E0E1E" w:rsidP="000E0E1E">
      <w:pPr>
        <w:jc w:val="both"/>
      </w:pPr>
      <w:r>
        <w:rPr>
          <w:bCs/>
          <w:color w:val="000000"/>
        </w:rPr>
        <w:t xml:space="preserve">Lai saņemtu Tehniskā projektu elektroniskā formātā nepieciešams griezties AS ,,Daugavpils satiksme’’, </w:t>
      </w:r>
      <w:r>
        <w:rPr>
          <w:color w:val="000000"/>
        </w:rPr>
        <w:t>18.Novembra ielā  183, Daugavpilī, 1.kabinetā.</w:t>
      </w:r>
    </w:p>
    <w:p w:rsidR="000E0E1E" w:rsidRDefault="000E0E1E" w:rsidP="000E0E1E">
      <w:pPr>
        <w:jc w:val="both"/>
        <w:rPr>
          <w:color w:val="000000"/>
        </w:rPr>
      </w:pPr>
    </w:p>
    <w:p w:rsidR="000E0E1E" w:rsidRDefault="000E0E1E" w:rsidP="000E0E1E">
      <w:pPr>
        <w:jc w:val="both"/>
        <w:rPr>
          <w:color w:val="000000"/>
        </w:rPr>
      </w:pPr>
      <w:r>
        <w:rPr>
          <w:color w:val="000000"/>
        </w:rPr>
        <w:t>Ar Tehnisko projektu papīra formātā var iepazīties AS ,,Daugavpils satiksme’’, 18.Novembra ielā  183, Daugavpilī, 1.kabinetā.</w:t>
      </w:r>
    </w:p>
    <w:p w:rsidR="000E0E1E" w:rsidRDefault="000E0E1E" w:rsidP="000E0E1E">
      <w:pPr>
        <w:rPr>
          <w:color w:val="000000"/>
        </w:rPr>
      </w:pPr>
      <w:r>
        <w:rPr>
          <w:color w:val="000000"/>
        </w:rPr>
        <w:tab/>
      </w: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jc w:val="center"/>
        <w:rPr>
          <w:color w:val="000000"/>
        </w:rPr>
      </w:pPr>
    </w:p>
    <w:p w:rsidR="000E0E1E" w:rsidRDefault="000E0E1E" w:rsidP="000E0E1E">
      <w:pPr>
        <w:pStyle w:val="Heading2"/>
        <w:jc w:val="center"/>
        <w:rPr>
          <w:i w:val="0"/>
          <w:color w:val="000000"/>
        </w:rPr>
      </w:pPr>
      <w:r>
        <w:rPr>
          <w:color w:val="000000"/>
        </w:rPr>
        <w:t xml:space="preserve">SPECIFIKĀCIJAS </w:t>
      </w:r>
    </w:p>
    <w:p w:rsidR="000E0E1E" w:rsidRDefault="000E0E1E" w:rsidP="000E0E1E">
      <w:pPr>
        <w:spacing w:line="360" w:lineRule="auto"/>
        <w:jc w:val="center"/>
        <w:rPr>
          <w:b/>
          <w:color w:val="000000"/>
        </w:rPr>
      </w:pPr>
      <w:r>
        <w:rPr>
          <w:b/>
          <w:color w:val="000000"/>
        </w:rPr>
        <w:t>BŪVDARBU SAGATAVOŠANAS DARBU APRAKSTS</w:t>
      </w:r>
    </w:p>
    <w:p w:rsidR="000E0E1E" w:rsidRDefault="000E0E1E" w:rsidP="000E0E1E">
      <w:pPr>
        <w:jc w:val="both"/>
        <w:rPr>
          <w:color w:val="000000"/>
        </w:rPr>
      </w:pPr>
      <w:r>
        <w:rPr>
          <w:color w:val="000000"/>
        </w:rPr>
        <w:tab/>
        <w:t>Sakarā ar to, ka būvdarbus būs jāveic darbā esošās elektroiekārtās, nepieciešams sagatavot personālu atbilstoši LEK – 025 noteikumiem.</w:t>
      </w:r>
    </w:p>
    <w:p w:rsidR="000E0E1E" w:rsidRDefault="000E0E1E" w:rsidP="000E0E1E">
      <w:pPr>
        <w:ind w:firstLine="720"/>
        <w:jc w:val="both"/>
        <w:rPr>
          <w:color w:val="000000"/>
        </w:rPr>
      </w:pPr>
      <w:r>
        <w:rPr>
          <w:color w:val="000000"/>
        </w:rPr>
        <w:lastRenderedPageBreak/>
        <w:t xml:space="preserve">Esošais būvlaukums pilnībā norobežojams ar  žogu, nodrošinot atveramos žoga posmus pie iebrauktuves būvlaukumā. Žogu uzstādīt atbilstoši darba drošības noteikumiem, liedzot iekļūt būvlaukumā nepiederošām personām. Pēc rekonstrukcijas darba pabeigšanas žogu paredzēts demontēt. Rekonstrukcijas darba procesa gaitā ap būvlaukuma teritoriju paredzēts uzstādīt brīdinājuma zīmes saskaņā ar 2002.gada 3. septembra MK noteikumiem Nr.400 „Darba aizsardzības prasības drošības zīmju lietošanā.” Izvietot ziņas par būvētāju, pasūtītāju un būvniecības procesa ilgumu. </w:t>
      </w:r>
    </w:p>
    <w:p w:rsidR="000E0E1E" w:rsidRDefault="000E0E1E" w:rsidP="000E0E1E">
      <w:pPr>
        <w:spacing w:line="360" w:lineRule="auto"/>
        <w:jc w:val="both"/>
        <w:rPr>
          <w:color w:val="000000"/>
        </w:rPr>
      </w:pPr>
    </w:p>
    <w:p w:rsidR="000E0E1E" w:rsidRDefault="000E0E1E" w:rsidP="000E0E1E">
      <w:pPr>
        <w:jc w:val="center"/>
        <w:rPr>
          <w:b/>
          <w:color w:val="000000"/>
        </w:rPr>
      </w:pPr>
      <w:r>
        <w:rPr>
          <w:b/>
          <w:color w:val="000000"/>
        </w:rPr>
        <w:t>TEHNIKAS UN TRANSPORTA ORGANIZĒŠANA</w:t>
      </w:r>
    </w:p>
    <w:p w:rsidR="000E0E1E" w:rsidRDefault="000E0E1E" w:rsidP="000E0E1E">
      <w:pPr>
        <w:ind w:firstLine="720"/>
        <w:jc w:val="both"/>
        <w:rPr>
          <w:color w:val="000000"/>
        </w:rPr>
      </w:pPr>
      <w:r>
        <w:rPr>
          <w:color w:val="000000"/>
        </w:rPr>
        <w:t xml:space="preserve">Darbu veikšanas projektu jāizstrādā galvenajam būvuzņēmējam. </w:t>
      </w:r>
    </w:p>
    <w:p w:rsidR="000E0E1E" w:rsidRDefault="000E0E1E" w:rsidP="000E0E1E">
      <w:pPr>
        <w:ind w:firstLine="720"/>
        <w:jc w:val="both"/>
        <w:rPr>
          <w:color w:val="000000"/>
        </w:rPr>
      </w:pPr>
      <w:r>
        <w:rPr>
          <w:color w:val="000000"/>
        </w:rPr>
        <w:t xml:space="preserve">Veicot demontāžas darbus, piebraukšanu būvlaukumam organizēt, netraucējot piebraukšanu darbā esošām elektroiekārtām, operatīvajam transportam. Pie iebrauktuves būvlaukumā tiek ierīkotas ceļa zīmes, kuras norāda aizliegumu iebraukt būvlaukumā nepiederošiem transporta līdzekļiem un ieiet nepiederošām personām. Būvmateriālu un celtniecības administratīvo, sadzīves telpu novietošanai ir jāparedz laukums. Būvlaukumā paredzēts izmantot roku darbaspēku un darba rīkus, autokrānu, būvgružu konteineri. </w:t>
      </w:r>
    </w:p>
    <w:p w:rsidR="000E0E1E" w:rsidRDefault="000E0E1E" w:rsidP="000E0E1E">
      <w:pPr>
        <w:jc w:val="both"/>
        <w:rPr>
          <w:color w:val="000000"/>
        </w:rPr>
      </w:pPr>
    </w:p>
    <w:p w:rsidR="000E0E1E" w:rsidRDefault="000E0E1E" w:rsidP="000E0E1E">
      <w:pPr>
        <w:jc w:val="center"/>
        <w:rPr>
          <w:b/>
          <w:color w:val="000000"/>
        </w:rPr>
      </w:pPr>
      <w:r>
        <w:rPr>
          <w:b/>
          <w:color w:val="000000"/>
        </w:rPr>
        <w:t>DEMONTĀŽAS DARBU GAITA</w:t>
      </w:r>
    </w:p>
    <w:p w:rsidR="000E0E1E" w:rsidRPr="000C41FF" w:rsidRDefault="00D26851" w:rsidP="000E0E1E">
      <w:pPr>
        <w:ind w:firstLine="720"/>
        <w:jc w:val="both"/>
      </w:pPr>
      <w:r>
        <w:t>Atseviš</w:t>
      </w:r>
      <w:r w:rsidR="000E0E1E">
        <w:t>ķus demontāžas darbus nodroši</w:t>
      </w:r>
      <w:r w:rsidR="000E0E1E" w:rsidRPr="000C41FF">
        <w:t>na Pasūtītājs</w:t>
      </w:r>
      <w:r w:rsidR="000E0E1E">
        <w:t xml:space="preserve"> ar galvenā būvuzņēmēja saskaņojumu un atļauju, kas tiek </w:t>
      </w:r>
      <w:r w:rsidR="000E0E1E" w:rsidRPr="000C41FF">
        <w:t xml:space="preserve"> </w:t>
      </w:r>
      <w:r w:rsidR="000E0E1E">
        <w:t>apstiprināta rakstiskā veidā, uz katru posmu atsevišķi sastādot attiecīgu pieņemšanas nodošanas aktu demontāžas veikšanai. Demontāžas uzraudzībai no būvuzņēmēja puses tiek pies</w:t>
      </w:r>
      <w:r>
        <w:t>a</w:t>
      </w:r>
      <w:r w:rsidR="000E0E1E">
        <w:t xml:space="preserve">istīts atbildīgais būvdarbu vadītājs. </w:t>
      </w:r>
    </w:p>
    <w:p w:rsidR="000E0E1E" w:rsidRDefault="000E0E1E" w:rsidP="000E0E1E">
      <w:pPr>
        <w:ind w:firstLine="720"/>
        <w:jc w:val="both"/>
        <w:rPr>
          <w:color w:val="000000"/>
        </w:rPr>
      </w:pPr>
      <w:r>
        <w:rPr>
          <w:color w:val="000000"/>
        </w:rPr>
        <w:t>Atbilstoši LEK - 025 noteikumiem atslēgt iekārtu  no sprieguma. Pirms demo</w:t>
      </w:r>
      <w:r w:rsidR="00D26851">
        <w:rPr>
          <w:color w:val="000000"/>
        </w:rPr>
        <w:t>ntāžas darbu uzsākšanas Pasūtītā</w:t>
      </w:r>
      <w:r>
        <w:rPr>
          <w:color w:val="000000"/>
        </w:rPr>
        <w:t>js norīko atbildīgo personu, kurš izstrādā konkrētu darbu veikšanas projektu, kas nodrošina drošības tehnikas noteikumu ievērošanu demontāžas gaitā.</w:t>
      </w:r>
    </w:p>
    <w:p w:rsidR="000E0E1E" w:rsidRDefault="000E0E1E" w:rsidP="000E0E1E">
      <w:pPr>
        <w:ind w:firstLine="720"/>
        <w:jc w:val="both"/>
        <w:rPr>
          <w:color w:val="000000"/>
        </w:rPr>
      </w:pPr>
      <w:r>
        <w:rPr>
          <w:color w:val="000000"/>
        </w:rPr>
        <w:t>Saskaņā ar 2001. gada 20. jūnija “Darba aizsardzības likums” un 2002. gada 20. augusta MK noteikumiem Nr.372 “Darba aizsardzības prasības, lietojot individuālos aizsardzības līdzekļus”, darbu izpildes gaitā, demontāžas procesos iesaistītās personas jānodrošina ar spectērpiem , ķiverēm, un patstāvīgi jāpārliecinās par darbinieku veselības stāvokli, kā arī vizuāli jāpārliecinās par instrumentu un tehnikas stāvokli. Darba vietā drīkst atrasties tikai darba veikšanai paredzētas elektroiekārtas. Demontāžas un montāžas procesā izmantot autokrānu un roku darba rīkus un šo procesu laikā cilvēkiem jāatrodas ārpus tehnikas darbības zonas drošā attālumā. Būvgružus no izjaucamām konstrukcijām nepieciešams mitrināt un uzreiz novietot slēgtā savācēj konteinerā.</w:t>
      </w:r>
    </w:p>
    <w:p w:rsidR="000E0E1E" w:rsidRDefault="000E0E1E" w:rsidP="000E0E1E">
      <w:pPr>
        <w:ind w:firstLine="360"/>
        <w:jc w:val="both"/>
        <w:rPr>
          <w:color w:val="000000"/>
        </w:rPr>
      </w:pPr>
      <w:r>
        <w:rPr>
          <w:color w:val="000000"/>
        </w:rPr>
        <w:t xml:space="preserve">Veicot demontāžu, visām darbos iesaistītajām personām jābūt instruētām un jāievēro sekojoši noteikumi: </w:t>
      </w:r>
    </w:p>
    <w:p w:rsidR="000E0E1E" w:rsidRDefault="000E0E1E" w:rsidP="000E0E1E">
      <w:pPr>
        <w:ind w:left="360"/>
        <w:jc w:val="both"/>
        <w:rPr>
          <w:color w:val="000000"/>
        </w:rPr>
      </w:pPr>
      <w:r>
        <w:rPr>
          <w:color w:val="000000"/>
        </w:rPr>
        <w:t>2001. gada 20. jūnija “Darba aizsardzības likums”.</w:t>
      </w:r>
    </w:p>
    <w:p w:rsidR="000E0E1E" w:rsidRDefault="000E0E1E" w:rsidP="000E0E1E">
      <w:pPr>
        <w:ind w:left="360"/>
        <w:jc w:val="both"/>
        <w:rPr>
          <w:color w:val="000000"/>
        </w:rPr>
      </w:pPr>
      <w:r>
        <w:rPr>
          <w:color w:val="000000"/>
        </w:rPr>
        <w:t>2002. gada 20. augusta MK noteikumiem Nr. 372 “Darba aizsardzības prasības, lietojot individuālos aizsardzības līdzekļus”.</w:t>
      </w:r>
    </w:p>
    <w:p w:rsidR="000E0E1E" w:rsidRDefault="000E0E1E" w:rsidP="000E0E1E">
      <w:pPr>
        <w:ind w:left="360"/>
        <w:jc w:val="both"/>
        <w:rPr>
          <w:color w:val="000000"/>
        </w:rPr>
      </w:pPr>
      <w:r>
        <w:rPr>
          <w:color w:val="000000"/>
        </w:rPr>
        <w:t>2008. gada 29. septemb</w:t>
      </w:r>
      <w:r w:rsidR="001F2F76">
        <w:rPr>
          <w:color w:val="000000"/>
        </w:rPr>
        <w:t>ra MK noteikumiem Nr. 803 “Darba aizsardzības prasības</w:t>
      </w:r>
      <w:r>
        <w:rPr>
          <w:color w:val="000000"/>
        </w:rPr>
        <w:t xml:space="preserve">, saskaroties ar kancerogēnām vielām darba vietās “. </w:t>
      </w:r>
    </w:p>
    <w:p w:rsidR="000E0E1E" w:rsidRDefault="000E0E1E" w:rsidP="000E0E1E">
      <w:pPr>
        <w:ind w:left="360"/>
        <w:jc w:val="both"/>
        <w:rPr>
          <w:color w:val="000000"/>
        </w:rPr>
      </w:pPr>
      <w:r>
        <w:rPr>
          <w:color w:val="000000"/>
        </w:rPr>
        <w:t xml:space="preserve">2002. gada 3. septembra MK noteikumiem Nr. 400 „Darba aizsardzības prasības drošības zīmju lietošanā”. </w:t>
      </w:r>
    </w:p>
    <w:p w:rsidR="000E0E1E" w:rsidRDefault="000E0E1E" w:rsidP="000E0E1E">
      <w:pPr>
        <w:ind w:left="360"/>
        <w:jc w:val="both"/>
        <w:rPr>
          <w:color w:val="000000"/>
        </w:rPr>
      </w:pPr>
      <w:r>
        <w:rPr>
          <w:color w:val="000000"/>
        </w:rPr>
        <w:t xml:space="preserve">2002. gada 6. augusta MK noteikumiem Nr. 344. „Darba aizsardzības prasības, pārvietojot smagumus ”. </w:t>
      </w:r>
    </w:p>
    <w:p w:rsidR="000E0E1E" w:rsidRDefault="000E0E1E" w:rsidP="000E0E1E">
      <w:pPr>
        <w:ind w:left="360"/>
        <w:jc w:val="both"/>
        <w:rPr>
          <w:color w:val="000000"/>
        </w:rPr>
      </w:pPr>
      <w:r>
        <w:rPr>
          <w:color w:val="000000"/>
        </w:rPr>
        <w:t xml:space="preserve">2003. gada 25. februāra MK noteikumiem Nr. 92 „Darba aizsardzības prasības, veicot būvdarbus”. </w:t>
      </w:r>
    </w:p>
    <w:p w:rsidR="000E0E1E" w:rsidRDefault="000E0E1E" w:rsidP="000E0E1E">
      <w:pPr>
        <w:ind w:left="360"/>
        <w:jc w:val="both"/>
        <w:rPr>
          <w:color w:val="000000"/>
        </w:rPr>
      </w:pPr>
      <w:r>
        <w:rPr>
          <w:color w:val="000000"/>
        </w:rPr>
        <w:t xml:space="preserve">2007. gada Latvijas elektrotehniskās komisijas LEK – 025 noteikumi. </w:t>
      </w:r>
    </w:p>
    <w:p w:rsidR="000E0E1E" w:rsidRDefault="000E0E1E" w:rsidP="000E0E1E">
      <w:pPr>
        <w:ind w:firstLine="360"/>
        <w:jc w:val="both"/>
        <w:rPr>
          <w:color w:val="000000"/>
        </w:rPr>
      </w:pPr>
      <w:r>
        <w:rPr>
          <w:color w:val="000000"/>
        </w:rPr>
        <w:lastRenderedPageBreak/>
        <w:t>Būvgruži tiek šķiroti. Būvgružu atkritumu izvešanu un izvietošanu organizēt, sadarbojoties ar atkritumu izvešanas kompāniju atbilstoši pastāvošajām būvgružu utilizācijas normām.</w:t>
      </w:r>
    </w:p>
    <w:p w:rsidR="000E0E1E" w:rsidRDefault="000E0E1E" w:rsidP="000E0E1E">
      <w:pPr>
        <w:jc w:val="both"/>
        <w:rPr>
          <w:b/>
          <w:color w:val="000000"/>
        </w:rPr>
      </w:pPr>
    </w:p>
    <w:p w:rsidR="000E0E1E" w:rsidRDefault="000E0E1E" w:rsidP="000E0E1E">
      <w:pPr>
        <w:jc w:val="center"/>
        <w:rPr>
          <w:b/>
          <w:color w:val="000000"/>
        </w:rPr>
      </w:pPr>
      <w:r>
        <w:rPr>
          <w:b/>
          <w:color w:val="000000"/>
        </w:rPr>
        <w:t>DARBA DROŠĪBAS UN VESELĪBAS AIZSARDZĪBAS ORGANIZĒŠANA</w:t>
      </w:r>
    </w:p>
    <w:p w:rsidR="000E0E1E" w:rsidRDefault="000E0E1E" w:rsidP="000E0E1E">
      <w:pPr>
        <w:ind w:firstLine="720"/>
        <w:jc w:val="both"/>
        <w:rPr>
          <w:color w:val="000000"/>
        </w:rPr>
      </w:pPr>
      <w:r>
        <w:rPr>
          <w:color w:val="000000"/>
        </w:rPr>
        <w:t>Izpildot objekta demontāžas - montāžas darbus, jānozīmē darba drošības izpildes koordinators, kurš saskaņā ar 2001. gada 20. jūnija “Darba aizsardzības likums” koordinē vispārīgo darba drošības un veselības aizsardzības principu īstenošanu, plāno dažādu būvdarbu vienlaicīgu un secīgu veikšanu un aprēķina to izpildei nepieciešamo laiku, uzrauga darba drošības un veselības aizsardzības plāna izpildi, veic tajā nepieciešamos grozījumus, veic nepieciešamos pasākumus, lai nepieļautu nepiederošu personu uzturēšanos būvlaukumā.</w:t>
      </w:r>
    </w:p>
    <w:p w:rsidR="000E0E1E" w:rsidRDefault="000E0E1E" w:rsidP="000E0E1E">
      <w:pPr>
        <w:ind w:firstLine="720"/>
        <w:jc w:val="both"/>
        <w:rPr>
          <w:color w:val="000000"/>
        </w:rPr>
      </w:pPr>
      <w:r>
        <w:rPr>
          <w:color w:val="000000"/>
        </w:rPr>
        <w:t>Atbilstoši LBN 310-14 jāizstrādā „Darbu veikšanas projekts”, iekļaujot tajā</w:t>
      </w:r>
    </w:p>
    <w:p w:rsidR="000E0E1E" w:rsidRDefault="000E0E1E" w:rsidP="000E0E1E">
      <w:pPr>
        <w:numPr>
          <w:ilvl w:val="0"/>
          <w:numId w:val="32"/>
        </w:numPr>
        <w:autoSpaceDN w:val="0"/>
        <w:jc w:val="both"/>
        <w:textAlignment w:val="baseline"/>
        <w:rPr>
          <w:color w:val="000000"/>
        </w:rPr>
      </w:pPr>
      <w:r>
        <w:rPr>
          <w:color w:val="000000"/>
        </w:rPr>
        <w:t>Darbu veikšanas kalendāro grafiku;</w:t>
      </w:r>
    </w:p>
    <w:p w:rsidR="000E0E1E" w:rsidRDefault="000E0E1E" w:rsidP="000E0E1E">
      <w:pPr>
        <w:numPr>
          <w:ilvl w:val="0"/>
          <w:numId w:val="32"/>
        </w:numPr>
        <w:autoSpaceDN w:val="0"/>
        <w:jc w:val="both"/>
        <w:textAlignment w:val="baseline"/>
        <w:rPr>
          <w:color w:val="000000"/>
        </w:rPr>
      </w:pPr>
      <w:r>
        <w:rPr>
          <w:color w:val="000000"/>
        </w:rPr>
        <w:t>Būvdarbu ģenerālplānu;</w:t>
      </w:r>
    </w:p>
    <w:p w:rsidR="000E0E1E" w:rsidRDefault="000E0E1E" w:rsidP="000E0E1E">
      <w:pPr>
        <w:numPr>
          <w:ilvl w:val="0"/>
          <w:numId w:val="32"/>
        </w:numPr>
        <w:autoSpaceDN w:val="0"/>
        <w:jc w:val="both"/>
        <w:textAlignment w:val="baseline"/>
        <w:rPr>
          <w:color w:val="000000"/>
        </w:rPr>
      </w:pPr>
      <w:r>
        <w:rPr>
          <w:color w:val="000000"/>
        </w:rPr>
        <w:t>Sagatavošanas darbu un būvdarbu aprakstu;</w:t>
      </w:r>
    </w:p>
    <w:p w:rsidR="000E0E1E" w:rsidRDefault="000E0E1E" w:rsidP="000E0E1E">
      <w:pPr>
        <w:numPr>
          <w:ilvl w:val="0"/>
          <w:numId w:val="32"/>
        </w:numPr>
        <w:autoSpaceDN w:val="0"/>
        <w:jc w:val="both"/>
        <w:textAlignment w:val="baseline"/>
        <w:rPr>
          <w:color w:val="000000"/>
        </w:rPr>
      </w:pPr>
      <w:r>
        <w:rPr>
          <w:color w:val="000000"/>
        </w:rPr>
        <w:t>Nepieciešamo speciālistu sarakstu darbu veikšanai būvprojektā;</w:t>
      </w:r>
    </w:p>
    <w:p w:rsidR="000E0E1E" w:rsidRDefault="000E0E1E" w:rsidP="000E0E1E">
      <w:pPr>
        <w:numPr>
          <w:ilvl w:val="0"/>
          <w:numId w:val="32"/>
        </w:numPr>
        <w:autoSpaceDN w:val="0"/>
        <w:jc w:val="both"/>
        <w:textAlignment w:val="baseline"/>
        <w:rPr>
          <w:color w:val="000000"/>
        </w:rPr>
      </w:pPr>
      <w:r>
        <w:rPr>
          <w:color w:val="000000"/>
        </w:rPr>
        <w:t>Atbildīgu pagaidu tehnoloģisko konstrukciju  pamatotus risinājumus;</w:t>
      </w:r>
    </w:p>
    <w:p w:rsidR="000E0E1E" w:rsidRDefault="000E0E1E" w:rsidP="000E0E1E">
      <w:pPr>
        <w:numPr>
          <w:ilvl w:val="0"/>
          <w:numId w:val="32"/>
        </w:numPr>
        <w:autoSpaceDN w:val="0"/>
        <w:jc w:val="both"/>
        <w:textAlignment w:val="baseline"/>
        <w:rPr>
          <w:color w:val="000000"/>
        </w:rPr>
      </w:pPr>
      <w:r>
        <w:rPr>
          <w:color w:val="000000"/>
        </w:rPr>
        <w:t>Darba aizsardzības, drošības tehnikas, higiēnas un ugunsdrošības pasākumu tehniskos risinājumus;</w:t>
      </w:r>
    </w:p>
    <w:p w:rsidR="000E0E1E" w:rsidRDefault="000E0E1E" w:rsidP="000E0E1E">
      <w:pPr>
        <w:numPr>
          <w:ilvl w:val="0"/>
          <w:numId w:val="32"/>
        </w:numPr>
        <w:autoSpaceDN w:val="0"/>
        <w:jc w:val="both"/>
        <w:textAlignment w:val="baseline"/>
        <w:rPr>
          <w:color w:val="000000"/>
        </w:rPr>
      </w:pPr>
      <w:r>
        <w:rPr>
          <w:color w:val="000000"/>
        </w:rPr>
        <w:t>Būvmašīnu, tehnoloģiskā un montāžas aprīkojuma sarakstu;</w:t>
      </w:r>
    </w:p>
    <w:p w:rsidR="000E0E1E" w:rsidRDefault="000E0E1E" w:rsidP="000E0E1E">
      <w:pPr>
        <w:numPr>
          <w:ilvl w:val="0"/>
          <w:numId w:val="32"/>
        </w:numPr>
        <w:autoSpaceDN w:val="0"/>
        <w:jc w:val="both"/>
        <w:textAlignment w:val="baseline"/>
        <w:rPr>
          <w:color w:val="000000"/>
        </w:rPr>
      </w:pPr>
      <w:r>
        <w:rPr>
          <w:color w:val="000000"/>
        </w:rPr>
        <w:t>Paskaidrojuma rakstu;</w:t>
      </w:r>
    </w:p>
    <w:p w:rsidR="000E0E1E" w:rsidRDefault="000E0E1E" w:rsidP="000E0E1E">
      <w:pPr>
        <w:numPr>
          <w:ilvl w:val="0"/>
          <w:numId w:val="32"/>
        </w:numPr>
        <w:autoSpaceDN w:val="0"/>
        <w:jc w:val="both"/>
        <w:textAlignment w:val="baseline"/>
        <w:rPr>
          <w:color w:val="000000"/>
        </w:rPr>
      </w:pPr>
      <w:r>
        <w:rPr>
          <w:color w:val="000000"/>
        </w:rPr>
        <w:t>Darbaspēku kustības grafiku.</w:t>
      </w:r>
    </w:p>
    <w:p w:rsidR="000E0E1E" w:rsidRDefault="000E0E1E" w:rsidP="000E0E1E">
      <w:pPr>
        <w:jc w:val="both"/>
        <w:rPr>
          <w:color w:val="000000"/>
        </w:rPr>
      </w:pPr>
    </w:p>
    <w:p w:rsidR="000E0E1E" w:rsidRDefault="000E0E1E" w:rsidP="000E0E1E">
      <w:pPr>
        <w:ind w:firstLine="720"/>
        <w:jc w:val="both"/>
        <w:rPr>
          <w:color w:val="000000"/>
        </w:rPr>
      </w:pPr>
      <w:r>
        <w:rPr>
          <w:color w:val="000000"/>
        </w:rPr>
        <w:t xml:space="preserve">Būvniecības laikā būvdarbi organizējami, uzstādot attiecīgas informācijas un brīdinājuma zīmes. Visi pagaidu satiksmes organizēšanas līdzekļi, darba vietu aprīkojuma tehniskie līdzekļi, brīdinājuma ierīces un norobežojošie elementi uzstādāmi atbilstoši LR MK noteikumu Nr. 421 prasībām pēc Būvuzņēmēja izstrādātas un šajos noteikumos saskaņotas „Darba vietas aprīkojuma shēmas”. </w:t>
      </w:r>
    </w:p>
    <w:p w:rsidR="000E0E1E" w:rsidRDefault="000E0E1E" w:rsidP="000E0E1E">
      <w:pPr>
        <w:ind w:firstLine="720"/>
        <w:jc w:val="both"/>
        <w:rPr>
          <w:color w:val="000000"/>
        </w:rPr>
      </w:pPr>
      <w:r>
        <w:rPr>
          <w:color w:val="000000"/>
        </w:rPr>
        <w:t>Darbi būs jāveic darbojošās elektroietaisēs un sakarā ar to stingri jāievēro LEK – 025 noteikumi un darbiniekiem jābūt atbilstošas elektrodrošības grupu apliecības.</w:t>
      </w:r>
    </w:p>
    <w:p w:rsidR="000E0E1E" w:rsidRDefault="000E0E1E" w:rsidP="000E0E1E">
      <w:pPr>
        <w:rPr>
          <w:b/>
          <w:color w:val="000000"/>
        </w:rPr>
      </w:pPr>
    </w:p>
    <w:p w:rsidR="000E0E1E" w:rsidRDefault="000E0E1E" w:rsidP="000E0E1E">
      <w:pPr>
        <w:jc w:val="center"/>
        <w:rPr>
          <w:b/>
          <w:color w:val="000000"/>
        </w:rPr>
      </w:pPr>
      <w:r>
        <w:rPr>
          <w:b/>
          <w:color w:val="000000"/>
        </w:rPr>
        <w:t>BŪVDARBI</w:t>
      </w:r>
    </w:p>
    <w:p w:rsidR="000E0E1E" w:rsidRDefault="000E0E1E" w:rsidP="000E0E1E">
      <w:pPr>
        <w:ind w:firstLine="709"/>
        <w:jc w:val="both"/>
        <w:rPr>
          <w:color w:val="000000"/>
        </w:rPr>
      </w:pPr>
      <w:r>
        <w:rPr>
          <w:color w:val="000000"/>
        </w:rPr>
        <w:t>Būvdarbus vēlams veikt atbilstošā gadalaikā (vēlamā āra gaisa temperatūra ne zemākā par +5°C), atbilstoši izmantojamo materiālu tehnoloģiskajām prasībām.</w:t>
      </w:r>
    </w:p>
    <w:p w:rsidR="000E0E1E" w:rsidRDefault="000E0E1E" w:rsidP="000E0E1E">
      <w:pPr>
        <w:ind w:firstLine="709"/>
        <w:jc w:val="both"/>
        <w:rPr>
          <w:color w:val="000000"/>
        </w:rPr>
      </w:pPr>
      <w:r>
        <w:rPr>
          <w:color w:val="000000"/>
        </w:rPr>
        <w:t xml:space="preserve">Pirms darbu uzsākšanas  atbildīgajam būvdarbu vadītājam izstrādāt un saskaņot ar AS „Tramvaju uzņēmums” darbu veikšanas projektu (DVP). Darbus atļauts veikt normatīvajos aktos noteiktajā kārtībā būvkomersantu reģistrā reģistrētai būvorganizācijai. </w:t>
      </w:r>
    </w:p>
    <w:p w:rsidR="000E0E1E" w:rsidRDefault="000E0E1E" w:rsidP="000E0E1E">
      <w:pPr>
        <w:ind w:firstLine="709"/>
        <w:jc w:val="both"/>
      </w:pPr>
      <w:r>
        <w:rPr>
          <w:color w:val="000000"/>
        </w:rPr>
        <w:t xml:space="preserve">Pēc vienošanās ar pasūtītāju būvdarbu gaitā var tikt piešķirta teritorija, kura tiks izmantota būvmašīnu, materiālu un konstrukciju nokraušanai, personāla </w:t>
      </w:r>
      <w:r w:rsidRPr="000C41FF">
        <w:t>sadzīves vagonu</w:t>
      </w:r>
      <w:r>
        <w:rPr>
          <w:color w:val="000000"/>
        </w:rPr>
        <w:t xml:space="preserve"> izvietošanai. Būvprojektā ietvertie riska faktori, no kuriem nav iespējams izvairīties, kā arī atbildīgie darbu aizsardzības pasākumi jāveic un jākontrolē būvdarbu vadītājam. </w:t>
      </w:r>
    </w:p>
    <w:p w:rsidR="000E0E1E" w:rsidRDefault="000E0E1E" w:rsidP="000E0E1E">
      <w:pPr>
        <w:numPr>
          <w:ilvl w:val="0"/>
          <w:numId w:val="33"/>
        </w:numPr>
        <w:tabs>
          <w:tab w:val="left" w:pos="720"/>
        </w:tabs>
        <w:autoSpaceDN w:val="0"/>
        <w:ind w:left="720" w:hanging="360"/>
        <w:jc w:val="both"/>
        <w:textAlignment w:val="baseline"/>
        <w:rPr>
          <w:color w:val="000000"/>
        </w:rPr>
      </w:pPr>
      <w:r>
        <w:rPr>
          <w:color w:val="000000"/>
        </w:rPr>
        <w:t>Objektā paredzēta darbība ar būvmašīnām (iekraušanas-izkraušanas darbi), līdz ar to ir jānorāda būvmašīnu darbības bīstamās zonas, jāinstruē attiecīgie darbinieki par darba drošību būvmašīnu tuvumā.</w:t>
      </w:r>
    </w:p>
    <w:p w:rsidR="000E0E1E" w:rsidRDefault="000E0E1E" w:rsidP="000E0E1E">
      <w:pPr>
        <w:numPr>
          <w:ilvl w:val="0"/>
          <w:numId w:val="33"/>
        </w:numPr>
        <w:tabs>
          <w:tab w:val="left" w:pos="720"/>
        </w:tabs>
        <w:autoSpaceDN w:val="0"/>
        <w:ind w:left="720" w:hanging="360"/>
        <w:jc w:val="both"/>
        <w:textAlignment w:val="baseline"/>
        <w:rPr>
          <w:color w:val="000000"/>
        </w:rPr>
      </w:pPr>
      <w:r>
        <w:rPr>
          <w:color w:val="000000"/>
        </w:rPr>
        <w:t xml:space="preserve">Darbs ar elektroinstrumentiem un rotējošiem instrumentiem, jāinstruē katrs darbinieks par darba drošību, strādājot ar elektroinstrumentiem un rotējošiem instrumentiem, saņemot iekārtu vai instrumentu jāpārbauda to reālo stāvokli un dokumentāciju, un tikai tad jāparaksta dokumenti par piegādi. </w:t>
      </w:r>
    </w:p>
    <w:p w:rsidR="000E0E1E" w:rsidRDefault="000E0E1E" w:rsidP="000E0E1E">
      <w:pPr>
        <w:numPr>
          <w:ilvl w:val="0"/>
          <w:numId w:val="33"/>
        </w:numPr>
        <w:tabs>
          <w:tab w:val="left" w:pos="720"/>
        </w:tabs>
        <w:autoSpaceDN w:val="0"/>
        <w:ind w:left="720" w:hanging="360"/>
        <w:jc w:val="both"/>
        <w:textAlignment w:val="baseline"/>
        <w:rPr>
          <w:color w:val="000000"/>
        </w:rPr>
      </w:pPr>
      <w:r>
        <w:rPr>
          <w:color w:val="000000"/>
        </w:rPr>
        <w:t xml:space="preserve">Pasūtot darba aprīkojumu, jāpieprasa no piegādātāja lietošanas un drošības tehnikas instrukcijas konkrētai iekārtai vai instrumentam. </w:t>
      </w:r>
    </w:p>
    <w:p w:rsidR="000E0E1E" w:rsidRDefault="000E0E1E" w:rsidP="000E0E1E">
      <w:pPr>
        <w:numPr>
          <w:ilvl w:val="0"/>
          <w:numId w:val="33"/>
        </w:numPr>
        <w:tabs>
          <w:tab w:val="left" w:pos="720"/>
        </w:tabs>
        <w:autoSpaceDN w:val="0"/>
        <w:ind w:left="720" w:hanging="360"/>
        <w:jc w:val="both"/>
        <w:textAlignment w:val="baseline"/>
        <w:rPr>
          <w:color w:val="000000"/>
        </w:rPr>
      </w:pPr>
      <w:r>
        <w:rPr>
          <w:color w:val="000000"/>
        </w:rPr>
        <w:lastRenderedPageBreak/>
        <w:t>Savā darbu veikšanas sektorā obligāti pieņem paveikto darbu un pārbauda vai strādnieki ir sakopuši savu darba vietu., atbilstoši LEK – 025 noteikumiem</w:t>
      </w:r>
    </w:p>
    <w:p w:rsidR="000E0E1E" w:rsidRDefault="000E0E1E" w:rsidP="000E0E1E">
      <w:pPr>
        <w:numPr>
          <w:ilvl w:val="0"/>
          <w:numId w:val="33"/>
        </w:numPr>
        <w:tabs>
          <w:tab w:val="left" w:pos="720"/>
        </w:tabs>
        <w:autoSpaceDN w:val="0"/>
        <w:ind w:left="720" w:hanging="360"/>
        <w:jc w:val="both"/>
        <w:textAlignment w:val="baseline"/>
        <w:rPr>
          <w:color w:val="000000"/>
        </w:rPr>
      </w:pPr>
      <w:r>
        <w:rPr>
          <w:color w:val="000000"/>
        </w:rPr>
        <w:t xml:space="preserve">Būvmateriālus objektā nokrauj tikai tiem paredzētajā vietā. </w:t>
      </w:r>
    </w:p>
    <w:p w:rsidR="000E0E1E" w:rsidRPr="000C41FF" w:rsidRDefault="00D26851" w:rsidP="000E0E1E">
      <w:pPr>
        <w:numPr>
          <w:ilvl w:val="0"/>
          <w:numId w:val="33"/>
        </w:numPr>
        <w:tabs>
          <w:tab w:val="left" w:pos="720"/>
        </w:tabs>
        <w:autoSpaceDN w:val="0"/>
        <w:ind w:left="720" w:hanging="360"/>
        <w:jc w:val="both"/>
        <w:textAlignment w:val="baseline"/>
      </w:pPr>
      <w:r>
        <w:t>Būvuzņēmēja personālam pastā</w:t>
      </w:r>
      <w:r w:rsidR="000E0E1E" w:rsidRPr="000C41FF">
        <w:t>vīgi ņemt vērā, ka būvdarbi tiek veikti esošā kontak</w:t>
      </w:r>
      <w:r>
        <w:t>t</w:t>
      </w:r>
      <w:r w:rsidR="000E0E1E" w:rsidRPr="000C41FF">
        <w:t>tīkla tuvumā, kurš diennaktī no 04.30 līdz 01.00 atrodas zem sprieguma un jāinstruē katrs darbinieks par darba drošību.</w:t>
      </w:r>
    </w:p>
    <w:p w:rsidR="000E0E1E" w:rsidRDefault="000E0E1E" w:rsidP="000E0E1E">
      <w:pPr>
        <w:ind w:firstLine="360"/>
        <w:jc w:val="both"/>
        <w:rPr>
          <w:color w:val="000000"/>
        </w:rPr>
      </w:pPr>
      <w:r>
        <w:rPr>
          <w:color w:val="000000"/>
        </w:rPr>
        <w:t xml:space="preserve">Būvdarbu organizēšanas secība attiecas uz visu būvprojektu. </w:t>
      </w:r>
    </w:p>
    <w:p w:rsidR="000E0E1E" w:rsidRDefault="000E0E1E" w:rsidP="000E0E1E">
      <w:pPr>
        <w:ind w:firstLine="360"/>
        <w:jc w:val="both"/>
        <w:rPr>
          <w:color w:val="000000"/>
        </w:rPr>
      </w:pPr>
      <w:r>
        <w:rPr>
          <w:color w:val="000000"/>
        </w:rPr>
        <w:t xml:space="preserve">Veicamie būvniecības darbi jāveic tā, lai pēc iespējas mazāk atstātu negatīvo ietekmi uz esošo vidi. Būvuzņēmējam ir jāveic aktīvi pasākumi atbilstoši visiem spēkā esošajiem apkārtējās vides aizsardzības noteikumiem. Jālieto būvniecības metodes, kuras nodrošinātu nepieciešamos pasākumus, lai novērtu apkārtējās vides pasliktināšanos. </w:t>
      </w:r>
    </w:p>
    <w:p w:rsidR="000E0E1E" w:rsidRDefault="000E0E1E" w:rsidP="000E0E1E">
      <w:pPr>
        <w:ind w:firstLine="360"/>
        <w:jc w:val="both"/>
        <w:rPr>
          <w:color w:val="000000"/>
        </w:rPr>
      </w:pPr>
      <w:r>
        <w:rPr>
          <w:color w:val="000000"/>
        </w:rPr>
        <w:t xml:space="preserve">Par darbu aizsardzību būvlaukumā ir atbildīgs darbu vadītājs, bet par atsevišķiem darbu veidiem – darbuzņēmēju atbildīgie darbu vadītāji. Par būvdarbu kvalitāti ir atbildīgs būvuzņēmējs. Darbu kvalitātes kontroles sistēmu katrs uzņēmums izstrādā atbilstoši savam profilam, veicamo darbu veidam un apjomam. </w:t>
      </w:r>
    </w:p>
    <w:p w:rsidR="000E0E1E" w:rsidRDefault="000E0E1E" w:rsidP="000E0E1E">
      <w:pPr>
        <w:ind w:firstLine="360"/>
        <w:jc w:val="both"/>
        <w:rPr>
          <w:color w:val="000000"/>
        </w:rPr>
      </w:pPr>
      <w:r>
        <w:rPr>
          <w:color w:val="000000"/>
        </w:rPr>
        <w:t xml:space="preserve">Pasūtītājs saskaņā ar normatīvajiem aktiem būvdarbu kvalitātes kontrolei pieaicina būvuzraugu un autoruzraugu. </w:t>
      </w:r>
    </w:p>
    <w:p w:rsidR="000E0E1E" w:rsidRDefault="000E0E1E" w:rsidP="000E0E1E">
      <w:pPr>
        <w:ind w:firstLine="360"/>
        <w:jc w:val="both"/>
        <w:rPr>
          <w:color w:val="000000"/>
        </w:rPr>
      </w:pPr>
      <w:r>
        <w:rPr>
          <w:color w:val="000000"/>
        </w:rPr>
        <w:t>Pēc darbu pabeigšanas jāveic ģeodēziskie izpilduzmērījumi. Objekts nododams ekspluatācijā normatīvos aktos noteiktajā kārtībā.</w:t>
      </w:r>
    </w:p>
    <w:p w:rsidR="000E0E1E" w:rsidRDefault="000E0E1E" w:rsidP="000E0E1E">
      <w:pPr>
        <w:ind w:firstLine="360"/>
        <w:jc w:val="both"/>
        <w:rPr>
          <w:color w:val="000000"/>
        </w:rPr>
      </w:pPr>
    </w:p>
    <w:p w:rsidR="000E0E1E" w:rsidRDefault="000E0E1E" w:rsidP="000E0E1E">
      <w:pPr>
        <w:spacing w:after="480"/>
        <w:ind w:firstLine="357"/>
        <w:jc w:val="both"/>
        <w:rPr>
          <w:b/>
          <w:color w:val="000000"/>
          <w:u w:val="single"/>
        </w:rPr>
      </w:pPr>
      <w:r>
        <w:rPr>
          <w:b/>
          <w:color w:val="000000"/>
          <w:u w:val="single"/>
        </w:rPr>
        <w:t>Norādījumi  darbu veikšanas projektu (DVP) izstrādei</w:t>
      </w:r>
    </w:p>
    <w:p w:rsidR="000E0E1E" w:rsidRDefault="000E0E1E" w:rsidP="000E0E1E">
      <w:pPr>
        <w:numPr>
          <w:ilvl w:val="0"/>
          <w:numId w:val="34"/>
        </w:numPr>
        <w:autoSpaceDN w:val="0"/>
        <w:spacing w:after="480"/>
        <w:jc w:val="both"/>
        <w:textAlignment w:val="baseline"/>
        <w:rPr>
          <w:color w:val="000000"/>
        </w:rPr>
      </w:pPr>
      <w:r>
        <w:rPr>
          <w:color w:val="000000"/>
        </w:rPr>
        <w:t>Elektroiekārtu demontāžas un montāžas darbi jāveic tuvu zem sprieguma esošām elektroiekārtām. Stingri ievērot LEK-025 noteikumus.</w:t>
      </w:r>
    </w:p>
    <w:p w:rsidR="000E0E1E" w:rsidRDefault="000E0E1E" w:rsidP="000E0E1E">
      <w:pPr>
        <w:numPr>
          <w:ilvl w:val="0"/>
          <w:numId w:val="34"/>
        </w:numPr>
        <w:autoSpaceDN w:val="0"/>
        <w:spacing w:after="480"/>
        <w:jc w:val="both"/>
        <w:textAlignment w:val="baseline"/>
      </w:pPr>
      <w:r>
        <w:rPr>
          <w:rFonts w:eastAsia="Arial"/>
          <w:color w:val="000000"/>
        </w:rPr>
        <w:t>Pirms iekārtu demontāžas-montāžas jābūt būvorganizācijas izstrādātam un ar pasūtītāju saskaņotam  DVP.</w:t>
      </w:r>
    </w:p>
    <w:p w:rsidR="000E0E1E" w:rsidRPr="00216897" w:rsidRDefault="000E0E1E" w:rsidP="000E0E1E">
      <w:pPr>
        <w:numPr>
          <w:ilvl w:val="0"/>
          <w:numId w:val="34"/>
        </w:numPr>
        <w:autoSpaceDN w:val="0"/>
        <w:spacing w:after="480"/>
        <w:jc w:val="both"/>
        <w:textAlignment w:val="baseline"/>
      </w:pPr>
      <w:r>
        <w:rPr>
          <w:rFonts w:eastAsia="Arial"/>
          <w:color w:val="000000"/>
        </w:rPr>
        <w:t xml:space="preserve">Iekārtu uzstādīšanas kārtību var mainīt, iepriekš saskaņojot to ar autoruzraugu. Demontējot iekārtas, vispirms montēt jaunās  iekārtas. </w:t>
      </w:r>
    </w:p>
    <w:p w:rsidR="000E0E1E" w:rsidRPr="00D26851" w:rsidRDefault="000E0E1E" w:rsidP="000E0E1E">
      <w:pPr>
        <w:numPr>
          <w:ilvl w:val="0"/>
          <w:numId w:val="34"/>
        </w:numPr>
        <w:autoSpaceDN w:val="0"/>
        <w:spacing w:after="480"/>
        <w:jc w:val="both"/>
        <w:textAlignment w:val="baseline"/>
      </w:pPr>
      <w:r w:rsidRPr="00D26851">
        <w:rPr>
          <w:rFonts w:eastAsia="Arial"/>
          <w:color w:val="000000"/>
        </w:rPr>
        <w:t xml:space="preserve">Darbu izpildes gaitā ir </w:t>
      </w:r>
      <w:r w:rsidR="00D26851" w:rsidRPr="00D26851">
        <w:rPr>
          <w:rFonts w:eastAsia="Arial"/>
          <w:color w:val="000000"/>
        </w:rPr>
        <w:t xml:space="preserve">tramvaju kristību un transporta satiksme nevar būt pārtraukta. </w:t>
      </w:r>
    </w:p>
    <w:p w:rsidR="000E0E1E" w:rsidRDefault="000E0E1E" w:rsidP="000E0E1E">
      <w:pPr>
        <w:spacing w:after="480"/>
        <w:jc w:val="both"/>
        <w:rPr>
          <w:rFonts w:eastAsia="Arial"/>
          <w:color w:val="000000"/>
        </w:rPr>
      </w:pPr>
    </w:p>
    <w:p w:rsidR="00D26851" w:rsidRDefault="00D26851" w:rsidP="000E0E1E">
      <w:pPr>
        <w:spacing w:after="480"/>
        <w:jc w:val="both"/>
        <w:rPr>
          <w:rFonts w:eastAsia="Arial"/>
          <w:color w:val="000000"/>
        </w:rPr>
      </w:pPr>
    </w:p>
    <w:p w:rsidR="00D26851" w:rsidRDefault="00D26851" w:rsidP="000E0E1E">
      <w:pPr>
        <w:spacing w:after="480"/>
        <w:jc w:val="both"/>
        <w:rPr>
          <w:rFonts w:eastAsia="Arial"/>
          <w:color w:val="000000"/>
        </w:rPr>
      </w:pPr>
    </w:p>
    <w:p w:rsidR="000E0E1E" w:rsidRPr="00A62529" w:rsidRDefault="000E0E1E" w:rsidP="000E0E1E">
      <w:pPr>
        <w:jc w:val="right"/>
      </w:pPr>
      <w:r w:rsidRPr="00A62529">
        <w:t>Pielikums Nr.6</w:t>
      </w:r>
    </w:p>
    <w:p w:rsidR="000E0E1E" w:rsidRPr="00A62529" w:rsidRDefault="000E0E1E" w:rsidP="000E0E1E">
      <w:pPr>
        <w:jc w:val="right"/>
        <w:rPr>
          <w:iCs/>
          <w:color w:val="000000"/>
        </w:rPr>
      </w:pPr>
      <w:r w:rsidRPr="00A62529">
        <w:rPr>
          <w:iCs/>
          <w:noProof/>
          <w:color w:val="000000"/>
          <w:lang w:eastAsia="ru-RU"/>
        </w:rPr>
        <w:t>iepirkuma  nolikumam</w:t>
      </w:r>
    </w:p>
    <w:p w:rsidR="000E0E1E" w:rsidRPr="00A62529" w:rsidRDefault="000E0E1E" w:rsidP="000E0E1E">
      <w:pPr>
        <w:pStyle w:val="BodyText"/>
        <w:tabs>
          <w:tab w:val="left" w:pos="705"/>
        </w:tabs>
        <w:jc w:val="right"/>
      </w:pPr>
      <w:r w:rsidRPr="00A62529">
        <w:rPr>
          <w:b w:val="0"/>
          <w:iCs/>
          <w:color w:val="000000"/>
        </w:rPr>
        <w:t>ar i</w:t>
      </w:r>
      <w:r>
        <w:rPr>
          <w:b w:val="0"/>
          <w:iCs/>
          <w:color w:val="000000"/>
        </w:rPr>
        <w:t>dentifikācijas Nr. ASDS/ 2016/30 KF</w:t>
      </w:r>
    </w:p>
    <w:p w:rsidR="000E0E1E" w:rsidRDefault="000E0E1E" w:rsidP="000E0E1E">
      <w:pPr>
        <w:jc w:val="center"/>
        <w:rPr>
          <w:b/>
          <w:sz w:val="28"/>
          <w:szCs w:val="28"/>
        </w:rPr>
      </w:pPr>
    </w:p>
    <w:p w:rsidR="000E0E1E" w:rsidRDefault="000E0E1E" w:rsidP="000E0E1E">
      <w:pPr>
        <w:pStyle w:val="DefaultText"/>
        <w:jc w:val="center"/>
        <w:rPr>
          <w:b/>
          <w:color w:val="auto"/>
          <w:lang w:val="lv-LV"/>
        </w:rPr>
      </w:pPr>
      <w:r>
        <w:rPr>
          <w:b/>
          <w:color w:val="auto"/>
          <w:lang w:val="lv-LV"/>
        </w:rPr>
        <w:lastRenderedPageBreak/>
        <w:t>Pretendenta finanšu piedāvājums</w:t>
      </w:r>
    </w:p>
    <w:p w:rsidR="000E0E1E" w:rsidRDefault="000E0E1E" w:rsidP="000E0E1E">
      <w:pPr>
        <w:pStyle w:val="DefaultText"/>
        <w:jc w:val="center"/>
        <w:rPr>
          <w:b/>
          <w:color w:val="auto"/>
          <w:lang w:val="lv-LV"/>
        </w:rPr>
      </w:pPr>
      <w:r w:rsidRPr="00581663">
        <w:rPr>
          <w:b/>
          <w:color w:val="auto"/>
          <w:lang w:val="lv-LV"/>
        </w:rPr>
        <w:t>Iep</w:t>
      </w:r>
      <w:r>
        <w:rPr>
          <w:b/>
          <w:color w:val="auto"/>
          <w:lang w:val="lv-LV"/>
        </w:rPr>
        <w:t xml:space="preserve">irkuma procedūras ASDS/2016/30 </w:t>
      </w:r>
      <w:r w:rsidRPr="00581663">
        <w:rPr>
          <w:b/>
          <w:color w:val="auto"/>
          <w:lang w:val="lv-LV"/>
        </w:rPr>
        <w:t>KF</w:t>
      </w:r>
    </w:p>
    <w:p w:rsidR="000E0E1E" w:rsidRDefault="000E0E1E" w:rsidP="000E0E1E">
      <w:pPr>
        <w:pStyle w:val="DefaultText"/>
        <w:jc w:val="center"/>
        <w:rPr>
          <w:b/>
          <w:color w:val="auto"/>
          <w:lang w:val="lv-LV"/>
        </w:rPr>
      </w:pPr>
    </w:p>
    <w:p w:rsidR="000E0E1E" w:rsidRDefault="000E0E1E" w:rsidP="000E0E1E">
      <w:pPr>
        <w:pStyle w:val="DefaultText"/>
        <w:jc w:val="center"/>
        <w:rPr>
          <w:b/>
          <w:color w:val="auto"/>
          <w:lang w:val="lv-LV"/>
        </w:rPr>
      </w:pPr>
      <w:r>
        <w:rPr>
          <w:b/>
          <w:color w:val="auto"/>
          <w:lang w:val="lv-LV"/>
        </w:rPr>
        <w:t>“____” daļai</w:t>
      </w:r>
    </w:p>
    <w:p w:rsidR="000E0E1E" w:rsidRDefault="000E0E1E" w:rsidP="000E0E1E">
      <w:pPr>
        <w:pStyle w:val="DefaultText"/>
        <w:jc w:val="center"/>
        <w:rPr>
          <w:b/>
          <w:color w:val="auto"/>
          <w:lang w:val="lv-LV"/>
        </w:rPr>
      </w:pPr>
    </w:p>
    <w:p w:rsidR="000E0E1E" w:rsidRDefault="000E0E1E" w:rsidP="000E0E1E">
      <w:pPr>
        <w:pStyle w:val="DefaultText"/>
        <w:jc w:val="center"/>
        <w:rPr>
          <w:b/>
          <w:color w:val="auto"/>
          <w:lang w:val="lv-LV"/>
        </w:rPr>
      </w:pPr>
    </w:p>
    <w:p w:rsidR="000E0E1E" w:rsidRPr="00581663" w:rsidRDefault="000E0E1E" w:rsidP="000E0E1E">
      <w:pPr>
        <w:pStyle w:val="DefaultText"/>
        <w:jc w:val="both"/>
        <w:rPr>
          <w:color w:val="auto"/>
          <w:szCs w:val="24"/>
          <w:lang w:val="lv-LV"/>
        </w:rPr>
      </w:pPr>
      <w:r w:rsidRPr="00581663">
        <w:rPr>
          <w:color w:val="auto"/>
          <w:szCs w:val="24"/>
          <w:lang w:val="lv-LV"/>
        </w:rPr>
        <w:t>Pretendents:  _____________________________________________________________________</w:t>
      </w:r>
    </w:p>
    <w:p w:rsidR="000E0E1E" w:rsidRPr="00581663" w:rsidRDefault="000E0E1E" w:rsidP="000E0E1E">
      <w:pPr>
        <w:pStyle w:val="DefaultText"/>
        <w:jc w:val="both"/>
        <w:rPr>
          <w:color w:val="auto"/>
          <w:szCs w:val="24"/>
          <w:lang w:val="lv-LV"/>
        </w:rPr>
      </w:pPr>
    </w:p>
    <w:p w:rsidR="000E0E1E" w:rsidRPr="00DE4171" w:rsidRDefault="000E0E1E" w:rsidP="000E0E1E">
      <w:pPr>
        <w:pStyle w:val="DefaultText"/>
        <w:ind w:right="-3"/>
        <w:jc w:val="both"/>
        <w:rPr>
          <w:szCs w:val="24"/>
        </w:rPr>
      </w:pPr>
      <w:r w:rsidRPr="00DE4171">
        <w:rPr>
          <w:szCs w:val="24"/>
        </w:rPr>
        <w:t xml:space="preserve">Konkursa </w:t>
      </w:r>
    </w:p>
    <w:p w:rsidR="000E0E1E" w:rsidRPr="00581663" w:rsidRDefault="000E0E1E" w:rsidP="000E0E1E">
      <w:pPr>
        <w:pStyle w:val="DefaultText"/>
        <w:ind w:right="-3"/>
        <w:jc w:val="both"/>
        <w:rPr>
          <w:color w:val="auto"/>
          <w:szCs w:val="24"/>
          <w:lang w:val="lv-LV"/>
        </w:rPr>
      </w:pPr>
      <w:r w:rsidRPr="00DE4171">
        <w:rPr>
          <w:szCs w:val="24"/>
        </w:rPr>
        <w:t>nosaukums: ___________________________________________________________________________</w:t>
      </w:r>
    </w:p>
    <w:p w:rsidR="000E0E1E" w:rsidRPr="00581663" w:rsidRDefault="000E0E1E" w:rsidP="000E0E1E">
      <w:r w:rsidRPr="00581663">
        <w:t>Kam:</w:t>
      </w:r>
      <w:r w:rsidRPr="00581663">
        <w:tab/>
        <w:t xml:space="preserve"> _____________________________________________________________________</w:t>
      </w:r>
    </w:p>
    <w:p w:rsidR="000E0E1E" w:rsidRPr="00581663" w:rsidRDefault="000E0E1E" w:rsidP="000E0E1E">
      <w:pPr>
        <w:pBdr>
          <w:bottom w:val="single" w:sz="12" w:space="1" w:color="auto"/>
        </w:pBdr>
        <w:jc w:val="both"/>
      </w:pPr>
      <w:r w:rsidRPr="00581663">
        <w:t>No:</w:t>
      </w:r>
    </w:p>
    <w:p w:rsidR="000E0E1E" w:rsidRPr="00581663" w:rsidRDefault="000E0E1E" w:rsidP="000E0E1E">
      <w:pPr>
        <w:jc w:val="both"/>
      </w:pPr>
    </w:p>
    <w:p w:rsidR="000E0E1E" w:rsidRPr="00581663" w:rsidRDefault="000E0E1E" w:rsidP="000E0E1E">
      <w:pPr>
        <w:pStyle w:val="Heading3"/>
        <w:numPr>
          <w:ilvl w:val="0"/>
          <w:numId w:val="25"/>
        </w:numPr>
        <w:suppressAutoHyphens w:val="0"/>
        <w:spacing w:before="0" w:after="0"/>
        <w:jc w:val="both"/>
        <w:rPr>
          <w:bCs/>
          <w:sz w:val="24"/>
          <w:szCs w:val="24"/>
        </w:rPr>
      </w:pPr>
      <w:r w:rsidRPr="00581663">
        <w:rPr>
          <w:bCs/>
          <w:sz w:val="24"/>
          <w:szCs w:val="24"/>
        </w:rPr>
        <w:t>Pārskatot augšminētos Konkursa dokumentus un Līguma projekta noteikumus, mēs, apakšā parakstījušies, piedāvājam veikt un pab</w:t>
      </w:r>
      <w:r>
        <w:rPr>
          <w:bCs/>
          <w:sz w:val="24"/>
          <w:szCs w:val="24"/>
        </w:rPr>
        <w:t xml:space="preserve">eigt 8 (astoņu) </w:t>
      </w:r>
      <w:r w:rsidRPr="00581663">
        <w:rPr>
          <w:sz w:val="24"/>
          <w:szCs w:val="24"/>
        </w:rPr>
        <w:t xml:space="preserve">mēnešu laikā no </w:t>
      </w:r>
      <w:r>
        <w:rPr>
          <w:sz w:val="24"/>
          <w:szCs w:val="24"/>
        </w:rPr>
        <w:t xml:space="preserve">dienas, kad </w:t>
      </w:r>
      <w:r w:rsidRPr="00581663">
        <w:rPr>
          <w:sz w:val="24"/>
          <w:szCs w:val="24"/>
        </w:rPr>
        <w:t>Pasūtītājs ir nodevis Būvuzņēmējam objektu un izsniedzis attiecīgo būvniecības ieceres dokumentāciju</w:t>
      </w:r>
      <w:r>
        <w:rPr>
          <w:sz w:val="24"/>
          <w:szCs w:val="24"/>
        </w:rPr>
        <w:t>,</w:t>
      </w:r>
      <w:r w:rsidRPr="00581663">
        <w:rPr>
          <w:sz w:val="24"/>
          <w:szCs w:val="24"/>
        </w:rPr>
        <w:t xml:space="preserve"> </w:t>
      </w:r>
      <w:r w:rsidRPr="00581663">
        <w:rPr>
          <w:bCs/>
          <w:sz w:val="24"/>
          <w:szCs w:val="24"/>
        </w:rPr>
        <w:t>un izlabot jebkurus defektus, kā to paredz Līguma noteikumi, tehniskās specifikācijas prasības.</w:t>
      </w:r>
    </w:p>
    <w:p w:rsidR="000E0E1E" w:rsidRDefault="000E0E1E" w:rsidP="000E0E1E"/>
    <w:tbl>
      <w:tblPr>
        <w:tblW w:w="0" w:type="auto"/>
        <w:tblInd w:w="360" w:type="dxa"/>
        <w:tblLook w:val="04A0" w:firstRow="1" w:lastRow="0" w:firstColumn="1" w:lastColumn="0" w:noHBand="0" w:noVBand="1"/>
      </w:tblPr>
      <w:tblGrid>
        <w:gridCol w:w="2690"/>
        <w:gridCol w:w="5976"/>
      </w:tblGrid>
      <w:tr w:rsidR="000E0E1E" w:rsidTr="00A54721">
        <w:tc>
          <w:tcPr>
            <w:tcW w:w="4785" w:type="dxa"/>
          </w:tcPr>
          <w:p w:rsidR="000E0E1E" w:rsidRDefault="000E0E1E" w:rsidP="00A54721">
            <w:pPr>
              <w:pStyle w:val="BodyText"/>
              <w:jc w:val="left"/>
            </w:pPr>
            <w:r>
              <w:rPr>
                <w:b w:val="0"/>
                <w:bCs w:val="0"/>
              </w:rPr>
              <w:t>Piedāvātā līgumcena</w:t>
            </w:r>
          </w:p>
          <w:p w:rsidR="000E0E1E" w:rsidRDefault="000E0E1E" w:rsidP="00A54721">
            <w:pPr>
              <w:pStyle w:val="BodyText"/>
              <w:jc w:val="left"/>
              <w:rPr>
                <w:b w:val="0"/>
                <w:bCs w:val="0"/>
              </w:rPr>
            </w:pPr>
            <w:r>
              <w:rPr>
                <w:b w:val="0"/>
                <w:bCs w:val="0"/>
              </w:rPr>
              <w:t>(EUR, bez PVN):</w:t>
            </w:r>
          </w:p>
          <w:p w:rsidR="000E0E1E" w:rsidRDefault="000E0E1E" w:rsidP="00A54721">
            <w:pPr>
              <w:pStyle w:val="BodyText"/>
              <w:jc w:val="left"/>
              <w:rPr>
                <w:b w:val="0"/>
                <w:bCs w:val="0"/>
              </w:rPr>
            </w:pPr>
          </w:p>
          <w:p w:rsidR="000E0E1E" w:rsidRDefault="000E0E1E" w:rsidP="00A54721">
            <w:pPr>
              <w:pStyle w:val="BodyText"/>
              <w:jc w:val="left"/>
              <w:rPr>
                <w:b w:val="0"/>
                <w:bCs w:val="0"/>
              </w:rPr>
            </w:pPr>
            <w:r>
              <w:t>PVN:</w:t>
            </w:r>
          </w:p>
          <w:p w:rsidR="000E0E1E" w:rsidRDefault="000E0E1E" w:rsidP="00A54721">
            <w:pPr>
              <w:pStyle w:val="BodyText"/>
              <w:tabs>
                <w:tab w:val="num" w:pos="1065"/>
              </w:tabs>
            </w:pPr>
          </w:p>
          <w:p w:rsidR="000E0E1E" w:rsidRDefault="000E0E1E" w:rsidP="00A54721">
            <w:pPr>
              <w:pStyle w:val="BodyText"/>
              <w:tabs>
                <w:tab w:val="num" w:pos="1065"/>
              </w:tabs>
              <w:rPr>
                <w:b w:val="0"/>
                <w:bCs w:val="0"/>
              </w:rPr>
            </w:pPr>
            <w:r>
              <w:t xml:space="preserve">Līgumcena </w:t>
            </w:r>
          </w:p>
          <w:p w:rsidR="000E0E1E" w:rsidRDefault="000E0E1E" w:rsidP="00A54721">
            <w:pPr>
              <w:pStyle w:val="BodyText"/>
              <w:tabs>
                <w:tab w:val="num" w:pos="1065"/>
              </w:tabs>
            </w:pPr>
            <w:r>
              <w:t>(ar PVN):</w:t>
            </w:r>
          </w:p>
        </w:tc>
        <w:tc>
          <w:tcPr>
            <w:tcW w:w="4786" w:type="dxa"/>
          </w:tcPr>
          <w:p w:rsidR="000E0E1E" w:rsidRDefault="000E0E1E" w:rsidP="00A54721">
            <w:pPr>
              <w:pStyle w:val="BodyText"/>
              <w:tabs>
                <w:tab w:val="num" w:pos="1065"/>
              </w:tabs>
            </w:pPr>
          </w:p>
          <w:p w:rsidR="000E0E1E" w:rsidRDefault="000E0E1E" w:rsidP="00A54721">
            <w:pPr>
              <w:pStyle w:val="BodyText"/>
              <w:tabs>
                <w:tab w:val="num" w:pos="1065"/>
              </w:tabs>
            </w:pPr>
            <w:r>
              <w:t>________________________________________________</w:t>
            </w:r>
          </w:p>
          <w:p w:rsidR="000E0E1E" w:rsidRDefault="000E0E1E" w:rsidP="00A54721">
            <w:pPr>
              <w:pStyle w:val="BodyText"/>
              <w:tabs>
                <w:tab w:val="num" w:pos="1065"/>
              </w:tabs>
            </w:pPr>
          </w:p>
          <w:p w:rsidR="000E0E1E" w:rsidRDefault="000E0E1E" w:rsidP="00A54721">
            <w:pPr>
              <w:pStyle w:val="BodyText"/>
              <w:tabs>
                <w:tab w:val="num" w:pos="1065"/>
              </w:tabs>
            </w:pPr>
            <w:r>
              <w:t>________________________________________________</w:t>
            </w:r>
          </w:p>
          <w:p w:rsidR="000E0E1E" w:rsidRDefault="000E0E1E" w:rsidP="00A54721">
            <w:pPr>
              <w:pStyle w:val="BodyText"/>
              <w:tabs>
                <w:tab w:val="num" w:pos="1065"/>
              </w:tabs>
            </w:pPr>
          </w:p>
          <w:p w:rsidR="000E0E1E" w:rsidRDefault="000E0E1E" w:rsidP="00A54721">
            <w:pPr>
              <w:pStyle w:val="BodyText"/>
              <w:tabs>
                <w:tab w:val="num" w:pos="1065"/>
              </w:tabs>
            </w:pPr>
            <w:r>
              <w:t>________________________________________________</w:t>
            </w:r>
          </w:p>
        </w:tc>
      </w:tr>
      <w:tr w:rsidR="000E0E1E" w:rsidTr="00A54721">
        <w:tc>
          <w:tcPr>
            <w:tcW w:w="4785" w:type="dxa"/>
          </w:tcPr>
          <w:p w:rsidR="000E0E1E" w:rsidRDefault="000E0E1E" w:rsidP="00A54721">
            <w:pPr>
              <w:pStyle w:val="BodyText"/>
              <w:jc w:val="left"/>
            </w:pPr>
          </w:p>
        </w:tc>
        <w:tc>
          <w:tcPr>
            <w:tcW w:w="4786" w:type="dxa"/>
          </w:tcPr>
          <w:p w:rsidR="000E0E1E" w:rsidRDefault="000E0E1E" w:rsidP="00A54721">
            <w:pPr>
              <w:pStyle w:val="BodyText"/>
              <w:tabs>
                <w:tab w:val="num" w:pos="1065"/>
              </w:tabs>
              <w:rPr>
                <w:b w:val="0"/>
                <w:bCs w:val="0"/>
              </w:rPr>
            </w:pPr>
          </w:p>
        </w:tc>
      </w:tr>
    </w:tbl>
    <w:p w:rsidR="000E0E1E" w:rsidRDefault="000E0E1E" w:rsidP="000E0E1E">
      <w:pPr>
        <w:pStyle w:val="BodyText"/>
        <w:numPr>
          <w:ilvl w:val="0"/>
          <w:numId w:val="25"/>
        </w:numPr>
        <w:tabs>
          <w:tab w:val="num" w:pos="1065"/>
        </w:tabs>
        <w:suppressAutoHyphens w:val="0"/>
        <w:rPr>
          <w:lang w:eastAsia="en-US"/>
        </w:rPr>
      </w:pPr>
      <w:r>
        <w:t>Mēs apņemamies, ja mūsu Piedāvājums tiks pieņemts, konkursa nolikumā ietvertos Darbus uzsākt un pabeigt Piedāvājumā noteiktajā laikā.</w:t>
      </w:r>
    </w:p>
    <w:p w:rsidR="000E0E1E" w:rsidRDefault="000E0E1E" w:rsidP="000E0E1E">
      <w:pPr>
        <w:pStyle w:val="BodyText"/>
        <w:numPr>
          <w:ilvl w:val="0"/>
          <w:numId w:val="25"/>
        </w:numPr>
        <w:tabs>
          <w:tab w:val="num" w:pos="1065"/>
        </w:tabs>
        <w:suppressAutoHyphens w:val="0"/>
      </w:pPr>
      <w:r>
        <w:t xml:space="preserve">Šis piedāvājums ir spēkā līdz </w:t>
      </w:r>
      <w:r>
        <w:rPr>
          <w:b w:val="0"/>
        </w:rPr>
        <w:t>2016.gada  .___________________</w:t>
      </w:r>
      <w:r>
        <w:t xml:space="preserve"> un tas mums būs saistošs un var tikt apstiprināts jebkurā brīdī līdz noteiktā perioda beigām.</w:t>
      </w:r>
    </w:p>
    <w:p w:rsidR="000E0E1E" w:rsidRDefault="000E0E1E" w:rsidP="000E0E1E">
      <w:pPr>
        <w:pStyle w:val="BodyText"/>
        <w:numPr>
          <w:ilvl w:val="0"/>
          <w:numId w:val="25"/>
        </w:numPr>
        <w:tabs>
          <w:tab w:val="num" w:pos="1065"/>
        </w:tabs>
        <w:suppressAutoHyphens w:val="0"/>
      </w:pPr>
      <w:r>
        <w:t xml:space="preserve">Finanšu piedāvājumam pievienojam informāciju atbilstoši </w:t>
      </w:r>
      <w:r>
        <w:rPr>
          <w:bCs w:val="0"/>
        </w:rPr>
        <w:t xml:space="preserve">LR Ministru kabineta </w:t>
      </w:r>
      <w:r>
        <w:t xml:space="preserve">2015.gada 30.jūnijā </w:t>
      </w:r>
      <w:r>
        <w:rPr>
          <w:bCs w:val="0"/>
        </w:rPr>
        <w:t>noteikumiem Nr.330</w:t>
      </w:r>
      <w:r>
        <w:t xml:space="preserve"> “</w:t>
      </w:r>
      <w:r>
        <w:rPr>
          <w:bCs w:val="0"/>
        </w:rPr>
        <w:t xml:space="preserve">Noteikumi par Latvijas būvnormatīvu LBN 501-15 "Būvizmaksu noteikšanas kārtība"” </w:t>
      </w:r>
      <w:r>
        <w:rPr>
          <w:b w:val="0"/>
          <w:bCs w:val="0"/>
        </w:rPr>
        <w:t>9.pielikumam</w:t>
      </w:r>
      <w:r>
        <w:rPr>
          <w:bCs w:val="0"/>
        </w:rPr>
        <w:t xml:space="preserve"> uz _____.lpp.</w:t>
      </w:r>
    </w:p>
    <w:p w:rsidR="000E0E1E" w:rsidRDefault="000E0E1E" w:rsidP="000E0E1E">
      <w:pPr>
        <w:pStyle w:val="BodyText"/>
        <w:tabs>
          <w:tab w:val="num" w:pos="1065"/>
        </w:tabs>
        <w:ind w:left="360"/>
      </w:pPr>
    </w:p>
    <w:p w:rsidR="000E0E1E" w:rsidRDefault="000E0E1E" w:rsidP="000E0E1E">
      <w:pPr>
        <w:pStyle w:val="BodyText"/>
        <w:tabs>
          <w:tab w:val="num" w:pos="1065"/>
        </w:tabs>
        <w:ind w:left="360"/>
      </w:pPr>
    </w:p>
    <w:p w:rsidR="000E0E1E" w:rsidRDefault="000E0E1E" w:rsidP="000E0E1E">
      <w:pPr>
        <w:jc w:val="right"/>
      </w:pPr>
      <w:r>
        <w:t>___________ ____________________</w:t>
      </w:r>
    </w:p>
    <w:p w:rsidR="000E0E1E" w:rsidRDefault="000E0E1E" w:rsidP="000E0E1E">
      <w:pPr>
        <w:jc w:val="right"/>
      </w:pPr>
      <w:r>
        <w:t>(vieta)                    (datums)</w:t>
      </w:r>
    </w:p>
    <w:p w:rsidR="000E0E1E" w:rsidRDefault="000E0E1E" w:rsidP="000E0E1E">
      <w:pPr>
        <w:jc w:val="both"/>
      </w:pPr>
    </w:p>
    <w:p w:rsidR="000E0E1E" w:rsidRDefault="000E0E1E" w:rsidP="000E0E1E">
      <w:pPr>
        <w:jc w:val="both"/>
      </w:pPr>
      <w:r>
        <w:t>Paraksts __________________ (statuss)___________________________________</w:t>
      </w:r>
    </w:p>
    <w:p w:rsidR="000E0E1E" w:rsidRDefault="000E0E1E" w:rsidP="000E0E1E">
      <w:pPr>
        <w:jc w:val="both"/>
      </w:pPr>
    </w:p>
    <w:p w:rsidR="000E0E1E" w:rsidRDefault="000E0E1E" w:rsidP="000E0E1E">
      <w:pPr>
        <w:jc w:val="both"/>
      </w:pPr>
      <w:r>
        <w:t>Pilnvarots parakstīt piedāvājumu ____________________________________ vārdā</w:t>
      </w:r>
    </w:p>
    <w:p w:rsidR="000E0E1E" w:rsidRDefault="000E0E1E" w:rsidP="000E0E1E">
      <w:pPr>
        <w:jc w:val="both"/>
      </w:pPr>
    </w:p>
    <w:p w:rsidR="000E0E1E" w:rsidRPr="00A62529" w:rsidRDefault="000E0E1E" w:rsidP="000E0E1E">
      <w:pPr>
        <w:jc w:val="right"/>
      </w:pPr>
      <w:r w:rsidRPr="00A62529">
        <w:t>Pielikums Nr.7</w:t>
      </w:r>
    </w:p>
    <w:p w:rsidR="000E0E1E" w:rsidRPr="00A62529" w:rsidRDefault="000E0E1E" w:rsidP="000E0E1E">
      <w:pPr>
        <w:jc w:val="right"/>
      </w:pPr>
      <w:r w:rsidRPr="00A62529">
        <w:t xml:space="preserve">Iepirkuma nolikumam </w:t>
      </w:r>
    </w:p>
    <w:p w:rsidR="000E0E1E" w:rsidRPr="00A62529" w:rsidRDefault="000E0E1E" w:rsidP="000E0E1E">
      <w:pPr>
        <w:jc w:val="right"/>
      </w:pPr>
      <w:r w:rsidRPr="00A62529">
        <w:rPr>
          <w:iCs/>
          <w:color w:val="000000"/>
        </w:rPr>
        <w:t>ar identifikācija</w:t>
      </w:r>
      <w:r>
        <w:rPr>
          <w:iCs/>
          <w:color w:val="000000"/>
        </w:rPr>
        <w:t>s Nr. ASDS/2016/30 KF</w:t>
      </w:r>
      <w:r w:rsidRPr="00A62529">
        <w:rPr>
          <w:iCs/>
          <w:color w:val="000000"/>
        </w:rPr>
        <w:t xml:space="preserve"> </w:t>
      </w:r>
    </w:p>
    <w:p w:rsidR="000E0E1E" w:rsidRPr="00A62529" w:rsidRDefault="000E0E1E" w:rsidP="000E0E1E">
      <w:pPr>
        <w:rPr>
          <w:b/>
        </w:rPr>
      </w:pPr>
    </w:p>
    <w:p w:rsidR="00E04EBE" w:rsidRPr="00A62529" w:rsidRDefault="000E0E1E" w:rsidP="00E04EBE">
      <w:pPr>
        <w:jc w:val="center"/>
        <w:rPr>
          <w:b/>
          <w:sz w:val="28"/>
          <w:szCs w:val="28"/>
        </w:rPr>
      </w:pPr>
      <w:r w:rsidRPr="00A62529">
        <w:rPr>
          <w:b/>
          <w:sz w:val="28"/>
          <w:szCs w:val="28"/>
        </w:rPr>
        <w:lastRenderedPageBreak/>
        <w:t>LĪGUMA PROJEKTS</w:t>
      </w:r>
      <w:r w:rsidR="00DB5E7D">
        <w:rPr>
          <w:b/>
          <w:sz w:val="28"/>
          <w:szCs w:val="28"/>
        </w:rPr>
        <w:t xml:space="preserve"> </w:t>
      </w:r>
      <w:r w:rsidR="00E04EBE">
        <w:rPr>
          <w:b/>
          <w:sz w:val="28"/>
          <w:szCs w:val="28"/>
        </w:rPr>
        <w:t>‘’_’’ DAĻAI</w:t>
      </w:r>
    </w:p>
    <w:p w:rsidR="000E0E1E" w:rsidRPr="00A62529" w:rsidRDefault="000E0E1E" w:rsidP="000E0E1E">
      <w:pPr>
        <w:ind w:left="720"/>
        <w:jc w:val="center"/>
        <w:rPr>
          <w:b/>
          <w:sz w:val="28"/>
          <w:szCs w:val="28"/>
        </w:rPr>
      </w:pPr>
    </w:p>
    <w:p w:rsidR="000E0E1E" w:rsidRPr="00A62529" w:rsidRDefault="000E0E1E" w:rsidP="000E0E1E">
      <w:pPr>
        <w:ind w:left="720"/>
        <w:jc w:val="center"/>
        <w:rPr>
          <w:b/>
        </w:rPr>
      </w:pPr>
    </w:p>
    <w:p w:rsidR="000E0E1E" w:rsidRPr="00A62529" w:rsidRDefault="000E0E1E" w:rsidP="000E0E1E">
      <w:pPr>
        <w:jc w:val="both"/>
      </w:pPr>
      <w:r w:rsidRPr="00A62529">
        <w:rPr>
          <w:b/>
        </w:rPr>
        <w:t>AS ,,</w:t>
      </w:r>
      <w:r>
        <w:rPr>
          <w:b/>
        </w:rPr>
        <w:t>Daugavpils satiksme</w:t>
      </w:r>
      <w:r w:rsidRPr="00A62529">
        <w:rPr>
          <w:b/>
        </w:rPr>
        <w:t>’’,</w:t>
      </w:r>
      <w:r>
        <w:t xml:space="preserve"> reģistrācijas </w:t>
      </w:r>
      <w:r w:rsidRPr="00A62529">
        <w:t>Nr.41503002269, juridiskā adrese 18.Novembra ielā 183, Daugavpilī, turpmāk - "</w:t>
      </w:r>
      <w:r w:rsidRPr="00A62529">
        <w:rPr>
          <w:spacing w:val="3"/>
        </w:rPr>
        <w:t xml:space="preserve">Pasūtītājs", </w:t>
      </w:r>
      <w:r w:rsidRPr="00A62529">
        <w:t xml:space="preserve">valdes locekļa Ēvalda Mekša personā, </w:t>
      </w:r>
      <w:r>
        <w:t xml:space="preserve"> valdes locekles Sabīnes Šņepstes personā, kuri</w:t>
      </w:r>
      <w:r w:rsidRPr="00A62529">
        <w:t xml:space="preserve"> rīkojas pamatojoties uz Statūtiem,  no vienas puses un</w:t>
      </w:r>
    </w:p>
    <w:p w:rsidR="000E0E1E" w:rsidRPr="00A62529" w:rsidRDefault="000E0E1E" w:rsidP="000E0E1E">
      <w:pPr>
        <w:jc w:val="both"/>
      </w:pPr>
      <w:r w:rsidRPr="00A62529">
        <w:t>______________________</w:t>
      </w:r>
      <w:r>
        <w:rPr>
          <w:iCs/>
        </w:rPr>
        <w:t xml:space="preserve">, reģistrācijas </w:t>
      </w:r>
      <w:r w:rsidRPr="00A62529">
        <w:rPr>
          <w:iCs/>
        </w:rPr>
        <w:t>Nr.___________, juridiskā adrese _____________,</w:t>
      </w:r>
      <w:r w:rsidRPr="00A62529">
        <w:t xml:space="preserve"> turpmāk -</w:t>
      </w:r>
      <w:r w:rsidRPr="00A62529">
        <w:rPr>
          <w:spacing w:val="3"/>
        </w:rPr>
        <w:t>"</w:t>
      </w:r>
      <w:r>
        <w:rPr>
          <w:spacing w:val="3"/>
        </w:rPr>
        <w:t>Būvuzņēmējs</w:t>
      </w:r>
      <w:r w:rsidRPr="00A62529">
        <w:t xml:space="preserve">", ______________________personā, kurš darbojas uz </w:t>
      </w:r>
      <w:r w:rsidRPr="00A62529">
        <w:rPr>
          <w:i/>
        </w:rPr>
        <w:t>__________</w:t>
      </w:r>
      <w:r w:rsidRPr="00A62529">
        <w:t xml:space="preserve"> pamata, no otras puses, abi kopā vai katrs atsevišķi, turpmāk - "PUSES", pamatojoties uz AS ,,</w:t>
      </w:r>
      <w:r>
        <w:t>Daugavpils satiksme</w:t>
      </w:r>
      <w:r w:rsidRPr="00A62529">
        <w:t xml:space="preserve">’’ iepirkuma komisijas 20__.gada ______ lēmumu (20__.gada _____ protokols Nr.__)  </w:t>
      </w:r>
      <w:r w:rsidRPr="00C85912">
        <w:rPr>
          <w:color w:val="000000"/>
        </w:rPr>
        <w:t>,,</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C85912">
        <w:rPr>
          <w:color w:val="000000"/>
        </w:rPr>
        <w:t>’’</w:t>
      </w:r>
      <w:r w:rsidRPr="00A62529">
        <w:rPr>
          <w:color w:val="000000"/>
          <w:lang w:eastAsia="lv-LV"/>
        </w:rPr>
        <w:t xml:space="preserve">, </w:t>
      </w:r>
      <w:r>
        <w:t>identifikācijas Nr. ASDS/2016/30 KF</w:t>
      </w:r>
      <w:r w:rsidRPr="00A62529">
        <w:t xml:space="preserve">, </w:t>
      </w:r>
      <w:r>
        <w:t>„___” iepirkuma daļā</w:t>
      </w:r>
      <w:r w:rsidRPr="00A62529">
        <w:t>, noslēdza šādu līgumu, turpmāk – Līgums:</w:t>
      </w:r>
    </w:p>
    <w:p w:rsidR="000E0E1E" w:rsidRPr="00A62529" w:rsidRDefault="000E0E1E" w:rsidP="000E0E1E">
      <w:pPr>
        <w:jc w:val="both"/>
      </w:pPr>
    </w:p>
    <w:p w:rsidR="000E0E1E" w:rsidRPr="00A62529" w:rsidRDefault="000E0E1E" w:rsidP="000E0E1E">
      <w:pPr>
        <w:pStyle w:val="Heading4"/>
        <w:suppressAutoHyphens w:val="0"/>
        <w:jc w:val="center"/>
      </w:pPr>
      <w:r w:rsidRPr="00A62529">
        <w:t>1.Definīcijas</w:t>
      </w:r>
    </w:p>
    <w:p w:rsidR="000E0E1E" w:rsidRPr="00A62529" w:rsidRDefault="000E0E1E" w:rsidP="000E0E1E">
      <w:pPr>
        <w:numPr>
          <w:ilvl w:val="1"/>
          <w:numId w:val="0"/>
        </w:numPr>
        <w:suppressAutoHyphens w:val="0"/>
        <w:jc w:val="both"/>
      </w:pPr>
      <w:r w:rsidRPr="00A62529">
        <w:t>1.1.Būves vieta (būvlaukums, objekts, būvobjekts) ir Darba tiešās izpildes vieta.</w:t>
      </w:r>
    </w:p>
    <w:p w:rsidR="000E0E1E" w:rsidRPr="00A62529" w:rsidRDefault="000E0E1E" w:rsidP="000E0E1E">
      <w:pPr>
        <w:numPr>
          <w:ilvl w:val="1"/>
          <w:numId w:val="0"/>
        </w:numPr>
        <w:suppressAutoHyphens w:val="0"/>
        <w:jc w:val="both"/>
      </w:pPr>
      <w:r w:rsidRPr="00A62529">
        <w:t>1.2.Defekts ir jebkuras izpildītā Darba daļas neatbilstība līguma vai normatīvo aktu prasībām, kas atklājusies līguma izpildes un garantijas termiņa laikā.</w:t>
      </w:r>
    </w:p>
    <w:p w:rsidR="000E0E1E" w:rsidRPr="00A62529" w:rsidRDefault="000E0E1E" w:rsidP="000E0E1E">
      <w:pPr>
        <w:numPr>
          <w:ilvl w:val="1"/>
          <w:numId w:val="0"/>
        </w:numPr>
        <w:suppressAutoHyphens w:val="0"/>
        <w:jc w:val="both"/>
      </w:pPr>
      <w:r w:rsidRPr="00A62529">
        <w:t>1.3.Apakšuzņēmējs ir juridiska vai fiziska persona, kas slēdz līgumu ar Izpildītāju par noteiktas Darba daļas veikšanu.</w:t>
      </w:r>
    </w:p>
    <w:p w:rsidR="000E0E1E" w:rsidRPr="00A62529" w:rsidRDefault="000E0E1E" w:rsidP="000E0E1E">
      <w:pPr>
        <w:numPr>
          <w:ilvl w:val="1"/>
          <w:numId w:val="0"/>
        </w:numPr>
        <w:suppressAutoHyphens w:val="0"/>
        <w:jc w:val="both"/>
      </w:pPr>
      <w:r w:rsidRPr="00A62529">
        <w:t xml:space="preserve">1.4.Būvinženieris ir Pasūtītāja nolīgta persona, kura vada šajā līgumā noteiktā Darba būvdarbu uzraudzību. </w:t>
      </w:r>
    </w:p>
    <w:p w:rsidR="000E0E1E" w:rsidRPr="00A62529" w:rsidRDefault="000E0E1E" w:rsidP="000E0E1E">
      <w:pPr>
        <w:numPr>
          <w:ilvl w:val="1"/>
          <w:numId w:val="0"/>
        </w:numPr>
        <w:suppressAutoHyphens w:val="0"/>
        <w:jc w:val="both"/>
      </w:pPr>
      <w:r w:rsidRPr="00A62529">
        <w:t>1.5.Būvuzraugs</w:t>
      </w:r>
      <w:r w:rsidRPr="00A62529">
        <w:rPr>
          <w:color w:val="FF0000"/>
        </w:rPr>
        <w:t xml:space="preserve"> </w:t>
      </w:r>
      <w:r w:rsidRPr="00A62529">
        <w:t xml:space="preserve">ir </w:t>
      </w:r>
      <w:r>
        <w:t>Pasūtītāja</w:t>
      </w:r>
      <w:r w:rsidRPr="00A62529">
        <w:t xml:space="preserve"> pārstāvis, kurš veic Darba izpildes uzraudzību, tajā skaitā būvuzraudzību saskaņā ar </w:t>
      </w:r>
      <w:r>
        <w:t xml:space="preserve">Ministru kabineta noteikumu Nr.500 „Vispārīgie </w:t>
      </w:r>
      <w:r w:rsidR="00855922">
        <w:t>būv</w:t>
      </w:r>
      <w:r>
        <w:t>noteikumi” prasībām.</w:t>
      </w:r>
      <w:r w:rsidRPr="00A62529">
        <w:t xml:space="preserve"> </w:t>
      </w:r>
    </w:p>
    <w:p w:rsidR="000E0E1E" w:rsidRPr="00A62529" w:rsidRDefault="000E0E1E" w:rsidP="000E0E1E">
      <w:pPr>
        <w:numPr>
          <w:ilvl w:val="1"/>
          <w:numId w:val="0"/>
        </w:numPr>
        <w:suppressAutoHyphens w:val="0"/>
        <w:jc w:val="both"/>
      </w:pPr>
      <w:r w:rsidRPr="00A62529">
        <w:t xml:space="preserve">1.6.Autoruzraugs ir būvprojekta autora pārstāvis, kurš veic Darba izpildes autoruzraudzību saskaņā ar </w:t>
      </w:r>
      <w:r>
        <w:t xml:space="preserve">Ministru kabineta noteikumu Nr.500 „Vispārīgie </w:t>
      </w:r>
      <w:r w:rsidR="00AC4019">
        <w:t>būv</w:t>
      </w:r>
      <w:r>
        <w:t>noteikumi” prasībām.</w:t>
      </w:r>
    </w:p>
    <w:p w:rsidR="000E0E1E" w:rsidRPr="00A62529" w:rsidRDefault="000E0E1E" w:rsidP="000E0E1E">
      <w:pPr>
        <w:numPr>
          <w:ilvl w:val="1"/>
          <w:numId w:val="0"/>
        </w:numPr>
        <w:suppressAutoHyphens w:val="0"/>
        <w:jc w:val="both"/>
      </w:pPr>
      <w:r w:rsidRPr="00A62529">
        <w:t>1.7.Atbildīgais būvdarbu vadītājs ir Izpildītāja norīkota persona, kura Izpildītāja vārdā vada Darba izpildi būves vietā.</w:t>
      </w:r>
    </w:p>
    <w:p w:rsidR="000E0E1E" w:rsidRPr="00A62529" w:rsidRDefault="000E0E1E" w:rsidP="000E0E1E">
      <w:pPr>
        <w:numPr>
          <w:ilvl w:val="1"/>
          <w:numId w:val="0"/>
        </w:numPr>
        <w:suppressAutoHyphens w:val="0"/>
        <w:jc w:val="both"/>
      </w:pPr>
      <w:r w:rsidRPr="00A62529">
        <w:t>1.8. Projekta vadītājs ir Pasūtītāja pārstāvis, kurš ir pilnvarots pārstāvēt Pasūtītāju</w:t>
      </w:r>
      <w:r>
        <w:t>,</w:t>
      </w:r>
      <w:r w:rsidRPr="00A62529">
        <w:t xml:space="preserve"> pieņemt lēmumus, dot rīkojumus un saskaņojumus līgumā paredzētajos gadījumos.</w:t>
      </w:r>
    </w:p>
    <w:p w:rsidR="000E0E1E" w:rsidRPr="00A62529" w:rsidRDefault="000E0E1E" w:rsidP="000E0E1E">
      <w:pPr>
        <w:numPr>
          <w:ilvl w:val="1"/>
          <w:numId w:val="0"/>
        </w:numPr>
        <w:suppressAutoHyphens w:val="0"/>
        <w:jc w:val="both"/>
      </w:pPr>
      <w:r w:rsidRPr="00A62529">
        <w:t>1.9.Sākotnējā līgumcena ir līgumcena par kādu noslēgts šis līgums.</w:t>
      </w:r>
    </w:p>
    <w:p w:rsidR="000E0E1E" w:rsidRPr="00A62529" w:rsidRDefault="000E0E1E" w:rsidP="000E0E1E">
      <w:pPr>
        <w:jc w:val="both"/>
      </w:pPr>
    </w:p>
    <w:p w:rsidR="000E0E1E" w:rsidRPr="00A62529" w:rsidRDefault="000E0E1E" w:rsidP="000E0E1E">
      <w:pPr>
        <w:numPr>
          <w:ilvl w:val="0"/>
          <w:numId w:val="12"/>
        </w:numPr>
        <w:shd w:val="clear" w:color="auto" w:fill="FFFFFF"/>
        <w:jc w:val="center"/>
        <w:rPr>
          <w:b/>
          <w:color w:val="000000"/>
          <w:spacing w:val="-2"/>
        </w:rPr>
      </w:pPr>
      <w:r w:rsidRPr="00A62529">
        <w:rPr>
          <w:b/>
          <w:color w:val="000000"/>
          <w:spacing w:val="-2"/>
        </w:rPr>
        <w:t>Līguma priekšmets</w:t>
      </w:r>
    </w:p>
    <w:p w:rsidR="000E0E1E" w:rsidRDefault="000E0E1E" w:rsidP="000E0E1E">
      <w:pPr>
        <w:jc w:val="both"/>
      </w:pPr>
      <w:r w:rsidRPr="00A62529">
        <w:t xml:space="preserve">2.1.Ar šo Pasūtītājs uzdod un Būvuzņēmējs par samaksu apņemas Līgumā noteiktajā kārtībā, termiņos un pienācīgā kvalitātē, ievērojot LR normatīvo aktu prasības, veikt </w:t>
      </w:r>
      <w:r w:rsidRPr="00D11BE9">
        <w:t>Daugavpils pilsētas es</w:t>
      </w:r>
      <w:r>
        <w:t xml:space="preserve">ošās tramvaju līnijas </w:t>
      </w:r>
      <w:r w:rsidRPr="00D11BE9">
        <w:t xml:space="preserve">kontakttīkla </w:t>
      </w:r>
      <w:r>
        <w:t xml:space="preserve">posmā </w:t>
      </w:r>
      <w:r w:rsidRPr="00D11BE9">
        <w:t>Butļerova ie</w:t>
      </w:r>
      <w:r w:rsidR="00E04EBE">
        <w:t xml:space="preserve">la (stacija) – Vienības iela un </w:t>
      </w:r>
      <w:r w:rsidRPr="00D11BE9">
        <w:t>Valkas iela – Vasarnīcu iela (A daļas posms)</w:t>
      </w:r>
      <w:r>
        <w:t xml:space="preserve"> vai posmā </w:t>
      </w:r>
      <w:r w:rsidRPr="00C6201C">
        <w:rPr>
          <w:sz w:val="22"/>
        </w:rPr>
        <w:t>Ventspils iela (18. Novembra ielas krustojums ar Ventspils ielu) – Maizes kombināts (B daļas posms)</w:t>
      </w:r>
      <w:r>
        <w:t xml:space="preserve"> pielāgošanu</w:t>
      </w:r>
      <w:r w:rsidRPr="00D11BE9">
        <w:t xml:space="preserve"> stieņveida un pantogrāfa tipa strāvas uztvērēja izmantošanai</w:t>
      </w:r>
      <w:r w:rsidRPr="00A62529">
        <w:rPr>
          <w:color w:val="000000"/>
        </w:rPr>
        <w:t xml:space="preserve"> </w:t>
      </w:r>
      <w:r>
        <w:rPr>
          <w:color w:val="000000"/>
        </w:rPr>
        <w:t xml:space="preserve">Kohēzijas fonda līdzfinansētā </w:t>
      </w:r>
      <w:r w:rsidRPr="00A62529">
        <w:rPr>
          <w:color w:val="000000"/>
        </w:rPr>
        <w:t xml:space="preserve">projekta ietvaros (turpmāk – Darbs) </w:t>
      </w:r>
      <w:r w:rsidRPr="00A62529">
        <w:t xml:space="preserve">atbilstoši </w:t>
      </w:r>
      <w:r>
        <w:t xml:space="preserve">Darbu daudzumu sarakstiem un specifikācijām (Līguma pielikums Nr.1), </w:t>
      </w:r>
      <w:r w:rsidRPr="00A62529">
        <w:t>Darba orga</w:t>
      </w:r>
      <w:r>
        <w:t>nizācijai (Līguma pielikums Nr.2</w:t>
      </w:r>
      <w:r w:rsidRPr="00A62529">
        <w:t>)</w:t>
      </w:r>
      <w:r>
        <w:t>,</w:t>
      </w:r>
      <w:r w:rsidRPr="00A62529">
        <w:t xml:space="preserve"> atklātā konkursa </w:t>
      </w:r>
      <w:r w:rsidRPr="00C85912">
        <w:rPr>
          <w:color w:val="000000"/>
        </w:rPr>
        <w:t>,,</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C85912">
        <w:rPr>
          <w:color w:val="000000"/>
        </w:rPr>
        <w:t>’’</w:t>
      </w:r>
      <w:r w:rsidRPr="00A62529">
        <w:rPr>
          <w:color w:val="000000"/>
          <w:lang w:eastAsia="lv-LV"/>
        </w:rPr>
        <w:t xml:space="preserve">, </w:t>
      </w:r>
      <w:r>
        <w:t>identifikācijas Nr. ASDS/2016/30 KF</w:t>
      </w:r>
      <w:r w:rsidRPr="00A62529">
        <w:t>,</w:t>
      </w:r>
      <w:r>
        <w:t xml:space="preserve"> nolikumam (Līguma pielikums Nr.3</w:t>
      </w:r>
      <w:r w:rsidRPr="00A62529">
        <w:t>) (turpmāk</w:t>
      </w:r>
      <w:r>
        <w:t xml:space="preserve"> tekstā – konkursa nolikums), Būvuzņēmēja iesniegtajam atklātā</w:t>
      </w:r>
      <w:r w:rsidRPr="00A62529">
        <w:t xml:space="preserve"> konkursa</w:t>
      </w:r>
      <w:r>
        <w:t xml:space="preserve"> </w:t>
      </w:r>
      <w:r w:rsidRPr="00C85912">
        <w:rPr>
          <w:color w:val="000000"/>
        </w:rPr>
        <w:t>,,</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C85912">
        <w:rPr>
          <w:color w:val="000000"/>
        </w:rPr>
        <w:t>’’</w:t>
      </w:r>
      <w:r w:rsidRPr="00A62529">
        <w:rPr>
          <w:color w:val="000000"/>
          <w:lang w:eastAsia="lv-LV"/>
        </w:rPr>
        <w:t xml:space="preserve">, </w:t>
      </w:r>
      <w:r>
        <w:t>identifikācijas Nr. ASDS/2016/30 KF</w:t>
      </w:r>
      <w:r w:rsidRPr="00A62529">
        <w:t>,</w:t>
      </w:r>
      <w:r>
        <w:t xml:space="preserve"> „___” daļai </w:t>
      </w:r>
      <w:r w:rsidRPr="00A62529">
        <w:t>pie</w:t>
      </w:r>
      <w:r>
        <w:t>dāvājumam (Līguma pielikums Nr.4</w:t>
      </w:r>
      <w:r w:rsidRPr="00A62529">
        <w:t>)</w:t>
      </w:r>
      <w:r w:rsidRPr="00A62529">
        <w:rPr>
          <w:color w:val="000000"/>
        </w:rPr>
        <w:t xml:space="preserve"> un šī līguma nosacījumiem</w:t>
      </w:r>
      <w:r w:rsidRPr="00A62529">
        <w:t>.</w:t>
      </w:r>
    </w:p>
    <w:p w:rsidR="000E0E1E" w:rsidRPr="00A62529" w:rsidRDefault="000E0E1E" w:rsidP="000E0E1E">
      <w:pPr>
        <w:jc w:val="both"/>
      </w:pPr>
      <w:r w:rsidRPr="00A62529">
        <w:rPr>
          <w:color w:val="000000"/>
        </w:rPr>
        <w:lastRenderedPageBreak/>
        <w:t xml:space="preserve"> </w:t>
      </w:r>
      <w:r w:rsidRPr="00A62529">
        <w:t>2.2. Darbi sevī ietver visus Līgumā un</w:t>
      </w:r>
      <w:r w:rsidRPr="00A62529">
        <w:rPr>
          <w:shd w:val="clear" w:color="auto" w:fill="FFFFFF"/>
        </w:rPr>
        <w:t xml:space="preserve"> Darbu daudzumu sarakstā</w:t>
      </w:r>
      <w:r w:rsidRPr="00A62529">
        <w:t xml:space="preserve"> noteiktos objekta izbūvei </w:t>
      </w:r>
      <w:r w:rsidRPr="00A62529">
        <w:rPr>
          <w:spacing w:val="2"/>
        </w:rPr>
        <w:t xml:space="preserve">nepieciešamos būvdarbus, būvniecības vadību un organizēšanu, būvniecībai </w:t>
      </w:r>
      <w:r w:rsidRPr="00A62529">
        <w:rPr>
          <w:spacing w:val="4"/>
        </w:rPr>
        <w:t xml:space="preserve">nepieciešamo materiālu un iekārtu iegādi, piegādi, uzstādīšanu, noregulēšanu, palaišanu un nodošanu </w:t>
      </w:r>
      <w:r w:rsidRPr="00A62529">
        <w:rPr>
          <w:spacing w:val="1"/>
        </w:rPr>
        <w:t>Pasūtītājam, izpilddokumentācijas un citas dokumentācijas sagatavošanu un citas darbības, kuras izriet no šī līguma un LR normatīvo aktu prasībām.</w:t>
      </w:r>
    </w:p>
    <w:p w:rsidR="000E0E1E" w:rsidRPr="009B36B1" w:rsidRDefault="000E0E1E" w:rsidP="000E0E1E">
      <w:pPr>
        <w:pStyle w:val="Heading3"/>
        <w:suppressAutoHyphens w:val="0"/>
        <w:spacing w:before="0" w:after="0"/>
        <w:jc w:val="both"/>
        <w:rPr>
          <w:color w:val="000000"/>
          <w:spacing w:val="2"/>
          <w:sz w:val="24"/>
          <w:szCs w:val="24"/>
        </w:rPr>
      </w:pPr>
      <w:r w:rsidRPr="00A62529">
        <w:rPr>
          <w:color w:val="000000"/>
          <w:spacing w:val="-1"/>
          <w:sz w:val="24"/>
          <w:szCs w:val="24"/>
        </w:rPr>
        <w:t>2.3. Būvuzņēmējs apliecina, ka viņš ir pienācīgi iepazinies ar</w:t>
      </w:r>
      <w:r>
        <w:rPr>
          <w:color w:val="000000"/>
          <w:spacing w:val="-1"/>
          <w:sz w:val="24"/>
          <w:szCs w:val="24"/>
        </w:rPr>
        <w:t xml:space="preserve"> tehnisko projektu</w:t>
      </w:r>
      <w:r w:rsidRPr="00A62529">
        <w:rPr>
          <w:color w:val="000000"/>
          <w:spacing w:val="-1"/>
          <w:sz w:val="24"/>
          <w:szCs w:val="24"/>
        </w:rPr>
        <w:t xml:space="preserve">, </w:t>
      </w:r>
      <w:r>
        <w:rPr>
          <w:color w:val="000000"/>
          <w:spacing w:val="-1"/>
          <w:sz w:val="24"/>
          <w:szCs w:val="24"/>
        </w:rPr>
        <w:t>tajā skaitā ar tajā ietvertajiem tehniskajiem rasējumiem, shēmām, darbu daudzumu sarakstiem un specifikācijām,</w:t>
      </w:r>
      <w:r w:rsidRPr="00A62529">
        <w:rPr>
          <w:color w:val="000000"/>
          <w:spacing w:val="-1"/>
          <w:sz w:val="24"/>
          <w:szCs w:val="24"/>
        </w:rPr>
        <w:t xml:space="preserve"> tajā skaitā </w:t>
      </w:r>
      <w:r w:rsidRPr="00A62529">
        <w:rPr>
          <w:color w:val="000000"/>
          <w:spacing w:val="9"/>
          <w:sz w:val="24"/>
          <w:szCs w:val="24"/>
        </w:rPr>
        <w:t xml:space="preserve">ar </w:t>
      </w:r>
      <w:r w:rsidRPr="009B36B1">
        <w:rPr>
          <w:color w:val="000000"/>
          <w:spacing w:val="9"/>
          <w:sz w:val="24"/>
          <w:szCs w:val="24"/>
        </w:rPr>
        <w:t xml:space="preserve">tajā ietvertajiem darba </w:t>
      </w:r>
      <w:r w:rsidRPr="009B36B1">
        <w:rPr>
          <w:color w:val="000000"/>
          <w:spacing w:val="2"/>
          <w:sz w:val="24"/>
          <w:szCs w:val="24"/>
        </w:rPr>
        <w:t xml:space="preserve">apjomiem, pielietojamiem materiāliem un prasībām. </w:t>
      </w:r>
    </w:p>
    <w:p w:rsidR="000E0E1E" w:rsidRPr="00124682" w:rsidRDefault="000E0E1E" w:rsidP="000E0E1E">
      <w:pPr>
        <w:pStyle w:val="Heading3"/>
        <w:suppressAutoHyphens w:val="0"/>
        <w:spacing w:before="0" w:after="0"/>
        <w:jc w:val="both"/>
        <w:rPr>
          <w:bCs/>
          <w:sz w:val="24"/>
          <w:szCs w:val="24"/>
          <w:lang w:eastAsia="en-US"/>
        </w:rPr>
      </w:pPr>
      <w:r w:rsidRPr="00124682">
        <w:rPr>
          <w:bCs/>
          <w:color w:val="000000"/>
          <w:sz w:val="24"/>
          <w:szCs w:val="24"/>
        </w:rPr>
        <w:t>2.4.</w:t>
      </w:r>
      <w:r w:rsidRPr="00124682">
        <w:rPr>
          <w:bCs/>
          <w:sz w:val="24"/>
          <w:szCs w:val="24"/>
        </w:rPr>
        <w:t xml:space="preserve"> 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w:t>
      </w:r>
      <w:r>
        <w:rPr>
          <w:bCs/>
          <w:sz w:val="24"/>
          <w:szCs w:val="24"/>
        </w:rPr>
        <w:t>s iepirkums, piemērojot Sabiedrisko pakalpojumu</w:t>
      </w:r>
      <w:r w:rsidRPr="00124682">
        <w:rPr>
          <w:bCs/>
          <w:sz w:val="24"/>
          <w:szCs w:val="24"/>
        </w:rPr>
        <w:t xml:space="preserve"> iepirkumu likuma regulējumu.</w:t>
      </w:r>
    </w:p>
    <w:p w:rsidR="000E0E1E" w:rsidRPr="009B36B1" w:rsidRDefault="000E0E1E" w:rsidP="000E0E1E">
      <w:pPr>
        <w:pStyle w:val="NoSpacing"/>
        <w:jc w:val="both"/>
        <w:rPr>
          <w:color w:val="000000"/>
        </w:rPr>
      </w:pPr>
      <w:r w:rsidRPr="009B36B1">
        <w:rPr>
          <w:color w:val="000000"/>
        </w:rPr>
        <w:t xml:space="preserve">2.5. Nojauktās konstrukcijas un atgūtie materiāli tiek nodoti Pasūtītājam ar pieņemšanas – nodošanas aktu. </w:t>
      </w:r>
    </w:p>
    <w:p w:rsidR="000E0E1E" w:rsidRPr="00A62529" w:rsidRDefault="000E0E1E" w:rsidP="000E0E1E"/>
    <w:p w:rsidR="000E0E1E" w:rsidRPr="00A62529" w:rsidRDefault="000E0E1E" w:rsidP="000E0E1E">
      <w:pPr>
        <w:widowControl w:val="0"/>
        <w:shd w:val="clear" w:color="auto" w:fill="FFFFFF"/>
        <w:autoSpaceDE w:val="0"/>
        <w:autoSpaceDN w:val="0"/>
        <w:adjustRightInd w:val="0"/>
        <w:jc w:val="center"/>
        <w:rPr>
          <w:color w:val="000000"/>
        </w:rPr>
      </w:pPr>
      <w:r w:rsidRPr="00A62529">
        <w:rPr>
          <w:b/>
          <w:bCs/>
          <w:color w:val="000000"/>
          <w:spacing w:val="-1"/>
        </w:rPr>
        <w:t xml:space="preserve">3. Darbu apjoms, izpildes termiņi </w:t>
      </w:r>
    </w:p>
    <w:p w:rsidR="000E0E1E" w:rsidRPr="00A62529" w:rsidRDefault="000E0E1E" w:rsidP="000E0E1E">
      <w:pPr>
        <w:shd w:val="clear" w:color="auto" w:fill="FFFFFF"/>
        <w:tabs>
          <w:tab w:val="left" w:pos="0"/>
        </w:tabs>
        <w:suppressAutoHyphens w:val="0"/>
        <w:jc w:val="both"/>
        <w:rPr>
          <w:color w:val="000000"/>
          <w:spacing w:val="-5"/>
        </w:rPr>
      </w:pPr>
      <w:r w:rsidRPr="00A62529">
        <w:rPr>
          <w:color w:val="000000"/>
          <w:spacing w:val="2"/>
        </w:rPr>
        <w:t>3.1. Būvuzņēmējs organizē un nodrošina Darbu sagatavošanu un veikšanu, ievērojot Darbu izpilde</w:t>
      </w:r>
      <w:r>
        <w:rPr>
          <w:color w:val="000000"/>
          <w:spacing w:val="2"/>
        </w:rPr>
        <w:t>s grafikā (Līguma pielikums Nr.5</w:t>
      </w:r>
      <w:r w:rsidRPr="00A62529">
        <w:rPr>
          <w:color w:val="000000"/>
          <w:spacing w:val="2"/>
        </w:rPr>
        <w:t>) noteikto darbu veikšanas secību un termiņus</w:t>
      </w:r>
      <w:r w:rsidRPr="00A62529">
        <w:rPr>
          <w:color w:val="000000"/>
          <w:spacing w:val="-2"/>
        </w:rPr>
        <w:t>. Būvuzņēmēja pienākums pabeigt visus Darbus līdz __________.gada __._____________.</w:t>
      </w:r>
    </w:p>
    <w:p w:rsidR="000E0E1E" w:rsidRPr="00A62529" w:rsidRDefault="000E0E1E" w:rsidP="000E0E1E">
      <w:pPr>
        <w:shd w:val="clear" w:color="auto" w:fill="FFFFFF"/>
        <w:tabs>
          <w:tab w:val="left" w:pos="461"/>
        </w:tabs>
        <w:suppressAutoHyphens w:val="0"/>
        <w:jc w:val="both"/>
        <w:rPr>
          <w:color w:val="000000"/>
          <w:spacing w:val="-9"/>
        </w:rPr>
      </w:pPr>
      <w:r w:rsidRPr="00A62529">
        <w:rPr>
          <w:color w:val="000000"/>
          <w:spacing w:val="-1"/>
        </w:rPr>
        <w:t>3.2.Būvuzņēmēja pienākums ir ne vēlāk ka 10 (desmit) dienā pēc Līguma  abpusējas parakstīšanas dienas:</w:t>
      </w:r>
    </w:p>
    <w:p w:rsidR="000E0E1E" w:rsidRPr="00A62529" w:rsidRDefault="000E0E1E" w:rsidP="000E0E1E">
      <w:pPr>
        <w:shd w:val="clear" w:color="auto" w:fill="FFFFFF"/>
        <w:tabs>
          <w:tab w:val="left" w:pos="461"/>
        </w:tabs>
        <w:suppressAutoHyphens w:val="0"/>
        <w:jc w:val="both"/>
        <w:rPr>
          <w:color w:val="000000"/>
          <w:spacing w:val="-1"/>
        </w:rPr>
      </w:pPr>
      <w:r w:rsidRPr="00A62529">
        <w:rPr>
          <w:color w:val="000000"/>
        </w:rPr>
        <w:t>3.2.1.iesniegt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r w:rsidRPr="00A62529">
        <w:rPr>
          <w:color w:val="000000"/>
          <w:spacing w:val="-1"/>
        </w:rPr>
        <w:t>;</w:t>
      </w:r>
    </w:p>
    <w:p w:rsidR="000E0E1E" w:rsidRPr="00A62529" w:rsidRDefault="000E0E1E" w:rsidP="000E0E1E">
      <w:pPr>
        <w:shd w:val="clear" w:color="auto" w:fill="FFFFFF"/>
        <w:tabs>
          <w:tab w:val="left" w:pos="461"/>
        </w:tabs>
        <w:suppressAutoHyphens w:val="0"/>
        <w:jc w:val="both"/>
        <w:rPr>
          <w:color w:val="000000"/>
          <w:spacing w:val="-1"/>
        </w:rPr>
      </w:pPr>
      <w:r w:rsidRPr="00A62529">
        <w:rPr>
          <w:color w:val="000000"/>
          <w:spacing w:val="-1"/>
        </w:rPr>
        <w:t xml:space="preserve">3.2.2.saskaņā ar Līguma nosacījumiem iesniegt Pasūtītājam </w:t>
      </w:r>
      <w:r w:rsidRPr="00B8087B">
        <w:rPr>
          <w:color w:val="000000"/>
          <w:spacing w:val="-1"/>
        </w:rPr>
        <w:t>bankas līgumsaistību i</w:t>
      </w:r>
      <w:r w:rsidRPr="00D53594">
        <w:rPr>
          <w:color w:val="000000"/>
          <w:spacing w:val="-1"/>
        </w:rPr>
        <w:t>zpildes garantijas oriģinālu. Par minētā dokumenta nodošanu – pieņemšanu</w:t>
      </w:r>
      <w:r w:rsidRPr="00A62529">
        <w:rPr>
          <w:color w:val="000000"/>
          <w:spacing w:val="-1"/>
        </w:rPr>
        <w:t xml:space="preserve"> tiek sastādīts akts, kas kopā ar minētajiem dokumentiem pievienojams Līgumam kā neatņemamas sastāvdaļas.</w:t>
      </w:r>
    </w:p>
    <w:p w:rsidR="000E0E1E" w:rsidRPr="00F677D2" w:rsidRDefault="000E0E1E" w:rsidP="000E0E1E">
      <w:pPr>
        <w:shd w:val="clear" w:color="auto" w:fill="FFFFFF"/>
        <w:suppressAutoHyphens w:val="0"/>
        <w:jc w:val="both"/>
        <w:rPr>
          <w:rStyle w:val="Emphasis"/>
          <w:i w:val="0"/>
        </w:rPr>
      </w:pPr>
      <w:r w:rsidRPr="00F677D2">
        <w:rPr>
          <w:rStyle w:val="Emphasis"/>
          <w:i w:val="0"/>
        </w:rPr>
        <w:t>3.3. Būvuzņēmēja pienākums uzsākt Darbus ne vēlāk kā 10 (desmitajā) darba dienā pēc būves vietas nodošanas – pieņemšanas</w:t>
      </w:r>
      <w:r>
        <w:rPr>
          <w:rStyle w:val="Emphasis"/>
          <w:i w:val="0"/>
        </w:rPr>
        <w:t xml:space="preserve"> akta parakstīšanas, būvniecības ieceres dokumentācijas</w:t>
      </w:r>
      <w:r w:rsidRPr="00F677D2">
        <w:rPr>
          <w:rStyle w:val="Emphasis"/>
          <w:i w:val="0"/>
        </w:rPr>
        <w:t xml:space="preserve"> saņemšanas </w:t>
      </w:r>
      <w:r>
        <w:rPr>
          <w:rStyle w:val="Emphasis"/>
          <w:i w:val="0"/>
        </w:rPr>
        <w:t xml:space="preserve">(izsniedz Pasūtītājs) </w:t>
      </w:r>
      <w:r w:rsidRPr="00F677D2">
        <w:rPr>
          <w:rStyle w:val="Emphasis"/>
          <w:i w:val="0"/>
        </w:rPr>
        <w:t>un punktā 3.2. minētā izpildes.</w:t>
      </w:r>
    </w:p>
    <w:p w:rsidR="000E0E1E" w:rsidRPr="00F677D2" w:rsidRDefault="000E0E1E" w:rsidP="000E0E1E">
      <w:pPr>
        <w:shd w:val="clear" w:color="auto" w:fill="FFFFFF"/>
        <w:suppressAutoHyphens w:val="0"/>
        <w:jc w:val="both"/>
        <w:rPr>
          <w:rStyle w:val="Emphasis"/>
          <w:i w:val="0"/>
        </w:rPr>
      </w:pPr>
      <w:r w:rsidRPr="00F677D2">
        <w:rPr>
          <w:rStyle w:val="Emphasis"/>
          <w:i w:val="0"/>
        </w:rPr>
        <w:t>3.4. Ja Būvuzņēmējs nav izpildījis Līguma 3.2. punkta noteikumus, tad Darbi nevar tikt uzsākti un Būvuzņēmējam iestājas atbildība par nokavējumu saskaņā ar Līguma 12.</w:t>
      </w:r>
      <w:r>
        <w:rPr>
          <w:rStyle w:val="Emphasis"/>
          <w:i w:val="0"/>
        </w:rPr>
        <w:t>1</w:t>
      </w:r>
      <w:r w:rsidRPr="00F677D2">
        <w:rPr>
          <w:rStyle w:val="Emphasis"/>
          <w:i w:val="0"/>
        </w:rPr>
        <w:t>. punktu.</w:t>
      </w:r>
    </w:p>
    <w:p w:rsidR="000E0E1E" w:rsidRPr="00E021BD" w:rsidRDefault="000E0E1E" w:rsidP="000E0E1E">
      <w:pPr>
        <w:shd w:val="clear" w:color="auto" w:fill="FFFFFF"/>
        <w:tabs>
          <w:tab w:val="left" w:pos="461"/>
        </w:tabs>
        <w:suppressAutoHyphens w:val="0"/>
        <w:jc w:val="both"/>
        <w:rPr>
          <w:rStyle w:val="Emphasis"/>
          <w:i w:val="0"/>
        </w:rPr>
      </w:pPr>
      <w:r w:rsidRPr="00E021BD">
        <w:rPr>
          <w:rStyle w:val="Emphasis"/>
          <w:i w:val="0"/>
        </w:rPr>
        <w:t>3.5. Darbu uzsākšanas brīdis tiek dokumentāli fiksēts būvdarbu žurnālā.</w:t>
      </w:r>
    </w:p>
    <w:p w:rsidR="000E0E1E" w:rsidRPr="00E021BD" w:rsidRDefault="000E0E1E" w:rsidP="000E0E1E">
      <w:pPr>
        <w:shd w:val="clear" w:color="auto" w:fill="FFFFFF"/>
        <w:tabs>
          <w:tab w:val="left" w:pos="0"/>
        </w:tabs>
        <w:suppressAutoHyphens w:val="0"/>
        <w:jc w:val="both"/>
        <w:rPr>
          <w:rStyle w:val="Emphasis"/>
          <w:i w:val="0"/>
        </w:rPr>
      </w:pPr>
      <w:r w:rsidRPr="00E021BD">
        <w:rPr>
          <w:rStyle w:val="Emphasis"/>
          <w:i w:val="0"/>
        </w:rPr>
        <w:t>3.6. Būvuzņēmējs vienas darba dienas laikā pēc Līguma noslēgšanas ieceļ sertificētu Atbildīgo būvdarbu vadītāju un tā vietnieku, saņemot iepriekšēju rakstisku saskaņojumu no Pasūtītāja. Atbildīgais būvdarbu vadītājs veic Latvijas būvnormatīvos noteiktās funkcijas. Būvdarbu vadītāja vietnieks veic būvdarbu vadītāja funkcijas tā prombūtnes laikā.</w:t>
      </w:r>
    </w:p>
    <w:p w:rsidR="000E0E1E" w:rsidRPr="00E021BD" w:rsidRDefault="000E0E1E" w:rsidP="000E0E1E">
      <w:pPr>
        <w:shd w:val="clear" w:color="auto" w:fill="FFFFFF"/>
        <w:suppressAutoHyphens w:val="0"/>
        <w:jc w:val="both"/>
        <w:rPr>
          <w:rStyle w:val="Emphasis"/>
          <w:i w:val="0"/>
        </w:rPr>
      </w:pPr>
      <w:r w:rsidRPr="00E021BD">
        <w:rPr>
          <w:rStyle w:val="Emphasis"/>
          <w:i w:val="0"/>
        </w:rPr>
        <w:t>3.7. Pēc šī Līguma ietvaros paredzēto  Darbu pabeigšanas Būvuzņēmējs veic izpildīto Darbu, kā arī visas ar to saistītās dokumentācijas nodošanu Pasūtītājam saskaņā ar šī Līguma noteikumiem un Latvijas būvnormatīviem.</w:t>
      </w:r>
    </w:p>
    <w:p w:rsidR="000E0E1E" w:rsidRPr="00E021BD" w:rsidRDefault="000E0E1E" w:rsidP="000E0E1E">
      <w:pPr>
        <w:numPr>
          <w:ilvl w:val="1"/>
          <w:numId w:val="0"/>
        </w:numPr>
        <w:suppressAutoHyphens w:val="0"/>
        <w:jc w:val="both"/>
        <w:rPr>
          <w:rStyle w:val="Emphasis"/>
          <w:i w:val="0"/>
        </w:rPr>
      </w:pPr>
      <w:r w:rsidRPr="00E021BD">
        <w:rPr>
          <w:rStyle w:val="Emphasis"/>
          <w:i w:val="0"/>
        </w:rPr>
        <w:lastRenderedPageBreak/>
        <w:t>3.8.Būvuzņēmējam ir tiesības saņemt Darba pabeigšanas termiņa pagarinājumu, ja:</w:t>
      </w:r>
    </w:p>
    <w:p w:rsidR="000E0E1E" w:rsidRDefault="000E0E1E" w:rsidP="000E0E1E">
      <w:pPr>
        <w:numPr>
          <w:ilvl w:val="2"/>
          <w:numId w:val="0"/>
        </w:numPr>
        <w:tabs>
          <w:tab w:val="num" w:pos="1440"/>
        </w:tabs>
        <w:suppressAutoHyphens w:val="0"/>
        <w:jc w:val="both"/>
        <w:rPr>
          <w:rStyle w:val="Emphasis"/>
          <w:i w:val="0"/>
        </w:rPr>
      </w:pPr>
      <w:r w:rsidRPr="00E021BD">
        <w:rPr>
          <w:rStyle w:val="Emphasis"/>
          <w:i w:val="0"/>
        </w:rPr>
        <w:t>3.8.1.Pasūtītājs vai Būvinženieris, vai Būvuzraugs ir kavējis vai apturējis D</w:t>
      </w:r>
      <w:r w:rsidR="00D05AE4">
        <w:rPr>
          <w:rStyle w:val="Emphasis"/>
          <w:i w:val="0"/>
        </w:rPr>
        <w:t>arba veikšanu no Būvuzņēmēja</w:t>
      </w:r>
      <w:r w:rsidRPr="00E021BD">
        <w:rPr>
          <w:rStyle w:val="Emphasis"/>
          <w:i w:val="0"/>
        </w:rPr>
        <w:t xml:space="preserve"> neatkarīgu iemeslu dēļ;</w:t>
      </w:r>
    </w:p>
    <w:p w:rsidR="000E0E1E" w:rsidRPr="00E021BD" w:rsidRDefault="000E0E1E" w:rsidP="000E0E1E">
      <w:pPr>
        <w:numPr>
          <w:ilvl w:val="2"/>
          <w:numId w:val="0"/>
        </w:numPr>
        <w:tabs>
          <w:tab w:val="num" w:pos="1440"/>
        </w:tabs>
        <w:suppressAutoHyphens w:val="0"/>
        <w:jc w:val="both"/>
        <w:rPr>
          <w:rStyle w:val="Emphasis"/>
          <w:i w:val="0"/>
        </w:rPr>
      </w:pPr>
      <w:r>
        <w:rPr>
          <w:rStyle w:val="Emphasis"/>
          <w:i w:val="0"/>
        </w:rPr>
        <w:t>3.8.2.Ja ir iestājušies no Būvuzņēmēja darbības neatkarīgi apstākļi, kas liedz vai kavē būvdarbu izpildi, to turpināšanu, vai pabeigšanu piemēram, nepieciešamība tehnisko risinājumu izmaiņām, precizējumiem, kas saistās ar būvprojektā pamanītu kļūdu novēršanu vai labāka tehniskā risinājuma pielietošanas.</w:t>
      </w:r>
    </w:p>
    <w:p w:rsidR="000E0E1E" w:rsidRDefault="000E0E1E" w:rsidP="000E0E1E">
      <w:pPr>
        <w:numPr>
          <w:ilvl w:val="2"/>
          <w:numId w:val="0"/>
        </w:numPr>
        <w:tabs>
          <w:tab w:val="num" w:pos="1440"/>
        </w:tabs>
        <w:suppressAutoHyphens w:val="0"/>
        <w:jc w:val="both"/>
        <w:rPr>
          <w:rStyle w:val="Emphasis"/>
          <w:i w:val="0"/>
        </w:rPr>
      </w:pPr>
      <w:r>
        <w:rPr>
          <w:rStyle w:val="Emphasis"/>
          <w:i w:val="0"/>
        </w:rPr>
        <w:t>3.8.3</w:t>
      </w:r>
      <w:r w:rsidRPr="00E021BD">
        <w:rPr>
          <w:rStyle w:val="Emphasis"/>
          <w:i w:val="0"/>
        </w:rPr>
        <w:t>.Darba veikšanu ir kavējuši no ilggadējiem statistiski vidējiem būtiski atšķirīgi nelabvēlīgi klimatiskie apstākļi.</w:t>
      </w:r>
    </w:p>
    <w:p w:rsidR="000E0E1E" w:rsidRDefault="000E0E1E" w:rsidP="000E0E1E">
      <w:pPr>
        <w:numPr>
          <w:ilvl w:val="2"/>
          <w:numId w:val="0"/>
        </w:numPr>
        <w:tabs>
          <w:tab w:val="num" w:pos="1440"/>
        </w:tabs>
        <w:suppressAutoHyphens w:val="0"/>
        <w:jc w:val="both"/>
        <w:rPr>
          <w:rStyle w:val="Emphasis"/>
          <w:i w:val="0"/>
        </w:rPr>
      </w:pPr>
      <w:r>
        <w:rPr>
          <w:rStyle w:val="Emphasis"/>
          <w:i w:val="0"/>
        </w:rPr>
        <w:t>3.9. Darbu izpildes kavējums un tā iemesli tiek fiksēti aktā, ko paraksta Būvuzņēmējs, Pasūtītājs un Būvuzraugs, kā arī tiek veikts attiecīgs ieraksts Būvdarbu žurnālā.</w:t>
      </w:r>
    </w:p>
    <w:p w:rsidR="000E0E1E" w:rsidRPr="000A7A3C" w:rsidRDefault="000E0E1E" w:rsidP="000E0E1E">
      <w:pPr>
        <w:pStyle w:val="BodyText"/>
        <w:suppressAutoHyphens w:val="0"/>
        <w:rPr>
          <w:b w:val="0"/>
          <w:szCs w:val="20"/>
          <w:lang w:eastAsia="en-US"/>
        </w:rPr>
      </w:pPr>
      <w:r w:rsidRPr="000A7A3C">
        <w:rPr>
          <w:rStyle w:val="Emphasis"/>
          <w:b w:val="0"/>
          <w:i w:val="0"/>
        </w:rPr>
        <w:t>3.10.</w:t>
      </w:r>
      <w:r w:rsidRPr="000A7A3C">
        <w:rPr>
          <w:b w:val="0"/>
        </w:rPr>
        <w:t xml:space="preserve"> Ja vien likumā vai citā normatīvajā aktā nav norādīts tieši pretējais, jebkura līguma izpildes termiņa pagarinājuma pierādīšanas nasta gulstas uz būvuzņēmēju. </w:t>
      </w:r>
    </w:p>
    <w:p w:rsidR="000E0E1E" w:rsidRPr="00E021BD" w:rsidRDefault="000E0E1E" w:rsidP="000E0E1E">
      <w:pPr>
        <w:numPr>
          <w:ilvl w:val="2"/>
          <w:numId w:val="0"/>
        </w:numPr>
        <w:tabs>
          <w:tab w:val="num" w:pos="1440"/>
        </w:tabs>
        <w:suppressAutoHyphens w:val="0"/>
        <w:jc w:val="both"/>
        <w:rPr>
          <w:rStyle w:val="Emphasis"/>
          <w:i w:val="0"/>
        </w:rPr>
      </w:pPr>
    </w:p>
    <w:p w:rsidR="000E0E1E" w:rsidRDefault="000E0E1E" w:rsidP="000E0E1E">
      <w:pPr>
        <w:shd w:val="clear" w:color="auto" w:fill="FFFFFF"/>
        <w:suppressAutoHyphens w:val="0"/>
        <w:rPr>
          <w:b/>
          <w:bCs/>
          <w:color w:val="000000"/>
          <w:spacing w:val="-1"/>
        </w:rPr>
      </w:pPr>
    </w:p>
    <w:p w:rsidR="000E0E1E" w:rsidRDefault="000E0E1E" w:rsidP="000E0E1E">
      <w:pPr>
        <w:shd w:val="clear" w:color="auto" w:fill="FFFFFF"/>
        <w:suppressAutoHyphens w:val="0"/>
        <w:jc w:val="center"/>
        <w:rPr>
          <w:b/>
        </w:rPr>
      </w:pPr>
      <w:r w:rsidRPr="00124682">
        <w:rPr>
          <w:b/>
          <w:bCs/>
          <w:color w:val="000000"/>
          <w:spacing w:val="-1"/>
        </w:rPr>
        <w:t>4.</w:t>
      </w:r>
      <w:r w:rsidRPr="00124682">
        <w:rPr>
          <w:b/>
        </w:rPr>
        <w:t>Līgumā paredzēto būvap</w:t>
      </w:r>
      <w:r w:rsidR="00D05AE4">
        <w:rPr>
          <w:b/>
        </w:rPr>
        <w:t>jomu koriģēšana vai S</w:t>
      </w:r>
      <w:r w:rsidRPr="00124682">
        <w:rPr>
          <w:b/>
        </w:rPr>
        <w:t>pecifikācijā paredzēto materiālu un/vai iekārtu aizstāšana ar citiem risinājum</w:t>
      </w:r>
      <w:r>
        <w:rPr>
          <w:b/>
        </w:rPr>
        <w:t>iem</w:t>
      </w:r>
    </w:p>
    <w:p w:rsidR="000E0E1E" w:rsidRPr="00124682" w:rsidRDefault="000E0E1E" w:rsidP="000E0E1E">
      <w:pPr>
        <w:shd w:val="clear" w:color="auto" w:fill="FFFFFF"/>
        <w:suppressAutoHyphens w:val="0"/>
        <w:jc w:val="center"/>
        <w:rPr>
          <w:b/>
          <w:iCs/>
        </w:rPr>
      </w:pPr>
      <w:r>
        <w:t xml:space="preserve"> </w:t>
      </w:r>
    </w:p>
    <w:p w:rsidR="000E0E1E" w:rsidRPr="00124682" w:rsidRDefault="000E0E1E" w:rsidP="000E0E1E">
      <w:pPr>
        <w:pStyle w:val="BodyText"/>
        <w:suppressAutoHyphens w:val="0"/>
        <w:rPr>
          <w:b w:val="0"/>
        </w:rPr>
      </w:pPr>
      <w:r w:rsidRPr="00124682">
        <w:rPr>
          <w:b w:val="0"/>
        </w:rPr>
        <w:t>4.1.Līgumā paredzēto būvapj</w:t>
      </w:r>
      <w:r w:rsidR="00D05AE4">
        <w:rPr>
          <w:b w:val="0"/>
        </w:rPr>
        <w:t>omu var koriģēt vai S</w:t>
      </w:r>
      <w:r w:rsidRPr="00124682">
        <w:rPr>
          <w:b w:val="0"/>
        </w:rPr>
        <w:t>pecifikācijā paredzēto materiālu un/vai iekārtu var aizstāt ar citiem risinājumiem pēc Pušu rakstiskas vienošanās, ja:</w:t>
      </w:r>
    </w:p>
    <w:p w:rsidR="000E0E1E" w:rsidRPr="00124682" w:rsidRDefault="000E0E1E" w:rsidP="005B7AC1">
      <w:pPr>
        <w:pStyle w:val="BodyText"/>
        <w:suppressAutoHyphens w:val="0"/>
        <w:ind w:left="426"/>
        <w:rPr>
          <w:b w:val="0"/>
        </w:rPr>
      </w:pPr>
      <w:r w:rsidRPr="00124682">
        <w:rPr>
          <w:b w:val="0"/>
        </w:rPr>
        <w:t xml:space="preserve">4.1.1.šāda nepieciešamība ir saistīta ar autoruzrauga pamatotu ierosinājumu; </w:t>
      </w:r>
    </w:p>
    <w:p w:rsidR="000E0E1E" w:rsidRPr="00124682" w:rsidRDefault="00D05AE4" w:rsidP="005B7AC1">
      <w:pPr>
        <w:pStyle w:val="BodyText"/>
        <w:suppressAutoHyphens w:val="0"/>
        <w:ind w:left="426"/>
        <w:rPr>
          <w:b w:val="0"/>
        </w:rPr>
      </w:pPr>
      <w:r>
        <w:rPr>
          <w:b w:val="0"/>
        </w:rPr>
        <w:t>4.1.2.</w:t>
      </w:r>
      <w:r w:rsidR="000E0E1E" w:rsidRPr="00124682">
        <w:rPr>
          <w:b w:val="0"/>
        </w:rPr>
        <w:t>specifikācijā paredzētais materiālu vai iekārtas vairs neražo;</w:t>
      </w:r>
    </w:p>
    <w:p w:rsidR="000E0E1E" w:rsidRPr="00DB5E7D" w:rsidRDefault="000E0E1E" w:rsidP="00DB5E7D">
      <w:pPr>
        <w:pStyle w:val="BodyText"/>
        <w:suppressAutoHyphens w:val="0"/>
        <w:rPr>
          <w:rStyle w:val="Emphasis"/>
          <w:b w:val="0"/>
          <w:i w:val="0"/>
          <w:iCs w:val="0"/>
        </w:rPr>
      </w:pPr>
      <w:r w:rsidRPr="005B7AC1">
        <w:rPr>
          <w:b w:val="0"/>
        </w:rPr>
        <w:t>4.2.Līgumā paredzēto būvap</w:t>
      </w:r>
      <w:r w:rsidR="00D05AE4">
        <w:rPr>
          <w:b w:val="0"/>
        </w:rPr>
        <w:t>jomu koriģēšana vai S</w:t>
      </w:r>
      <w:r w:rsidRPr="005B7AC1">
        <w:rPr>
          <w:b w:val="0"/>
        </w:rPr>
        <w:t>pecifikācijā paredzēto materiālu un/vai iekārtu aiz</w:t>
      </w:r>
      <w:r w:rsidR="00D05AE4">
        <w:rPr>
          <w:b w:val="0"/>
        </w:rPr>
        <w:t>stāšana ar citiem risinājumiem B</w:t>
      </w:r>
      <w:r w:rsidRPr="005B7AC1">
        <w:rPr>
          <w:b w:val="0"/>
        </w:rPr>
        <w:t>ūvuzņēmējam jāprasa nekavējoties un tiklīdz attiecīgais kavējoš</w:t>
      </w:r>
      <w:r w:rsidR="00D05AE4">
        <w:rPr>
          <w:b w:val="0"/>
        </w:rPr>
        <w:t>ais apstāklis ir iestājies. Ja B</w:t>
      </w:r>
      <w:r w:rsidRPr="005B7AC1">
        <w:rPr>
          <w:b w:val="0"/>
        </w:rPr>
        <w:t xml:space="preserve">ūvuzņēmējam ir ziņas, ka kavējošais apstāklis vēl tikai var iestāties, taču šāda notikuma iestāšanās ticamības pakāpe </w:t>
      </w:r>
      <w:r w:rsidR="00D05AE4">
        <w:rPr>
          <w:b w:val="0"/>
        </w:rPr>
        <w:t>ir pietiekami augsta, B</w:t>
      </w:r>
      <w:r w:rsidRPr="005B7AC1">
        <w:rPr>
          <w:b w:val="0"/>
        </w:rPr>
        <w:t>ū</w:t>
      </w:r>
      <w:r w:rsidR="00D05AE4">
        <w:rPr>
          <w:b w:val="0"/>
        </w:rPr>
        <w:t>vuzņēmējam nekavējoties jādara P</w:t>
      </w:r>
      <w:r w:rsidRPr="005B7AC1">
        <w:rPr>
          <w:b w:val="0"/>
        </w:rPr>
        <w:t xml:space="preserve">asūtītājam zināms arī tas. Vienlaikus </w:t>
      </w:r>
      <w:r w:rsidR="00D05AE4">
        <w:rPr>
          <w:b w:val="0"/>
        </w:rPr>
        <w:t>B</w:t>
      </w:r>
      <w:r w:rsidRPr="005B7AC1">
        <w:rPr>
          <w:b w:val="0"/>
        </w:rPr>
        <w:t xml:space="preserve">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w:t>
      </w:r>
      <w:r w:rsidR="00D05AE4">
        <w:rPr>
          <w:b w:val="0"/>
        </w:rPr>
        <w:t>šo notikumu vai apstākļiem. Ja B</w:t>
      </w:r>
      <w:r w:rsidRPr="005B7AC1">
        <w:rPr>
          <w:b w:val="0"/>
        </w:rPr>
        <w:t>ūvuzņēmējs šo 5 (piecu) darba dienu laikā klusē, Būvuzņēmējs zaudē tiesības atsaukties uz šiem apstākļiem, Līgumā paredzēto būva</w:t>
      </w:r>
      <w:r w:rsidR="00D05AE4">
        <w:rPr>
          <w:b w:val="0"/>
        </w:rPr>
        <w:t>pjomu koriģēšana vai S</w:t>
      </w:r>
      <w:r w:rsidRPr="005B7AC1">
        <w:rPr>
          <w:b w:val="0"/>
        </w:rPr>
        <w:t>pecifikācijā paredzēto materiālu un/vai iekārtu aizstāšana ar citiem</w:t>
      </w:r>
      <w:r w:rsidR="00D05AE4">
        <w:rPr>
          <w:b w:val="0"/>
        </w:rPr>
        <w:t xml:space="preserve"> risinājumiem netiek veikta un P</w:t>
      </w:r>
      <w:r w:rsidRPr="005B7AC1">
        <w:rPr>
          <w:b w:val="0"/>
        </w:rPr>
        <w:t>asūtītājs ir atbrīvots no jebkādas atbildības saistībā ar šo prasījumu</w:t>
      </w:r>
      <w:r w:rsidR="00DB5E7D">
        <w:rPr>
          <w:b w:val="0"/>
        </w:rPr>
        <w:t>.</w:t>
      </w:r>
    </w:p>
    <w:p w:rsidR="000E0E1E" w:rsidRPr="005B7AC1" w:rsidRDefault="005B7AC1" w:rsidP="000E0E1E">
      <w:pPr>
        <w:shd w:val="clear" w:color="auto" w:fill="FFFFFF"/>
        <w:tabs>
          <w:tab w:val="left" w:pos="0"/>
        </w:tabs>
        <w:suppressAutoHyphens w:val="0"/>
        <w:jc w:val="both"/>
        <w:rPr>
          <w:iCs/>
        </w:rPr>
      </w:pPr>
      <w:r>
        <w:rPr>
          <w:rStyle w:val="Emphasis"/>
          <w:i w:val="0"/>
        </w:rPr>
        <w:t>4.3</w:t>
      </w:r>
      <w:r w:rsidR="000E0E1E" w:rsidRPr="00E021BD">
        <w:rPr>
          <w:rStyle w:val="Emphasis"/>
          <w:i w:val="0"/>
        </w:rPr>
        <w:t>.Būvuzņēmējam nav tiesību pretendēt uz Darba termiņu vai līgumcenas grozījumiem, ja Būvuzņēmējs nav laikus paziņojis Pasūtītājam par apstākļiem, kas var ietekmēt Darba kvalitāti, termiņus vai līgumcenu un veicis nepieciešamās darbības, lai samazinātu zau</w:t>
      </w:r>
      <w:r>
        <w:rPr>
          <w:rStyle w:val="Emphasis"/>
          <w:i w:val="0"/>
        </w:rPr>
        <w:t>dējumus vai izvairītos no tiem.</w:t>
      </w:r>
    </w:p>
    <w:p w:rsidR="005B7AC1" w:rsidRDefault="000E0E1E" w:rsidP="000E0E1E">
      <w:pPr>
        <w:shd w:val="clear" w:color="auto" w:fill="FFFFFF"/>
        <w:tabs>
          <w:tab w:val="left" w:pos="0"/>
        </w:tabs>
        <w:suppressAutoHyphens w:val="0"/>
        <w:jc w:val="both"/>
      </w:pPr>
      <w:r w:rsidRPr="00E7315A">
        <w:rPr>
          <w:color w:val="000000"/>
          <w:spacing w:val="-9"/>
        </w:rPr>
        <w:t>4.6.</w:t>
      </w:r>
      <w:r w:rsidRPr="006C2285">
        <w:t xml:space="preserve">Par Darba </w:t>
      </w:r>
      <w:r w:rsidR="005B7AC1">
        <w:t xml:space="preserve">apjomu </w:t>
      </w:r>
      <w:r w:rsidRPr="006C2285">
        <w:t>izmaiņām Būv</w:t>
      </w:r>
      <w:r>
        <w:t>uzņēmējs</w:t>
      </w:r>
      <w:r w:rsidRPr="006C2285">
        <w:t xml:space="preserve"> sagatavo </w:t>
      </w:r>
      <w:r w:rsidR="005B7AC1">
        <w:t xml:space="preserve">attiecīgu izmaiņu </w:t>
      </w:r>
      <w:r w:rsidRPr="006C2285">
        <w:t>aktu</w:t>
      </w:r>
      <w:r w:rsidR="005B7AC1">
        <w:t xml:space="preserve"> (ieslēgto/izslēgto darbu tāmi), pirms iesniegšanas Pasūtītajam to saskaņo ar Būvuzraugu un tikai Pasūtītājs pieņem gala lēmumu par izmaiņu akceptēšanu vai noraidīšanu.</w:t>
      </w:r>
    </w:p>
    <w:p w:rsidR="00E87FE6" w:rsidRDefault="000E0E1E" w:rsidP="000E0E1E">
      <w:pPr>
        <w:shd w:val="clear" w:color="auto" w:fill="FFFFFF"/>
        <w:tabs>
          <w:tab w:val="left" w:pos="0"/>
        </w:tabs>
        <w:suppressAutoHyphens w:val="0"/>
        <w:jc w:val="both"/>
      </w:pPr>
      <w:r w:rsidRPr="00A62529">
        <w:t>4.7.</w:t>
      </w:r>
      <w:r w:rsidR="005B7AC1">
        <w:tab/>
        <w:t xml:space="preserve">Visām izmaiņām gan darbu apjomos, gan tehniskajos risinājumos, gan materiālu nomaiņas gadījumā pirms to faktiskās veikšanas un būvdarbu izbūves, </w:t>
      </w:r>
      <w:r w:rsidRPr="00A62529">
        <w:t>jābūt Pasūtītāja apstiprinātam</w:t>
      </w:r>
      <w:r w:rsidR="005B7AC1">
        <w:t xml:space="preserve">, gadījumā, ja izmaiņas nav bijušas saskaņotas ar Pasūtītāju, tas (Pasūtītājs) </w:t>
      </w:r>
      <w:r w:rsidR="00E87FE6">
        <w:t>patur tiesības nepieņemt darbus.</w:t>
      </w:r>
    </w:p>
    <w:p w:rsidR="000E0E1E" w:rsidRPr="00A62529" w:rsidRDefault="000E0E1E" w:rsidP="000E0E1E">
      <w:pPr>
        <w:shd w:val="clear" w:color="auto" w:fill="FFFFFF"/>
        <w:tabs>
          <w:tab w:val="left" w:pos="0"/>
        </w:tabs>
        <w:suppressAutoHyphens w:val="0"/>
        <w:jc w:val="both"/>
        <w:rPr>
          <w:color w:val="000000"/>
          <w:spacing w:val="-9"/>
        </w:rPr>
      </w:pPr>
    </w:p>
    <w:p w:rsidR="000E0E1E" w:rsidRPr="00E021BD" w:rsidRDefault="000E0E1E" w:rsidP="000E0E1E">
      <w:pPr>
        <w:shd w:val="clear" w:color="auto" w:fill="FFFFFF"/>
        <w:tabs>
          <w:tab w:val="left" w:pos="360"/>
        </w:tabs>
        <w:suppressAutoHyphens w:val="0"/>
        <w:ind w:left="142"/>
        <w:jc w:val="center"/>
        <w:rPr>
          <w:rStyle w:val="Emphasis"/>
          <w:i w:val="0"/>
        </w:rPr>
      </w:pPr>
      <w:r w:rsidRPr="00A62529">
        <w:rPr>
          <w:b/>
          <w:color w:val="000000"/>
          <w:spacing w:val="-9"/>
        </w:rPr>
        <w:t>5</w:t>
      </w:r>
      <w:r w:rsidRPr="00E021BD">
        <w:rPr>
          <w:rStyle w:val="Emphasis"/>
          <w:i w:val="0"/>
        </w:rPr>
        <w:t>.</w:t>
      </w:r>
      <w:r w:rsidRPr="00E021BD">
        <w:rPr>
          <w:rStyle w:val="Emphasis"/>
          <w:b/>
          <w:i w:val="0"/>
        </w:rPr>
        <w:t>Būvuzņēmēja pienākumi</w:t>
      </w:r>
    </w:p>
    <w:p w:rsidR="000E0E1E" w:rsidRPr="00E021BD" w:rsidRDefault="000E0E1E" w:rsidP="000E0E1E">
      <w:pPr>
        <w:shd w:val="clear" w:color="auto" w:fill="FFFFFF"/>
        <w:suppressAutoHyphens w:val="0"/>
        <w:jc w:val="both"/>
        <w:rPr>
          <w:rStyle w:val="Emphasis"/>
          <w:i w:val="0"/>
        </w:rPr>
      </w:pPr>
      <w:r w:rsidRPr="00E021BD">
        <w:rPr>
          <w:rStyle w:val="Emphasis"/>
          <w:i w:val="0"/>
        </w:rPr>
        <w:lastRenderedPageBreak/>
        <w:t xml:space="preserve">5.1.Ievērot  iesniegtā atklātā konkursa </w:t>
      </w:r>
      <w:r w:rsidRPr="00C85912">
        <w:rPr>
          <w:color w:val="000000"/>
        </w:rPr>
        <w:t>,,</w:t>
      </w:r>
      <w:r w:rsidRPr="00D11BE9">
        <w:t xml:space="preserve">Daugavpils pilsētas esošās tramvaju līnijas atsevišķu kontakttīkla posmu </w:t>
      </w:r>
      <w:r>
        <w:t>pielāgošana</w:t>
      </w:r>
      <w:r w:rsidRPr="00D11BE9">
        <w:t xml:space="preserve"> stieņveida un pantogrāfa tipa strāvas uztvērēja izmantošanai</w:t>
      </w:r>
      <w:r w:rsidRPr="00C85912">
        <w:rPr>
          <w:color w:val="000000"/>
        </w:rPr>
        <w:t>’’</w:t>
      </w:r>
      <w:r w:rsidRPr="00A62529">
        <w:rPr>
          <w:color w:val="000000"/>
          <w:lang w:eastAsia="lv-LV"/>
        </w:rPr>
        <w:t xml:space="preserve">, </w:t>
      </w:r>
      <w:r>
        <w:t>identifikācijas Nr. ASDS/2016/30 KF</w:t>
      </w:r>
      <w:r w:rsidRPr="00A62529">
        <w:t>,</w:t>
      </w:r>
      <w:r>
        <w:t xml:space="preserve"> </w:t>
      </w:r>
      <w:r w:rsidR="00D05AE4">
        <w:t xml:space="preserve">„___” daļai </w:t>
      </w:r>
      <w:r w:rsidRPr="00E021BD">
        <w:rPr>
          <w:rStyle w:val="Emphasis"/>
          <w:i w:val="0"/>
        </w:rPr>
        <w:t>piedāvājuma nosacījumus.</w:t>
      </w:r>
    </w:p>
    <w:p w:rsidR="000E0E1E" w:rsidRPr="00E021BD" w:rsidRDefault="000E0E1E" w:rsidP="000E0E1E">
      <w:pPr>
        <w:tabs>
          <w:tab w:val="num" w:pos="1247"/>
        </w:tabs>
        <w:suppressAutoHyphens w:val="0"/>
        <w:jc w:val="both"/>
        <w:rPr>
          <w:rStyle w:val="Emphasis"/>
          <w:i w:val="0"/>
        </w:rPr>
      </w:pPr>
      <w:r w:rsidRPr="00E021BD">
        <w:rPr>
          <w:rStyle w:val="Emphasis"/>
          <w:i w:val="0"/>
        </w:rPr>
        <w:t>5.2.Darbu sākumposmā Būvuzņēmējs nodrošina pagaidu elektropieslēgumu un patstāvīgi veic norēķinus par patērēto elektroenerģiju līdz objekta nodošanai ekspluatācijā.</w:t>
      </w:r>
    </w:p>
    <w:p w:rsidR="000E0E1E" w:rsidRPr="00E021BD" w:rsidRDefault="000E0E1E" w:rsidP="000E0E1E">
      <w:pPr>
        <w:shd w:val="clear" w:color="auto" w:fill="FFFFFF"/>
        <w:tabs>
          <w:tab w:val="num" w:pos="540"/>
          <w:tab w:val="num" w:pos="1247"/>
        </w:tabs>
        <w:suppressAutoHyphens w:val="0"/>
        <w:jc w:val="both"/>
        <w:rPr>
          <w:rStyle w:val="Emphasis"/>
          <w:i w:val="0"/>
        </w:rPr>
      </w:pPr>
      <w:r w:rsidRPr="00E021BD">
        <w:rPr>
          <w:rStyle w:val="Emphasis"/>
          <w:i w:val="0"/>
        </w:rPr>
        <w:t xml:space="preserve">5.3.Veikt Darbus kvalitatīvi, ievērojot </w:t>
      </w:r>
      <w:r>
        <w:rPr>
          <w:rStyle w:val="Emphasis"/>
          <w:i w:val="0"/>
        </w:rPr>
        <w:t>darbu daudzumu sarakstos un specifikācijās</w:t>
      </w:r>
      <w:r w:rsidRPr="00E021BD">
        <w:rPr>
          <w:rStyle w:val="Emphasis"/>
          <w:i w:val="0"/>
        </w:rPr>
        <w:t xml:space="preserve"> </w:t>
      </w:r>
      <w:r>
        <w:rPr>
          <w:rStyle w:val="Emphasis"/>
          <w:i w:val="0"/>
        </w:rPr>
        <w:t>minētās   prasības un apjomus, d</w:t>
      </w:r>
      <w:r w:rsidRPr="00E021BD">
        <w:rPr>
          <w:rStyle w:val="Emphasis"/>
          <w:i w:val="0"/>
        </w:rPr>
        <w:t>arbu izpildes grafiku.</w:t>
      </w:r>
    </w:p>
    <w:p w:rsidR="000E0E1E" w:rsidRPr="00E021BD" w:rsidRDefault="000E0E1E" w:rsidP="000E0E1E">
      <w:pPr>
        <w:shd w:val="clear" w:color="auto" w:fill="FFFFFF"/>
        <w:tabs>
          <w:tab w:val="num" w:pos="540"/>
          <w:tab w:val="num" w:pos="1247"/>
        </w:tabs>
        <w:suppressAutoHyphens w:val="0"/>
        <w:jc w:val="both"/>
        <w:rPr>
          <w:rStyle w:val="Emphasis"/>
          <w:i w:val="0"/>
        </w:rPr>
      </w:pPr>
      <w:r w:rsidRPr="00E021BD">
        <w:rPr>
          <w:rStyle w:val="Emphasis"/>
          <w:i w:val="0"/>
        </w:rPr>
        <w:t xml:space="preserve">5.4.Atbildēt par Latvijas </w:t>
      </w:r>
      <w:r>
        <w:rPr>
          <w:rStyle w:val="Emphasis"/>
          <w:i w:val="0"/>
        </w:rPr>
        <w:t>būvnormatīvu</w:t>
      </w:r>
      <w:r w:rsidRPr="00E021BD">
        <w:rPr>
          <w:rStyle w:val="Emphasis"/>
          <w:i w:val="0"/>
        </w:rPr>
        <w:t xml:space="preserve">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5.5.Pirms Darbu uzsākšanas pieņemt no Pasūtītāja paredzēto objektu pēc faktiskā stāvokļa 5 (piecu) darba dienu laikā pēc šī Līguma abpusējas parakstīšanas, Pusēm sastādot par to pieņemšanas  - nodošanas aktu.</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5.6.Pir</w:t>
      </w:r>
      <w:r w:rsidR="003F5D55">
        <w:rPr>
          <w:rStyle w:val="Emphasis"/>
          <w:i w:val="0"/>
        </w:rPr>
        <w:t xml:space="preserve">ms Darbu uzsākšanas par saviem līdzekļiem </w:t>
      </w:r>
      <w:r w:rsidR="00E87FE6">
        <w:rPr>
          <w:rStyle w:val="Emphasis"/>
          <w:i w:val="0"/>
        </w:rPr>
        <w:t xml:space="preserve">izgatavot un </w:t>
      </w:r>
      <w:r w:rsidR="003F5D55">
        <w:rPr>
          <w:rStyle w:val="Emphasis"/>
          <w:i w:val="0"/>
        </w:rPr>
        <w:t xml:space="preserve">ar saviem spēkiem uzstādīt </w:t>
      </w:r>
      <w:r w:rsidRPr="00E021BD">
        <w:rPr>
          <w:rStyle w:val="Emphasis"/>
          <w:i w:val="0"/>
        </w:rPr>
        <w:t xml:space="preserve">informācijas stendu ar norādi „Projektu līdzfinansē </w:t>
      </w:r>
      <w:r>
        <w:rPr>
          <w:rStyle w:val="Emphasis"/>
          <w:i w:val="0"/>
        </w:rPr>
        <w:t>Kohēzijas fonds</w:t>
      </w:r>
      <w:r w:rsidRPr="00E021BD">
        <w:rPr>
          <w:rStyle w:val="Emphasis"/>
          <w:i w:val="0"/>
        </w:rPr>
        <w:t xml:space="preserve">”. </w:t>
      </w:r>
    </w:p>
    <w:p w:rsidR="000E0E1E" w:rsidRPr="00E021BD" w:rsidRDefault="000E0E1E" w:rsidP="000E0E1E">
      <w:pPr>
        <w:shd w:val="clear" w:color="auto" w:fill="FFFFFF"/>
        <w:tabs>
          <w:tab w:val="num" w:pos="1247"/>
        </w:tabs>
        <w:suppressAutoHyphens w:val="0"/>
        <w:jc w:val="both"/>
        <w:rPr>
          <w:rStyle w:val="Emphasis"/>
          <w:i w:val="0"/>
        </w:rPr>
      </w:pPr>
      <w:r w:rsidRPr="006C2285">
        <w:rPr>
          <w:rStyle w:val="Emphasis"/>
          <w:i w:val="0"/>
        </w:rPr>
        <w:t>5.7. Darbu veikšanai Būvuzņēmējs</w:t>
      </w:r>
      <w:r w:rsidRPr="006C2285">
        <w:t xml:space="preserve"> piesaista savā atklātā konkursa piedāvājumā </w:t>
      </w:r>
      <w:r w:rsidR="008C6EC1">
        <w:t xml:space="preserve">„___” daļai </w:t>
      </w:r>
      <w:r w:rsidRPr="006C2285">
        <w:t>minētos apakšuzņēmējus.</w:t>
      </w:r>
      <w:r>
        <w:t xml:space="preserve"> </w:t>
      </w:r>
      <w:r w:rsidRPr="006C2285">
        <w:t>Apakšuzņēmēju maiņu vai jaunu apakšuzņēmēju iesaistīšanu saskaņo ar Pasūtītāju. Piedāvātajam apakšuzņēmējam jāatbilst atklātā konkursa nolikuma prasībām.</w:t>
      </w:r>
      <w:r w:rsidRPr="006C2285">
        <w:rPr>
          <w:iCs/>
        </w:rPr>
        <w:t xml:space="preserve"> </w:t>
      </w:r>
      <w:r w:rsidRPr="006C2285">
        <w:rPr>
          <w:rStyle w:val="Emphasis"/>
          <w:i w:val="0"/>
        </w:rPr>
        <w:t>Būvuzņēmējs</w:t>
      </w:r>
      <w:r w:rsidRPr="006C2285">
        <w:t xml:space="preserve"> atbild par apakšuzņēmēju veiktā darba atbilstību šī līguma prasībām.</w:t>
      </w:r>
      <w:r w:rsidR="00E87FE6">
        <w:t xml:space="preserve"> Apakšuzņēmēju maiņa jāpieprasa rakstiskā formā. </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 xml:space="preserve">5.8.Veikt Darbus ar savu (īpašumā vai lietošanā esošu) aprīkojumu, transportu, materiāliem vai citiem nepieciešamajiem tehniskajiem līdzekļiem. </w:t>
      </w:r>
    </w:p>
    <w:p w:rsidR="000E0E1E" w:rsidRPr="009B36B1" w:rsidRDefault="000E0E1E" w:rsidP="000E0E1E">
      <w:pPr>
        <w:shd w:val="clear" w:color="auto" w:fill="FFFFFF"/>
        <w:tabs>
          <w:tab w:val="num" w:pos="1247"/>
        </w:tabs>
        <w:suppressAutoHyphens w:val="0"/>
        <w:jc w:val="both"/>
        <w:rPr>
          <w:rStyle w:val="Emphasis"/>
          <w:i w:val="0"/>
          <w:color w:val="000000"/>
        </w:rPr>
      </w:pPr>
      <w:r w:rsidRPr="00E021BD">
        <w:rPr>
          <w:rStyle w:val="Emphasis"/>
          <w:i w:val="0"/>
        </w:rPr>
        <w:t xml:space="preserve">5.9.Piegādāt darbam nepieciešamos materiālus, konstrukcijas un iekārtas saskaņā ar </w:t>
      </w:r>
      <w:r>
        <w:rPr>
          <w:rStyle w:val="Emphasis"/>
          <w:i w:val="0"/>
        </w:rPr>
        <w:t>darbu daudzumu sarakstiem un specifikācijām</w:t>
      </w:r>
      <w:r w:rsidRPr="00E021BD">
        <w:rPr>
          <w:rStyle w:val="Emphasis"/>
          <w:i w:val="0"/>
        </w:rPr>
        <w:t xml:space="preserve"> un rakstveidā saskaņot ar Pasūtītāju attiecīgo iekārtu </w:t>
      </w:r>
      <w:r w:rsidRPr="009B36B1">
        <w:rPr>
          <w:rStyle w:val="Emphasis"/>
          <w:i w:val="0"/>
          <w:color w:val="000000"/>
        </w:rPr>
        <w:t>nomenklatūru, ja mainās piegādes noteikumi.</w:t>
      </w:r>
    </w:p>
    <w:p w:rsidR="00DF65C9" w:rsidRPr="009B36B1" w:rsidRDefault="000E0E1E" w:rsidP="000E0E1E">
      <w:pPr>
        <w:suppressAutoHyphens w:val="0"/>
        <w:jc w:val="both"/>
        <w:rPr>
          <w:rStyle w:val="Emphasis"/>
          <w:i w:val="0"/>
          <w:color w:val="000000"/>
        </w:rPr>
      </w:pPr>
      <w:r w:rsidRPr="009B36B1">
        <w:rPr>
          <w:rStyle w:val="Emphasis"/>
          <w:i w:val="0"/>
          <w:color w:val="000000"/>
        </w:rPr>
        <w:t>5.10.</w:t>
      </w:r>
      <w:r w:rsidRPr="009B36B1">
        <w:rPr>
          <w:color w:val="000000"/>
        </w:rPr>
        <w:t xml:space="preserve"> </w:t>
      </w:r>
      <w:r w:rsidRPr="009B36B1">
        <w:rPr>
          <w:rStyle w:val="Emphasis"/>
          <w:i w:val="0"/>
          <w:color w:val="000000"/>
        </w:rPr>
        <w:t xml:space="preserve">Darbus izpildīt ar Latvijā </w:t>
      </w:r>
      <w:r w:rsidRPr="009B36B1">
        <w:rPr>
          <w:color w:val="000000"/>
          <w:lang w:eastAsia="lv-LV"/>
        </w:rPr>
        <w:t xml:space="preserve">un/vai ES </w:t>
      </w:r>
      <w:r w:rsidRPr="009B36B1">
        <w:rPr>
          <w:rStyle w:val="Emphasis"/>
          <w:i w:val="0"/>
          <w:color w:val="000000"/>
        </w:rPr>
        <w:t>sertificētiem un kvalitatīviem mater</w:t>
      </w:r>
      <w:r w:rsidR="008C6EC1">
        <w:rPr>
          <w:rStyle w:val="Emphasis"/>
          <w:i w:val="0"/>
          <w:color w:val="000000"/>
        </w:rPr>
        <w:t>iāliem saskaņā ar esošo</w:t>
      </w:r>
      <w:r w:rsidRPr="009B36B1">
        <w:rPr>
          <w:rStyle w:val="Emphasis"/>
          <w:i w:val="0"/>
          <w:color w:val="000000"/>
        </w:rPr>
        <w:t xml:space="preserve"> specifikāciju</w:t>
      </w:r>
      <w:r w:rsidR="00E87FE6">
        <w:rPr>
          <w:rStyle w:val="Emphasis"/>
          <w:i w:val="0"/>
          <w:color w:val="000000"/>
        </w:rPr>
        <w:t xml:space="preserve"> un Būvuzņēmēja piedāvājumu</w:t>
      </w:r>
      <w:r w:rsidRPr="009B36B1">
        <w:rPr>
          <w:rStyle w:val="Emphasis"/>
          <w:i w:val="0"/>
          <w:color w:val="000000"/>
        </w:rPr>
        <w:t>.</w:t>
      </w:r>
    </w:p>
    <w:p w:rsidR="000E0E1E" w:rsidRPr="00E021BD" w:rsidRDefault="000E0E1E" w:rsidP="000E0E1E">
      <w:pPr>
        <w:suppressAutoHyphens w:val="0"/>
        <w:jc w:val="both"/>
        <w:rPr>
          <w:rStyle w:val="Emphasis"/>
          <w:i w:val="0"/>
        </w:rPr>
      </w:pPr>
      <w:r w:rsidRPr="00E021BD">
        <w:rPr>
          <w:rStyle w:val="Emphasis"/>
          <w:i w:val="0"/>
        </w:rPr>
        <w:t>5.11.Darbu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0E0E1E" w:rsidRPr="00E021BD" w:rsidRDefault="000E0E1E" w:rsidP="000E0E1E">
      <w:pPr>
        <w:pStyle w:val="ListParagraph"/>
        <w:ind w:left="0"/>
        <w:jc w:val="both"/>
      </w:pPr>
      <w:r w:rsidRPr="00E021BD">
        <w:t>5.12.Nodrošināt darba aizsardzības pasākumus Objektā tai skaitā, darbinieku instruēšanu par visu tehnisko iekārtu ekspluatāciju, kā arī veikt visas citas LR normatīvajos aktos paredzētās darba drošības instruktāžas.</w:t>
      </w:r>
    </w:p>
    <w:p w:rsidR="000E0E1E" w:rsidRPr="00E021BD" w:rsidRDefault="000E0E1E" w:rsidP="000E0E1E">
      <w:pPr>
        <w:pStyle w:val="NoSpacing"/>
        <w:jc w:val="both"/>
        <w:rPr>
          <w:rStyle w:val="Emphasis"/>
          <w:i w:val="0"/>
        </w:rPr>
      </w:pPr>
      <w:r w:rsidRPr="00E021BD">
        <w:rPr>
          <w:rStyle w:val="Emphasis"/>
          <w:i w:val="0"/>
        </w:rPr>
        <w:t>5.13.Ar rīkojumu noteikt atbildīgās personas par darba aizsardzību un ugunsdrošību Objektā.</w:t>
      </w:r>
    </w:p>
    <w:p w:rsidR="000E0E1E" w:rsidRPr="00E021BD" w:rsidRDefault="000E0E1E" w:rsidP="000E0E1E">
      <w:pPr>
        <w:pStyle w:val="NoSpacing"/>
        <w:jc w:val="both"/>
        <w:rPr>
          <w:rStyle w:val="Emphasis"/>
          <w:i w:val="0"/>
        </w:rPr>
      </w:pPr>
      <w:r w:rsidRPr="00E021BD">
        <w:rPr>
          <w:rStyle w:val="Emphasis"/>
          <w:i w:val="0"/>
        </w:rPr>
        <w:t>5.14.Nodrošināt Objektā strādājošo ar nepieciešamajiem darba aizsardzības un ugunsdrošības līdzekļiem.</w:t>
      </w:r>
    </w:p>
    <w:p w:rsidR="000E0E1E" w:rsidRPr="00E021BD" w:rsidRDefault="000E0E1E" w:rsidP="000E0E1E">
      <w:pPr>
        <w:pStyle w:val="NoSpacing"/>
        <w:jc w:val="both"/>
        <w:rPr>
          <w:rStyle w:val="Emphasis"/>
          <w:i w:val="0"/>
        </w:rPr>
      </w:pPr>
      <w:r w:rsidRPr="00E021BD">
        <w:rPr>
          <w:rStyle w:val="Emphasis"/>
          <w:i w:val="0"/>
        </w:rPr>
        <w:t>5.15.Savlaicīgi instruēt Pasūtītāja Objekta apkalpojošo personālu par visu tehnisko iekārtu ekspluatāciju vai organizēt atbilstošas apmācības, pieaicinot iekārtu izgatavotāja speciālistus.</w:t>
      </w:r>
    </w:p>
    <w:p w:rsidR="000E0E1E" w:rsidRPr="00E021BD" w:rsidRDefault="000E0E1E" w:rsidP="000E0E1E">
      <w:pPr>
        <w:pStyle w:val="NoSpacing"/>
        <w:jc w:val="both"/>
        <w:rPr>
          <w:rStyle w:val="Emphasis"/>
          <w:i w:val="0"/>
        </w:rPr>
      </w:pPr>
      <w:r w:rsidRPr="00E021BD">
        <w:rPr>
          <w:rStyle w:val="Emphasis"/>
          <w:i w:val="0"/>
        </w:rPr>
        <w:t>5.16.Ierīkot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5.17.Nodrošināt Objekta un tam pieguļošās teritorijas apsardzi visā Līguma darbības laikā, rakstveidā saskaņojot ar Pasūtītāju apsardzes veicēju, uzņemoties pilnu materiālo atbildību par Objektā un tam pieguļošajā teritorijā esošajām materiālajām vērtībām.</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 xml:space="preserve">5.18.Nodrošināt katru darba dienu būvdarbu žurnāla aizpildīšanu, segto darbu un nozīmīgo konstrukciju elementu uzrādīšanu Pasūtītājam, aktu sastādīšanu un iesniegšanu Pasūtītājam parakstīšanai. </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lastRenderedPageBreak/>
        <w:t>5.19.Nodrošināt visu nepieciešamo dokumentu atrašanos būvlaukumā, kuru uzrādīšanu var prasīt amatpersonas, kas ir tiesīgas kontrolēt būvdarbus.</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5.20.Nodrošināt visas Darbu izpildes procesā nepieciešamās dokumentācijas sagatavošanu un iesniegšanu Pasūtītājam</w:t>
      </w:r>
      <w:r w:rsidR="00E87FE6">
        <w:rPr>
          <w:rStyle w:val="Emphasis"/>
          <w:i w:val="0"/>
        </w:rPr>
        <w:t>,</w:t>
      </w:r>
      <w:r w:rsidRPr="00E021BD">
        <w:rPr>
          <w:rStyle w:val="Emphasis"/>
          <w:i w:val="0"/>
        </w:rPr>
        <w:t xml:space="preserve"> Būvuzraugam saskaņā ar </w:t>
      </w:r>
      <w:r w:rsidR="00E87FE6">
        <w:rPr>
          <w:rStyle w:val="Emphasis"/>
          <w:i w:val="0"/>
        </w:rPr>
        <w:t xml:space="preserve">tehnisko būvniecības ieceres  dokumentāciju </w:t>
      </w:r>
      <w:r w:rsidRPr="00E021BD">
        <w:rPr>
          <w:rStyle w:val="Emphasis"/>
          <w:i w:val="0"/>
        </w:rPr>
        <w:t>un Latvijas būvnormatīviem.</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5.21.Iesniegt pēc nepieciešamības izpildshēmas grafiskā un digitālā formātā.</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 xml:space="preserve">5.22.Darbu veikšanas gaitā ievērot visus </w:t>
      </w:r>
      <w:r w:rsidR="00E87FE6">
        <w:rPr>
          <w:rStyle w:val="Emphasis"/>
          <w:i w:val="0"/>
        </w:rPr>
        <w:t>B</w:t>
      </w:r>
      <w:r w:rsidRPr="00E021BD">
        <w:rPr>
          <w:rStyle w:val="Emphasis"/>
          <w:i w:val="0"/>
        </w:rPr>
        <w:t>ūvuzrauga izvirzītos nosacījumus, kas nav pretrunā ar šo Līgumu un Latvijas Republikā spēkā esošajiem normatīvajiem aktiem.</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5.23.Nodrošināt darba laikā Pa</w:t>
      </w:r>
      <w:r w:rsidR="00E87FE6">
        <w:rPr>
          <w:rStyle w:val="Emphasis"/>
          <w:i w:val="0"/>
        </w:rPr>
        <w:t>sūtītājam, Projekta vadītājam, Būvuzraugam, A</w:t>
      </w:r>
      <w:r w:rsidRPr="00E021BD">
        <w:rPr>
          <w:rStyle w:val="Emphasis"/>
          <w:i w:val="0"/>
        </w:rPr>
        <w:t>utoruzraugam, kā arī būvniecības uzraudzības dienestu pārstāvjiem brīvu un drošu piekļūšanu Objektam.</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5.24.Nodrošināt tīrību 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5.25.Nodrošināt Objektu ar nepieciešamajām ierīcēm visu būvgružu aizvākšanai, kā arī nodrošināt to regulāru izvešanu uz speciāli ierīkotām vietām.</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5.26.Ne vēlāk kā Darbu pabeigšanas dienā veikt visu būvgružu izvešanu no Objekta un teritorijas sakārtošanu, kā arī Objekta atbrīvošanu no Būvuzņēmējam un apakšuzņēmējam piederošiem darba rīkiem un inventāra.</w:t>
      </w:r>
    </w:p>
    <w:p w:rsidR="000E0E1E" w:rsidRPr="00E021BD" w:rsidRDefault="000E0E1E" w:rsidP="000E0E1E">
      <w:pPr>
        <w:numPr>
          <w:ilvl w:val="1"/>
          <w:numId w:val="0"/>
        </w:numPr>
        <w:suppressAutoHyphens w:val="0"/>
        <w:jc w:val="both"/>
        <w:rPr>
          <w:rStyle w:val="Emphasis"/>
          <w:i w:val="0"/>
        </w:rPr>
      </w:pPr>
      <w:r w:rsidRPr="00E021BD">
        <w:rPr>
          <w:rStyle w:val="Emphasis"/>
          <w:i w:val="0"/>
        </w:rPr>
        <w:t xml:space="preserve">5.27.Rakstveidā nekavējoties informēt Pasūtītāju, Projekta vadītāju un Projekta Būvuzraugu par visiem apstākļiem, kas atklājušies būvdarbu izpildes procesā un var neparedzēti ietekmēt būvdarbu izpildi. </w:t>
      </w:r>
    </w:p>
    <w:p w:rsidR="000E0E1E" w:rsidRPr="00E021BD" w:rsidRDefault="000E0E1E" w:rsidP="000E0E1E">
      <w:pPr>
        <w:numPr>
          <w:ilvl w:val="1"/>
          <w:numId w:val="0"/>
        </w:numPr>
        <w:suppressAutoHyphens w:val="0"/>
        <w:jc w:val="both"/>
        <w:rPr>
          <w:rStyle w:val="Emphasis"/>
          <w:i w:val="0"/>
        </w:rPr>
      </w:pPr>
      <w:r w:rsidRPr="00E021BD">
        <w:rPr>
          <w:rStyle w:val="Emphasis"/>
          <w:i w:val="0"/>
        </w:rPr>
        <w:t>5.28.Rakstveidā saskaņot ar Pa</w:t>
      </w:r>
      <w:r w:rsidR="00E87FE6">
        <w:rPr>
          <w:rStyle w:val="Emphasis"/>
          <w:i w:val="0"/>
        </w:rPr>
        <w:t>sūtītāju, Projekta vadītāju un B</w:t>
      </w:r>
      <w:r w:rsidRPr="00E021BD">
        <w:rPr>
          <w:rStyle w:val="Emphasis"/>
          <w:i w:val="0"/>
        </w:rPr>
        <w:t>ūvuzraugu jebkuru būvdarbu izpildes procesā</w:t>
      </w:r>
      <w:r w:rsidR="00E87FE6">
        <w:rPr>
          <w:rStyle w:val="Emphasis"/>
          <w:i w:val="0"/>
        </w:rPr>
        <w:t xml:space="preserve"> radušos nepieciešamo atkāpi, attiecīgi sastādot aktu un pievienojot attiecīgu tehnisko dokumentāciju/saraksti/darbu apjomu izmaiņas utml.</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5.29.Savlaicīgi brīdināt Pasūtītāju, Projekta vadītāju un Būvuzraugu, ja Darbu izpildes gaitā radušies apstākļi, kas var būt bīstami cilvēku veselībai vai dzīvībai, un veikt visus nepieciešamos pasākumus, lai tos novērstu.</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 xml:space="preserve">5.30.Līdz katra mēneša 1. (pirmajam) datumam </w:t>
      </w:r>
      <w:r w:rsidR="008C6EC1">
        <w:rPr>
          <w:rStyle w:val="Emphasis"/>
          <w:i w:val="0"/>
        </w:rPr>
        <w:t xml:space="preserve">rakstiskā veidā </w:t>
      </w:r>
      <w:r w:rsidRPr="00E021BD">
        <w:rPr>
          <w:rStyle w:val="Emphasis"/>
          <w:i w:val="0"/>
        </w:rPr>
        <w:t>iesniegt Pasūtītājam, un Projekta vadītājam atskaiti par iepriekšējā kalendārā mēneša ietvaros paveikto Darbu norises gaitu, rezultātiem un termiņu ievērošanu.</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5.31.Pildīt visus citus no šī Līguma un Latvijas būvnormatīviem izrietošos Būvuzņēmēja pienākumus.</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5.32.Savlaicīgi rakstiski informēt Pasūtītāju, Projekta vadītāju par jebkuru Būvuzņēmēja pamanītu kļūdu projektā, neveiksmīgu būvprojekta risinājumu, materiālu vai metožu pielietojumu.</w:t>
      </w:r>
    </w:p>
    <w:p w:rsidR="000E0E1E" w:rsidRPr="00E021BD" w:rsidRDefault="000E0E1E" w:rsidP="000E0E1E">
      <w:pPr>
        <w:shd w:val="clear" w:color="auto" w:fill="FFFFFF"/>
        <w:tabs>
          <w:tab w:val="num" w:pos="1247"/>
        </w:tabs>
        <w:suppressAutoHyphens w:val="0"/>
        <w:jc w:val="both"/>
        <w:rPr>
          <w:rStyle w:val="Emphasis"/>
          <w:i w:val="0"/>
        </w:rPr>
      </w:pPr>
      <w:r w:rsidRPr="00E021BD">
        <w:rPr>
          <w:rStyle w:val="Emphasis"/>
          <w:i w:val="0"/>
        </w:rPr>
        <w:t>5.33.Nodroši</w:t>
      </w:r>
      <w:r w:rsidR="00E87FE6">
        <w:rPr>
          <w:rStyle w:val="Emphasis"/>
          <w:i w:val="0"/>
        </w:rPr>
        <w:t xml:space="preserve">nāt Atbildīgā būvdarbu vadītāja </w:t>
      </w:r>
      <w:r w:rsidRPr="00E021BD">
        <w:rPr>
          <w:rStyle w:val="Emphasis"/>
          <w:i w:val="0"/>
        </w:rPr>
        <w:t>atrašanos Objektā visā darba dienas garumā un izpildāmo Darbu kontroli no minēto personu puses.</w:t>
      </w:r>
    </w:p>
    <w:p w:rsidR="000E0E1E" w:rsidRDefault="000E0E1E" w:rsidP="000E0E1E">
      <w:pPr>
        <w:shd w:val="clear" w:color="auto" w:fill="FFFFFF"/>
        <w:tabs>
          <w:tab w:val="num" w:pos="1247"/>
        </w:tabs>
        <w:suppressAutoHyphens w:val="0"/>
        <w:jc w:val="both"/>
        <w:rPr>
          <w:rStyle w:val="Emphasis"/>
          <w:i w:val="0"/>
        </w:rPr>
      </w:pPr>
      <w:r w:rsidRPr="00E021BD">
        <w:rPr>
          <w:rStyle w:val="Emphasis"/>
          <w:i w:val="0"/>
        </w:rPr>
        <w:t>5.34.Būvuzņēmējam ir pi</w:t>
      </w:r>
      <w:r w:rsidR="00E87FE6">
        <w:rPr>
          <w:rStyle w:val="Emphasis"/>
          <w:i w:val="0"/>
        </w:rPr>
        <w:t>enākums rakstveidā saskaņot ar Būvuzraugu un P</w:t>
      </w:r>
      <w:r w:rsidRPr="00E021BD">
        <w:rPr>
          <w:rStyle w:val="Emphasis"/>
          <w:i w:val="0"/>
        </w:rPr>
        <w:t>rojekta vadītāju Darbu veikšanas secību, kā arī citus jautājumus, kas  skar līguma izpildes procesu.</w:t>
      </w:r>
    </w:p>
    <w:p w:rsidR="00DF65C9" w:rsidRPr="00E021BD" w:rsidRDefault="00DF65C9" w:rsidP="000E0E1E">
      <w:pPr>
        <w:shd w:val="clear" w:color="auto" w:fill="FFFFFF"/>
        <w:tabs>
          <w:tab w:val="num" w:pos="1247"/>
        </w:tabs>
        <w:suppressAutoHyphens w:val="0"/>
        <w:jc w:val="both"/>
        <w:rPr>
          <w:rStyle w:val="Emphasis"/>
          <w:i w:val="0"/>
        </w:rPr>
      </w:pPr>
      <w:r>
        <w:rPr>
          <w:rStyle w:val="Emphasis"/>
          <w:i w:val="0"/>
        </w:rPr>
        <w:t>5.35.</w:t>
      </w:r>
      <w:r w:rsidRPr="00DF65C9">
        <w:t xml:space="preserve"> </w:t>
      </w:r>
      <w:r>
        <w:t xml:space="preserve">Materiālu montāžas un pārbaudes posmā piesaistīt ražotāja pārstāvi/inženieri, kas veiks montāžas darbu uzraudzību un piedalīsies veikto darbu pārbaudē. </w:t>
      </w:r>
      <w:r w:rsidR="00052FBA">
        <w:t xml:space="preserve">Rakstveidā informēt Pasūtītāju par montāžas uzraudzības pārbaudes uzsākšanu </w:t>
      </w:r>
      <w:r w:rsidR="008C6EC1">
        <w:t>un personu , kas pārstāv materiā</w:t>
      </w:r>
      <w:r w:rsidR="00052FBA">
        <w:t xml:space="preserve">lu ražotāju. </w:t>
      </w:r>
    </w:p>
    <w:p w:rsidR="000E0E1E" w:rsidRPr="00A62529" w:rsidRDefault="000E0E1E" w:rsidP="000E0E1E">
      <w:pPr>
        <w:shd w:val="clear" w:color="auto" w:fill="FFFFFF"/>
        <w:tabs>
          <w:tab w:val="num" w:pos="1247"/>
        </w:tabs>
        <w:suppressAutoHyphens w:val="0"/>
        <w:jc w:val="both"/>
        <w:rPr>
          <w:color w:val="000000"/>
          <w:spacing w:val="-9"/>
        </w:rPr>
      </w:pPr>
      <w:r w:rsidRPr="00E021BD">
        <w:rPr>
          <w:rStyle w:val="Emphasis"/>
          <w:i w:val="0"/>
        </w:rPr>
        <w:t>5.35.Pēc Pasūtītāja pieprasījuma sniegt Pasūtītajam informāciju par norēķiniem ar apakšuzņēmumiem.</w:t>
      </w:r>
    </w:p>
    <w:p w:rsidR="000E0E1E" w:rsidRPr="00A62529" w:rsidRDefault="000E0E1E" w:rsidP="000E0E1E">
      <w:pPr>
        <w:shd w:val="clear" w:color="auto" w:fill="FFFFFF"/>
        <w:tabs>
          <w:tab w:val="num" w:pos="1247"/>
        </w:tabs>
        <w:suppressAutoHyphens w:val="0"/>
        <w:jc w:val="both"/>
        <w:rPr>
          <w:color w:val="000000"/>
          <w:spacing w:val="-9"/>
        </w:rPr>
      </w:pPr>
    </w:p>
    <w:p w:rsidR="000E0E1E" w:rsidRPr="00E021BD" w:rsidRDefault="000E0E1E" w:rsidP="000E0E1E">
      <w:pPr>
        <w:shd w:val="clear" w:color="auto" w:fill="FFFFFF"/>
        <w:tabs>
          <w:tab w:val="left" w:pos="360"/>
        </w:tabs>
        <w:suppressAutoHyphens w:val="0"/>
        <w:ind w:left="142"/>
        <w:jc w:val="center"/>
        <w:rPr>
          <w:rStyle w:val="Emphasis"/>
          <w:b/>
          <w:i w:val="0"/>
        </w:rPr>
      </w:pPr>
      <w:r w:rsidRPr="00E021BD">
        <w:rPr>
          <w:rStyle w:val="Emphasis"/>
          <w:b/>
          <w:i w:val="0"/>
        </w:rPr>
        <w:t>6.Pasūtītāja pienākumi.</w:t>
      </w:r>
    </w:p>
    <w:p w:rsidR="000E0E1E" w:rsidRPr="00E021BD" w:rsidRDefault="000E0E1E" w:rsidP="000E0E1E">
      <w:pPr>
        <w:shd w:val="clear" w:color="auto" w:fill="FFFFFF"/>
        <w:suppressAutoHyphens w:val="0"/>
        <w:jc w:val="both"/>
        <w:rPr>
          <w:rStyle w:val="Emphasis"/>
          <w:i w:val="0"/>
        </w:rPr>
      </w:pPr>
      <w:r w:rsidRPr="00E021BD">
        <w:rPr>
          <w:rStyle w:val="Emphasis"/>
          <w:i w:val="0"/>
        </w:rPr>
        <w:t>6.1.Izsniegt Pasūtītāja rīcībā esošo dokumentāciju, kas nepieciešama Būvuzņēmējam līgumsaistību izpildei.</w:t>
      </w:r>
    </w:p>
    <w:p w:rsidR="000E0E1E" w:rsidRPr="00E021BD" w:rsidRDefault="000E0E1E" w:rsidP="000E0E1E">
      <w:pPr>
        <w:shd w:val="clear" w:color="auto" w:fill="FFFFFF"/>
        <w:suppressAutoHyphens w:val="0"/>
        <w:jc w:val="both"/>
        <w:rPr>
          <w:rStyle w:val="Emphasis"/>
          <w:i w:val="0"/>
        </w:rPr>
      </w:pPr>
      <w:r w:rsidRPr="00E021BD">
        <w:rPr>
          <w:rStyle w:val="Emphasis"/>
          <w:i w:val="0"/>
        </w:rPr>
        <w:t>6.2.Savlaicīgi veikt visus nepieciešamos maksājumus.</w:t>
      </w:r>
    </w:p>
    <w:p w:rsidR="000E0E1E" w:rsidRPr="00E021BD" w:rsidRDefault="000E0E1E" w:rsidP="000E0E1E">
      <w:pPr>
        <w:shd w:val="clear" w:color="auto" w:fill="FFFFFF"/>
        <w:suppressAutoHyphens w:val="0"/>
        <w:jc w:val="both"/>
        <w:rPr>
          <w:rStyle w:val="Emphasis"/>
          <w:i w:val="0"/>
        </w:rPr>
      </w:pPr>
      <w:r w:rsidRPr="00E021BD">
        <w:rPr>
          <w:rStyle w:val="Emphasis"/>
          <w:i w:val="0"/>
        </w:rPr>
        <w:lastRenderedPageBreak/>
        <w:t>6.3. Darbu t</w:t>
      </w:r>
      <w:r w:rsidR="00E87FE6">
        <w:rPr>
          <w:rStyle w:val="Emphasis"/>
          <w:i w:val="0"/>
        </w:rPr>
        <w:t>ehniskajai uzraudzībai nozīmēt B</w:t>
      </w:r>
      <w:r w:rsidRPr="00E021BD">
        <w:rPr>
          <w:rStyle w:val="Emphasis"/>
          <w:i w:val="0"/>
        </w:rPr>
        <w:t>ūvuzraugu.</w:t>
      </w:r>
    </w:p>
    <w:p w:rsidR="000E0E1E" w:rsidRPr="00E021BD" w:rsidRDefault="000E0E1E" w:rsidP="000E0E1E">
      <w:pPr>
        <w:shd w:val="clear" w:color="auto" w:fill="FFFFFF"/>
        <w:suppressAutoHyphens w:val="0"/>
        <w:jc w:val="both"/>
        <w:rPr>
          <w:rStyle w:val="Emphasis"/>
          <w:i w:val="0"/>
        </w:rPr>
      </w:pPr>
      <w:r w:rsidRPr="00E021BD">
        <w:rPr>
          <w:rStyle w:val="Emphasis"/>
          <w:i w:val="0"/>
        </w:rPr>
        <w:t>6.4.Pasūtītājs var rakstiski pilnvarot savu pienākumu pildīšanu citām personām, pilnvarā norādot pilnvarojuma robežas, pilnvarnieka funkcijas un uzdevumus par to pirma</w:t>
      </w:r>
      <w:r w:rsidR="00034ADD">
        <w:rPr>
          <w:rStyle w:val="Emphasis"/>
          <w:i w:val="0"/>
        </w:rPr>
        <w:t>jā</w:t>
      </w:r>
      <w:r w:rsidRPr="00E021BD">
        <w:rPr>
          <w:rStyle w:val="Emphasis"/>
          <w:i w:val="0"/>
        </w:rPr>
        <w:t>m kārtām informējot Būvuzņēmēju. Atbilstoši par Pasūtītāja izsniegtās pārstāvības pilnvaras atsaukšanu, pirmkārt, tiek informēts Būvuzņēmējs.</w:t>
      </w:r>
    </w:p>
    <w:p w:rsidR="000E0E1E" w:rsidRPr="00E021BD" w:rsidRDefault="000E0E1E" w:rsidP="000E0E1E">
      <w:pPr>
        <w:shd w:val="clear" w:color="auto" w:fill="FFFFFF"/>
        <w:suppressAutoHyphens w:val="0"/>
        <w:jc w:val="both"/>
        <w:rPr>
          <w:rStyle w:val="Emphasis"/>
          <w:i w:val="0"/>
        </w:rPr>
      </w:pPr>
      <w:r w:rsidRPr="00E021BD">
        <w:rPr>
          <w:rStyle w:val="Emphasis"/>
          <w:i w:val="0"/>
        </w:rPr>
        <w:t>6.5.Finansējuma trūkuma dēļ Pasūtītājam ir tiesības</w:t>
      </w:r>
      <w:r w:rsidR="00034ADD">
        <w:rPr>
          <w:rStyle w:val="Emphasis"/>
          <w:i w:val="0"/>
        </w:rPr>
        <w:t xml:space="preserve"> </w:t>
      </w:r>
      <w:r w:rsidRPr="00E021BD">
        <w:rPr>
          <w:rStyle w:val="Emphasis"/>
          <w:i w:val="0"/>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w:t>
      </w:r>
      <w:r w:rsidR="00034ADD">
        <w:rPr>
          <w:rStyle w:val="Emphasis"/>
          <w:i w:val="0"/>
        </w:rPr>
        <w:t>sāciju, atlīdzību vai līgumsodu.</w:t>
      </w:r>
    </w:p>
    <w:p w:rsidR="000E0E1E" w:rsidRDefault="000E0E1E" w:rsidP="000E0E1E">
      <w:pPr>
        <w:shd w:val="clear" w:color="auto" w:fill="FFFFFF"/>
        <w:suppressAutoHyphens w:val="0"/>
        <w:ind w:left="142"/>
        <w:jc w:val="center"/>
        <w:rPr>
          <w:rStyle w:val="Emphasis"/>
          <w:i w:val="0"/>
        </w:rPr>
      </w:pPr>
    </w:p>
    <w:p w:rsidR="000E0E1E" w:rsidRPr="00E021BD" w:rsidRDefault="000E0E1E" w:rsidP="000E0E1E">
      <w:pPr>
        <w:shd w:val="clear" w:color="auto" w:fill="FFFFFF"/>
        <w:suppressAutoHyphens w:val="0"/>
        <w:ind w:left="142"/>
        <w:jc w:val="center"/>
        <w:rPr>
          <w:rStyle w:val="Emphasis"/>
          <w:i w:val="0"/>
        </w:rPr>
      </w:pPr>
      <w:r w:rsidRPr="00720DF9">
        <w:rPr>
          <w:rStyle w:val="Emphasis"/>
          <w:b/>
          <w:i w:val="0"/>
        </w:rPr>
        <w:t>7.Līgumcena un maksāšanas noteikumi</w:t>
      </w:r>
      <w:r w:rsidRPr="00E021BD">
        <w:rPr>
          <w:rStyle w:val="Emphasis"/>
          <w:i w:val="0"/>
        </w:rPr>
        <w:t>.</w:t>
      </w:r>
    </w:p>
    <w:p w:rsidR="000E0E1E" w:rsidRPr="00E021BD" w:rsidRDefault="000E0E1E" w:rsidP="000E0E1E">
      <w:pPr>
        <w:shd w:val="clear" w:color="auto" w:fill="FFFFFF"/>
        <w:suppressAutoHyphens w:val="0"/>
        <w:jc w:val="both"/>
        <w:rPr>
          <w:rStyle w:val="Emphasis"/>
          <w:i w:val="0"/>
        </w:rPr>
      </w:pPr>
      <w:r w:rsidRPr="00E021BD">
        <w:rPr>
          <w:rStyle w:val="Emphasis"/>
          <w:i w:val="0"/>
        </w:rPr>
        <w:t>7.1. Līgumcena bez PVN</w:t>
      </w:r>
      <w:r>
        <w:rPr>
          <w:rStyle w:val="Emphasis"/>
          <w:i w:val="0"/>
        </w:rPr>
        <w:t xml:space="preserve"> </w:t>
      </w:r>
      <w:r w:rsidRPr="00E021BD">
        <w:rPr>
          <w:rStyle w:val="Emphasis"/>
          <w:i w:val="0"/>
        </w:rPr>
        <w:t xml:space="preserve">par Darbu veikšanu saskaņā ar Darbu daudzumu sarakstu un Finanšu piedāvājumu atklātam konkursam, sastāda ............... </w:t>
      </w:r>
      <w:r w:rsidRPr="002E0E28">
        <w:rPr>
          <w:rStyle w:val="Emphasis"/>
          <w:i w:val="0"/>
        </w:rPr>
        <w:t>EUR</w:t>
      </w:r>
      <w:r w:rsidRPr="00E021BD">
        <w:rPr>
          <w:rStyle w:val="Emphasis"/>
          <w:i w:val="0"/>
        </w:rPr>
        <w:t xml:space="preserve"> (.........................................................................................). PVN 21% sastāda .................... </w:t>
      </w:r>
      <w:r>
        <w:rPr>
          <w:rStyle w:val="Emphasis"/>
          <w:i w:val="0"/>
        </w:rPr>
        <w:t>EUR</w:t>
      </w:r>
      <w:r w:rsidRPr="00E021BD">
        <w:rPr>
          <w:rStyle w:val="Emphasis"/>
          <w:i w:val="0"/>
        </w:rPr>
        <w:t xml:space="preserve"> (............................................................................................). Pavisam kopā Līgumcena ar PVN sastāda  .................... </w:t>
      </w:r>
      <w:r>
        <w:rPr>
          <w:rStyle w:val="Emphasis"/>
          <w:i w:val="0"/>
        </w:rPr>
        <w:t>EUR</w:t>
      </w:r>
      <w:r w:rsidRPr="00E021BD">
        <w:rPr>
          <w:rStyle w:val="Emphasis"/>
          <w:i w:val="0"/>
        </w:rPr>
        <w:t xml:space="preserve"> (............................................................................................).</w:t>
      </w:r>
    </w:p>
    <w:p w:rsidR="000E0E1E" w:rsidRPr="00E021BD" w:rsidRDefault="000E0E1E" w:rsidP="000E0E1E">
      <w:pPr>
        <w:shd w:val="clear" w:color="auto" w:fill="FFFFFF"/>
        <w:suppressAutoHyphens w:val="0"/>
        <w:jc w:val="both"/>
        <w:rPr>
          <w:rStyle w:val="Emphasis"/>
          <w:i w:val="0"/>
        </w:rPr>
      </w:pPr>
      <w:r w:rsidRPr="00E021BD">
        <w:rPr>
          <w:rStyle w:val="Emphasis"/>
          <w:i w:val="0"/>
        </w:rPr>
        <w:t xml:space="preserve">7.2. Līgumcena ietver samaksu par šī Līguma ietvaros paredzēto Būvuzņēmēja saistību izpildi – darbu, materiāliem, mehānismu izmaksām, iekārtu izmaksām un visiem citiem izdevumiem. </w:t>
      </w:r>
    </w:p>
    <w:p w:rsidR="000E0E1E" w:rsidRPr="00500D46" w:rsidRDefault="000E0E1E" w:rsidP="000E0E1E">
      <w:pPr>
        <w:pStyle w:val="Style1"/>
        <w:numPr>
          <w:ilvl w:val="0"/>
          <w:numId w:val="0"/>
        </w:numPr>
        <w:shd w:val="clear" w:color="auto" w:fill="FFFFFF"/>
        <w:suppressAutoHyphens w:val="0"/>
        <w:rPr>
          <w:rStyle w:val="Emphasis"/>
          <w:i w:val="0"/>
          <w:sz w:val="24"/>
          <w:szCs w:val="24"/>
        </w:rPr>
      </w:pPr>
      <w:r w:rsidRPr="00500D46">
        <w:rPr>
          <w:rStyle w:val="Emphasis"/>
          <w:i w:val="0"/>
          <w:sz w:val="24"/>
          <w:szCs w:val="24"/>
        </w:rPr>
        <w:t>7.3. Cenas neparedzētajiem darbiem tiek noteiktas:</w:t>
      </w:r>
    </w:p>
    <w:p w:rsidR="000E0E1E" w:rsidRPr="00E021BD" w:rsidRDefault="000E0E1E" w:rsidP="000E0E1E">
      <w:pPr>
        <w:shd w:val="clear" w:color="auto" w:fill="FFFFFF"/>
        <w:suppressAutoHyphens w:val="0"/>
        <w:jc w:val="both"/>
        <w:rPr>
          <w:rStyle w:val="Emphasis"/>
          <w:i w:val="0"/>
        </w:rPr>
      </w:pPr>
      <w:r w:rsidRPr="00E021BD">
        <w:rPr>
          <w:rStyle w:val="Emphasis"/>
          <w:i w:val="0"/>
        </w:rPr>
        <w:t xml:space="preserve">7.3.1.atbilstoši nolīgtajām vai izmaiņu aktā noteiktajām vienības cenām par faktiski paveikto un uzmērīto darba apjomu; </w:t>
      </w:r>
    </w:p>
    <w:p w:rsidR="000E0E1E" w:rsidRPr="00E021BD" w:rsidRDefault="000E0E1E" w:rsidP="000E0E1E">
      <w:pPr>
        <w:shd w:val="clear" w:color="auto" w:fill="FFFFFF"/>
        <w:suppressAutoHyphens w:val="0"/>
        <w:jc w:val="both"/>
        <w:rPr>
          <w:rStyle w:val="Emphasis"/>
          <w:i w:val="0"/>
        </w:rPr>
      </w:pPr>
      <w:r w:rsidRPr="00E021BD">
        <w:rPr>
          <w:rStyle w:val="Emphasis"/>
          <w:i w:val="0"/>
        </w:rPr>
        <w:t>7.3.2.Darba daļām, par kurām samaksa līgumā noteikta kā gabalsumma, atbilstoši nolīgtajai vai izmaiņu aktā noteiktajai gabalsummai neatkarīgi no faktiskā darba apjoma.</w:t>
      </w:r>
    </w:p>
    <w:p w:rsidR="000E0E1E" w:rsidRPr="00E021BD" w:rsidRDefault="000E0E1E" w:rsidP="000E0E1E">
      <w:pPr>
        <w:numPr>
          <w:ilvl w:val="2"/>
          <w:numId w:val="0"/>
        </w:numPr>
        <w:shd w:val="clear" w:color="auto" w:fill="FFFFFF"/>
        <w:tabs>
          <w:tab w:val="num" w:pos="1440"/>
        </w:tabs>
        <w:suppressAutoHyphens w:val="0"/>
        <w:jc w:val="both"/>
        <w:rPr>
          <w:rStyle w:val="Emphasis"/>
          <w:i w:val="0"/>
        </w:rPr>
      </w:pPr>
      <w:r w:rsidRPr="00E021BD">
        <w:rPr>
          <w:rStyle w:val="Emphasis"/>
          <w:i w:val="0"/>
        </w:rPr>
        <w:t>7.4.Apmaksa par Darbu izpildi tiks veikta šādā kārtībā :</w:t>
      </w:r>
    </w:p>
    <w:p w:rsidR="000E0E1E" w:rsidRPr="00E021BD" w:rsidRDefault="000E0E1E" w:rsidP="000E0E1E">
      <w:pPr>
        <w:shd w:val="clear" w:color="auto" w:fill="FFFFFF"/>
        <w:suppressAutoHyphens w:val="0"/>
        <w:jc w:val="both"/>
        <w:rPr>
          <w:rStyle w:val="Emphasis"/>
          <w:i w:val="0"/>
        </w:rPr>
      </w:pPr>
      <w:r w:rsidRPr="00E021BD">
        <w:rPr>
          <w:rStyle w:val="Emphasis"/>
          <w:i w:val="0"/>
        </w:rPr>
        <w:t>7.4.1.Priekšapmaksa nav paredzēta.</w:t>
      </w:r>
    </w:p>
    <w:p w:rsidR="000E0E1E" w:rsidRPr="00E021BD" w:rsidRDefault="000E0E1E" w:rsidP="000E0E1E">
      <w:pPr>
        <w:shd w:val="clear" w:color="auto" w:fill="FFFFFF"/>
        <w:tabs>
          <w:tab w:val="left" w:pos="567"/>
        </w:tabs>
        <w:ind w:left="567" w:hanging="567"/>
        <w:jc w:val="both"/>
        <w:rPr>
          <w:rStyle w:val="Emphasis"/>
          <w:i w:val="0"/>
        </w:rPr>
      </w:pPr>
      <w:r w:rsidRPr="00E021BD">
        <w:rPr>
          <w:rStyle w:val="Emphasis"/>
          <w:i w:val="0"/>
        </w:rPr>
        <w:t>7.4.2.Maksājumi par darbiem tiek veikti ik mēnesi atbilstoši izpildīto darbu apjomam. Maksājumi veicami pēc Būvuzņēmēja piestādīto rēķinu un akta par izpildīto būvdarbu (formas Nr.2, formas Nr.3) apstiprināšanas 30 (trīsdesmit) darba dienu laikā. Akt</w:t>
      </w:r>
      <w:r>
        <w:rPr>
          <w:rStyle w:val="Emphasis"/>
          <w:i w:val="0"/>
        </w:rPr>
        <w:t>i</w:t>
      </w:r>
      <w:r w:rsidRPr="00E021BD">
        <w:rPr>
          <w:rStyle w:val="Emphasis"/>
          <w:i w:val="0"/>
        </w:rPr>
        <w:t xml:space="preserve"> (forma Nr.2 un forma Nr.3) un rēķins jāiesniedz Pasūtītājam apstiprināšanai līdz katra mēneša 1.datumam. </w:t>
      </w:r>
    </w:p>
    <w:p w:rsidR="000E0E1E" w:rsidRPr="00E021BD" w:rsidRDefault="000E0E1E" w:rsidP="000E0E1E">
      <w:pPr>
        <w:shd w:val="clear" w:color="auto" w:fill="FFFFFF"/>
        <w:tabs>
          <w:tab w:val="left" w:pos="567"/>
        </w:tabs>
        <w:ind w:left="567" w:hanging="567"/>
        <w:jc w:val="both"/>
        <w:rPr>
          <w:rStyle w:val="Emphasis"/>
          <w:i w:val="0"/>
        </w:rPr>
      </w:pPr>
      <w:r w:rsidRPr="00E021BD">
        <w:rPr>
          <w:rStyle w:val="Emphasis"/>
          <w:i w:val="0"/>
        </w:rPr>
        <w:t>7.4.3.</w:t>
      </w:r>
      <w:r w:rsidRPr="00E021BD">
        <w:rPr>
          <w:rStyle w:val="Emphasis"/>
          <w:i w:val="0"/>
        </w:rPr>
        <w:tab/>
        <w:t xml:space="preserve">Pēdējais maksājums - Ieturētā garantijas summa 5% apmērā no katra Objekta  summas tiek apmaksāta 20 darba dienu laikā </w:t>
      </w:r>
      <w:r w:rsidRPr="00500D46">
        <w:rPr>
          <w:rStyle w:val="Emphasis"/>
          <w:i w:val="0"/>
        </w:rPr>
        <w:t>pēc bankas uz garantijas laiku  (tekstu pirms iesniegšanas jāsaskaņo</w:t>
      </w:r>
      <w:r w:rsidRPr="00E021BD">
        <w:rPr>
          <w:rStyle w:val="Emphasis"/>
          <w:i w:val="0"/>
        </w:rPr>
        <w:t xml:space="preserve"> ar Pasūtītāju) </w:t>
      </w:r>
      <w:r w:rsidR="00034ADD">
        <w:rPr>
          <w:rStyle w:val="Emphasis"/>
          <w:i w:val="0"/>
        </w:rPr>
        <w:t xml:space="preserve">garantijas vai apdrošināšanas sabiedrības polises </w:t>
      </w:r>
      <w:r w:rsidRPr="00E021BD">
        <w:rPr>
          <w:rStyle w:val="Emphasis"/>
          <w:i w:val="0"/>
        </w:rPr>
        <w:t xml:space="preserve">iesniegšanas. </w:t>
      </w:r>
    </w:p>
    <w:p w:rsidR="000E0E1E" w:rsidRPr="00C66CE9" w:rsidRDefault="000E0E1E" w:rsidP="000E0E1E">
      <w:pPr>
        <w:shd w:val="clear" w:color="auto" w:fill="FFFFFF"/>
        <w:suppressAutoHyphens w:val="0"/>
        <w:jc w:val="both"/>
        <w:rPr>
          <w:iCs/>
        </w:rPr>
      </w:pPr>
      <w:r w:rsidRPr="00E021BD">
        <w:rPr>
          <w:rStyle w:val="Emphasis"/>
          <w:i w:val="0"/>
        </w:rPr>
        <w:t>7.5.Iespējamais sadārdzinājums Līguma realizācijas laikā netiks papildus apmaksāts.</w:t>
      </w:r>
    </w:p>
    <w:p w:rsidR="000E0E1E" w:rsidRPr="00A62529" w:rsidRDefault="000E0E1E" w:rsidP="000E0E1E">
      <w:pPr>
        <w:pStyle w:val="BodyTextIndent"/>
        <w:suppressAutoHyphens w:val="0"/>
        <w:ind w:left="0"/>
        <w:jc w:val="both"/>
        <w:rPr>
          <w:color w:val="000000"/>
          <w:u w:val="single"/>
        </w:rPr>
      </w:pPr>
    </w:p>
    <w:p w:rsidR="000E0E1E" w:rsidRPr="004854A9" w:rsidRDefault="000E0E1E" w:rsidP="004854A9">
      <w:pPr>
        <w:shd w:val="clear" w:color="auto" w:fill="FFFFFF"/>
        <w:suppressAutoHyphens w:val="0"/>
        <w:ind w:left="1920"/>
        <w:rPr>
          <w:b/>
          <w:iCs/>
        </w:rPr>
      </w:pPr>
      <w:r w:rsidRPr="00500D46">
        <w:rPr>
          <w:rStyle w:val="Emphasis"/>
          <w:b/>
          <w:i w:val="0"/>
        </w:rPr>
        <w:t xml:space="preserve">8. Darbu nodošana Pasūtītājam </w:t>
      </w:r>
    </w:p>
    <w:p w:rsidR="000E0E1E" w:rsidRPr="009B36B1" w:rsidRDefault="000E0E1E" w:rsidP="000E0E1E">
      <w:pPr>
        <w:shd w:val="clear" w:color="auto" w:fill="FFFFFF"/>
        <w:tabs>
          <w:tab w:val="left" w:pos="540"/>
        </w:tabs>
        <w:suppressAutoHyphens w:val="0"/>
        <w:jc w:val="both"/>
        <w:rPr>
          <w:rStyle w:val="Emphasis"/>
          <w:i w:val="0"/>
          <w:color w:val="000000"/>
        </w:rPr>
      </w:pPr>
      <w:r w:rsidRPr="009B36B1">
        <w:rPr>
          <w:rStyle w:val="Emphasis"/>
          <w:i w:val="0"/>
          <w:color w:val="000000"/>
        </w:rPr>
        <w:t>8.1. Būvuzņēmējs pēc katra elektroiekārtas konstrukc</w:t>
      </w:r>
      <w:r w:rsidR="00DF65C9">
        <w:rPr>
          <w:rStyle w:val="Emphasis"/>
          <w:i w:val="0"/>
          <w:color w:val="000000"/>
        </w:rPr>
        <w:t xml:space="preserve">ijas etapa pabeigšanu atbilstoši tehniskajai dokumentācijai, shēmai </w:t>
      </w:r>
      <w:r w:rsidRPr="009B36B1">
        <w:rPr>
          <w:rStyle w:val="Emphasis"/>
          <w:i w:val="0"/>
          <w:color w:val="000000"/>
        </w:rPr>
        <w:t xml:space="preserve">, rakstiski informē Pasūtītāju. </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 xml:space="preserve">8.2.Gadījumā, ja Pasūtītājs ir konstatējis nozīmīga konstrukcijas elementa vai segto Darbu neatbilstību  </w:t>
      </w:r>
      <w:r>
        <w:rPr>
          <w:rStyle w:val="Emphasis"/>
          <w:i w:val="0"/>
        </w:rPr>
        <w:t>darbu daudzumu sarakstiem un specifikācijām</w:t>
      </w:r>
      <w:r w:rsidRPr="00500D46">
        <w:rPr>
          <w:rStyle w:val="Emphasis"/>
          <w:i w:val="0"/>
        </w:rPr>
        <w:t>, kā arī, ja Būvuzņēmējs nav pieaicinājis Pasūtītāju šādu Darbu pārbaudē, visus izdevumus sakarā ar neatbilstības novēršanu un konstrukciju vai segto darbu atklāšanu un uzrādīšanu Pasūtītājam sedz Būvuzņēmējs.</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8.3. 5</w:t>
      </w:r>
      <w:r>
        <w:rPr>
          <w:rStyle w:val="Emphasis"/>
          <w:i w:val="0"/>
        </w:rPr>
        <w:t xml:space="preserve"> </w:t>
      </w:r>
      <w:r w:rsidRPr="00500D46">
        <w:rPr>
          <w:rStyle w:val="Emphasis"/>
          <w:i w:val="0"/>
        </w:rPr>
        <w:t>(piecu) darba dienu laikā pēc aktiem par izpildītajiem Darbiem saņemšanas Pasūtītājs pārbauda izpildīto Darbu apjomu un kvalitāti, kā arī būvdarbu izpildes dokumentāciju un paraksta aktu vai noformē rakstveida motiv</w:t>
      </w:r>
      <w:r w:rsidR="00AA6D78">
        <w:rPr>
          <w:rStyle w:val="Emphasis"/>
          <w:i w:val="0"/>
        </w:rPr>
        <w:t xml:space="preserve">ētu atteikumu būvdarbus pieņemt, norādot Būvuzņēmējam termiņu trūkumu novēršanai. </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 xml:space="preserve">8.4.Pasūtītājam ir tiesības atteikties no Darbu pieņemšanas, ja Darbu pieņemšanas procesā tiek konstatēti kvalitātes trūkumi, paveikto Darbu neatbilstība šī Līguma noteikumiem vai LR </w:t>
      </w:r>
      <w:r w:rsidRPr="00500D46">
        <w:rPr>
          <w:rStyle w:val="Emphasis"/>
          <w:i w:val="0"/>
        </w:rPr>
        <w:lastRenderedPageBreak/>
        <w:t>normatīvajiem aktiem. Pēc attiecīgo trūkumu novēršanas Būvuzņēmējs atkārtoti veic Darbu nodošanu Pasūtītājam. Pasūtītājs 10 (desmit) darba dienu laikā pēc akta par izpildītajiem Darbiem saņemšanas pārbauda izpildīto Darbu apjomu un kvalitāti, kā arī Darbu izpildes dokumentāciju un paraksta aktu vai noformē rakstveida mo</w:t>
      </w:r>
      <w:r w:rsidR="00A66539">
        <w:rPr>
          <w:rStyle w:val="Emphasis"/>
          <w:i w:val="0"/>
        </w:rPr>
        <w:t>tivētu atteikumu Darbus pieņemt, norādot Būvuzņēmējam termiņu trūkumu novēršanai.</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8.5.Darbu pieņemšanas laikā konstatēto defektu novēršana neatbrīvo Būvuzņēmēju no atbildības par Darbu  grafika neievērošanu.</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8.6.Pēc šajā Līgumā paredzēto Darbu pabeigšanas Būvuzņēmējs par to rakstiski paziņo Pasūtītājam, nododot Pasūtītājam visu ar Darbu veikšanu saistīto dokumentāciju un veic Darbu nodošanu.</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 xml:space="preserve">8.7.Paveikto Darbu nodošanai, Puses izveido Darba komisiju, kuras sastāvā ietilpst Pasūtītāja pārstāvis, Projekta vadītājs, Būvuzņēmēja pārstāvis, Projekta būvuzraugs. Darba komisija pārbauda izpildīto Darbu apjomu un kvalitāti, kā arī Darbu izpildes dokumentāciju un sastāda nodošanas – pieņemšanas aktu, ko paraksta visi Darba komisijas locekļi. Jebkurš no Darba komisijas locekļiem ir tiesīgs neparakstīt nodošanas – pieņemšanas aktu, tam pievienojot rakstisku motivētu atteikšanos no Darbu pieņemšanas. </w:t>
      </w:r>
      <w:r w:rsidR="0058382E">
        <w:rPr>
          <w:rStyle w:val="Emphasis"/>
          <w:i w:val="0"/>
        </w:rPr>
        <w:t>Darba komisijas locekļi vienojas par termiņu trūkumu novēršanai</w:t>
      </w:r>
      <w:r w:rsidR="004B6AEB">
        <w:rPr>
          <w:rStyle w:val="Emphasis"/>
          <w:i w:val="0"/>
        </w:rPr>
        <w:t xml:space="preserve">, bet, ja tāda vienošanās netiek panākta, termiņu trūkumu novēršanai Būvuzņēmējam nosaka </w:t>
      </w:r>
      <w:r w:rsidR="0058382E">
        <w:rPr>
          <w:rStyle w:val="Emphasis"/>
          <w:i w:val="0"/>
        </w:rPr>
        <w:t xml:space="preserve"> </w:t>
      </w:r>
      <w:r w:rsidR="004B6AEB">
        <w:rPr>
          <w:rStyle w:val="Emphasis"/>
          <w:i w:val="0"/>
        </w:rPr>
        <w:t>Pasūtītāja pārstāvis. P</w:t>
      </w:r>
      <w:r w:rsidRPr="00500D46">
        <w:rPr>
          <w:rStyle w:val="Emphasis"/>
          <w:i w:val="0"/>
        </w:rPr>
        <w:t>ēc attiecīgo trūkumu novēršanas Būvuzņēmējs veic atkārtotu Darbu nodošanu.</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8.8.Pasūtītājs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0E0E1E" w:rsidRPr="00500D46" w:rsidRDefault="000E0E1E" w:rsidP="000E0E1E">
      <w:pPr>
        <w:shd w:val="clear" w:color="auto" w:fill="FFFFFF"/>
        <w:tabs>
          <w:tab w:val="left" w:pos="540"/>
        </w:tabs>
        <w:jc w:val="both"/>
        <w:rPr>
          <w:rStyle w:val="Emphasis"/>
          <w:i w:val="0"/>
        </w:rPr>
      </w:pPr>
    </w:p>
    <w:p w:rsidR="000E0E1E" w:rsidRPr="00500D46" w:rsidRDefault="000E0E1E" w:rsidP="000E0E1E">
      <w:pPr>
        <w:numPr>
          <w:ilvl w:val="0"/>
          <w:numId w:val="16"/>
        </w:numPr>
        <w:shd w:val="clear" w:color="auto" w:fill="FFFFFF"/>
        <w:suppressAutoHyphens w:val="0"/>
        <w:jc w:val="center"/>
        <w:rPr>
          <w:rStyle w:val="Emphasis"/>
          <w:b/>
          <w:i w:val="0"/>
        </w:rPr>
      </w:pPr>
      <w:r w:rsidRPr="00500D46">
        <w:rPr>
          <w:rStyle w:val="Emphasis"/>
          <w:b/>
          <w:i w:val="0"/>
        </w:rPr>
        <w:t>Garantijas</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9.1.Būvuzņēmējs garantē izpildīto Darbu kvalitāti un atbilstību šī Līguma noteikumiem un Latvijas Republikas normatīvajiem aktiem.</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9.2.„Garantēšana” šī Līguma izpratnē nozīmē, ka Puse, kura deva garantijas, apņemas atlīdzināt visus zaudējumus, ja tā izteiktie apgalvojumi izrādās nepatiesi vai arī uzņemtās saistības netiek izpildītas.</w:t>
      </w:r>
    </w:p>
    <w:p w:rsidR="00DF65C9" w:rsidRDefault="000E0E1E" w:rsidP="000E0E1E">
      <w:pPr>
        <w:shd w:val="clear" w:color="auto" w:fill="FFFFFF"/>
        <w:tabs>
          <w:tab w:val="left" w:pos="540"/>
        </w:tabs>
        <w:suppressAutoHyphens w:val="0"/>
        <w:jc w:val="both"/>
        <w:rPr>
          <w:rStyle w:val="Emphasis"/>
          <w:i w:val="0"/>
        </w:rPr>
      </w:pPr>
      <w:r w:rsidRPr="00500D46">
        <w:rPr>
          <w:rStyle w:val="Emphasis"/>
          <w:i w:val="0"/>
        </w:rPr>
        <w:t xml:space="preserve">9.3.Būvuzņēmēja izpildīto Darbu garantijas termiņš ir 5 (pieci) gadi pēc </w:t>
      </w:r>
      <w:r w:rsidR="00DF65C9">
        <w:rPr>
          <w:rStyle w:val="Emphasis"/>
          <w:i w:val="0"/>
        </w:rPr>
        <w:t>darbu pieņemšanas – nodošanas.</w:t>
      </w:r>
    </w:p>
    <w:p w:rsidR="000E0E1E" w:rsidRDefault="000E0E1E" w:rsidP="000E0E1E">
      <w:pPr>
        <w:shd w:val="clear" w:color="auto" w:fill="FFFFFF"/>
        <w:tabs>
          <w:tab w:val="left" w:pos="540"/>
        </w:tabs>
        <w:suppressAutoHyphens w:val="0"/>
        <w:jc w:val="both"/>
        <w:rPr>
          <w:rStyle w:val="Emphasis"/>
          <w:i w:val="0"/>
        </w:rPr>
      </w:pPr>
      <w:r w:rsidRPr="00500D46">
        <w:rPr>
          <w:rStyle w:val="Emphasis"/>
          <w:i w:val="0"/>
        </w:rPr>
        <w:t xml:space="preserve">9.4.Garantijas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9.5.Ja Būvuzņēmējs garantijas termiņā atsakās novērst konstatētos defektus vai nenovērš tos noteiktajā termiņā, Pasūtītājam ir tiesības šo darbu veikšanu uz Būvuzņēmēja rēķina uzdot trešajai personai.</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9.6.Būvuzņēmējs nodrošina, ka tā iegādāto materiālu ražotāju un pārdevēju garantijas tiek nodotas Pasūtītājam.</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 xml:space="preserve">9.7.Būvuzņēmējs apņemas ne vēlāk kā 10 (desmitajā)  dienā pēc šī Līguma abpusējas parakstīšanas iesniegt Pasūtītājam Līguma saistību izpildes nodrošinājuma </w:t>
      </w:r>
      <w:r w:rsidRPr="002E0E28">
        <w:rPr>
          <w:rStyle w:val="Emphasis"/>
          <w:i w:val="0"/>
          <w:color w:val="000000"/>
        </w:rPr>
        <w:t>bankas</w:t>
      </w:r>
      <w:r w:rsidRPr="002E0E28">
        <w:rPr>
          <w:color w:val="000000"/>
        </w:rPr>
        <w:t xml:space="preserve"> </w:t>
      </w:r>
      <w:r w:rsidRPr="00500D46">
        <w:rPr>
          <w:rStyle w:val="Emphasis"/>
          <w:i w:val="0"/>
        </w:rPr>
        <w:t>garantij</w:t>
      </w:r>
      <w:r>
        <w:rPr>
          <w:rStyle w:val="Emphasis"/>
          <w:i w:val="0"/>
        </w:rPr>
        <w:t xml:space="preserve">u </w:t>
      </w:r>
      <w:r w:rsidR="00D03352">
        <w:rPr>
          <w:rStyle w:val="Emphasis"/>
          <w:i w:val="0"/>
        </w:rPr>
        <w:t xml:space="preserve">vai apdrošināšanas sabiedrības polisi </w:t>
      </w:r>
      <w:r w:rsidRPr="00500D46">
        <w:rPr>
          <w:rStyle w:val="Emphasis"/>
          <w:i w:val="0"/>
        </w:rPr>
        <w:t>par summu 5% (pieci procenti) apmērā no Līguma summas.</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 xml:space="preserve">9.8.Būvuzņēmējam ir pienākums pēc </w:t>
      </w:r>
      <w:r w:rsidR="00DF65C9">
        <w:rPr>
          <w:rStyle w:val="Emphasis"/>
          <w:i w:val="0"/>
        </w:rPr>
        <w:t xml:space="preserve">objekta </w:t>
      </w:r>
      <w:r w:rsidRPr="00500D46">
        <w:rPr>
          <w:rStyle w:val="Emphasis"/>
          <w:i w:val="0"/>
        </w:rPr>
        <w:t xml:space="preserve">nodošanas iesniegt </w:t>
      </w:r>
      <w:r w:rsidRPr="00DB5E7D">
        <w:rPr>
          <w:rStyle w:val="Emphasis"/>
          <w:i w:val="0"/>
        </w:rPr>
        <w:t xml:space="preserve">Pasūtītājam bankas garantijas </w:t>
      </w:r>
      <w:r w:rsidR="00DB5E7D" w:rsidRPr="00DB5E7D">
        <w:rPr>
          <w:rStyle w:val="Emphasis"/>
          <w:i w:val="0"/>
        </w:rPr>
        <w:t xml:space="preserve">vai apdrošināšanas sabiedrības polises </w:t>
      </w:r>
      <w:r w:rsidRPr="00500D46">
        <w:rPr>
          <w:rStyle w:val="Emphasis"/>
          <w:i w:val="0"/>
        </w:rPr>
        <w:t xml:space="preserve">oriģinālu uz garantijas laiku (pieci gadi) par summu 5% </w:t>
      </w:r>
      <w:r w:rsidRPr="00500D46">
        <w:rPr>
          <w:rStyle w:val="Emphasis"/>
          <w:i w:val="0"/>
        </w:rPr>
        <w:lastRenderedPageBreak/>
        <w:t xml:space="preserve">(pieci procenti) </w:t>
      </w:r>
      <w:r w:rsidRPr="002E0E28">
        <w:rPr>
          <w:rStyle w:val="Emphasis"/>
          <w:i w:val="0"/>
        </w:rPr>
        <w:t>apmērā no izpildīto darbu summas par darbu veikšanu garantijas</w:t>
      </w:r>
      <w:r w:rsidRPr="00500D46">
        <w:rPr>
          <w:rStyle w:val="Emphasis"/>
          <w:i w:val="0"/>
        </w:rPr>
        <w:t xml:space="preserve"> laikā atklāto defektu novēršanai.</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9.9. 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saistības sakarā ar šo Līgumu.</w:t>
      </w:r>
    </w:p>
    <w:p w:rsidR="000E0E1E" w:rsidRPr="00A62529" w:rsidRDefault="000E0E1E" w:rsidP="000E0E1E">
      <w:pPr>
        <w:shd w:val="clear" w:color="auto" w:fill="FFFFFF"/>
        <w:tabs>
          <w:tab w:val="left" w:pos="540"/>
        </w:tabs>
        <w:suppressAutoHyphens w:val="0"/>
        <w:jc w:val="both"/>
        <w:rPr>
          <w:color w:val="000000"/>
          <w:spacing w:val="-9"/>
        </w:rPr>
      </w:pPr>
    </w:p>
    <w:p w:rsidR="000E0E1E" w:rsidRPr="00500D46" w:rsidRDefault="000E0E1E" w:rsidP="000E0E1E">
      <w:pPr>
        <w:shd w:val="clear" w:color="auto" w:fill="FFFFFF"/>
        <w:tabs>
          <w:tab w:val="left" w:pos="540"/>
        </w:tabs>
        <w:suppressAutoHyphens w:val="0"/>
        <w:jc w:val="center"/>
        <w:rPr>
          <w:rStyle w:val="Emphasis"/>
          <w:b/>
          <w:i w:val="0"/>
        </w:rPr>
      </w:pPr>
      <w:r w:rsidRPr="00500D46">
        <w:rPr>
          <w:rStyle w:val="Emphasis"/>
          <w:b/>
          <w:i w:val="0"/>
        </w:rPr>
        <w:t>10.Atbildība</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10.1.Puses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10.2.Būvuzņēmējs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10.3.Būvuzņēmējs ir atbildīgs pret Pasūtītāju un trešajām personām par visiem zaudējumiem, kuri radušies Būvuzņēmēja nodarbināto apakšuzņēmēju saistību izpildes ietvaros.</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10.4.Puses ir savstarpēji atbildīgas par sniegto ziņu patiesumu un pilnību.</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10.5.Būvuzraudzība un autoruzraudzība neatbrīvo Būvuzņēmēju no atbildības par būvdarbu kvalitāti, atbilstību būvprojektam, Latvijas būvnormatīviem un citiem Latvijas Republikas normatīvajiem aktiem.</w:t>
      </w:r>
    </w:p>
    <w:p w:rsidR="000E0E1E" w:rsidRDefault="000E0E1E" w:rsidP="000E0E1E">
      <w:pPr>
        <w:shd w:val="clear" w:color="auto" w:fill="FFFFFF"/>
        <w:tabs>
          <w:tab w:val="left" w:pos="540"/>
        </w:tabs>
        <w:suppressAutoHyphens w:val="0"/>
        <w:jc w:val="both"/>
        <w:rPr>
          <w:rStyle w:val="Emphasis"/>
          <w:i w:val="0"/>
        </w:rPr>
      </w:pPr>
      <w:r w:rsidRPr="00500D46">
        <w:rPr>
          <w:rStyle w:val="Emphasis"/>
          <w:i w:val="0"/>
        </w:rPr>
        <w:t>10.6.Būvuzņēmējs ir atbildīgs un sedz visus zaudējumus Pasūtītājam gadījumā, ja ar kompetentas institūcijas lēmumu tiek apturēta būvdarbu veikšana sakarā ar Būvuzņēmēja pieļautajiem šī Līguma noteikumu pārkāpumiem.</w:t>
      </w:r>
    </w:p>
    <w:p w:rsidR="000E0E1E" w:rsidRPr="00A62529" w:rsidRDefault="000E0E1E" w:rsidP="000E0E1E">
      <w:pPr>
        <w:shd w:val="clear" w:color="auto" w:fill="FFFFFF"/>
        <w:tabs>
          <w:tab w:val="left" w:pos="360"/>
        </w:tabs>
        <w:jc w:val="both"/>
        <w:rPr>
          <w:color w:val="000000"/>
          <w:spacing w:val="-9"/>
        </w:rPr>
      </w:pPr>
    </w:p>
    <w:p w:rsidR="000E0E1E" w:rsidRPr="00500D46" w:rsidRDefault="000E0E1E" w:rsidP="000E0E1E">
      <w:pPr>
        <w:shd w:val="clear" w:color="auto" w:fill="FFFFFF"/>
        <w:suppressAutoHyphens w:val="0"/>
        <w:jc w:val="center"/>
        <w:rPr>
          <w:rStyle w:val="Emphasis"/>
          <w:b/>
          <w:i w:val="0"/>
        </w:rPr>
      </w:pPr>
      <w:r w:rsidRPr="00500D46">
        <w:rPr>
          <w:rStyle w:val="Emphasis"/>
          <w:b/>
          <w:i w:val="0"/>
        </w:rPr>
        <w:t>11.Apdrošināšana un garantija</w:t>
      </w:r>
    </w:p>
    <w:p w:rsidR="000E0E1E" w:rsidRPr="00500D46" w:rsidRDefault="000E0E1E" w:rsidP="000E0E1E">
      <w:pPr>
        <w:shd w:val="clear" w:color="auto" w:fill="FFFFFF"/>
        <w:tabs>
          <w:tab w:val="left" w:pos="540"/>
        </w:tabs>
        <w:suppressAutoHyphens w:val="0"/>
        <w:jc w:val="both"/>
        <w:rPr>
          <w:rStyle w:val="Emphasis"/>
          <w:i w:val="0"/>
        </w:rPr>
      </w:pPr>
      <w:r w:rsidRPr="00500D46">
        <w:rPr>
          <w:rStyle w:val="Emphasis"/>
          <w:i w:val="0"/>
        </w:rPr>
        <w:t>11.1.Būvuzņēmējs par saviem līdzekļiem ne vēlāk kā 10. (desmitajā) dienā pēc šī Līguma abpusējas parakstīšanas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0E0E1E" w:rsidRPr="00DB5E7D" w:rsidRDefault="000E0E1E" w:rsidP="000E0E1E">
      <w:pPr>
        <w:shd w:val="clear" w:color="auto" w:fill="FFFFFF"/>
        <w:suppressAutoHyphens w:val="0"/>
        <w:jc w:val="both"/>
        <w:rPr>
          <w:rStyle w:val="Emphasis"/>
          <w:i w:val="0"/>
        </w:rPr>
      </w:pPr>
      <w:r w:rsidRPr="00DB5E7D">
        <w:rPr>
          <w:rStyle w:val="Emphasis"/>
          <w:i w:val="0"/>
        </w:rPr>
        <w:t>11.1.1.celtniecības montāžas darbu riska apdrošināšana Līguma summas apmērā līdz</w:t>
      </w:r>
      <w:r w:rsidR="00DB5E7D" w:rsidRPr="00DB5E7D">
        <w:rPr>
          <w:rStyle w:val="Emphasis"/>
          <w:i w:val="0"/>
        </w:rPr>
        <w:t xml:space="preserve"> Objekta nodošanai</w:t>
      </w:r>
      <w:r w:rsidRPr="00DB5E7D">
        <w:rPr>
          <w:rStyle w:val="Emphasis"/>
          <w:i w:val="0"/>
        </w:rPr>
        <w:t>;</w:t>
      </w:r>
    </w:p>
    <w:p w:rsidR="000E0E1E" w:rsidRPr="00DB5E7D" w:rsidRDefault="000E0E1E" w:rsidP="000E0E1E">
      <w:pPr>
        <w:shd w:val="clear" w:color="auto" w:fill="FFFFFF"/>
        <w:suppressAutoHyphens w:val="0"/>
        <w:jc w:val="both"/>
        <w:rPr>
          <w:rStyle w:val="Emphasis"/>
          <w:i w:val="0"/>
        </w:rPr>
      </w:pPr>
      <w:r w:rsidRPr="00DB5E7D">
        <w:rPr>
          <w:rStyle w:val="Emphasis"/>
          <w:i w:val="0"/>
        </w:rPr>
        <w:t>11.1.2.apdrošina Līguma summas apmērā pret ar Līguma izpildi saistītiem materiālajiem zaudējumiem un bojājumiem līdz Objekta nodoša</w:t>
      </w:r>
      <w:r w:rsidR="00DB5E7D" w:rsidRPr="00DB5E7D">
        <w:rPr>
          <w:rStyle w:val="Emphasis"/>
          <w:i w:val="0"/>
        </w:rPr>
        <w:t>nai</w:t>
      </w:r>
      <w:r w:rsidRPr="00DB5E7D">
        <w:rPr>
          <w:rStyle w:val="Emphasis"/>
          <w:i w:val="0"/>
        </w:rPr>
        <w:t>;</w:t>
      </w:r>
    </w:p>
    <w:p w:rsidR="000E0E1E" w:rsidRPr="00DB5E7D" w:rsidRDefault="000E0E1E" w:rsidP="000E0E1E">
      <w:pPr>
        <w:shd w:val="clear" w:color="auto" w:fill="FFFFFF"/>
        <w:suppressAutoHyphens w:val="0"/>
        <w:jc w:val="both"/>
        <w:rPr>
          <w:iCs/>
        </w:rPr>
      </w:pPr>
      <w:r w:rsidRPr="00DB5E7D">
        <w:rPr>
          <w:rStyle w:val="Emphasis"/>
          <w:i w:val="0"/>
        </w:rPr>
        <w:t>11.1.3.civiltiesiskās atbildības pret trešajām personām apdrošināšana 30% no Līgumā paredzētās atlīdzības par būvdarbu veikšanu līdz garantijas termiņa beigām.</w:t>
      </w:r>
    </w:p>
    <w:p w:rsidR="000E0E1E" w:rsidRPr="00DB5E7D" w:rsidRDefault="000E0E1E" w:rsidP="000E0E1E">
      <w:pPr>
        <w:shd w:val="clear" w:color="auto" w:fill="FFFFFF"/>
        <w:tabs>
          <w:tab w:val="left" w:pos="360"/>
        </w:tabs>
        <w:jc w:val="both"/>
        <w:rPr>
          <w:spacing w:val="-9"/>
        </w:rPr>
      </w:pPr>
    </w:p>
    <w:p w:rsidR="000E0E1E" w:rsidRPr="009B36B1" w:rsidRDefault="000E0E1E" w:rsidP="000E0E1E">
      <w:pPr>
        <w:shd w:val="clear" w:color="auto" w:fill="FFFFFF"/>
        <w:suppressAutoHyphens w:val="0"/>
        <w:ind w:left="360"/>
        <w:jc w:val="center"/>
        <w:rPr>
          <w:rStyle w:val="Emphasis"/>
          <w:b/>
          <w:i w:val="0"/>
          <w:color w:val="000000"/>
        </w:rPr>
      </w:pPr>
      <w:r w:rsidRPr="009B36B1">
        <w:rPr>
          <w:rStyle w:val="Emphasis"/>
          <w:b/>
          <w:i w:val="0"/>
          <w:color w:val="000000"/>
        </w:rPr>
        <w:t>12.Sankcijas</w:t>
      </w:r>
    </w:p>
    <w:p w:rsidR="000E0E1E" w:rsidRPr="009B36B1" w:rsidRDefault="000E0E1E" w:rsidP="000E0E1E">
      <w:pPr>
        <w:shd w:val="clear" w:color="auto" w:fill="FFFFFF"/>
        <w:suppressAutoHyphens w:val="0"/>
        <w:jc w:val="both"/>
        <w:rPr>
          <w:rStyle w:val="Emphasis"/>
          <w:i w:val="0"/>
          <w:color w:val="000000"/>
        </w:rPr>
      </w:pPr>
      <w:r w:rsidRPr="009B36B1">
        <w:rPr>
          <w:rStyle w:val="Emphasis"/>
          <w:i w:val="0"/>
          <w:color w:val="000000"/>
        </w:rPr>
        <w:t>12.1. Ja Būvuzņēmējs neuzsāk būvdarbus noteiktajā termiņā, saskaņā ar Līguma 3.3. punktu, tad, veicot norēķinu no Būvuzņēmējam izmaksājamās summas ietur līgumsodu 0,05% apmērā no Līgumcenas par katru nokavēto dienu, bet ne vairāk kā 10% no Līgumcenas.</w:t>
      </w:r>
    </w:p>
    <w:p w:rsidR="000E0E1E" w:rsidRPr="009B36B1" w:rsidRDefault="000E0E1E" w:rsidP="000E0E1E">
      <w:pPr>
        <w:jc w:val="both"/>
        <w:rPr>
          <w:rStyle w:val="Emphasis"/>
          <w:i w:val="0"/>
          <w:color w:val="000000"/>
        </w:rPr>
      </w:pPr>
      <w:r w:rsidRPr="009B36B1">
        <w:rPr>
          <w:rStyle w:val="Emphasis"/>
          <w:i w:val="0"/>
          <w:color w:val="000000"/>
        </w:rPr>
        <w:t>12.2. Ja paredzētais Darbs netiek pabeigts noteiktā laikā, Pasūtītājam ir tiesības ieturēt līgumsodu 0,05% apmērā no Līgumcenas par katru nokavēto dienu, bet ne vairāk kā 10% no Līgumcenas. Līgumsods tiek ieturēts no Bū</w:t>
      </w:r>
      <w:r>
        <w:rPr>
          <w:rStyle w:val="Emphasis"/>
          <w:i w:val="0"/>
          <w:color w:val="000000"/>
        </w:rPr>
        <w:t>vuzņēmēja</w:t>
      </w:r>
      <w:r w:rsidR="000B6829">
        <w:rPr>
          <w:rStyle w:val="Emphasis"/>
          <w:i w:val="0"/>
          <w:color w:val="000000"/>
        </w:rPr>
        <w:t>m</w:t>
      </w:r>
      <w:r>
        <w:rPr>
          <w:rStyle w:val="Emphasis"/>
          <w:i w:val="0"/>
          <w:color w:val="000000"/>
        </w:rPr>
        <w:t xml:space="preserve"> izmaksājamas summas.</w:t>
      </w:r>
    </w:p>
    <w:p w:rsidR="000E0E1E" w:rsidRPr="009B36B1" w:rsidRDefault="000E0E1E" w:rsidP="000E0E1E">
      <w:pPr>
        <w:jc w:val="both"/>
        <w:rPr>
          <w:rStyle w:val="Emphasis"/>
          <w:i w:val="0"/>
          <w:color w:val="000000"/>
        </w:rPr>
      </w:pPr>
      <w:r w:rsidRPr="009B36B1">
        <w:rPr>
          <w:rStyle w:val="Emphasis"/>
          <w:i w:val="0"/>
          <w:color w:val="000000"/>
        </w:rPr>
        <w:t xml:space="preserve">12.3. Ja Būvuzņēmējs neievēro Darba izpildes grafiku, Pasūtītājam ir tiesības ieturēt līgumsodu 0,05% no līgumcenas par katru kavējuma dienu, bet ne vairāk kā 10% no Līgumcenas.  Līgumsods tiek atmaksāts Būvuzņēmējam, ja Būvuzņēmējs pabeidz Darbus paredzētajā termiņā, un Objekts tiek nodots </w:t>
      </w:r>
      <w:r w:rsidR="00DF65C9">
        <w:rPr>
          <w:rStyle w:val="Emphasis"/>
          <w:i w:val="0"/>
          <w:color w:val="000000"/>
        </w:rPr>
        <w:t>.</w:t>
      </w:r>
    </w:p>
    <w:p w:rsidR="000E0E1E" w:rsidRDefault="000E0E1E" w:rsidP="000E0E1E">
      <w:pPr>
        <w:shd w:val="clear" w:color="auto" w:fill="FFFFFF"/>
        <w:suppressAutoHyphens w:val="0"/>
        <w:jc w:val="both"/>
        <w:rPr>
          <w:rStyle w:val="Emphasis"/>
          <w:i w:val="0"/>
        </w:rPr>
      </w:pPr>
      <w:r w:rsidRPr="00500D46">
        <w:rPr>
          <w:rStyle w:val="Emphasis"/>
          <w:i w:val="0"/>
        </w:rPr>
        <w:lastRenderedPageBreak/>
        <w:t xml:space="preserve">12.4.Pārtraucot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 </w:t>
      </w:r>
    </w:p>
    <w:p w:rsidR="000E0E1E" w:rsidRDefault="000E0E1E" w:rsidP="000E0E1E">
      <w:pPr>
        <w:shd w:val="clear" w:color="auto" w:fill="FFFFFF"/>
        <w:suppressAutoHyphens w:val="0"/>
        <w:jc w:val="both"/>
        <w:rPr>
          <w:rStyle w:val="Emphasis"/>
          <w:i w:val="0"/>
        </w:rPr>
      </w:pPr>
      <w:r>
        <w:rPr>
          <w:rStyle w:val="Emphasis"/>
          <w:i w:val="0"/>
        </w:rPr>
        <w:t>12.5.</w:t>
      </w:r>
      <w:r w:rsidRPr="009279BC">
        <w:rPr>
          <w:color w:val="0D0D0D"/>
        </w:rPr>
        <w:t xml:space="preserve"> </w:t>
      </w:r>
      <w:r w:rsidRPr="00F91BD8">
        <w:rPr>
          <w:color w:val="0D0D0D"/>
        </w:rPr>
        <w:t>Ja Pasūtītājs nokavē 7.4.p līgumā noteikto maks</w:t>
      </w:r>
      <w:r>
        <w:rPr>
          <w:color w:val="0D0D0D"/>
        </w:rPr>
        <w:t xml:space="preserve">āšanas termiņu, tad Būvuzņēmējam </w:t>
      </w:r>
      <w:r w:rsidRPr="00F91BD8">
        <w:rPr>
          <w:color w:val="0D0D0D"/>
        </w:rPr>
        <w:t>ir tiesības aprēķināt līgumsod</w:t>
      </w:r>
      <w:r>
        <w:rPr>
          <w:color w:val="0D0D0D"/>
        </w:rPr>
        <w:t xml:space="preserve">u </w:t>
      </w:r>
      <w:r w:rsidRPr="00480CFF">
        <w:rPr>
          <w:color w:val="0D0D0D"/>
        </w:rPr>
        <w:t>0,05% apmērā</w:t>
      </w:r>
      <w:r w:rsidRPr="00F91BD8">
        <w:rPr>
          <w:color w:val="0D0D0D"/>
        </w:rPr>
        <w:t xml:space="preserve"> no Līgumcenas par katru nokavēto dienu, </w:t>
      </w:r>
      <w:r w:rsidRPr="00F91BD8">
        <w:rPr>
          <w:rStyle w:val="Emphasis"/>
          <w:i w:val="0"/>
        </w:rPr>
        <w:t xml:space="preserve">bet ne vairāk kā 10% no Līgumcenas. </w:t>
      </w:r>
      <w:r>
        <w:rPr>
          <w:rStyle w:val="Emphasis"/>
          <w:i w:val="0"/>
        </w:rPr>
        <w:t xml:space="preserve"> </w:t>
      </w:r>
    </w:p>
    <w:p w:rsidR="000E0E1E" w:rsidRPr="00A62529" w:rsidRDefault="000E0E1E" w:rsidP="000E0E1E">
      <w:pPr>
        <w:shd w:val="clear" w:color="auto" w:fill="FFFFFF"/>
        <w:suppressAutoHyphens w:val="0"/>
        <w:jc w:val="both"/>
        <w:rPr>
          <w:color w:val="000000"/>
          <w:spacing w:val="-9"/>
        </w:rPr>
      </w:pPr>
    </w:p>
    <w:p w:rsidR="000E0E1E" w:rsidRPr="00500D46" w:rsidRDefault="000E0E1E" w:rsidP="000E0E1E">
      <w:pPr>
        <w:shd w:val="clear" w:color="auto" w:fill="FFFFFF"/>
        <w:suppressAutoHyphens w:val="0"/>
        <w:ind w:left="360"/>
        <w:jc w:val="center"/>
        <w:rPr>
          <w:rStyle w:val="Emphasis"/>
          <w:b/>
          <w:i w:val="0"/>
        </w:rPr>
      </w:pPr>
      <w:r w:rsidRPr="00500D46">
        <w:rPr>
          <w:rStyle w:val="Emphasis"/>
          <w:b/>
          <w:i w:val="0"/>
        </w:rPr>
        <w:t>13.Nepārvarama vara</w:t>
      </w:r>
    </w:p>
    <w:p w:rsidR="000E0E1E" w:rsidRPr="00500D46" w:rsidRDefault="000E0E1E" w:rsidP="000E0E1E">
      <w:pPr>
        <w:shd w:val="clear" w:color="auto" w:fill="FFFFFF"/>
        <w:tabs>
          <w:tab w:val="left" w:pos="360"/>
        </w:tabs>
        <w:suppressAutoHyphens w:val="0"/>
        <w:jc w:val="both"/>
        <w:rPr>
          <w:rStyle w:val="Emphasis"/>
          <w:i w:val="0"/>
        </w:rPr>
      </w:pPr>
      <w:r w:rsidRPr="00500D46">
        <w:rPr>
          <w:rStyle w:val="Emphasis"/>
          <w:i w:val="0"/>
        </w:rPr>
        <w:t>13.1.Puses nav atbildīg</w:t>
      </w:r>
      <w:r>
        <w:rPr>
          <w:rStyle w:val="Emphasis"/>
          <w:i w:val="0"/>
        </w:rPr>
        <w:t>as</w:t>
      </w:r>
      <w:r w:rsidRPr="00500D46">
        <w:rPr>
          <w:rStyle w:val="Emphasis"/>
          <w:i w:val="0"/>
        </w:rPr>
        <w:t xml:space="preserve"> par līgumsaistību neizpildi vai nepienācīgu izpildi, ja šāda neizpilde vai nepienācīga izpilde radusies nepārvaramas varas rezultātā. Par nepārvaramu varu Puses uzskata ugunsgrēkus, dabas katastrofas, militāru agresiju, streiku, un citus nepārvaramas varas izpausmes veidus, kas traucē izpildīt šo Līgumu, un kas nav izveidojusies kā Līdzēju darbības vai bezdarbības tiešas vai netiešas sekas, kurus Līdzēji nav paredzējuši un nav varējuš</w:t>
      </w:r>
      <w:r>
        <w:rPr>
          <w:rStyle w:val="Emphasis"/>
          <w:i w:val="0"/>
        </w:rPr>
        <w:t>i paredzēt, noslēdzot šo Līgumu</w:t>
      </w:r>
      <w:r w:rsidRPr="00500D46">
        <w:rPr>
          <w:rStyle w:val="Emphasis"/>
          <w:i w:val="0"/>
        </w:rPr>
        <w:t>.</w:t>
      </w:r>
    </w:p>
    <w:p w:rsidR="000E0E1E" w:rsidRPr="00500D46" w:rsidRDefault="000E0E1E" w:rsidP="000E0E1E">
      <w:pPr>
        <w:shd w:val="clear" w:color="auto" w:fill="FFFFFF"/>
        <w:suppressAutoHyphens w:val="0"/>
        <w:jc w:val="both"/>
        <w:rPr>
          <w:rStyle w:val="Emphasis"/>
          <w:i w:val="0"/>
        </w:rPr>
      </w:pPr>
      <w:r w:rsidRPr="00500D46">
        <w:rPr>
          <w:rStyle w:val="Emphasis"/>
          <w:i w:val="0"/>
        </w:rPr>
        <w:t>13.2.Ja iestājas nepārvaramas varas apstākļi, Pusēm ir pienākums nekavējoties mutiski informēt Līguma  beigu rekvizītos norādīto otra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0E0E1E" w:rsidRPr="00500D46" w:rsidRDefault="000E0E1E" w:rsidP="000E0E1E">
      <w:pPr>
        <w:shd w:val="clear" w:color="auto" w:fill="FFFFFF"/>
        <w:suppressAutoHyphens w:val="0"/>
        <w:jc w:val="both"/>
        <w:rPr>
          <w:rStyle w:val="Emphasis"/>
          <w:i w:val="0"/>
        </w:rPr>
      </w:pPr>
      <w:r w:rsidRPr="00500D46">
        <w:rPr>
          <w:rStyle w:val="Emphasis"/>
          <w:i w:val="0"/>
        </w:rPr>
        <w:t>13.3.Puses var vienpusēji izbeigt šo Līgumu, ja nepārvaramas varas apstākļi turpinās ilgāk par 2 (diviem) kalendārajiem mēnešiem. Šajā gadījumā nevien</w:t>
      </w:r>
      <w:r>
        <w:rPr>
          <w:rStyle w:val="Emphasis"/>
          <w:i w:val="0"/>
        </w:rPr>
        <w:t>a</w:t>
      </w:r>
      <w:r w:rsidRPr="00500D46">
        <w:rPr>
          <w:rStyle w:val="Emphasis"/>
          <w:i w:val="0"/>
        </w:rPr>
        <w:t xml:space="preserve"> no Pus</w:t>
      </w:r>
      <w:r>
        <w:rPr>
          <w:rStyle w:val="Emphasis"/>
          <w:i w:val="0"/>
        </w:rPr>
        <w:t>ēm</w:t>
      </w:r>
      <w:r w:rsidRPr="00500D46">
        <w:rPr>
          <w:rStyle w:val="Emphasis"/>
          <w:i w:val="0"/>
        </w:rPr>
        <w:t xml:space="preserve"> nav tiesīg</w:t>
      </w:r>
      <w:r>
        <w:rPr>
          <w:rStyle w:val="Emphasis"/>
          <w:i w:val="0"/>
        </w:rPr>
        <w:t>a</w:t>
      </w:r>
      <w:r w:rsidRPr="00500D46">
        <w:rPr>
          <w:rStyle w:val="Emphasis"/>
          <w:i w:val="0"/>
        </w:rPr>
        <w:t xml:space="preserve"> prasīt tādējādi</w:t>
      </w:r>
      <w:r>
        <w:rPr>
          <w:rStyle w:val="Emphasis"/>
          <w:i w:val="0"/>
        </w:rPr>
        <w:t xml:space="preserve">, </w:t>
      </w:r>
      <w:r w:rsidRPr="00500D46">
        <w:rPr>
          <w:rStyle w:val="Emphasis"/>
          <w:i w:val="0"/>
        </w:rPr>
        <w:t>radušos zaudējumu atlīdzību. Ja līgums tiek izbeigts nepārvaramas varas apstākļu dēļ, Pasūtītājs veic norēķinus par faktiski izpildītajiem būvdarbiem.</w:t>
      </w:r>
    </w:p>
    <w:p w:rsidR="000E0E1E" w:rsidRPr="00500D46" w:rsidRDefault="000E0E1E" w:rsidP="000E0E1E">
      <w:pPr>
        <w:shd w:val="clear" w:color="auto" w:fill="FFFFFF"/>
        <w:tabs>
          <w:tab w:val="left" w:pos="360"/>
        </w:tabs>
        <w:suppressAutoHyphens w:val="0"/>
        <w:jc w:val="both"/>
        <w:rPr>
          <w:rStyle w:val="Emphasis"/>
          <w:i w:val="0"/>
        </w:rPr>
      </w:pPr>
      <w:r w:rsidRPr="00500D46">
        <w:rPr>
          <w:rStyle w:val="Emphasis"/>
          <w:i w:val="0"/>
        </w:rPr>
        <w:t>13.4.Nepārvaramas varas apstākļiem beidzoties, Pusei, kura pirmā konstatēja minēto apstākļu izbeigšanos, ir pienākums nekavējoties iesniegt rakstisku paziņojumu otra</w:t>
      </w:r>
      <w:r>
        <w:rPr>
          <w:rStyle w:val="Emphasis"/>
          <w:i w:val="0"/>
        </w:rPr>
        <w:t xml:space="preserve">i </w:t>
      </w:r>
      <w:r w:rsidRPr="00500D46">
        <w:rPr>
          <w:rStyle w:val="Emphasis"/>
          <w:i w:val="0"/>
        </w:rPr>
        <w:t>Līdzēj</w:t>
      </w:r>
      <w:r>
        <w:rPr>
          <w:rStyle w:val="Emphasis"/>
          <w:i w:val="0"/>
        </w:rPr>
        <w:t>ie</w:t>
      </w:r>
      <w:r w:rsidRPr="00500D46">
        <w:rPr>
          <w:rStyle w:val="Emphasis"/>
          <w:i w:val="0"/>
        </w:rPr>
        <w:t>m par minēto apstākļu beigšanos.</w:t>
      </w:r>
    </w:p>
    <w:p w:rsidR="000E0E1E" w:rsidRPr="00500D46" w:rsidRDefault="000E0E1E" w:rsidP="000E0E1E">
      <w:pPr>
        <w:shd w:val="clear" w:color="auto" w:fill="FFFFFF"/>
        <w:suppressAutoHyphens w:val="0"/>
        <w:jc w:val="both"/>
        <w:rPr>
          <w:rStyle w:val="Emphasis"/>
          <w:b/>
          <w:i w:val="0"/>
        </w:rPr>
      </w:pPr>
    </w:p>
    <w:p w:rsidR="000E0E1E" w:rsidRPr="00500D46" w:rsidRDefault="000E0E1E" w:rsidP="000E0E1E">
      <w:pPr>
        <w:shd w:val="clear" w:color="auto" w:fill="FFFFFF"/>
        <w:suppressAutoHyphens w:val="0"/>
        <w:ind w:left="360"/>
        <w:jc w:val="center"/>
        <w:rPr>
          <w:rStyle w:val="Emphasis"/>
          <w:b/>
          <w:i w:val="0"/>
        </w:rPr>
      </w:pPr>
      <w:r w:rsidRPr="00500D46">
        <w:rPr>
          <w:rStyle w:val="Emphasis"/>
          <w:b/>
          <w:i w:val="0"/>
        </w:rPr>
        <w:t>14.Vadības sanāksmes</w:t>
      </w:r>
    </w:p>
    <w:p w:rsidR="000E0E1E" w:rsidRPr="00500D46" w:rsidRDefault="000E0E1E" w:rsidP="000E0E1E">
      <w:pPr>
        <w:shd w:val="clear" w:color="auto" w:fill="FFFFFF"/>
        <w:suppressAutoHyphens w:val="0"/>
        <w:jc w:val="both"/>
        <w:rPr>
          <w:rStyle w:val="Emphasis"/>
          <w:i w:val="0"/>
        </w:rPr>
      </w:pPr>
      <w:r w:rsidRPr="00500D46">
        <w:rPr>
          <w:rStyle w:val="Emphasis"/>
          <w:i w:val="0"/>
        </w:rPr>
        <w:t>14.1.Līguma darba vadībai, koordinēšanai un kontrolei Pasūtītājs nozīmē savu pārstāvi.</w:t>
      </w:r>
    </w:p>
    <w:p w:rsidR="000E0E1E" w:rsidRPr="00500D46" w:rsidRDefault="000E0E1E" w:rsidP="000E0E1E">
      <w:pPr>
        <w:shd w:val="clear" w:color="auto" w:fill="FFFFFF"/>
        <w:suppressAutoHyphens w:val="0"/>
        <w:jc w:val="both"/>
        <w:rPr>
          <w:rStyle w:val="Emphasis"/>
          <w:i w:val="0"/>
        </w:rPr>
      </w:pPr>
      <w:r w:rsidRPr="00500D46">
        <w:rPr>
          <w:rStyle w:val="Emphasis"/>
          <w:i w:val="0"/>
        </w:rPr>
        <w:t>14.2.Būvuzņēmējs norīko pilnvaroto pārstāvi, kurš darbu izpildes procesā pārstāvēs galveno Būvuzņēmēju.</w:t>
      </w:r>
    </w:p>
    <w:p w:rsidR="000E0E1E" w:rsidRPr="00500D46" w:rsidRDefault="000E0E1E" w:rsidP="000E0E1E">
      <w:pPr>
        <w:shd w:val="clear" w:color="auto" w:fill="FFFFFF"/>
        <w:tabs>
          <w:tab w:val="left" w:pos="360"/>
        </w:tabs>
        <w:suppressAutoHyphens w:val="0"/>
        <w:jc w:val="both"/>
        <w:rPr>
          <w:rStyle w:val="Emphasis"/>
          <w:i w:val="0"/>
        </w:rPr>
      </w:pPr>
      <w:r w:rsidRPr="00500D46">
        <w:rPr>
          <w:rStyle w:val="Emphasis"/>
          <w:i w:val="0"/>
        </w:rPr>
        <w:t xml:space="preserve">14.3.Vadības sanāksmes tiek rīkotas vienu reizi nedēļā ar Pasūtītāju saskaņotā laikā. Tajās piedalās Pasūtītāja pārstāvis, Projekta vadītājs, </w:t>
      </w:r>
      <w:r w:rsidR="00DF65C9">
        <w:rPr>
          <w:rStyle w:val="Emphasis"/>
          <w:i w:val="0"/>
        </w:rPr>
        <w:t xml:space="preserve">Būvuzņēmēja pārstāvis, </w:t>
      </w:r>
      <w:r w:rsidRPr="00500D46">
        <w:rPr>
          <w:rStyle w:val="Emphasis"/>
          <w:i w:val="0"/>
        </w:rPr>
        <w:t>Būvuzraugs, kā arī nepieciešamības gadījumā pieaicinātie speciālisti.</w:t>
      </w:r>
    </w:p>
    <w:p w:rsidR="000E0E1E" w:rsidRPr="00A62529" w:rsidRDefault="000E0E1E" w:rsidP="000E0E1E">
      <w:pPr>
        <w:shd w:val="clear" w:color="auto" w:fill="FFFFFF"/>
        <w:suppressAutoHyphens w:val="0"/>
        <w:jc w:val="both"/>
        <w:rPr>
          <w:color w:val="000000"/>
          <w:spacing w:val="-9"/>
        </w:rPr>
      </w:pPr>
    </w:p>
    <w:p w:rsidR="00DC0B62" w:rsidRPr="00500D46" w:rsidRDefault="000E0E1E" w:rsidP="004854A9">
      <w:pPr>
        <w:shd w:val="clear" w:color="auto" w:fill="FFFFFF"/>
        <w:suppressAutoHyphens w:val="0"/>
        <w:jc w:val="center"/>
        <w:rPr>
          <w:rStyle w:val="Emphasis"/>
          <w:b/>
          <w:i w:val="0"/>
        </w:rPr>
      </w:pPr>
      <w:r w:rsidRPr="00500D46">
        <w:rPr>
          <w:rStyle w:val="Emphasis"/>
          <w:b/>
          <w:i w:val="0"/>
        </w:rPr>
        <w:t>15.Līguma grozīšana, laušana, Līguma darbības pārtraukšana</w:t>
      </w:r>
      <w:r w:rsidR="00DC0B62">
        <w:rPr>
          <w:rStyle w:val="Emphasis"/>
          <w:b/>
          <w:i w:val="0"/>
        </w:rPr>
        <w:t>.</w:t>
      </w:r>
    </w:p>
    <w:p w:rsidR="000E0E1E" w:rsidRPr="00500D46" w:rsidRDefault="000E0E1E" w:rsidP="000E0E1E">
      <w:pPr>
        <w:shd w:val="clear" w:color="auto" w:fill="FFFFFF"/>
        <w:suppressAutoHyphens w:val="0"/>
        <w:jc w:val="both"/>
        <w:rPr>
          <w:rStyle w:val="Emphasis"/>
          <w:i w:val="0"/>
        </w:rPr>
      </w:pPr>
      <w:r w:rsidRPr="00500D46">
        <w:rPr>
          <w:rStyle w:val="Emphasis"/>
          <w:i w:val="0"/>
        </w:rPr>
        <w:t>15.1.Pasūtītājs ir tiesīgs vienpusēji izbeigt šo Līgumu, paziņojot par to Būvuzņēmējam rakstveidā 5 (piecas) kalendārās dienas iepriekš šādos gadījumos:</w:t>
      </w:r>
    </w:p>
    <w:p w:rsidR="000E0E1E" w:rsidRPr="00500D46" w:rsidRDefault="000E0E1E" w:rsidP="000E0E1E">
      <w:pPr>
        <w:shd w:val="clear" w:color="auto" w:fill="FFFFFF"/>
        <w:suppressAutoHyphens w:val="0"/>
        <w:jc w:val="both"/>
        <w:rPr>
          <w:rStyle w:val="Emphasis"/>
          <w:i w:val="0"/>
        </w:rPr>
      </w:pPr>
      <w:r w:rsidRPr="00500D46">
        <w:rPr>
          <w:rStyle w:val="Emphasis"/>
          <w:i w:val="0"/>
        </w:rPr>
        <w:t>15.1.1.ja Būvuzņēmējs nepieņem būvlaukumu un neuzsāk Darbus Līgumā noteiktajā termiņā. Līgums tomēr netiek</w:t>
      </w:r>
      <w:r w:rsidR="000B6829">
        <w:rPr>
          <w:rStyle w:val="Emphasis"/>
          <w:i w:val="0"/>
        </w:rPr>
        <w:t xml:space="preserve"> izbeigts, ja Būvuzņēmējs</w:t>
      </w:r>
      <w:r w:rsidRPr="00500D46">
        <w:rPr>
          <w:rStyle w:val="Emphasis"/>
          <w:i w:val="0"/>
        </w:rPr>
        <w:t xml:space="preserve"> 5 (piecu) darba dienu laikā pierāda, ka nav vainojams pie Darbu neuzsākšanas noteiktajā termiņā;</w:t>
      </w:r>
    </w:p>
    <w:p w:rsidR="000E0E1E" w:rsidRPr="00500D46" w:rsidRDefault="000E0E1E" w:rsidP="000E0E1E">
      <w:pPr>
        <w:shd w:val="clear" w:color="auto" w:fill="FFFFFF"/>
        <w:suppressAutoHyphens w:val="0"/>
        <w:jc w:val="both"/>
        <w:rPr>
          <w:rStyle w:val="Emphasis"/>
          <w:i w:val="0"/>
        </w:rPr>
      </w:pPr>
      <w:r w:rsidRPr="00500D46">
        <w:rPr>
          <w:rStyle w:val="Emphasis"/>
          <w:i w:val="0"/>
        </w:rPr>
        <w:t>15.1.2.ja Būvuzņēmējs pēc Pasūtītāja rakstveida brīdinājuma, kurā ir b</w:t>
      </w:r>
      <w:r>
        <w:rPr>
          <w:rStyle w:val="Emphasis"/>
          <w:i w:val="0"/>
        </w:rPr>
        <w:t>rīdinājums par Līguma laušanu</w:t>
      </w:r>
      <w:r w:rsidRPr="00500D46">
        <w:rPr>
          <w:rStyle w:val="Emphasis"/>
          <w:i w:val="0"/>
        </w:rPr>
        <w:t xml:space="preserve"> un tajā norādīto pārkāpumu novēršanas ir pieļāvis brīdinājumā minētos Līguma noteikumu pārkāpumus un/vai ignorē Pasūtītāja brīdinājumu un prasību par pārkāpumu novēršanu;</w:t>
      </w:r>
    </w:p>
    <w:p w:rsidR="000E0E1E" w:rsidRPr="00500D46" w:rsidRDefault="000E0E1E" w:rsidP="000E0E1E">
      <w:pPr>
        <w:shd w:val="clear" w:color="auto" w:fill="FFFFFF"/>
        <w:suppressAutoHyphens w:val="0"/>
        <w:jc w:val="both"/>
        <w:rPr>
          <w:rStyle w:val="Emphasis"/>
          <w:i w:val="0"/>
        </w:rPr>
      </w:pPr>
      <w:r w:rsidRPr="00500D46">
        <w:rPr>
          <w:rStyle w:val="Emphasis"/>
          <w:i w:val="0"/>
        </w:rPr>
        <w:t>15.1.3.ja pēc Pasūtītāja pieprasījuma neatkarīga būvtehniskā ekspertīze, kuras sastāvu rakstveidā apstiprinājušas abas Puses, ir konstatējusi, ka Būvuzņēmējs būvdarbus veic nekvalitatīvi vai neatbilstoši tehniskajai specifikācijai, vai Latvijas būvnormatīviem, kas būtiski varētu ietekmēt Objekta tālāko ekspluatāciju;</w:t>
      </w:r>
    </w:p>
    <w:p w:rsidR="000E0E1E" w:rsidRPr="00500D46" w:rsidRDefault="000E0E1E" w:rsidP="000E0E1E">
      <w:pPr>
        <w:shd w:val="clear" w:color="auto" w:fill="FFFFFF"/>
        <w:suppressAutoHyphens w:val="0"/>
        <w:jc w:val="both"/>
        <w:rPr>
          <w:rStyle w:val="Emphasis"/>
          <w:i w:val="0"/>
        </w:rPr>
      </w:pPr>
      <w:r>
        <w:rPr>
          <w:rStyle w:val="Emphasis"/>
          <w:i w:val="0"/>
        </w:rPr>
        <w:lastRenderedPageBreak/>
        <w:t>15.1.4.</w:t>
      </w:r>
      <w:r w:rsidRPr="00500D46">
        <w:rPr>
          <w:rStyle w:val="Emphasis"/>
          <w:i w:val="0"/>
        </w:rPr>
        <w:t>ja 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0E0E1E" w:rsidRPr="00500D46" w:rsidRDefault="000E0E1E" w:rsidP="000E0E1E">
      <w:pPr>
        <w:shd w:val="clear" w:color="auto" w:fill="FFFFFF"/>
        <w:suppressAutoHyphens w:val="0"/>
        <w:jc w:val="both"/>
        <w:rPr>
          <w:rStyle w:val="Emphasis"/>
          <w:i w:val="0"/>
        </w:rPr>
      </w:pPr>
      <w:r>
        <w:rPr>
          <w:rStyle w:val="Emphasis"/>
          <w:i w:val="0"/>
        </w:rPr>
        <w:t>15.1.5</w:t>
      </w:r>
      <w:r w:rsidRPr="00500D46">
        <w:rPr>
          <w:rStyle w:val="Emphasis"/>
          <w:i w:val="0"/>
        </w:rPr>
        <w:t>.ja šī līguma izpildes laikā iestājas viens no zemāk minētajiem gadījumiem:</w:t>
      </w:r>
    </w:p>
    <w:p w:rsidR="000E0E1E" w:rsidRPr="00500D46" w:rsidRDefault="000E0E1E" w:rsidP="000E0E1E">
      <w:pPr>
        <w:numPr>
          <w:ilvl w:val="0"/>
          <w:numId w:val="8"/>
        </w:numPr>
        <w:shd w:val="clear" w:color="auto" w:fill="FFFFFF"/>
        <w:tabs>
          <w:tab w:val="clear" w:pos="2406"/>
          <w:tab w:val="left" w:pos="360"/>
          <w:tab w:val="num" w:pos="1260"/>
        </w:tabs>
        <w:suppressAutoHyphens w:val="0"/>
        <w:ind w:left="1260"/>
        <w:jc w:val="both"/>
        <w:rPr>
          <w:rStyle w:val="Emphasis"/>
          <w:i w:val="0"/>
        </w:rPr>
      </w:pPr>
      <w:r w:rsidRPr="00500D46">
        <w:rPr>
          <w:rStyle w:val="Emphasis"/>
          <w:i w:val="0"/>
        </w:rPr>
        <w:t>ja Būvuzņēmējs pārtrauc Darbu izpildi Objektā uz 5 (piecām) dienām vai tā izpilde nenotiek paredzēto darbu apjomā, bet esošajā Darbu izpildes grafikā šāds darbu pārtraukums nav paredzēts un šo pārtraukumu nav apstiprinājis Pasūtītājs;</w:t>
      </w:r>
    </w:p>
    <w:p w:rsidR="000E0E1E" w:rsidRPr="00500D46" w:rsidRDefault="000E0E1E" w:rsidP="000E0E1E">
      <w:pPr>
        <w:numPr>
          <w:ilvl w:val="0"/>
          <w:numId w:val="8"/>
        </w:numPr>
        <w:shd w:val="clear" w:color="auto" w:fill="FFFFFF"/>
        <w:tabs>
          <w:tab w:val="clear" w:pos="2406"/>
          <w:tab w:val="left" w:pos="360"/>
          <w:tab w:val="num" w:pos="1260"/>
        </w:tabs>
        <w:suppressAutoHyphens w:val="0"/>
        <w:ind w:left="1260"/>
        <w:jc w:val="both"/>
        <w:rPr>
          <w:rStyle w:val="Emphasis"/>
          <w:i w:val="0"/>
        </w:rPr>
      </w:pPr>
      <w:r w:rsidRPr="00500D46">
        <w:rPr>
          <w:rStyle w:val="Emphasis"/>
          <w:i w:val="0"/>
        </w:rPr>
        <w:t>ja Būvuzņēmēja pārstāvis neierodas Pušu noteiktajās vadības sanāksmēs atbilstoši šī līguma 12. punktam 2 (divas) reizes pēc kārtas;</w:t>
      </w:r>
    </w:p>
    <w:p w:rsidR="000E0E1E" w:rsidRPr="00500D46" w:rsidRDefault="000E0E1E" w:rsidP="000E0E1E">
      <w:pPr>
        <w:numPr>
          <w:ilvl w:val="0"/>
          <w:numId w:val="8"/>
        </w:numPr>
        <w:shd w:val="clear" w:color="auto" w:fill="FFFFFF"/>
        <w:tabs>
          <w:tab w:val="clear" w:pos="2406"/>
          <w:tab w:val="left" w:pos="360"/>
          <w:tab w:val="num" w:pos="1260"/>
        </w:tabs>
        <w:suppressAutoHyphens w:val="0"/>
        <w:ind w:left="1260"/>
        <w:jc w:val="both"/>
        <w:rPr>
          <w:rStyle w:val="Emphasis"/>
          <w:i w:val="0"/>
        </w:rPr>
      </w:pPr>
      <w:r>
        <w:rPr>
          <w:rStyle w:val="Emphasis"/>
          <w:i w:val="0"/>
        </w:rPr>
        <w:t>p</w:t>
      </w:r>
      <w:r w:rsidRPr="00500D46">
        <w:rPr>
          <w:rStyle w:val="Emphasis"/>
          <w:i w:val="0"/>
        </w:rPr>
        <w:t>ret Būvuzņēmēju tiek iesniegta prasība par atzīšanu par maksātnespējīgu;</w:t>
      </w:r>
    </w:p>
    <w:p w:rsidR="000E0E1E" w:rsidRPr="00500D46" w:rsidRDefault="000E0E1E" w:rsidP="000E0E1E">
      <w:pPr>
        <w:numPr>
          <w:ilvl w:val="0"/>
          <w:numId w:val="8"/>
        </w:numPr>
        <w:shd w:val="clear" w:color="auto" w:fill="FFFFFF"/>
        <w:tabs>
          <w:tab w:val="clear" w:pos="2406"/>
          <w:tab w:val="left" w:pos="360"/>
          <w:tab w:val="num" w:pos="1260"/>
        </w:tabs>
        <w:suppressAutoHyphens w:val="0"/>
        <w:ind w:left="1260"/>
        <w:jc w:val="both"/>
        <w:rPr>
          <w:rStyle w:val="Emphasis"/>
          <w:i w:val="0"/>
        </w:rPr>
      </w:pPr>
      <w:r>
        <w:rPr>
          <w:rStyle w:val="Emphasis"/>
          <w:i w:val="0"/>
        </w:rPr>
        <w:t>t</w:t>
      </w:r>
      <w:r w:rsidRPr="00500D46">
        <w:rPr>
          <w:rStyle w:val="Emphasis"/>
          <w:i w:val="0"/>
        </w:rPr>
        <w:t xml:space="preserve">iek veiktas piespiedu darbības no trešo personu puses, kā rezultātā tiek apķīlāta (aprakstīta) Būvuzņēmēja manta, uzlikts liegums rīcībai ar banku kontiem, uzlikts liegums kustamām mantām un nekustamajam īpašumam valsts publiskajos reģistros. </w:t>
      </w:r>
    </w:p>
    <w:p w:rsidR="000E0E1E" w:rsidRPr="00500D46" w:rsidRDefault="000E0E1E" w:rsidP="000E0E1E">
      <w:pPr>
        <w:shd w:val="clear" w:color="auto" w:fill="FFFFFF"/>
        <w:suppressAutoHyphens w:val="0"/>
        <w:jc w:val="both"/>
        <w:rPr>
          <w:rStyle w:val="Emphasis"/>
          <w:i w:val="0"/>
        </w:rPr>
      </w:pPr>
      <w:r w:rsidRPr="00500D46">
        <w:rPr>
          <w:rStyle w:val="Emphasis"/>
          <w:i w:val="0"/>
        </w:rPr>
        <w:t>15.2.Jebkura Puse var izbeigt šī Līguma darbību 30 (trīsdesmit) darba dienas pēc rakstveida brīdinājuma iesniegšanas otrai Pusei, ja otra Puse nav pildījusi savus pienākumus un nav novērsusi savu Līguma noteikumu pārkāpumu 30 (trīsdesmit) darba dienu laikā kopš rakstiska brīdinājuma saņemšanas, izņemot šī Līguma 1</w:t>
      </w:r>
      <w:r>
        <w:rPr>
          <w:rStyle w:val="Emphasis"/>
          <w:i w:val="0"/>
        </w:rPr>
        <w:t>5</w:t>
      </w:r>
      <w:r w:rsidRPr="00500D46">
        <w:rPr>
          <w:rStyle w:val="Emphasis"/>
          <w:i w:val="0"/>
        </w:rPr>
        <w:t>.1. noteiktajos gadījumos.</w:t>
      </w:r>
    </w:p>
    <w:p w:rsidR="000E0E1E" w:rsidRPr="00500D46" w:rsidRDefault="000E0E1E" w:rsidP="000E0E1E">
      <w:pPr>
        <w:shd w:val="clear" w:color="auto" w:fill="FFFFFF"/>
        <w:suppressAutoHyphens w:val="0"/>
        <w:jc w:val="both"/>
        <w:rPr>
          <w:rStyle w:val="Emphasis"/>
          <w:i w:val="0"/>
        </w:rPr>
      </w:pPr>
      <w:r w:rsidRPr="00500D46">
        <w:rPr>
          <w:rStyle w:val="Emphasis"/>
          <w:i w:val="0"/>
        </w:rPr>
        <w:t>15.3.Jebkurā Līguma izbeigšanas gadījumā vainīgajai Pusei ir pienākums atlīdzināt otrai Pusei ieguldītos līdzekļus un izdevumus, kas radušies sakarā ar to, ka vainīga Puse nav pildījusi Līgumā noteiktos pienākumus.</w:t>
      </w:r>
    </w:p>
    <w:p w:rsidR="000E0E1E" w:rsidRPr="00500D46" w:rsidRDefault="000E0E1E" w:rsidP="000E0E1E">
      <w:pPr>
        <w:shd w:val="clear" w:color="auto" w:fill="FFFFFF"/>
        <w:suppressAutoHyphens w:val="0"/>
        <w:jc w:val="both"/>
        <w:rPr>
          <w:rStyle w:val="Emphasis"/>
          <w:i w:val="0"/>
        </w:rPr>
      </w:pPr>
      <w:r w:rsidRPr="00500D46">
        <w:rPr>
          <w:rStyle w:val="Emphasis"/>
          <w:i w:val="0"/>
        </w:rPr>
        <w:t>15.4.Būvuzņēmējam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strādnieku vagoniņus, izvedot būvgružus un atstājot Objektu sakārtotā vidē.</w:t>
      </w:r>
    </w:p>
    <w:p w:rsidR="000E0E1E" w:rsidRPr="00500D46" w:rsidRDefault="000E0E1E" w:rsidP="000E0E1E">
      <w:pPr>
        <w:numPr>
          <w:ilvl w:val="1"/>
          <w:numId w:val="0"/>
        </w:numPr>
        <w:shd w:val="clear" w:color="auto" w:fill="FFFFFF"/>
        <w:suppressAutoHyphens w:val="0"/>
        <w:jc w:val="both"/>
        <w:rPr>
          <w:rStyle w:val="Emphasis"/>
          <w:i w:val="0"/>
        </w:rPr>
      </w:pPr>
      <w:r w:rsidRPr="00500D46">
        <w:rPr>
          <w:rStyle w:val="Emphasis"/>
          <w:i w:val="0"/>
        </w:rPr>
        <w:t xml:space="preserve">15.5.Ja pēc līguma noslēgšanas datuma spēkā esošajos normatīvajos aktos tiek izdarīti grozījumi nodokļos un nodevās, kas pazemina vai paaugstina Izpildītāja veiktā Darba izmaksas un kuru ietekme uz izmaksām ir precīzi nosakāma (piemēram, PVN), ja šādi grozījumi nav atspoguļoti līgumcenā un ja ir veikts iepriekšējs brīdinājums, tad pēc abu </w:t>
      </w:r>
      <w:r>
        <w:rPr>
          <w:rStyle w:val="Emphasis"/>
          <w:i w:val="0"/>
        </w:rPr>
        <w:t>Pušu</w:t>
      </w:r>
      <w:r w:rsidRPr="00500D46">
        <w:rPr>
          <w:rStyle w:val="Emphasis"/>
          <w:i w:val="0"/>
        </w:rPr>
        <w:t xml:space="preserve"> savstarpējas vienošanās tiek grozītas nolīgtās cenas.</w:t>
      </w:r>
    </w:p>
    <w:p w:rsidR="000E0E1E" w:rsidRPr="00500D46" w:rsidRDefault="000E0E1E" w:rsidP="000E0E1E">
      <w:pPr>
        <w:numPr>
          <w:ilvl w:val="1"/>
          <w:numId w:val="0"/>
        </w:numPr>
        <w:suppressAutoHyphens w:val="0"/>
        <w:jc w:val="both"/>
        <w:rPr>
          <w:rStyle w:val="Emphasis"/>
          <w:i w:val="0"/>
        </w:rPr>
      </w:pPr>
      <w:r w:rsidRPr="00500D46">
        <w:rPr>
          <w:rStyle w:val="Emphasis"/>
          <w:i w:val="0"/>
        </w:rPr>
        <w:t xml:space="preserve">15.6.Ja iestājas kāds no 3.8.punktā minētajiem gadījumiem, tad pēc abu </w:t>
      </w:r>
      <w:r>
        <w:rPr>
          <w:rStyle w:val="Emphasis"/>
          <w:i w:val="0"/>
        </w:rPr>
        <w:t>P</w:t>
      </w:r>
      <w:r w:rsidRPr="00500D46">
        <w:rPr>
          <w:rStyle w:val="Emphasis"/>
          <w:i w:val="0"/>
        </w:rPr>
        <w:t>ušu savstarpējās vienošanās tiek grozīts Darba pabeigšanas termiņš.</w:t>
      </w:r>
    </w:p>
    <w:p w:rsidR="000E0E1E" w:rsidRPr="00500D46" w:rsidRDefault="009F40B8" w:rsidP="000E0E1E">
      <w:pPr>
        <w:numPr>
          <w:ilvl w:val="1"/>
          <w:numId w:val="0"/>
        </w:numPr>
        <w:suppressAutoHyphens w:val="0"/>
        <w:jc w:val="both"/>
        <w:rPr>
          <w:rStyle w:val="Emphasis"/>
          <w:i w:val="0"/>
        </w:rPr>
      </w:pPr>
      <w:r>
        <w:rPr>
          <w:rStyle w:val="Emphasis"/>
          <w:i w:val="0"/>
        </w:rPr>
        <w:t>15.7.Līguma grozījumi</w:t>
      </w:r>
      <w:r w:rsidR="000E0E1E" w:rsidRPr="00500D46">
        <w:rPr>
          <w:rStyle w:val="Emphasis"/>
          <w:i w:val="0"/>
        </w:rPr>
        <w:t xml:space="preserve"> izdarāmi vienīgi rakstiski.</w:t>
      </w:r>
      <w:r>
        <w:rPr>
          <w:rStyle w:val="Emphasis"/>
          <w:i w:val="0"/>
        </w:rPr>
        <w:t xml:space="preserve"> Pēc līguma grozījumu abpusējas parakstīšanas, tie uzskatāmi par šī līguma neatņemamu sastāvdaļu. </w:t>
      </w:r>
    </w:p>
    <w:p w:rsidR="000E0E1E" w:rsidRPr="00A62529" w:rsidRDefault="000E0E1E" w:rsidP="000E0E1E">
      <w:pPr>
        <w:shd w:val="clear" w:color="auto" w:fill="FFFFFF"/>
        <w:suppressAutoHyphens w:val="0"/>
        <w:jc w:val="both"/>
        <w:rPr>
          <w:color w:val="000000"/>
          <w:spacing w:val="-9"/>
        </w:rPr>
      </w:pPr>
    </w:p>
    <w:p w:rsidR="000E0E1E" w:rsidRPr="00500D46" w:rsidRDefault="000E0E1E" w:rsidP="000E0E1E">
      <w:pPr>
        <w:shd w:val="clear" w:color="auto" w:fill="FFFFFF"/>
        <w:suppressAutoHyphens w:val="0"/>
        <w:jc w:val="center"/>
        <w:rPr>
          <w:rStyle w:val="Emphasis"/>
          <w:b/>
          <w:i w:val="0"/>
        </w:rPr>
      </w:pPr>
      <w:r w:rsidRPr="00500D46">
        <w:rPr>
          <w:rStyle w:val="Emphasis"/>
          <w:b/>
          <w:i w:val="0"/>
        </w:rPr>
        <w:t>16.Nobeiguma noteikumi</w:t>
      </w:r>
    </w:p>
    <w:p w:rsidR="000E0E1E" w:rsidRPr="00500D46" w:rsidRDefault="000E0E1E" w:rsidP="000E0E1E">
      <w:pPr>
        <w:shd w:val="clear" w:color="auto" w:fill="FFFFFF"/>
        <w:suppressAutoHyphens w:val="0"/>
        <w:jc w:val="both"/>
        <w:rPr>
          <w:rStyle w:val="Emphasis"/>
          <w:i w:val="0"/>
        </w:rPr>
      </w:pPr>
      <w:r w:rsidRPr="00500D46">
        <w:rPr>
          <w:rStyle w:val="Emphasis"/>
          <w:i w:val="0"/>
        </w:rPr>
        <w:t>16.1.Visas domstarpības, kas ir saistītas ar šī Līguma izpildi, Puses risina pārrunu ceļā, bet, ja vienošanos nav iespējams panākt 15 (piecpadsmit) kalendāro dienu laikā, tad tiesā, Latvijas Republikas normatīvajos aktos noteiktā kārtībā.</w:t>
      </w:r>
    </w:p>
    <w:p w:rsidR="000E0E1E" w:rsidRPr="00500D46" w:rsidRDefault="000E0E1E" w:rsidP="000E0E1E">
      <w:pPr>
        <w:shd w:val="clear" w:color="auto" w:fill="FFFFFF"/>
        <w:suppressAutoHyphens w:val="0"/>
        <w:jc w:val="both"/>
        <w:rPr>
          <w:rStyle w:val="Emphasis"/>
          <w:i w:val="0"/>
        </w:rPr>
      </w:pPr>
      <w:r w:rsidRPr="00500D46">
        <w:rPr>
          <w:rStyle w:val="Emphasis"/>
          <w:i w:val="0"/>
        </w:rPr>
        <w:t>16.2.Pušu strīdi, kas rodas būvdarbu un materiālu kvalitātes novērtēšanā Darbu veikšanas vai garantijas termiņa laikā, risināmi, pieaicinot neatkarīgu(s) sertificētu(s) ekspertu(s) vai valsts ekspertīzes institūcijas, un ekspertīzes izdevumus sedz Puse, kura saskaņā ar ekspertīzes slēdzienu ir vainojama. Ja ekspertīze nekonstatē pārkāpumus, ekspertīzes izdevumus sedz Puse, kura ekspertīzi ierosināja.</w:t>
      </w:r>
    </w:p>
    <w:p w:rsidR="000E0E1E" w:rsidRPr="00500D46" w:rsidRDefault="000E0E1E" w:rsidP="000E0E1E">
      <w:pPr>
        <w:shd w:val="clear" w:color="auto" w:fill="FFFFFF"/>
        <w:suppressAutoHyphens w:val="0"/>
        <w:jc w:val="both"/>
        <w:rPr>
          <w:rStyle w:val="Emphasis"/>
          <w:i w:val="0"/>
        </w:rPr>
      </w:pPr>
      <w:r w:rsidRPr="00500D46">
        <w:rPr>
          <w:rStyle w:val="Emphasis"/>
          <w:i w:val="0"/>
        </w:rPr>
        <w:t>16.3.Ja kāds no Līguma punktiem neparedzētu apstākļu dēļ tiek atzīts par spēkā neesošu vai likumam neatbilstošu, tas neietekmē citu Līgumā pielīgto saistību izpildi, kuras netiek skartas sakarā ar šīm izmaiņām.</w:t>
      </w:r>
    </w:p>
    <w:p w:rsidR="000E0E1E" w:rsidRPr="00500D46" w:rsidRDefault="000E0E1E" w:rsidP="000E0E1E">
      <w:pPr>
        <w:shd w:val="clear" w:color="auto" w:fill="FFFFFF"/>
        <w:suppressAutoHyphens w:val="0"/>
        <w:jc w:val="both"/>
        <w:rPr>
          <w:rStyle w:val="Emphasis"/>
          <w:i w:val="0"/>
        </w:rPr>
      </w:pPr>
      <w:r w:rsidRPr="00500D46">
        <w:rPr>
          <w:rStyle w:val="Emphasis"/>
          <w:i w:val="0"/>
        </w:rPr>
        <w:lastRenderedPageBreak/>
        <w:t>16.4.Nevienai no Pusēm nav tiesību nodot šajā Līgumā noteiktās saistības trešajai personai bez otras Puses rakstiskas piekrišanas.</w:t>
      </w:r>
    </w:p>
    <w:p w:rsidR="000E0E1E" w:rsidRPr="00500D46" w:rsidRDefault="000E0E1E" w:rsidP="000E0E1E">
      <w:pPr>
        <w:shd w:val="clear" w:color="auto" w:fill="FFFFFF"/>
        <w:suppressAutoHyphens w:val="0"/>
        <w:jc w:val="both"/>
        <w:rPr>
          <w:rStyle w:val="Emphasis"/>
          <w:i w:val="0"/>
        </w:rPr>
      </w:pPr>
      <w:r w:rsidRPr="00500D46">
        <w:rPr>
          <w:rStyle w:val="Emphasis"/>
          <w:i w:val="0"/>
        </w:rPr>
        <w:t>16.5.Šī Līguma noteikumi ir saistoši Pusēm un pilnā apmērā pāriet uz Pušu tiesību un saistību pārņēmējiem.</w:t>
      </w:r>
    </w:p>
    <w:p w:rsidR="000E0E1E" w:rsidRPr="00500D46" w:rsidRDefault="000E0E1E" w:rsidP="000E0E1E">
      <w:pPr>
        <w:shd w:val="clear" w:color="auto" w:fill="FFFFFF"/>
        <w:suppressAutoHyphens w:val="0"/>
        <w:jc w:val="both"/>
        <w:rPr>
          <w:rStyle w:val="Emphasis"/>
          <w:i w:val="0"/>
        </w:rPr>
      </w:pPr>
      <w:r w:rsidRPr="00500D46">
        <w:rPr>
          <w:rStyle w:val="Emphasis"/>
          <w:i w:val="0"/>
        </w:rPr>
        <w:t>16.6.Tās Līguma attiecības, kuras nav atrunātas šī Līguma tekstā, tiek regulētas saskaņā ar Latvijas Republikas normatīvajiem aktiem.</w:t>
      </w:r>
    </w:p>
    <w:p w:rsidR="000E0E1E" w:rsidRPr="00500D46" w:rsidRDefault="000E0E1E" w:rsidP="000E0E1E">
      <w:pPr>
        <w:shd w:val="clear" w:color="auto" w:fill="FFFFFF"/>
        <w:suppressAutoHyphens w:val="0"/>
        <w:jc w:val="both"/>
        <w:rPr>
          <w:rStyle w:val="Emphasis"/>
          <w:i w:val="0"/>
        </w:rPr>
      </w:pPr>
      <w:r w:rsidRPr="00500D46">
        <w:rPr>
          <w:rStyle w:val="Emphasis"/>
          <w:i w:val="0"/>
        </w:rPr>
        <w:t>16.7.Visi šī Līguma grozījumi ir noformējami rakstveidā un iegūst spēk</w:t>
      </w:r>
      <w:r>
        <w:rPr>
          <w:rStyle w:val="Emphasis"/>
          <w:i w:val="0"/>
        </w:rPr>
        <w:t>u ar brīdi, kad tos parakstījušas</w:t>
      </w:r>
      <w:r w:rsidRPr="00500D46">
        <w:rPr>
          <w:rStyle w:val="Emphasis"/>
          <w:i w:val="0"/>
        </w:rPr>
        <w:t xml:space="preserve"> abas Puses.</w:t>
      </w:r>
    </w:p>
    <w:p w:rsidR="000E0E1E" w:rsidRPr="00500D46" w:rsidRDefault="000E0E1E" w:rsidP="000E0E1E">
      <w:pPr>
        <w:shd w:val="clear" w:color="auto" w:fill="FFFFFF"/>
        <w:suppressAutoHyphens w:val="0"/>
        <w:jc w:val="both"/>
        <w:rPr>
          <w:rStyle w:val="Emphasis"/>
          <w:i w:val="0"/>
        </w:rPr>
      </w:pPr>
      <w:r w:rsidRPr="00500D46">
        <w:rPr>
          <w:rStyle w:val="Emphasis"/>
          <w:i w:val="0"/>
        </w:rPr>
        <w:t>16.8.Par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tas uzņemas atbildību par visiem zaudējumiem, kas šajā sakarā varētu rasties otrai Pusei.</w:t>
      </w:r>
    </w:p>
    <w:p w:rsidR="000E0E1E" w:rsidRPr="00500D46" w:rsidRDefault="000E0E1E" w:rsidP="000E0E1E">
      <w:pPr>
        <w:shd w:val="clear" w:color="auto" w:fill="FFFFFF"/>
        <w:suppressAutoHyphens w:val="0"/>
        <w:jc w:val="both"/>
        <w:rPr>
          <w:rStyle w:val="Emphasis"/>
          <w:i w:val="0"/>
        </w:rPr>
      </w:pPr>
      <w:r w:rsidRPr="00500D46">
        <w:rPr>
          <w:rStyle w:val="Emphasis"/>
          <w:i w:val="0"/>
        </w:rPr>
        <w:t xml:space="preserve">16.9.Līgums tiek sastādīts uz </w:t>
      </w:r>
      <w:r>
        <w:rPr>
          <w:rStyle w:val="Emphasis"/>
          <w:i w:val="0"/>
        </w:rPr>
        <w:t xml:space="preserve"> 10 </w:t>
      </w:r>
      <w:r w:rsidRPr="00500D46">
        <w:rPr>
          <w:rStyle w:val="Emphasis"/>
          <w:i w:val="0"/>
        </w:rPr>
        <w:t>lapām latviešu valodā un parakstīts divos eksemplāros, pa vienam eksemplāram katrai Pusei. Abiem eksemplāriem ir vienāds juridiskais spēks.</w:t>
      </w:r>
    </w:p>
    <w:p w:rsidR="000E0E1E" w:rsidRPr="00A62529" w:rsidRDefault="000E0E1E" w:rsidP="000E0E1E">
      <w:pPr>
        <w:shd w:val="clear" w:color="auto" w:fill="FFFFFF"/>
        <w:suppressAutoHyphens w:val="0"/>
        <w:jc w:val="both"/>
        <w:rPr>
          <w:color w:val="000000"/>
          <w:spacing w:val="-9"/>
        </w:rPr>
      </w:pPr>
    </w:p>
    <w:p w:rsidR="000E0E1E" w:rsidRPr="00A62529" w:rsidRDefault="000E0E1E" w:rsidP="000E0E1E">
      <w:pPr>
        <w:shd w:val="clear" w:color="auto" w:fill="FFFFFF"/>
        <w:suppressAutoHyphens w:val="0"/>
        <w:jc w:val="both"/>
        <w:rPr>
          <w:color w:val="000000"/>
          <w:spacing w:val="-9"/>
        </w:rPr>
      </w:pPr>
      <w:r w:rsidRPr="00A62529">
        <w:rPr>
          <w:color w:val="000000"/>
          <w:spacing w:val="-9"/>
        </w:rPr>
        <w:t>Līguma pielikums Nr.1. …</w:t>
      </w:r>
    </w:p>
    <w:p w:rsidR="000E0E1E" w:rsidRPr="00A62529" w:rsidRDefault="000E0E1E" w:rsidP="000E0E1E">
      <w:pPr>
        <w:shd w:val="clear" w:color="auto" w:fill="FFFFFF"/>
        <w:suppressAutoHyphens w:val="0"/>
        <w:jc w:val="both"/>
        <w:rPr>
          <w:color w:val="000000"/>
          <w:spacing w:val="-9"/>
        </w:rPr>
      </w:pPr>
      <w:r w:rsidRPr="00A62529">
        <w:rPr>
          <w:color w:val="000000"/>
          <w:spacing w:val="-9"/>
        </w:rPr>
        <w:t>Līguma pielikums Nr.2. …</w:t>
      </w:r>
    </w:p>
    <w:p w:rsidR="000E0E1E" w:rsidRPr="00A62529" w:rsidRDefault="000E0E1E" w:rsidP="000E0E1E">
      <w:pPr>
        <w:shd w:val="clear" w:color="auto" w:fill="FFFFFF"/>
        <w:suppressAutoHyphens w:val="0"/>
        <w:jc w:val="both"/>
        <w:rPr>
          <w:color w:val="000000"/>
          <w:spacing w:val="-9"/>
        </w:rPr>
      </w:pPr>
      <w:r w:rsidRPr="00A62529">
        <w:rPr>
          <w:color w:val="000000"/>
          <w:spacing w:val="-9"/>
        </w:rPr>
        <w:t>Līguma pielikums Nr.3. …</w:t>
      </w:r>
    </w:p>
    <w:p w:rsidR="000E0E1E" w:rsidRPr="00A62529" w:rsidRDefault="000E0E1E" w:rsidP="000E0E1E">
      <w:pPr>
        <w:shd w:val="clear" w:color="auto" w:fill="FFFFFF"/>
        <w:suppressAutoHyphens w:val="0"/>
        <w:jc w:val="both"/>
        <w:rPr>
          <w:color w:val="000000"/>
          <w:spacing w:val="-9"/>
        </w:rPr>
      </w:pPr>
      <w:r w:rsidRPr="00A62529">
        <w:rPr>
          <w:color w:val="000000"/>
          <w:spacing w:val="-9"/>
        </w:rPr>
        <w:t>Līguma pielikums Nr.4. …</w:t>
      </w:r>
    </w:p>
    <w:p w:rsidR="000E0E1E" w:rsidRPr="00A62529" w:rsidRDefault="000E0E1E" w:rsidP="000E0E1E">
      <w:pPr>
        <w:shd w:val="clear" w:color="auto" w:fill="FFFFFF"/>
        <w:suppressAutoHyphens w:val="0"/>
        <w:jc w:val="both"/>
        <w:rPr>
          <w:color w:val="000000"/>
          <w:spacing w:val="-9"/>
        </w:rPr>
      </w:pPr>
      <w:r w:rsidRPr="00A62529">
        <w:rPr>
          <w:color w:val="000000"/>
          <w:spacing w:val="-9"/>
        </w:rPr>
        <w:t>Līguma pielikums Nr.5. …</w:t>
      </w:r>
    </w:p>
    <w:p w:rsidR="000E0E1E" w:rsidRPr="00A62529" w:rsidRDefault="000E0E1E" w:rsidP="000E0E1E">
      <w:pPr>
        <w:shd w:val="clear" w:color="auto" w:fill="FFFFFF"/>
        <w:tabs>
          <w:tab w:val="left" w:pos="360"/>
        </w:tabs>
        <w:jc w:val="both"/>
        <w:rPr>
          <w:color w:val="000000"/>
          <w:spacing w:val="-9"/>
        </w:rPr>
      </w:pPr>
    </w:p>
    <w:p w:rsidR="000E0E1E" w:rsidRPr="004854A9" w:rsidRDefault="000E0E1E" w:rsidP="004854A9">
      <w:pPr>
        <w:shd w:val="clear" w:color="auto" w:fill="FFFFFF"/>
        <w:suppressAutoHyphens w:val="0"/>
        <w:jc w:val="center"/>
        <w:rPr>
          <w:b/>
          <w:color w:val="000000"/>
          <w:spacing w:val="-9"/>
        </w:rPr>
      </w:pPr>
      <w:r w:rsidRPr="00A62529">
        <w:rPr>
          <w:b/>
          <w:color w:val="000000"/>
          <w:spacing w:val="-9"/>
        </w:rPr>
        <w:t>17. Līdzēju juridiskās adreses, rekvizīti un paraksti</w:t>
      </w:r>
    </w:p>
    <w:p w:rsidR="000E0E1E" w:rsidRDefault="000E0E1E" w:rsidP="000E0E1E">
      <w:r w:rsidRPr="00A62529">
        <w:rPr>
          <w:bCs/>
        </w:rPr>
        <w:t>PASŪTĪTĀJS</w:t>
      </w:r>
      <w:r w:rsidRPr="00A62529">
        <w:t xml:space="preserve">                                                             </w:t>
      </w:r>
      <w:r>
        <w:t>BŪVUZŅĒMĒJS</w:t>
      </w:r>
    </w:p>
    <w:p w:rsidR="004854A9" w:rsidRPr="00A62529" w:rsidRDefault="004854A9" w:rsidP="000E0E1E"/>
    <w:tbl>
      <w:tblPr>
        <w:tblW w:w="0" w:type="auto"/>
        <w:tblLayout w:type="fixed"/>
        <w:tblLook w:val="0000" w:firstRow="0" w:lastRow="0" w:firstColumn="0" w:lastColumn="0" w:noHBand="0" w:noVBand="0"/>
      </w:tblPr>
      <w:tblGrid>
        <w:gridCol w:w="4428"/>
        <w:gridCol w:w="720"/>
        <w:gridCol w:w="3891"/>
      </w:tblGrid>
      <w:tr w:rsidR="000E0E1E" w:rsidTr="00A54721">
        <w:trPr>
          <w:trHeight w:val="3147"/>
        </w:trPr>
        <w:tc>
          <w:tcPr>
            <w:tcW w:w="4428" w:type="dxa"/>
          </w:tcPr>
          <w:p w:rsidR="000E0E1E" w:rsidRPr="00A62529" w:rsidRDefault="000E0E1E" w:rsidP="00A54721">
            <w:pPr>
              <w:pStyle w:val="BodyText2"/>
              <w:rPr>
                <w:i w:val="0"/>
              </w:rPr>
            </w:pPr>
            <w:r w:rsidRPr="00A62529">
              <w:rPr>
                <w:i w:val="0"/>
              </w:rPr>
              <w:t>AS ,,</w:t>
            </w:r>
            <w:r>
              <w:rPr>
                <w:i w:val="0"/>
              </w:rPr>
              <w:t xml:space="preserve">Daugavpils satiksme </w:t>
            </w:r>
            <w:r w:rsidRPr="00A62529">
              <w:rPr>
                <w:i w:val="0"/>
              </w:rPr>
              <w:t>’’</w:t>
            </w:r>
          </w:p>
          <w:p w:rsidR="000E0E1E" w:rsidRPr="00EB5903" w:rsidRDefault="000E0E1E" w:rsidP="00A54721">
            <w:pPr>
              <w:rPr>
                <w:rStyle w:val="Emphasis"/>
                <w:i w:val="0"/>
              </w:rPr>
            </w:pPr>
            <w:r w:rsidRPr="00EB5903">
              <w:rPr>
                <w:rStyle w:val="Emphasis"/>
                <w:i w:val="0"/>
              </w:rPr>
              <w:t>18.Novembra iela 183, Daugavpils,</w:t>
            </w:r>
          </w:p>
          <w:p w:rsidR="000E0E1E" w:rsidRPr="00EB5903" w:rsidRDefault="000E0E1E" w:rsidP="00A54721">
            <w:pPr>
              <w:rPr>
                <w:rStyle w:val="Emphasis"/>
                <w:i w:val="0"/>
              </w:rPr>
            </w:pPr>
            <w:r w:rsidRPr="00EB5903">
              <w:rPr>
                <w:rStyle w:val="Emphasis"/>
                <w:i w:val="0"/>
              </w:rPr>
              <w:t>LV-5417</w:t>
            </w:r>
          </w:p>
          <w:p w:rsidR="000E0E1E" w:rsidRPr="00EB5903" w:rsidRDefault="000E0E1E" w:rsidP="00A54721">
            <w:pPr>
              <w:rPr>
                <w:rStyle w:val="Emphasis"/>
                <w:i w:val="0"/>
              </w:rPr>
            </w:pPr>
            <w:r w:rsidRPr="00EB5903">
              <w:rPr>
                <w:rStyle w:val="Emphasis"/>
                <w:i w:val="0"/>
              </w:rPr>
              <w:t>Reģ.Nr.41503002269</w:t>
            </w:r>
          </w:p>
          <w:p w:rsidR="000E0E1E" w:rsidRPr="00EB5903" w:rsidRDefault="000E0E1E" w:rsidP="00A54721">
            <w:pPr>
              <w:rPr>
                <w:rStyle w:val="Emphasis"/>
                <w:i w:val="0"/>
              </w:rPr>
            </w:pPr>
            <w:r w:rsidRPr="00EB5903">
              <w:rPr>
                <w:rStyle w:val="Emphasis"/>
                <w:i w:val="0"/>
              </w:rPr>
              <w:t>Banka:</w:t>
            </w:r>
            <w:r>
              <w:rPr>
                <w:rStyle w:val="Emphasis"/>
                <w:i w:val="0"/>
              </w:rPr>
              <w:t xml:space="preserve"> Valsts kase</w:t>
            </w:r>
          </w:p>
          <w:p w:rsidR="000E0E1E" w:rsidRPr="00EB5903" w:rsidRDefault="000E0E1E" w:rsidP="00A54721">
            <w:pPr>
              <w:rPr>
                <w:rStyle w:val="Emphasis"/>
                <w:i w:val="0"/>
              </w:rPr>
            </w:pPr>
            <w:r>
              <w:rPr>
                <w:rStyle w:val="Emphasis"/>
                <w:i w:val="0"/>
              </w:rPr>
              <w:t>SWIT kods: TRELLV22</w:t>
            </w:r>
          </w:p>
          <w:p w:rsidR="000E0E1E" w:rsidRPr="00EB5903" w:rsidRDefault="000E0E1E" w:rsidP="00A54721">
            <w:pPr>
              <w:rPr>
                <w:rStyle w:val="Emphasis"/>
                <w:i w:val="0"/>
              </w:rPr>
            </w:pPr>
            <w:r>
              <w:rPr>
                <w:rStyle w:val="Emphasis"/>
                <w:i w:val="0"/>
              </w:rPr>
              <w:t>N/k: LV36TREL9827104001000</w:t>
            </w:r>
          </w:p>
          <w:p w:rsidR="000E0E1E" w:rsidRPr="00EB5903" w:rsidRDefault="000E0E1E" w:rsidP="00A54721">
            <w:pPr>
              <w:rPr>
                <w:rStyle w:val="Emphasis"/>
                <w:i w:val="0"/>
              </w:rPr>
            </w:pPr>
            <w:r w:rsidRPr="00EB5903">
              <w:rPr>
                <w:rStyle w:val="Emphasis"/>
                <w:i w:val="0"/>
              </w:rPr>
              <w:t>e-pasta adrese: tramvaju@dautkom.lv</w:t>
            </w:r>
          </w:p>
          <w:p w:rsidR="000E0E1E" w:rsidRPr="00EB5903" w:rsidRDefault="000E0E1E" w:rsidP="00A54721">
            <w:pPr>
              <w:rPr>
                <w:rStyle w:val="Emphasis"/>
                <w:i w:val="0"/>
              </w:rPr>
            </w:pPr>
            <w:r>
              <w:rPr>
                <w:rStyle w:val="Emphasis"/>
                <w:i w:val="0"/>
              </w:rPr>
              <w:t>tālrunis 65433632, fakss 65434203</w:t>
            </w:r>
          </w:p>
          <w:p w:rsidR="000E0E1E" w:rsidRPr="00A62529" w:rsidRDefault="000E0E1E" w:rsidP="00A54721">
            <w:pPr>
              <w:pStyle w:val="BodyText2"/>
              <w:rPr>
                <w:bCs/>
                <w:i w:val="0"/>
              </w:rPr>
            </w:pPr>
          </w:p>
          <w:p w:rsidR="000E0E1E" w:rsidRDefault="000E0E1E" w:rsidP="00A54721">
            <w:pPr>
              <w:pStyle w:val="BodyText2"/>
              <w:rPr>
                <w:bCs/>
                <w:i w:val="0"/>
              </w:rPr>
            </w:pPr>
          </w:p>
          <w:p w:rsidR="000E0E1E" w:rsidRPr="00A62529" w:rsidRDefault="000E0E1E" w:rsidP="00A54721">
            <w:pPr>
              <w:pStyle w:val="BodyText2"/>
              <w:rPr>
                <w:bCs/>
                <w:i w:val="0"/>
              </w:rPr>
            </w:pPr>
          </w:p>
          <w:p w:rsidR="000E0E1E" w:rsidRPr="00A62529" w:rsidRDefault="000E0E1E" w:rsidP="00A54721">
            <w:pPr>
              <w:rPr>
                <w:i/>
              </w:rPr>
            </w:pPr>
          </w:p>
        </w:tc>
        <w:tc>
          <w:tcPr>
            <w:tcW w:w="720" w:type="dxa"/>
          </w:tcPr>
          <w:p w:rsidR="000E0E1E" w:rsidRPr="00A62529" w:rsidRDefault="000E0E1E" w:rsidP="00A54721">
            <w:pPr>
              <w:pStyle w:val="BodyText2"/>
              <w:rPr>
                <w:i w:val="0"/>
              </w:rPr>
            </w:pPr>
            <w:r w:rsidRPr="00A62529">
              <w:rPr>
                <w:i w:val="0"/>
              </w:rPr>
              <w:t xml:space="preserve">                 </w:t>
            </w:r>
          </w:p>
        </w:tc>
        <w:tc>
          <w:tcPr>
            <w:tcW w:w="3891" w:type="dxa"/>
          </w:tcPr>
          <w:p w:rsidR="000E0E1E" w:rsidRPr="00A62529" w:rsidRDefault="000E0E1E" w:rsidP="00A54721">
            <w:pPr>
              <w:pStyle w:val="BodyText2"/>
              <w:rPr>
                <w:i w:val="0"/>
              </w:rPr>
            </w:pPr>
          </w:p>
          <w:p w:rsidR="000E0E1E" w:rsidRPr="00A62529" w:rsidRDefault="000E0E1E" w:rsidP="00A54721">
            <w:pPr>
              <w:pStyle w:val="BodyText2"/>
              <w:rPr>
                <w:i w:val="0"/>
              </w:rPr>
            </w:pPr>
          </w:p>
          <w:p w:rsidR="000E0E1E" w:rsidRPr="00A62529" w:rsidRDefault="000E0E1E" w:rsidP="00A54721">
            <w:pPr>
              <w:pStyle w:val="BodyText2"/>
              <w:rPr>
                <w:i w:val="0"/>
              </w:rPr>
            </w:pPr>
          </w:p>
          <w:p w:rsidR="000E0E1E" w:rsidRPr="00A62529" w:rsidRDefault="000E0E1E" w:rsidP="00A54721">
            <w:pPr>
              <w:pStyle w:val="BodyText2"/>
              <w:rPr>
                <w:i w:val="0"/>
              </w:rPr>
            </w:pPr>
          </w:p>
          <w:p w:rsidR="000E0E1E" w:rsidRPr="00A62529" w:rsidRDefault="000E0E1E" w:rsidP="00A54721">
            <w:pPr>
              <w:pStyle w:val="BodyText2"/>
              <w:rPr>
                <w:i w:val="0"/>
              </w:rPr>
            </w:pPr>
          </w:p>
          <w:p w:rsidR="000E0E1E" w:rsidRPr="00A62529" w:rsidRDefault="000E0E1E" w:rsidP="00A54721">
            <w:pPr>
              <w:pStyle w:val="BodyText2"/>
              <w:rPr>
                <w:i w:val="0"/>
              </w:rPr>
            </w:pPr>
          </w:p>
          <w:p w:rsidR="000E0E1E" w:rsidRPr="00A62529" w:rsidRDefault="000E0E1E" w:rsidP="00A54721">
            <w:pPr>
              <w:pStyle w:val="BodyText2"/>
              <w:rPr>
                <w:i w:val="0"/>
              </w:rPr>
            </w:pPr>
          </w:p>
          <w:p w:rsidR="000E0E1E" w:rsidRPr="00A62529" w:rsidRDefault="000E0E1E" w:rsidP="00A54721">
            <w:pPr>
              <w:pStyle w:val="BodyText2"/>
              <w:rPr>
                <w:i w:val="0"/>
              </w:rPr>
            </w:pPr>
          </w:p>
          <w:p w:rsidR="000E0E1E" w:rsidRPr="00A62529" w:rsidRDefault="000E0E1E" w:rsidP="00A54721">
            <w:pPr>
              <w:pStyle w:val="BodyText2"/>
              <w:rPr>
                <w:i w:val="0"/>
              </w:rPr>
            </w:pPr>
          </w:p>
          <w:p w:rsidR="000E0E1E" w:rsidRDefault="000E0E1E" w:rsidP="00A54721">
            <w:pPr>
              <w:pStyle w:val="BodyText2"/>
              <w:rPr>
                <w:i w:val="0"/>
              </w:rPr>
            </w:pPr>
          </w:p>
          <w:p w:rsidR="000E0E1E" w:rsidRDefault="000E0E1E" w:rsidP="00A54721">
            <w:pPr>
              <w:pStyle w:val="BodyText2"/>
              <w:rPr>
                <w:i w:val="0"/>
              </w:rPr>
            </w:pPr>
          </w:p>
          <w:p w:rsidR="000E0E1E" w:rsidRDefault="000E0E1E" w:rsidP="00A54721">
            <w:pPr>
              <w:pStyle w:val="BodyText2"/>
              <w:rPr>
                <w:i w:val="0"/>
              </w:rPr>
            </w:pPr>
          </w:p>
          <w:p w:rsidR="000E0E1E" w:rsidRDefault="000E0E1E" w:rsidP="00A54721">
            <w:pPr>
              <w:pStyle w:val="BodyText2"/>
              <w:rPr>
                <w:i w:val="0"/>
              </w:rPr>
            </w:pPr>
          </w:p>
          <w:p w:rsidR="000E0E1E" w:rsidRPr="00A62529" w:rsidRDefault="000E0E1E" w:rsidP="00A54721">
            <w:pPr>
              <w:pStyle w:val="BodyText2"/>
              <w:rPr>
                <w:i w:val="0"/>
              </w:rPr>
            </w:pPr>
            <w:r w:rsidRPr="00A62529">
              <w:rPr>
                <w:i w:val="0"/>
              </w:rPr>
              <w:t>________________</w:t>
            </w:r>
          </w:p>
          <w:p w:rsidR="000E0E1E" w:rsidRDefault="000E0E1E" w:rsidP="00A54721">
            <w:pPr>
              <w:pStyle w:val="BalloonText"/>
              <w:rPr>
                <w:rFonts w:ascii="Times New Roman" w:hAnsi="Times New Roman" w:cs="Times New Roman"/>
              </w:rPr>
            </w:pPr>
            <w:r w:rsidRPr="00A62529">
              <w:rPr>
                <w:rFonts w:ascii="Times New Roman" w:hAnsi="Times New Roman" w:cs="Times New Roman"/>
              </w:rPr>
              <w:t>z.v.</w:t>
            </w:r>
          </w:p>
          <w:p w:rsidR="000E0E1E" w:rsidRDefault="000E0E1E" w:rsidP="00A54721">
            <w:pPr>
              <w:pStyle w:val="BodyText2"/>
              <w:jc w:val="right"/>
              <w:rPr>
                <w:i w:val="0"/>
              </w:rPr>
            </w:pPr>
          </w:p>
        </w:tc>
      </w:tr>
    </w:tbl>
    <w:p w:rsidR="000E0E1E" w:rsidRDefault="000E0E1E" w:rsidP="000E0E1E">
      <w:pPr>
        <w:pStyle w:val="BodyText"/>
        <w:rPr>
          <w:rFonts w:eastAsia="Arial"/>
          <w:b w:val="0"/>
        </w:rPr>
      </w:pPr>
    </w:p>
    <w:p w:rsidR="000E0E1E" w:rsidRDefault="000E0E1E" w:rsidP="000E0E1E">
      <w:pPr>
        <w:pStyle w:val="BodyText"/>
        <w:rPr>
          <w:i/>
          <w:iCs/>
        </w:rPr>
      </w:pPr>
    </w:p>
    <w:p w:rsidR="00A54721" w:rsidRDefault="00A54721"/>
    <w:sectPr w:rsidR="00A54721" w:rsidSect="006A0D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6" w:rsidRDefault="005569E6" w:rsidP="006A0DE6">
      <w:r>
        <w:separator/>
      </w:r>
    </w:p>
  </w:endnote>
  <w:endnote w:type="continuationSeparator" w:id="0">
    <w:p w:rsidR="005569E6" w:rsidRDefault="005569E6" w:rsidP="006A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BE" w:rsidRDefault="00E04EBE">
    <w:pPr>
      <w:pStyle w:val="Footer"/>
      <w:jc w:val="center"/>
      <w:rPr>
        <w:color w:val="000000"/>
      </w:rPr>
    </w:pPr>
    <w:r>
      <w:rPr>
        <w:color w:val="000000"/>
      </w:rPr>
      <w:fldChar w:fldCharType="begin"/>
    </w:r>
    <w:r>
      <w:rPr>
        <w:color w:val="000000"/>
      </w:rPr>
      <w:instrText xml:space="preserve"> PAGE   \* MERGEFORMAT </w:instrText>
    </w:r>
    <w:r>
      <w:rPr>
        <w:color w:val="000000"/>
      </w:rPr>
      <w:fldChar w:fldCharType="separate"/>
    </w:r>
    <w:r w:rsidR="002C5DF9">
      <w:rPr>
        <w:noProof/>
        <w:color w:val="000000"/>
      </w:rPr>
      <w:t>2</w:t>
    </w:r>
    <w:r>
      <w:rPr>
        <w:color w:val="000000"/>
      </w:rPr>
      <w:fldChar w:fldCharType="end"/>
    </w:r>
  </w:p>
  <w:p w:rsidR="00E04EBE" w:rsidRDefault="00E0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6" w:rsidRDefault="005569E6" w:rsidP="006A0DE6">
      <w:r>
        <w:separator/>
      </w:r>
    </w:p>
  </w:footnote>
  <w:footnote w:type="continuationSeparator" w:id="0">
    <w:p w:rsidR="005569E6" w:rsidRDefault="005569E6" w:rsidP="006A0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2"/>
    <w:multiLevelType w:val="singleLevel"/>
    <w:tmpl w:val="0000000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6"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852CD0"/>
    <w:multiLevelType w:val="multilevel"/>
    <w:tmpl w:val="B0428860"/>
    <w:lvl w:ilvl="0">
      <w:start w:val="3"/>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2BA39B6"/>
    <w:multiLevelType w:val="multilevel"/>
    <w:tmpl w:val="90E077B2"/>
    <w:lvl w:ilvl="0">
      <w:numFmt w:val="bullet"/>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07CC45DB"/>
    <w:multiLevelType w:val="hybridMultilevel"/>
    <w:tmpl w:val="68588232"/>
    <w:lvl w:ilvl="0" w:tplc="B2EEEB9C">
      <w:start w:val="8"/>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B210BC"/>
    <w:multiLevelType w:val="multilevel"/>
    <w:tmpl w:val="44583B1E"/>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4D023C"/>
    <w:multiLevelType w:val="multilevel"/>
    <w:tmpl w:val="E8CA127C"/>
    <w:lvl w:ilvl="0">
      <w:start w:val="1"/>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ADD42EF"/>
    <w:multiLevelType w:val="multilevel"/>
    <w:tmpl w:val="D89A4CC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B4B3464"/>
    <w:multiLevelType w:val="multilevel"/>
    <w:tmpl w:val="1C16C042"/>
    <w:lvl w:ilvl="0">
      <w:start w:val="1"/>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BE30493"/>
    <w:multiLevelType w:val="multilevel"/>
    <w:tmpl w:val="6A0497F2"/>
    <w:lvl w:ilvl="0">
      <w:start w:val="1"/>
      <w:numFmt w:val="decimal"/>
      <w:lvlText w:val="%1."/>
      <w:lvlJc w:val="left"/>
      <w:pPr>
        <w:ind w:left="502" w:hanging="360"/>
      </w:pPr>
    </w:lvl>
    <w:lvl w:ilvl="1">
      <w:start w:val="8"/>
      <w:numFmt w:val="decimal"/>
      <w:lvlText w:val="%1.%2."/>
      <w:lvlJc w:val="left"/>
      <w:pPr>
        <w:ind w:left="682" w:hanging="540"/>
      </w:pPr>
      <w:rPr>
        <w:color w:val="auto"/>
      </w:rPr>
    </w:lvl>
    <w:lvl w:ilvl="2">
      <w:start w:val="2"/>
      <w:numFmt w:val="decimal"/>
      <w:lvlText w:val="%1.%2.%3."/>
      <w:lvlJc w:val="left"/>
      <w:pPr>
        <w:ind w:left="862" w:hanging="720"/>
      </w:pPr>
      <w:rPr>
        <w:color w:val="auto"/>
      </w:rPr>
    </w:lvl>
    <w:lvl w:ilvl="3">
      <w:start w:val="1"/>
      <w:numFmt w:val="decimal"/>
      <w:lvlText w:val="%1.%2.%3.%4."/>
      <w:lvlJc w:val="left"/>
      <w:pPr>
        <w:ind w:left="862" w:hanging="720"/>
      </w:pPr>
      <w:rPr>
        <w:color w:val="auto"/>
      </w:rPr>
    </w:lvl>
    <w:lvl w:ilvl="4">
      <w:start w:val="1"/>
      <w:numFmt w:val="decimal"/>
      <w:lvlText w:val="%1.%2.%3.%4.%5."/>
      <w:lvlJc w:val="left"/>
      <w:pPr>
        <w:ind w:left="1222" w:hanging="1080"/>
      </w:pPr>
      <w:rPr>
        <w:color w:val="auto"/>
      </w:rPr>
    </w:lvl>
    <w:lvl w:ilvl="5">
      <w:start w:val="1"/>
      <w:numFmt w:val="decimal"/>
      <w:lvlText w:val="%1.%2.%3.%4.%5.%6."/>
      <w:lvlJc w:val="left"/>
      <w:pPr>
        <w:ind w:left="1222" w:hanging="1080"/>
      </w:pPr>
      <w:rPr>
        <w:color w:val="auto"/>
      </w:rPr>
    </w:lvl>
    <w:lvl w:ilvl="6">
      <w:start w:val="1"/>
      <w:numFmt w:val="decimal"/>
      <w:lvlText w:val="%1.%2.%3.%4.%5.%6.%7."/>
      <w:lvlJc w:val="left"/>
      <w:pPr>
        <w:ind w:left="1582" w:hanging="1440"/>
      </w:pPr>
      <w:rPr>
        <w:color w:val="auto"/>
      </w:rPr>
    </w:lvl>
    <w:lvl w:ilvl="7">
      <w:start w:val="1"/>
      <w:numFmt w:val="decimal"/>
      <w:lvlText w:val="%1.%2.%3.%4.%5.%6.%7.%8."/>
      <w:lvlJc w:val="left"/>
      <w:pPr>
        <w:ind w:left="1582" w:hanging="1440"/>
      </w:pPr>
      <w:rPr>
        <w:color w:val="auto"/>
      </w:rPr>
    </w:lvl>
    <w:lvl w:ilvl="8">
      <w:start w:val="1"/>
      <w:numFmt w:val="decimal"/>
      <w:lvlText w:val="%1.%2.%3.%4.%5.%6.%7.%8.%9."/>
      <w:lvlJc w:val="left"/>
      <w:pPr>
        <w:ind w:left="1942" w:hanging="1800"/>
      </w:pPr>
      <w:rPr>
        <w:color w:val="auto"/>
      </w:rPr>
    </w:lvl>
  </w:abstractNum>
  <w:abstractNum w:abstractNumId="16" w15:restartNumberingAfterBreak="0">
    <w:nsid w:val="29E74F67"/>
    <w:multiLevelType w:val="multilevel"/>
    <w:tmpl w:val="F2288EA6"/>
    <w:lvl w:ilvl="0">
      <w:start w:val="1"/>
      <w:numFmt w:val="upperRoman"/>
      <w:lvlText w:val="%1"/>
      <w:lvlJc w:val="left"/>
      <w:pPr>
        <w:ind w:left="567" w:firstLine="0"/>
      </w:pPr>
    </w:lvl>
    <w:lvl w:ilvl="1">
      <w:start w:val="1"/>
      <w:numFmt w:val="decimal"/>
      <w:lvlText w:val="%1.%2."/>
      <w:lvlJc w:val="left"/>
      <w:pPr>
        <w:ind w:left="1145" w:hanging="578"/>
      </w:pPr>
      <w:rPr>
        <w:rFonts w:ascii="Courier New" w:hAnsi="Courier New"/>
      </w:rPr>
    </w:lvl>
    <w:lvl w:ilvl="2">
      <w:start w:val="1"/>
      <w:numFmt w:val="decimal"/>
      <w:lvlText w:val="%1.%2.%3."/>
      <w:lvlJc w:val="left"/>
      <w:pPr>
        <w:ind w:left="1287" w:hanging="153"/>
      </w:pPr>
      <w:rPr>
        <w:rFonts w:ascii="Wingdings" w:hAnsi="Wingdings"/>
      </w:r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7" w15:restartNumberingAfterBreak="0">
    <w:nsid w:val="48F362C0"/>
    <w:multiLevelType w:val="hybridMultilevel"/>
    <w:tmpl w:val="E2927F50"/>
    <w:lvl w:ilvl="0" w:tplc="9BB863D6">
      <w:start w:val="1"/>
      <w:numFmt w:val="decimal"/>
      <w:lvlText w:val="%1."/>
      <w:lvlJc w:val="left"/>
      <w:pPr>
        <w:ind w:left="72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8" w15:restartNumberingAfterBreak="0">
    <w:nsid w:val="48F64C86"/>
    <w:multiLevelType w:val="multilevel"/>
    <w:tmpl w:val="E5A0D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DF0B8E"/>
    <w:multiLevelType w:val="hybridMultilevel"/>
    <w:tmpl w:val="59CAF290"/>
    <w:lvl w:ilvl="0" w:tplc="457ACB42">
      <w:start w:val="1"/>
      <w:numFmt w:val="decimal"/>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0" w15:restartNumberingAfterBreak="0">
    <w:nsid w:val="4D7265B8"/>
    <w:multiLevelType w:val="hybridMultilevel"/>
    <w:tmpl w:val="9C8E92DA"/>
    <w:lvl w:ilvl="0" w:tplc="644ACD10">
      <w:start w:val="7"/>
      <w:numFmt w:val="bullet"/>
      <w:lvlText w:val="-"/>
      <w:lvlJc w:val="left"/>
      <w:pPr>
        <w:ind w:left="1778" w:hanging="360"/>
      </w:pPr>
      <w:rPr>
        <w:rFonts w:ascii="Times New Roman" w:eastAsia="Times New Roman"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1" w15:restartNumberingAfterBreak="0">
    <w:nsid w:val="526C5076"/>
    <w:multiLevelType w:val="hybridMultilevel"/>
    <w:tmpl w:val="0140407C"/>
    <w:lvl w:ilvl="0" w:tplc="21DAFE38">
      <w:start w:val="1"/>
      <w:numFmt w:val="bullet"/>
      <w:lvlText w:val=""/>
      <w:lvlJc w:val="left"/>
      <w:pPr>
        <w:tabs>
          <w:tab w:val="num" w:pos="2406"/>
        </w:tabs>
        <w:ind w:left="2406" w:hanging="360"/>
      </w:pPr>
      <w:rPr>
        <w:rFonts w:ascii="Wingdings" w:hAnsi="Wingdings" w:hint="default"/>
      </w:rPr>
    </w:lvl>
    <w:lvl w:ilvl="1" w:tplc="791221BC" w:tentative="1">
      <w:start w:val="1"/>
      <w:numFmt w:val="bullet"/>
      <w:lvlText w:val="o"/>
      <w:lvlJc w:val="left"/>
      <w:pPr>
        <w:tabs>
          <w:tab w:val="num" w:pos="1800"/>
        </w:tabs>
        <w:ind w:left="1800" w:hanging="360"/>
      </w:pPr>
      <w:rPr>
        <w:rFonts w:ascii="Courier New" w:hAnsi="Courier New" w:cs="Courier New" w:hint="default"/>
      </w:rPr>
    </w:lvl>
    <w:lvl w:ilvl="2" w:tplc="756653FC" w:tentative="1">
      <w:start w:val="1"/>
      <w:numFmt w:val="bullet"/>
      <w:lvlText w:val=""/>
      <w:lvlJc w:val="left"/>
      <w:pPr>
        <w:tabs>
          <w:tab w:val="num" w:pos="2520"/>
        </w:tabs>
        <w:ind w:left="2520" w:hanging="360"/>
      </w:pPr>
      <w:rPr>
        <w:rFonts w:ascii="Wingdings" w:hAnsi="Wingdings" w:hint="default"/>
      </w:rPr>
    </w:lvl>
    <w:lvl w:ilvl="3" w:tplc="564AD5E2" w:tentative="1">
      <w:start w:val="1"/>
      <w:numFmt w:val="bullet"/>
      <w:lvlText w:val=""/>
      <w:lvlJc w:val="left"/>
      <w:pPr>
        <w:tabs>
          <w:tab w:val="num" w:pos="3240"/>
        </w:tabs>
        <w:ind w:left="3240" w:hanging="360"/>
      </w:pPr>
      <w:rPr>
        <w:rFonts w:ascii="Symbol" w:hAnsi="Symbol" w:hint="default"/>
      </w:rPr>
    </w:lvl>
    <w:lvl w:ilvl="4" w:tplc="DE3AF746" w:tentative="1">
      <w:start w:val="1"/>
      <w:numFmt w:val="bullet"/>
      <w:lvlText w:val="o"/>
      <w:lvlJc w:val="left"/>
      <w:pPr>
        <w:tabs>
          <w:tab w:val="num" w:pos="3960"/>
        </w:tabs>
        <w:ind w:left="3960" w:hanging="360"/>
      </w:pPr>
      <w:rPr>
        <w:rFonts w:ascii="Courier New" w:hAnsi="Courier New" w:cs="Courier New" w:hint="default"/>
      </w:rPr>
    </w:lvl>
    <w:lvl w:ilvl="5" w:tplc="E5208F00" w:tentative="1">
      <w:start w:val="1"/>
      <w:numFmt w:val="bullet"/>
      <w:lvlText w:val=""/>
      <w:lvlJc w:val="left"/>
      <w:pPr>
        <w:tabs>
          <w:tab w:val="num" w:pos="4680"/>
        </w:tabs>
        <w:ind w:left="4680" w:hanging="360"/>
      </w:pPr>
      <w:rPr>
        <w:rFonts w:ascii="Wingdings" w:hAnsi="Wingdings" w:hint="default"/>
      </w:rPr>
    </w:lvl>
    <w:lvl w:ilvl="6" w:tplc="96AE340C" w:tentative="1">
      <w:start w:val="1"/>
      <w:numFmt w:val="bullet"/>
      <w:lvlText w:val=""/>
      <w:lvlJc w:val="left"/>
      <w:pPr>
        <w:tabs>
          <w:tab w:val="num" w:pos="5400"/>
        </w:tabs>
        <w:ind w:left="5400" w:hanging="360"/>
      </w:pPr>
      <w:rPr>
        <w:rFonts w:ascii="Symbol" w:hAnsi="Symbol" w:hint="default"/>
      </w:rPr>
    </w:lvl>
    <w:lvl w:ilvl="7" w:tplc="282A4B1A" w:tentative="1">
      <w:start w:val="1"/>
      <w:numFmt w:val="bullet"/>
      <w:lvlText w:val="o"/>
      <w:lvlJc w:val="left"/>
      <w:pPr>
        <w:tabs>
          <w:tab w:val="num" w:pos="6120"/>
        </w:tabs>
        <w:ind w:left="6120" w:hanging="360"/>
      </w:pPr>
      <w:rPr>
        <w:rFonts w:ascii="Courier New" w:hAnsi="Courier New" w:cs="Courier New" w:hint="default"/>
      </w:rPr>
    </w:lvl>
    <w:lvl w:ilvl="8" w:tplc="951A832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80197D"/>
    <w:multiLevelType w:val="hybridMultilevel"/>
    <w:tmpl w:val="3F6A51AA"/>
    <w:lvl w:ilvl="0" w:tplc="5646202A">
      <w:start w:val="1"/>
      <w:numFmt w:val="decimal"/>
      <w:lvlText w:val="%1."/>
      <w:lvlJc w:val="left"/>
      <w:pPr>
        <w:tabs>
          <w:tab w:val="num" w:pos="720"/>
        </w:tabs>
        <w:ind w:left="720" w:hanging="360"/>
      </w:pPr>
    </w:lvl>
    <w:lvl w:ilvl="1" w:tplc="45BCCFB8">
      <w:numFmt w:val="none"/>
      <w:lvlText w:val=""/>
      <w:lvlJc w:val="left"/>
      <w:pPr>
        <w:tabs>
          <w:tab w:val="num" w:pos="360"/>
        </w:tabs>
        <w:ind w:left="0" w:firstLine="0"/>
      </w:pPr>
    </w:lvl>
    <w:lvl w:ilvl="2" w:tplc="5FD02A10">
      <w:numFmt w:val="none"/>
      <w:lvlText w:val=""/>
      <w:lvlJc w:val="left"/>
      <w:pPr>
        <w:tabs>
          <w:tab w:val="num" w:pos="360"/>
        </w:tabs>
        <w:ind w:left="0" w:firstLine="0"/>
      </w:pPr>
    </w:lvl>
    <w:lvl w:ilvl="3" w:tplc="FCDE6892">
      <w:numFmt w:val="none"/>
      <w:lvlText w:val=""/>
      <w:lvlJc w:val="left"/>
      <w:pPr>
        <w:tabs>
          <w:tab w:val="num" w:pos="360"/>
        </w:tabs>
        <w:ind w:left="0" w:firstLine="0"/>
      </w:pPr>
    </w:lvl>
    <w:lvl w:ilvl="4" w:tplc="06F2DA4E">
      <w:numFmt w:val="none"/>
      <w:lvlText w:val=""/>
      <w:lvlJc w:val="left"/>
      <w:pPr>
        <w:tabs>
          <w:tab w:val="num" w:pos="360"/>
        </w:tabs>
        <w:ind w:left="0" w:firstLine="0"/>
      </w:pPr>
    </w:lvl>
    <w:lvl w:ilvl="5" w:tplc="8E389880">
      <w:numFmt w:val="none"/>
      <w:lvlText w:val=""/>
      <w:lvlJc w:val="left"/>
      <w:pPr>
        <w:tabs>
          <w:tab w:val="num" w:pos="360"/>
        </w:tabs>
        <w:ind w:left="0" w:firstLine="0"/>
      </w:pPr>
    </w:lvl>
    <w:lvl w:ilvl="6" w:tplc="E2F0CD74">
      <w:numFmt w:val="none"/>
      <w:lvlText w:val=""/>
      <w:lvlJc w:val="left"/>
      <w:pPr>
        <w:tabs>
          <w:tab w:val="num" w:pos="360"/>
        </w:tabs>
        <w:ind w:left="0" w:firstLine="0"/>
      </w:pPr>
    </w:lvl>
    <w:lvl w:ilvl="7" w:tplc="77928F06">
      <w:numFmt w:val="none"/>
      <w:lvlText w:val=""/>
      <w:lvlJc w:val="left"/>
      <w:pPr>
        <w:tabs>
          <w:tab w:val="num" w:pos="360"/>
        </w:tabs>
        <w:ind w:left="0" w:firstLine="0"/>
      </w:pPr>
    </w:lvl>
    <w:lvl w:ilvl="8" w:tplc="41A6FA3A">
      <w:numFmt w:val="none"/>
      <w:lvlText w:val=""/>
      <w:lvlJc w:val="left"/>
      <w:pPr>
        <w:tabs>
          <w:tab w:val="num" w:pos="360"/>
        </w:tabs>
        <w:ind w:left="0" w:firstLine="0"/>
      </w:pPr>
    </w:lvl>
  </w:abstractNum>
  <w:abstractNum w:abstractNumId="23" w15:restartNumberingAfterBreak="0">
    <w:nsid w:val="56610AAB"/>
    <w:multiLevelType w:val="hybridMultilevel"/>
    <w:tmpl w:val="7A92B318"/>
    <w:lvl w:ilvl="0" w:tplc="F73C4812">
      <w:start w:val="1"/>
      <w:numFmt w:val="decimal"/>
      <w:lvlText w:val="%1."/>
      <w:lvlJc w:val="left"/>
      <w:pPr>
        <w:ind w:left="720" w:hanging="360"/>
      </w:pPr>
      <w:rPr>
        <w:rFonts w:hint="default"/>
      </w:rPr>
    </w:lvl>
    <w:lvl w:ilvl="1" w:tplc="69426DCE" w:tentative="1">
      <w:start w:val="1"/>
      <w:numFmt w:val="lowerLetter"/>
      <w:lvlText w:val="%2."/>
      <w:lvlJc w:val="left"/>
      <w:pPr>
        <w:ind w:left="1440" w:hanging="360"/>
      </w:pPr>
    </w:lvl>
    <w:lvl w:ilvl="2" w:tplc="DBB8A6F4" w:tentative="1">
      <w:start w:val="1"/>
      <w:numFmt w:val="lowerRoman"/>
      <w:lvlText w:val="%3."/>
      <w:lvlJc w:val="right"/>
      <w:pPr>
        <w:ind w:left="2160" w:hanging="180"/>
      </w:pPr>
    </w:lvl>
    <w:lvl w:ilvl="3" w:tplc="74DC9214" w:tentative="1">
      <w:start w:val="1"/>
      <w:numFmt w:val="decimal"/>
      <w:lvlText w:val="%4."/>
      <w:lvlJc w:val="left"/>
      <w:pPr>
        <w:ind w:left="2880" w:hanging="360"/>
      </w:pPr>
    </w:lvl>
    <w:lvl w:ilvl="4" w:tplc="790411AE" w:tentative="1">
      <w:start w:val="1"/>
      <w:numFmt w:val="lowerLetter"/>
      <w:lvlText w:val="%5."/>
      <w:lvlJc w:val="left"/>
      <w:pPr>
        <w:ind w:left="3600" w:hanging="360"/>
      </w:pPr>
    </w:lvl>
    <w:lvl w:ilvl="5" w:tplc="C3AA0AF6" w:tentative="1">
      <w:start w:val="1"/>
      <w:numFmt w:val="lowerRoman"/>
      <w:lvlText w:val="%6."/>
      <w:lvlJc w:val="right"/>
      <w:pPr>
        <w:ind w:left="4320" w:hanging="180"/>
      </w:pPr>
    </w:lvl>
    <w:lvl w:ilvl="6" w:tplc="E08AB0B6" w:tentative="1">
      <w:start w:val="1"/>
      <w:numFmt w:val="decimal"/>
      <w:lvlText w:val="%7."/>
      <w:lvlJc w:val="left"/>
      <w:pPr>
        <w:ind w:left="5040" w:hanging="360"/>
      </w:pPr>
    </w:lvl>
    <w:lvl w:ilvl="7" w:tplc="E01629EE" w:tentative="1">
      <w:start w:val="1"/>
      <w:numFmt w:val="lowerLetter"/>
      <w:lvlText w:val="%8."/>
      <w:lvlJc w:val="left"/>
      <w:pPr>
        <w:ind w:left="5760" w:hanging="360"/>
      </w:pPr>
    </w:lvl>
    <w:lvl w:ilvl="8" w:tplc="D986A6FC" w:tentative="1">
      <w:start w:val="1"/>
      <w:numFmt w:val="lowerRoman"/>
      <w:lvlText w:val="%9."/>
      <w:lvlJc w:val="right"/>
      <w:pPr>
        <w:ind w:left="6480" w:hanging="180"/>
      </w:pPr>
    </w:lvl>
  </w:abstractNum>
  <w:abstractNum w:abstractNumId="24" w15:restartNumberingAfterBreak="0">
    <w:nsid w:val="5EB470A4"/>
    <w:multiLevelType w:val="multilevel"/>
    <w:tmpl w:val="CDB64434"/>
    <w:lvl w:ilvl="0">
      <w:start w:val="1"/>
      <w:numFmt w:val="decimal"/>
      <w:lvlText w:val="%1."/>
      <w:lvlJc w:val="left"/>
      <w:pPr>
        <w:tabs>
          <w:tab w:val="num" w:pos="502"/>
        </w:tabs>
        <w:ind w:left="502" w:hanging="360"/>
      </w:pPr>
    </w:lvl>
    <w:lvl w:ilvl="1">
      <w:start w:val="8"/>
      <w:numFmt w:val="decimal"/>
      <w:isLgl/>
      <w:lvlText w:val="%1.%2."/>
      <w:lvlJc w:val="left"/>
      <w:pPr>
        <w:ind w:left="682" w:hanging="540"/>
      </w:pPr>
      <w:rPr>
        <w:rFonts w:hint="default"/>
        <w:color w:val="auto"/>
      </w:rPr>
    </w:lvl>
    <w:lvl w:ilvl="2">
      <w:start w:val="2"/>
      <w:numFmt w:val="decimal"/>
      <w:isLgl/>
      <w:lvlText w:val="%1.%2.%3."/>
      <w:lvlJc w:val="left"/>
      <w:pPr>
        <w:ind w:left="862" w:hanging="720"/>
      </w:pPr>
      <w:rPr>
        <w:rFonts w:hint="default"/>
        <w:color w:val="auto"/>
      </w:rPr>
    </w:lvl>
    <w:lvl w:ilvl="3">
      <w:start w:val="1"/>
      <w:numFmt w:val="decimal"/>
      <w:isLgl/>
      <w:lvlText w:val="%1.%2.%3.%4."/>
      <w:lvlJc w:val="left"/>
      <w:pPr>
        <w:ind w:left="862" w:hanging="72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222" w:hanging="1080"/>
      </w:pPr>
      <w:rPr>
        <w:rFonts w:hint="default"/>
        <w:color w:val="auto"/>
      </w:rPr>
    </w:lvl>
    <w:lvl w:ilvl="6">
      <w:start w:val="1"/>
      <w:numFmt w:val="decimal"/>
      <w:isLgl/>
      <w:lvlText w:val="%1.%2.%3.%4.%5.%6.%7."/>
      <w:lvlJc w:val="left"/>
      <w:pPr>
        <w:ind w:left="1582" w:hanging="1440"/>
      </w:pPr>
      <w:rPr>
        <w:rFonts w:hint="default"/>
        <w:color w:val="auto"/>
      </w:rPr>
    </w:lvl>
    <w:lvl w:ilvl="7">
      <w:start w:val="1"/>
      <w:numFmt w:val="decimal"/>
      <w:isLgl/>
      <w:lvlText w:val="%1.%2.%3.%4.%5.%6.%7.%8."/>
      <w:lvlJc w:val="left"/>
      <w:pPr>
        <w:ind w:left="1582" w:hanging="1440"/>
      </w:pPr>
      <w:rPr>
        <w:rFonts w:hint="default"/>
        <w:color w:val="auto"/>
      </w:rPr>
    </w:lvl>
    <w:lvl w:ilvl="8">
      <w:start w:val="1"/>
      <w:numFmt w:val="decimal"/>
      <w:isLgl/>
      <w:lvlText w:val="%1.%2.%3.%4.%5.%6.%7.%8.%9."/>
      <w:lvlJc w:val="left"/>
      <w:pPr>
        <w:ind w:left="1942" w:hanging="1800"/>
      </w:pPr>
      <w:rPr>
        <w:rFonts w:hint="default"/>
        <w:color w:val="auto"/>
      </w:rPr>
    </w:lvl>
  </w:abstractNum>
  <w:abstractNum w:abstractNumId="25" w15:restartNumberingAfterBreak="0">
    <w:nsid w:val="62A23A76"/>
    <w:multiLevelType w:val="multilevel"/>
    <w:tmpl w:val="11148BD0"/>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89724F"/>
    <w:multiLevelType w:val="hybridMultilevel"/>
    <w:tmpl w:val="77F8C868"/>
    <w:lvl w:ilvl="0" w:tplc="FCC6D0DE">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5A36056"/>
    <w:multiLevelType w:val="hybridMultilevel"/>
    <w:tmpl w:val="3FD429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D2F23"/>
    <w:multiLevelType w:val="multilevel"/>
    <w:tmpl w:val="08EEE172"/>
    <w:lvl w:ilvl="0">
      <w:start w:val="1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32212B"/>
    <w:multiLevelType w:val="hybridMultilevel"/>
    <w:tmpl w:val="614E7388"/>
    <w:lvl w:ilvl="0" w:tplc="D540A028">
      <w:start w:val="1"/>
      <w:numFmt w:val="bullet"/>
      <w:lvlText w:val=""/>
      <w:lvlJc w:val="left"/>
      <w:pPr>
        <w:ind w:left="720" w:hanging="360"/>
      </w:pPr>
      <w:rPr>
        <w:rFonts w:ascii="Symbol" w:hAnsi="Symbol" w:hint="default"/>
      </w:rPr>
    </w:lvl>
    <w:lvl w:ilvl="1" w:tplc="BD4EEA4A" w:tentative="1">
      <w:start w:val="1"/>
      <w:numFmt w:val="bullet"/>
      <w:lvlText w:val="o"/>
      <w:lvlJc w:val="left"/>
      <w:pPr>
        <w:ind w:left="1440" w:hanging="360"/>
      </w:pPr>
      <w:rPr>
        <w:rFonts w:ascii="Courier New" w:hAnsi="Courier New" w:cs="Courier New" w:hint="default"/>
      </w:rPr>
    </w:lvl>
    <w:lvl w:ilvl="2" w:tplc="D9BEDBB8" w:tentative="1">
      <w:start w:val="1"/>
      <w:numFmt w:val="bullet"/>
      <w:lvlText w:val=""/>
      <w:lvlJc w:val="left"/>
      <w:pPr>
        <w:ind w:left="2160" w:hanging="360"/>
      </w:pPr>
      <w:rPr>
        <w:rFonts w:ascii="Wingdings" w:hAnsi="Wingdings" w:hint="default"/>
      </w:rPr>
    </w:lvl>
    <w:lvl w:ilvl="3" w:tplc="AD726434" w:tentative="1">
      <w:start w:val="1"/>
      <w:numFmt w:val="bullet"/>
      <w:lvlText w:val=""/>
      <w:lvlJc w:val="left"/>
      <w:pPr>
        <w:ind w:left="2880" w:hanging="360"/>
      </w:pPr>
      <w:rPr>
        <w:rFonts w:ascii="Symbol" w:hAnsi="Symbol" w:hint="default"/>
      </w:rPr>
    </w:lvl>
    <w:lvl w:ilvl="4" w:tplc="BF72F3E2" w:tentative="1">
      <w:start w:val="1"/>
      <w:numFmt w:val="bullet"/>
      <w:lvlText w:val="o"/>
      <w:lvlJc w:val="left"/>
      <w:pPr>
        <w:ind w:left="3600" w:hanging="360"/>
      </w:pPr>
      <w:rPr>
        <w:rFonts w:ascii="Courier New" w:hAnsi="Courier New" w:cs="Courier New" w:hint="default"/>
      </w:rPr>
    </w:lvl>
    <w:lvl w:ilvl="5" w:tplc="BC42B7F0" w:tentative="1">
      <w:start w:val="1"/>
      <w:numFmt w:val="bullet"/>
      <w:lvlText w:val=""/>
      <w:lvlJc w:val="left"/>
      <w:pPr>
        <w:ind w:left="4320" w:hanging="360"/>
      </w:pPr>
      <w:rPr>
        <w:rFonts w:ascii="Wingdings" w:hAnsi="Wingdings" w:hint="default"/>
      </w:rPr>
    </w:lvl>
    <w:lvl w:ilvl="6" w:tplc="FD2C1504" w:tentative="1">
      <w:start w:val="1"/>
      <w:numFmt w:val="bullet"/>
      <w:lvlText w:val=""/>
      <w:lvlJc w:val="left"/>
      <w:pPr>
        <w:ind w:left="5040" w:hanging="360"/>
      </w:pPr>
      <w:rPr>
        <w:rFonts w:ascii="Symbol" w:hAnsi="Symbol" w:hint="default"/>
      </w:rPr>
    </w:lvl>
    <w:lvl w:ilvl="7" w:tplc="A5287544" w:tentative="1">
      <w:start w:val="1"/>
      <w:numFmt w:val="bullet"/>
      <w:lvlText w:val="o"/>
      <w:lvlJc w:val="left"/>
      <w:pPr>
        <w:ind w:left="5760" w:hanging="360"/>
      </w:pPr>
      <w:rPr>
        <w:rFonts w:ascii="Courier New" w:hAnsi="Courier New" w:cs="Courier New" w:hint="default"/>
      </w:rPr>
    </w:lvl>
    <w:lvl w:ilvl="8" w:tplc="56A8C1A6" w:tentative="1">
      <w:start w:val="1"/>
      <w:numFmt w:val="bullet"/>
      <w:lvlText w:val=""/>
      <w:lvlJc w:val="left"/>
      <w:pPr>
        <w:ind w:left="6480" w:hanging="360"/>
      </w:pPr>
      <w:rPr>
        <w:rFonts w:ascii="Wingdings" w:hAnsi="Wingdings" w:hint="default"/>
      </w:rPr>
    </w:lvl>
  </w:abstractNum>
  <w:abstractNum w:abstractNumId="30" w15:restartNumberingAfterBreak="0">
    <w:nsid w:val="762D6C06"/>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7DB0148B"/>
    <w:multiLevelType w:val="multilevel"/>
    <w:tmpl w:val="7F7646B6"/>
    <w:lvl w:ilvl="0">
      <w:start w:val="1"/>
      <w:numFmt w:val="decimal"/>
      <w:lvlText w:val="%1."/>
      <w:lvlJc w:val="left"/>
      <w:pPr>
        <w:ind w:left="1077" w:hanging="72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2" w15:restartNumberingAfterBreak="0">
    <w:nsid w:val="7EEB5BD0"/>
    <w:multiLevelType w:val="hybridMultilevel"/>
    <w:tmpl w:val="718441E0"/>
    <w:lvl w:ilvl="0" w:tplc="04260001">
      <w:start w:val="2"/>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3" w15:restartNumberingAfterBreak="0">
    <w:nsid w:val="7F2D343D"/>
    <w:multiLevelType w:val="multilevel"/>
    <w:tmpl w:val="9E025E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D031A9"/>
    <w:multiLevelType w:val="hybridMultilevel"/>
    <w:tmpl w:val="B3380AC8"/>
    <w:lvl w:ilvl="0" w:tplc="596A9CA2">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24"/>
  </w:num>
  <w:num w:numId="8">
    <w:abstractNumId w:val="2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2"/>
  </w:num>
  <w:num w:numId="12">
    <w:abstractNumId w:val="23"/>
  </w:num>
  <w:num w:numId="13">
    <w:abstractNumId w:val="1"/>
  </w:num>
  <w:num w:numId="14">
    <w:abstractNumId w:val="13"/>
  </w:num>
  <w:num w:numId="15">
    <w:abstractNumId w:val="11"/>
  </w:num>
  <w:num w:numId="16">
    <w:abstractNumId w:val="26"/>
  </w:num>
  <w:num w:numId="17">
    <w:abstractNumId w:val="34"/>
  </w:num>
  <w:num w:numId="18">
    <w:abstractNumId w:val="19"/>
  </w:num>
  <w:num w:numId="19">
    <w:abstractNumId w:val="28"/>
  </w:num>
  <w:num w:numId="20">
    <w:abstractNumId w:val="20"/>
  </w:num>
  <w:num w:numId="21">
    <w:abstractNumId w:val="10"/>
  </w:num>
  <w:num w:numId="22">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7"/>
  </w:num>
  <w:num w:numId="28">
    <w:abstractNumId w:val="15"/>
  </w:num>
  <w:num w:numId="29">
    <w:abstractNumId w:val="15"/>
    <w:lvlOverride w:ilvl="0">
      <w:startOverride w:val="1"/>
    </w:lvlOverride>
  </w:num>
  <w:num w:numId="30">
    <w:abstractNumId w:val="18"/>
  </w:num>
  <w:num w:numId="31">
    <w:abstractNumId w:val="33"/>
  </w:num>
  <w:num w:numId="32">
    <w:abstractNumId w:val="9"/>
  </w:num>
  <w:num w:numId="33">
    <w:abstractNumId w:val="16"/>
  </w:num>
  <w:num w:numId="34">
    <w:abstractNumId w:val="31"/>
  </w:num>
  <w:num w:numId="35">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E4"/>
    <w:rsid w:val="00034ADD"/>
    <w:rsid w:val="000435CC"/>
    <w:rsid w:val="00052FBA"/>
    <w:rsid w:val="00070C1E"/>
    <w:rsid w:val="00095488"/>
    <w:rsid w:val="000B6829"/>
    <w:rsid w:val="000E0E1E"/>
    <w:rsid w:val="000F1E9A"/>
    <w:rsid w:val="001F2F76"/>
    <w:rsid w:val="00223B35"/>
    <w:rsid w:val="00232B64"/>
    <w:rsid w:val="002C5DF9"/>
    <w:rsid w:val="002D43E4"/>
    <w:rsid w:val="003F5D55"/>
    <w:rsid w:val="004854A9"/>
    <w:rsid w:val="004B6AEB"/>
    <w:rsid w:val="004C1C20"/>
    <w:rsid w:val="004E0171"/>
    <w:rsid w:val="005569E6"/>
    <w:rsid w:val="0055701E"/>
    <w:rsid w:val="0058382E"/>
    <w:rsid w:val="005B7AC1"/>
    <w:rsid w:val="00621E0A"/>
    <w:rsid w:val="00666BBB"/>
    <w:rsid w:val="006A0DE6"/>
    <w:rsid w:val="006F55EA"/>
    <w:rsid w:val="00750158"/>
    <w:rsid w:val="00751EA3"/>
    <w:rsid w:val="00783A50"/>
    <w:rsid w:val="00855922"/>
    <w:rsid w:val="008841F5"/>
    <w:rsid w:val="008C3988"/>
    <w:rsid w:val="008C6EC1"/>
    <w:rsid w:val="00912DA3"/>
    <w:rsid w:val="00974D65"/>
    <w:rsid w:val="009A24A7"/>
    <w:rsid w:val="009F40B8"/>
    <w:rsid w:val="00A54721"/>
    <w:rsid w:val="00A63D53"/>
    <w:rsid w:val="00A66539"/>
    <w:rsid w:val="00A95BAB"/>
    <w:rsid w:val="00AA6D78"/>
    <w:rsid w:val="00AC4019"/>
    <w:rsid w:val="00AF4045"/>
    <w:rsid w:val="00BB196B"/>
    <w:rsid w:val="00C57155"/>
    <w:rsid w:val="00CA56E4"/>
    <w:rsid w:val="00CC06A9"/>
    <w:rsid w:val="00CC7CF8"/>
    <w:rsid w:val="00CD2496"/>
    <w:rsid w:val="00D03352"/>
    <w:rsid w:val="00D05AE4"/>
    <w:rsid w:val="00D26851"/>
    <w:rsid w:val="00D27E39"/>
    <w:rsid w:val="00D652EB"/>
    <w:rsid w:val="00D770EE"/>
    <w:rsid w:val="00D82123"/>
    <w:rsid w:val="00D83FC9"/>
    <w:rsid w:val="00DB1939"/>
    <w:rsid w:val="00DB5E7D"/>
    <w:rsid w:val="00DC0B62"/>
    <w:rsid w:val="00DD296C"/>
    <w:rsid w:val="00DF65C9"/>
    <w:rsid w:val="00E04EBE"/>
    <w:rsid w:val="00E52B64"/>
    <w:rsid w:val="00E62112"/>
    <w:rsid w:val="00E87FE6"/>
    <w:rsid w:val="00E90CE1"/>
    <w:rsid w:val="00F77E66"/>
    <w:rsid w:val="00FA051F"/>
    <w:rsid w:val="00FF2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DE7D4-0B77-4652-BF7B-C159742F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E0E1E"/>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0E0E1E"/>
    <w:pPr>
      <w:keepNext/>
      <w:spacing w:after="120"/>
      <w:jc w:val="both"/>
      <w:outlineLvl w:val="1"/>
    </w:pPr>
    <w:rPr>
      <w:b/>
      <w:bCs/>
      <w:i/>
      <w:iCs/>
      <w:sz w:val="28"/>
      <w:szCs w:val="28"/>
    </w:rPr>
  </w:style>
  <w:style w:type="paragraph" w:styleId="Heading3">
    <w:name w:val="heading 3"/>
    <w:basedOn w:val="Normal"/>
    <w:next w:val="Normal"/>
    <w:link w:val="Heading3Char"/>
    <w:qFormat/>
    <w:rsid w:val="000E0E1E"/>
    <w:pPr>
      <w:keepNext/>
      <w:spacing w:before="240" w:after="120"/>
      <w:outlineLvl w:val="2"/>
    </w:pPr>
    <w:rPr>
      <w:sz w:val="32"/>
      <w:szCs w:val="20"/>
    </w:rPr>
  </w:style>
  <w:style w:type="paragraph" w:styleId="Heading4">
    <w:name w:val="heading 4"/>
    <w:basedOn w:val="Normal"/>
    <w:next w:val="Normal"/>
    <w:link w:val="Heading4Char"/>
    <w:qFormat/>
    <w:rsid w:val="000E0E1E"/>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0E0E1E"/>
    <w:pPr>
      <w:keepNext/>
      <w:numPr>
        <w:ilvl w:val="4"/>
        <w:numId w:val="1"/>
      </w:numPr>
      <w:jc w:val="both"/>
      <w:outlineLvl w:val="4"/>
    </w:pPr>
    <w:rPr>
      <w:b/>
      <w:bCs/>
    </w:rPr>
  </w:style>
  <w:style w:type="paragraph" w:styleId="Heading6">
    <w:name w:val="heading 6"/>
    <w:basedOn w:val="Normal"/>
    <w:next w:val="Normal"/>
    <w:link w:val="Heading6Char"/>
    <w:qFormat/>
    <w:rsid w:val="000E0E1E"/>
    <w:pPr>
      <w:keepNext/>
      <w:numPr>
        <w:ilvl w:val="5"/>
        <w:numId w:val="1"/>
      </w:numPr>
      <w:jc w:val="both"/>
      <w:outlineLvl w:val="5"/>
    </w:pPr>
    <w:rPr>
      <w:b/>
      <w:bCs/>
      <w:sz w:val="28"/>
    </w:rPr>
  </w:style>
  <w:style w:type="paragraph" w:styleId="Heading7">
    <w:name w:val="heading 7"/>
    <w:basedOn w:val="Normal"/>
    <w:next w:val="Normal"/>
    <w:link w:val="Heading7Char"/>
    <w:qFormat/>
    <w:rsid w:val="000E0E1E"/>
    <w:pPr>
      <w:numPr>
        <w:ilvl w:val="6"/>
        <w:numId w:val="1"/>
      </w:numPr>
      <w:spacing w:before="240" w:after="60"/>
      <w:jc w:val="both"/>
      <w:outlineLvl w:val="6"/>
    </w:pPr>
  </w:style>
  <w:style w:type="paragraph" w:styleId="Heading8">
    <w:name w:val="heading 8"/>
    <w:basedOn w:val="Normal"/>
    <w:next w:val="Normal"/>
    <w:link w:val="Heading8Char"/>
    <w:qFormat/>
    <w:rsid w:val="000E0E1E"/>
    <w:pPr>
      <w:numPr>
        <w:ilvl w:val="7"/>
        <w:numId w:val="1"/>
      </w:numPr>
      <w:spacing w:before="240" w:after="60"/>
      <w:jc w:val="both"/>
      <w:outlineLvl w:val="7"/>
    </w:pPr>
    <w:rPr>
      <w:i/>
      <w:iCs/>
    </w:rPr>
  </w:style>
  <w:style w:type="paragraph" w:styleId="Heading9">
    <w:name w:val="heading 9"/>
    <w:basedOn w:val="Normal"/>
    <w:next w:val="Normal"/>
    <w:link w:val="Heading9Char"/>
    <w:qFormat/>
    <w:rsid w:val="000E0E1E"/>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E1E"/>
    <w:rPr>
      <w:rFonts w:ascii="Times New Roman" w:eastAsia="Times New Roman" w:hAnsi="Times New Roman" w:cs="Times New Roman"/>
      <w:bCs/>
      <w:sz w:val="40"/>
      <w:szCs w:val="24"/>
      <w:lang w:eastAsia="ar-SA"/>
    </w:rPr>
  </w:style>
  <w:style w:type="character" w:customStyle="1" w:styleId="Heading2Char">
    <w:name w:val="Heading 2 Char"/>
    <w:basedOn w:val="DefaultParagraphFont"/>
    <w:link w:val="Heading2"/>
    <w:rsid w:val="000E0E1E"/>
    <w:rPr>
      <w:rFonts w:ascii="Times New Roman" w:eastAsia="Times New Roman" w:hAnsi="Times New Roman" w:cs="Times New Roman"/>
      <w:b/>
      <w:bCs/>
      <w:i/>
      <w:iCs/>
      <w:sz w:val="28"/>
      <w:szCs w:val="28"/>
      <w:lang w:eastAsia="ar-SA"/>
    </w:rPr>
  </w:style>
  <w:style w:type="character" w:customStyle="1" w:styleId="Heading3Char">
    <w:name w:val="Heading 3 Char"/>
    <w:basedOn w:val="DefaultParagraphFont"/>
    <w:link w:val="Heading3"/>
    <w:rsid w:val="000E0E1E"/>
    <w:rPr>
      <w:rFonts w:ascii="Times New Roman" w:eastAsia="Times New Roman" w:hAnsi="Times New Roman" w:cs="Times New Roman"/>
      <w:sz w:val="32"/>
      <w:szCs w:val="20"/>
      <w:lang w:eastAsia="ar-SA"/>
    </w:rPr>
  </w:style>
  <w:style w:type="character" w:customStyle="1" w:styleId="Heading4Char">
    <w:name w:val="Heading 4 Char"/>
    <w:basedOn w:val="DefaultParagraphFont"/>
    <w:link w:val="Heading4"/>
    <w:rsid w:val="000E0E1E"/>
    <w:rPr>
      <w:rFonts w:ascii="Times New Roman Bold" w:eastAsia="Times New Roman" w:hAnsi="Times New Roman Bold" w:cs="Times New Roman"/>
      <w:b/>
      <w:bCs/>
      <w:sz w:val="24"/>
      <w:szCs w:val="24"/>
      <w:lang w:eastAsia="ar-SA"/>
    </w:rPr>
  </w:style>
  <w:style w:type="character" w:customStyle="1" w:styleId="Heading5Char">
    <w:name w:val="Heading 5 Char"/>
    <w:basedOn w:val="DefaultParagraphFont"/>
    <w:link w:val="Heading5"/>
    <w:rsid w:val="000E0E1E"/>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0E0E1E"/>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0E0E1E"/>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0E0E1E"/>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0E0E1E"/>
    <w:rPr>
      <w:rFonts w:ascii="Arial" w:eastAsia="Times New Roman" w:hAnsi="Arial" w:cs="Arial"/>
      <w:lang w:eastAsia="ar-SA"/>
    </w:rPr>
  </w:style>
  <w:style w:type="character" w:customStyle="1" w:styleId="WW8Num1z1">
    <w:name w:val="WW8Num1z1"/>
    <w:rsid w:val="000E0E1E"/>
    <w:rPr>
      <w:rFonts w:ascii="Courier New" w:hAnsi="Courier New"/>
    </w:rPr>
  </w:style>
  <w:style w:type="character" w:customStyle="1" w:styleId="WW8Num1z2">
    <w:name w:val="WW8Num1z2"/>
    <w:rsid w:val="000E0E1E"/>
    <w:rPr>
      <w:rFonts w:ascii="Wingdings" w:hAnsi="Wingdings"/>
    </w:rPr>
  </w:style>
  <w:style w:type="character" w:customStyle="1" w:styleId="WW8Num2z0">
    <w:name w:val="WW8Num2z0"/>
    <w:rsid w:val="000E0E1E"/>
    <w:rPr>
      <w:sz w:val="24"/>
    </w:rPr>
  </w:style>
  <w:style w:type="character" w:customStyle="1" w:styleId="WW8Num3z0">
    <w:name w:val="WW8Num3z0"/>
    <w:rsid w:val="000E0E1E"/>
    <w:rPr>
      <w:sz w:val="24"/>
    </w:rPr>
  </w:style>
  <w:style w:type="character" w:customStyle="1" w:styleId="WW8Num6z0">
    <w:name w:val="WW8Num6z0"/>
    <w:rsid w:val="000E0E1E"/>
    <w:rPr>
      <w:rFonts w:ascii="Symbol" w:hAnsi="Symbol"/>
    </w:rPr>
  </w:style>
  <w:style w:type="character" w:customStyle="1" w:styleId="WW8Num12z0">
    <w:name w:val="WW8Num12z0"/>
    <w:rsid w:val="000E0E1E"/>
    <w:rPr>
      <w:sz w:val="24"/>
    </w:rPr>
  </w:style>
  <w:style w:type="character" w:customStyle="1" w:styleId="Absatz-Standardschriftart">
    <w:name w:val="Absatz-Standardschriftart"/>
    <w:rsid w:val="000E0E1E"/>
  </w:style>
  <w:style w:type="character" w:customStyle="1" w:styleId="WW8Num1z0">
    <w:name w:val="WW8Num1z0"/>
    <w:rsid w:val="000E0E1E"/>
    <w:rPr>
      <w:rFonts w:ascii="Times New Roman" w:eastAsia="Times New Roman" w:hAnsi="Times New Roman" w:cs="Times New Roman"/>
    </w:rPr>
  </w:style>
  <w:style w:type="character" w:customStyle="1" w:styleId="WW8Num1z3">
    <w:name w:val="WW8Num1z3"/>
    <w:rsid w:val="000E0E1E"/>
    <w:rPr>
      <w:rFonts w:ascii="Symbol" w:hAnsi="Symbol"/>
    </w:rPr>
  </w:style>
  <w:style w:type="character" w:customStyle="1" w:styleId="WW8Num5z0">
    <w:name w:val="WW8Num5z0"/>
    <w:rsid w:val="000E0E1E"/>
    <w:rPr>
      <w:rFonts w:ascii="Symbol" w:hAnsi="Symbol"/>
    </w:rPr>
  </w:style>
  <w:style w:type="character" w:customStyle="1" w:styleId="WW8Num20z0">
    <w:name w:val="WW8Num20z0"/>
    <w:rsid w:val="000E0E1E"/>
    <w:rPr>
      <w:rFonts w:ascii="Symbol" w:hAnsi="Symbol"/>
    </w:rPr>
  </w:style>
  <w:style w:type="character" w:customStyle="1" w:styleId="WW8Num20z1">
    <w:name w:val="WW8Num20z1"/>
    <w:rsid w:val="000E0E1E"/>
    <w:rPr>
      <w:rFonts w:ascii="Courier New" w:hAnsi="Courier New" w:cs="Courier New"/>
    </w:rPr>
  </w:style>
  <w:style w:type="character" w:customStyle="1" w:styleId="WW8Num20z2">
    <w:name w:val="WW8Num20z2"/>
    <w:rsid w:val="000E0E1E"/>
    <w:rPr>
      <w:rFonts w:ascii="Wingdings" w:hAnsi="Wingdings"/>
    </w:rPr>
  </w:style>
  <w:style w:type="character" w:customStyle="1" w:styleId="WW8Num25z0">
    <w:name w:val="WW8Num25z0"/>
    <w:rsid w:val="000E0E1E"/>
    <w:rPr>
      <w:sz w:val="24"/>
    </w:rPr>
  </w:style>
  <w:style w:type="character" w:customStyle="1" w:styleId="WW8Num26z1">
    <w:name w:val="WW8Num26z1"/>
    <w:rsid w:val="000E0E1E"/>
    <w:rPr>
      <w:rFonts w:ascii="Times New Roman Bold" w:hAnsi="Times New Roman Bold"/>
      <w:b/>
      <w:i w:val="0"/>
      <w:sz w:val="28"/>
    </w:rPr>
  </w:style>
  <w:style w:type="character" w:customStyle="1" w:styleId="WW8Num26z2">
    <w:name w:val="WW8Num26z2"/>
    <w:rsid w:val="000E0E1E"/>
    <w:rPr>
      <w:rFonts w:ascii="Times New Roman Bold" w:hAnsi="Times New Roman Bold"/>
      <w:b/>
      <w:i w:val="0"/>
      <w:sz w:val="24"/>
    </w:rPr>
  </w:style>
  <w:style w:type="character" w:customStyle="1" w:styleId="CharChar">
    <w:name w:val="Char Char"/>
    <w:rsid w:val="000E0E1E"/>
    <w:rPr>
      <w:b/>
      <w:bCs/>
      <w:sz w:val="24"/>
      <w:szCs w:val="24"/>
      <w:lang w:val="lv-LV" w:eastAsia="ar-SA" w:bidi="ar-SA"/>
    </w:rPr>
  </w:style>
  <w:style w:type="character" w:styleId="Hyperlink">
    <w:name w:val="Hyperlink"/>
    <w:uiPriority w:val="99"/>
    <w:rsid w:val="000E0E1E"/>
    <w:rPr>
      <w:color w:val="0000FF"/>
      <w:u w:val="single"/>
    </w:rPr>
  </w:style>
  <w:style w:type="character" w:styleId="Strong">
    <w:name w:val="Strong"/>
    <w:qFormat/>
    <w:rsid w:val="000E0E1E"/>
    <w:rPr>
      <w:b/>
      <w:bCs/>
    </w:rPr>
  </w:style>
  <w:style w:type="character" w:styleId="PageNumber">
    <w:name w:val="page number"/>
    <w:basedOn w:val="DefaultParagraphFont"/>
    <w:rsid w:val="000E0E1E"/>
  </w:style>
  <w:style w:type="character" w:styleId="Emphasis">
    <w:name w:val="Emphasis"/>
    <w:qFormat/>
    <w:rsid w:val="000E0E1E"/>
    <w:rPr>
      <w:i/>
      <w:iCs/>
    </w:rPr>
  </w:style>
  <w:style w:type="character" w:customStyle="1" w:styleId="Heading31">
    <w:name w:val="Heading 31"/>
    <w:rsid w:val="000E0E1E"/>
    <w:rPr>
      <w:rFonts w:ascii="Times New Roman Bold" w:hAnsi="Times New Roman Bold"/>
      <w:b/>
      <w:bCs/>
      <w:sz w:val="24"/>
    </w:rPr>
  </w:style>
  <w:style w:type="character" w:styleId="CommentReference">
    <w:name w:val="annotation reference"/>
    <w:semiHidden/>
    <w:rsid w:val="000E0E1E"/>
    <w:rPr>
      <w:sz w:val="16"/>
      <w:szCs w:val="16"/>
    </w:rPr>
  </w:style>
  <w:style w:type="character" w:customStyle="1" w:styleId="FootnoteCharacters">
    <w:name w:val="Footnote Characters"/>
    <w:rsid w:val="000E0E1E"/>
    <w:rPr>
      <w:vertAlign w:val="superscript"/>
    </w:rPr>
  </w:style>
  <w:style w:type="character" w:customStyle="1" w:styleId="Styleheading3TimesNewRoman">
    <w:name w:val="Style heading 3 + Times New Roman"/>
    <w:rsid w:val="000E0E1E"/>
    <w:rPr>
      <w:rFonts w:ascii="Times New Roman" w:hAnsi="Times New Roman"/>
      <w:b/>
      <w:bCs/>
      <w:sz w:val="24"/>
    </w:rPr>
  </w:style>
  <w:style w:type="character" w:customStyle="1" w:styleId="Style1CharChar">
    <w:name w:val="Style1 Char Char"/>
    <w:rsid w:val="000E0E1E"/>
    <w:rPr>
      <w:sz w:val="24"/>
      <w:szCs w:val="24"/>
      <w:lang w:val="lv-LV" w:eastAsia="ar-SA" w:bidi="ar-SA"/>
    </w:rPr>
  </w:style>
  <w:style w:type="character" w:customStyle="1" w:styleId="EndnoteCharacters">
    <w:name w:val="Endnote Characters"/>
    <w:rsid w:val="000E0E1E"/>
    <w:rPr>
      <w:vertAlign w:val="superscript"/>
    </w:rPr>
  </w:style>
  <w:style w:type="character" w:styleId="FollowedHyperlink">
    <w:name w:val="FollowedHyperlink"/>
    <w:uiPriority w:val="99"/>
    <w:rsid w:val="000E0E1E"/>
    <w:rPr>
      <w:color w:val="800080"/>
      <w:u w:val="single"/>
    </w:rPr>
  </w:style>
  <w:style w:type="character" w:customStyle="1" w:styleId="apple-style-span">
    <w:name w:val="apple-style-span"/>
    <w:basedOn w:val="DefaultParagraphFont"/>
    <w:rsid w:val="000E0E1E"/>
  </w:style>
  <w:style w:type="character" w:customStyle="1" w:styleId="ApakpunktsChar">
    <w:name w:val="Apakšpunkts Char"/>
    <w:rsid w:val="000E0E1E"/>
    <w:rPr>
      <w:rFonts w:ascii="Arial" w:hAnsi="Arial"/>
      <w:b/>
      <w:szCs w:val="24"/>
      <w:lang w:val="lv-LV" w:eastAsia="ar-SA" w:bidi="ar-SA"/>
    </w:rPr>
  </w:style>
  <w:style w:type="character" w:customStyle="1" w:styleId="emailstyle15">
    <w:name w:val="emailstyle15"/>
    <w:rsid w:val="000E0E1E"/>
    <w:rPr>
      <w:rFonts w:ascii="Arial" w:hAnsi="Arial" w:cs="Arial"/>
      <w:color w:val="000000"/>
      <w:sz w:val="20"/>
    </w:rPr>
  </w:style>
  <w:style w:type="paragraph" w:customStyle="1" w:styleId="Heading">
    <w:name w:val="Heading"/>
    <w:basedOn w:val="Normal"/>
    <w:next w:val="BodyText"/>
    <w:rsid w:val="000E0E1E"/>
    <w:pPr>
      <w:keepNext/>
      <w:spacing w:before="240" w:after="120"/>
    </w:pPr>
    <w:rPr>
      <w:rFonts w:ascii="Arial" w:eastAsia="Lucida Sans Unicode" w:hAnsi="Arial" w:cs="Tahoma"/>
      <w:sz w:val="28"/>
      <w:szCs w:val="28"/>
    </w:rPr>
  </w:style>
  <w:style w:type="paragraph" w:styleId="BodyText">
    <w:name w:val="Body Text"/>
    <w:basedOn w:val="Normal"/>
    <w:link w:val="BodyTextChar"/>
    <w:rsid w:val="000E0E1E"/>
    <w:pPr>
      <w:jc w:val="both"/>
    </w:pPr>
    <w:rPr>
      <w:b/>
      <w:bCs/>
    </w:rPr>
  </w:style>
  <w:style w:type="character" w:customStyle="1" w:styleId="BodyTextChar">
    <w:name w:val="Body Text Char"/>
    <w:basedOn w:val="DefaultParagraphFont"/>
    <w:link w:val="BodyText"/>
    <w:rsid w:val="000E0E1E"/>
    <w:rPr>
      <w:rFonts w:ascii="Times New Roman" w:eastAsia="Times New Roman" w:hAnsi="Times New Roman" w:cs="Times New Roman"/>
      <w:b/>
      <w:bCs/>
      <w:sz w:val="24"/>
      <w:szCs w:val="24"/>
      <w:lang w:eastAsia="ar-SA"/>
    </w:rPr>
  </w:style>
  <w:style w:type="paragraph" w:styleId="List">
    <w:name w:val="List"/>
    <w:basedOn w:val="Normal"/>
    <w:rsid w:val="000E0E1E"/>
    <w:pPr>
      <w:tabs>
        <w:tab w:val="left" w:pos="360"/>
      </w:tabs>
      <w:spacing w:before="120"/>
      <w:ind w:left="360" w:hanging="360"/>
      <w:jc w:val="both"/>
    </w:pPr>
    <w:rPr>
      <w:szCs w:val="20"/>
    </w:rPr>
  </w:style>
  <w:style w:type="paragraph" w:styleId="Caption">
    <w:name w:val="caption"/>
    <w:basedOn w:val="Normal"/>
    <w:qFormat/>
    <w:rsid w:val="000E0E1E"/>
    <w:pPr>
      <w:suppressLineNumbers/>
      <w:spacing w:before="120" w:after="120"/>
    </w:pPr>
    <w:rPr>
      <w:rFonts w:cs="Tahoma"/>
      <w:i/>
      <w:iCs/>
    </w:rPr>
  </w:style>
  <w:style w:type="paragraph" w:customStyle="1" w:styleId="Index">
    <w:name w:val="Index"/>
    <w:basedOn w:val="Normal"/>
    <w:rsid w:val="000E0E1E"/>
    <w:pPr>
      <w:suppressLineNumbers/>
    </w:pPr>
    <w:rPr>
      <w:rFonts w:cs="Tahoma"/>
    </w:rPr>
  </w:style>
  <w:style w:type="paragraph" w:customStyle="1" w:styleId="naisf">
    <w:name w:val="naisf"/>
    <w:basedOn w:val="Normal"/>
    <w:rsid w:val="000E0E1E"/>
    <w:pPr>
      <w:tabs>
        <w:tab w:val="left" w:pos="792"/>
      </w:tabs>
      <w:ind w:left="792" w:hanging="432"/>
      <w:jc w:val="both"/>
    </w:pPr>
  </w:style>
  <w:style w:type="paragraph" w:customStyle="1" w:styleId="Nolikumiem">
    <w:name w:val="Nolikumiem"/>
    <w:basedOn w:val="Normal"/>
    <w:rsid w:val="000E0E1E"/>
    <w:pPr>
      <w:tabs>
        <w:tab w:val="left" w:pos="360"/>
      </w:tabs>
      <w:spacing w:before="120"/>
      <w:ind w:left="284" w:hanging="284"/>
      <w:jc w:val="both"/>
    </w:pPr>
  </w:style>
  <w:style w:type="paragraph" w:styleId="BodyText2">
    <w:name w:val="Body Text 2"/>
    <w:basedOn w:val="Normal"/>
    <w:link w:val="BodyText2Char"/>
    <w:rsid w:val="000E0E1E"/>
    <w:pPr>
      <w:jc w:val="both"/>
    </w:pPr>
    <w:rPr>
      <w:i/>
      <w:iCs/>
    </w:rPr>
  </w:style>
  <w:style w:type="character" w:customStyle="1" w:styleId="BodyText2Char">
    <w:name w:val="Body Text 2 Char"/>
    <w:basedOn w:val="DefaultParagraphFont"/>
    <w:link w:val="BodyText2"/>
    <w:rsid w:val="000E0E1E"/>
    <w:rPr>
      <w:rFonts w:ascii="Times New Roman" w:eastAsia="Times New Roman" w:hAnsi="Times New Roman" w:cs="Times New Roman"/>
      <w:i/>
      <w:iCs/>
      <w:sz w:val="24"/>
      <w:szCs w:val="24"/>
      <w:lang w:eastAsia="ar-SA"/>
    </w:rPr>
  </w:style>
  <w:style w:type="paragraph" w:styleId="NormalWeb">
    <w:name w:val="Normal (Web)"/>
    <w:basedOn w:val="Normal"/>
    <w:uiPriority w:val="99"/>
    <w:rsid w:val="000E0E1E"/>
    <w:pPr>
      <w:spacing w:before="280" w:after="280"/>
      <w:jc w:val="both"/>
    </w:pPr>
    <w:rPr>
      <w:lang w:val="en-GB"/>
    </w:rPr>
  </w:style>
  <w:style w:type="paragraph" w:styleId="TOC4">
    <w:name w:val="toc 4"/>
    <w:basedOn w:val="Normal"/>
    <w:next w:val="Normal"/>
    <w:semiHidden/>
    <w:rsid w:val="000E0E1E"/>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0E0E1E"/>
    <w:pPr>
      <w:ind w:left="1440"/>
      <w:jc w:val="both"/>
    </w:pPr>
    <w:rPr>
      <w:iCs/>
      <w:color w:val="000000"/>
    </w:rPr>
  </w:style>
  <w:style w:type="paragraph" w:styleId="TOC3">
    <w:name w:val="toc 3"/>
    <w:basedOn w:val="Normal"/>
    <w:next w:val="Normal"/>
    <w:semiHidden/>
    <w:rsid w:val="000E0E1E"/>
    <w:pPr>
      <w:tabs>
        <w:tab w:val="left" w:pos="1080"/>
        <w:tab w:val="left" w:pos="1440"/>
        <w:tab w:val="right" w:leader="dot" w:pos="9061"/>
      </w:tabs>
      <w:ind w:left="1134"/>
      <w:jc w:val="both"/>
    </w:pPr>
    <w:rPr>
      <w:bCs/>
    </w:rPr>
  </w:style>
  <w:style w:type="paragraph" w:styleId="BodyText3">
    <w:name w:val="Body Text 3"/>
    <w:basedOn w:val="Normal"/>
    <w:link w:val="BodyText3Char"/>
    <w:rsid w:val="000E0E1E"/>
    <w:pPr>
      <w:jc w:val="center"/>
    </w:pPr>
  </w:style>
  <w:style w:type="character" w:customStyle="1" w:styleId="BodyText3Char">
    <w:name w:val="Body Text 3 Char"/>
    <w:basedOn w:val="DefaultParagraphFont"/>
    <w:link w:val="BodyText3"/>
    <w:rsid w:val="000E0E1E"/>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0E0E1E"/>
    <w:pPr>
      <w:ind w:firstLine="720"/>
      <w:jc w:val="both"/>
    </w:pPr>
  </w:style>
  <w:style w:type="character" w:customStyle="1" w:styleId="BodyTextIndent3Char">
    <w:name w:val="Body Text Indent 3 Char"/>
    <w:basedOn w:val="DefaultParagraphFont"/>
    <w:link w:val="BodyTextIndent3"/>
    <w:rsid w:val="000E0E1E"/>
    <w:rPr>
      <w:rFonts w:ascii="Times New Roman" w:eastAsia="Times New Roman" w:hAnsi="Times New Roman" w:cs="Times New Roman"/>
      <w:sz w:val="24"/>
      <w:szCs w:val="24"/>
      <w:lang w:eastAsia="ar-SA"/>
    </w:rPr>
  </w:style>
  <w:style w:type="paragraph" w:styleId="Footer">
    <w:name w:val="footer"/>
    <w:basedOn w:val="Normal"/>
    <w:link w:val="FooterChar"/>
    <w:rsid w:val="000E0E1E"/>
    <w:pPr>
      <w:tabs>
        <w:tab w:val="center" w:pos="4320"/>
        <w:tab w:val="right" w:pos="8640"/>
      </w:tabs>
      <w:spacing w:before="120"/>
      <w:jc w:val="both"/>
    </w:pPr>
    <w:rPr>
      <w:szCs w:val="20"/>
    </w:rPr>
  </w:style>
  <w:style w:type="character" w:customStyle="1" w:styleId="FooterChar">
    <w:name w:val="Footer Char"/>
    <w:basedOn w:val="DefaultParagraphFont"/>
    <w:link w:val="Footer"/>
    <w:rsid w:val="000E0E1E"/>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0E0E1E"/>
    <w:pPr>
      <w:tabs>
        <w:tab w:val="center" w:pos="4153"/>
        <w:tab w:val="right" w:pos="8306"/>
      </w:tabs>
    </w:pPr>
  </w:style>
  <w:style w:type="character" w:customStyle="1" w:styleId="HeaderChar">
    <w:name w:val="Header Char"/>
    <w:basedOn w:val="DefaultParagraphFont"/>
    <w:link w:val="Header"/>
    <w:uiPriority w:val="99"/>
    <w:rsid w:val="000E0E1E"/>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0E0E1E"/>
    <w:pPr>
      <w:spacing w:after="120" w:line="480" w:lineRule="auto"/>
      <w:ind w:left="283"/>
    </w:pPr>
  </w:style>
  <w:style w:type="character" w:customStyle="1" w:styleId="BodyTextIndent2Char">
    <w:name w:val="Body Text Indent 2 Char"/>
    <w:basedOn w:val="DefaultParagraphFont"/>
    <w:link w:val="BodyTextIndent2"/>
    <w:rsid w:val="000E0E1E"/>
    <w:rPr>
      <w:rFonts w:ascii="Times New Roman" w:eastAsia="Times New Roman" w:hAnsi="Times New Roman" w:cs="Times New Roman"/>
      <w:sz w:val="24"/>
      <w:szCs w:val="24"/>
      <w:lang w:eastAsia="ar-SA"/>
    </w:rPr>
  </w:style>
  <w:style w:type="paragraph" w:styleId="TOC2">
    <w:name w:val="toc 2"/>
    <w:basedOn w:val="Normal"/>
    <w:next w:val="Normal"/>
    <w:semiHidden/>
    <w:rsid w:val="000E0E1E"/>
    <w:pPr>
      <w:tabs>
        <w:tab w:val="right" w:leader="dot" w:pos="9061"/>
      </w:tabs>
    </w:pPr>
  </w:style>
  <w:style w:type="paragraph" w:customStyle="1" w:styleId="Style3">
    <w:name w:val="Style3"/>
    <w:basedOn w:val="Normal"/>
    <w:rsid w:val="000E0E1E"/>
    <w:pPr>
      <w:numPr>
        <w:numId w:val="5"/>
      </w:numPr>
      <w:spacing w:before="240" w:after="120"/>
    </w:pPr>
    <w:rPr>
      <w:rFonts w:ascii="Times New Roman Bold" w:hAnsi="Times New Roman Bold"/>
      <w:b/>
    </w:rPr>
  </w:style>
  <w:style w:type="paragraph" w:customStyle="1" w:styleId="Style4">
    <w:name w:val="Style4"/>
    <w:basedOn w:val="Normal"/>
    <w:next w:val="Style3"/>
    <w:rsid w:val="000E0E1E"/>
    <w:rPr>
      <w:b/>
    </w:rPr>
  </w:style>
  <w:style w:type="paragraph" w:customStyle="1" w:styleId="Style5">
    <w:name w:val="Style5"/>
    <w:basedOn w:val="Heading3"/>
    <w:next w:val="Normal"/>
    <w:rsid w:val="000E0E1E"/>
    <w:pPr>
      <w:numPr>
        <w:numId w:val="4"/>
      </w:numPr>
      <w:spacing w:before="0" w:after="0"/>
    </w:pPr>
    <w:rPr>
      <w:sz w:val="24"/>
    </w:rPr>
  </w:style>
  <w:style w:type="paragraph" w:customStyle="1" w:styleId="Style6">
    <w:name w:val="Style6"/>
    <w:basedOn w:val="Heading3"/>
    <w:rsid w:val="000E0E1E"/>
    <w:rPr>
      <w:rFonts w:ascii="Times New Roman Bold" w:hAnsi="Times New Roman Bold"/>
      <w:b/>
      <w:sz w:val="24"/>
      <w:szCs w:val="24"/>
    </w:rPr>
  </w:style>
  <w:style w:type="paragraph" w:styleId="TOC1">
    <w:name w:val="toc 1"/>
    <w:basedOn w:val="Normal"/>
    <w:next w:val="Normal"/>
    <w:semiHidden/>
    <w:rsid w:val="000E0E1E"/>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0E0E1E"/>
    <w:pPr>
      <w:ind w:left="960"/>
    </w:pPr>
  </w:style>
  <w:style w:type="paragraph" w:customStyle="1" w:styleId="Style7">
    <w:name w:val="Style7"/>
    <w:basedOn w:val="Heading3"/>
    <w:next w:val="Style5"/>
    <w:rsid w:val="000E0E1E"/>
    <w:rPr>
      <w:b/>
      <w:sz w:val="24"/>
    </w:rPr>
  </w:style>
  <w:style w:type="paragraph" w:customStyle="1" w:styleId="Style8">
    <w:name w:val="Style8"/>
    <w:basedOn w:val="Heading2"/>
    <w:rsid w:val="000E0E1E"/>
    <w:rPr>
      <w:b w:val="0"/>
    </w:rPr>
  </w:style>
  <w:style w:type="paragraph" w:styleId="BalloonText">
    <w:name w:val="Balloon Text"/>
    <w:basedOn w:val="Normal"/>
    <w:link w:val="BalloonTextChar"/>
    <w:rsid w:val="000E0E1E"/>
    <w:rPr>
      <w:rFonts w:ascii="Tahoma" w:hAnsi="Tahoma" w:cs="Tahoma"/>
      <w:sz w:val="16"/>
      <w:szCs w:val="16"/>
    </w:rPr>
  </w:style>
  <w:style w:type="character" w:customStyle="1" w:styleId="BalloonTextChar">
    <w:name w:val="Balloon Text Char"/>
    <w:basedOn w:val="DefaultParagraphFont"/>
    <w:link w:val="BalloonText"/>
    <w:rsid w:val="000E0E1E"/>
    <w:rPr>
      <w:rFonts w:ascii="Tahoma" w:eastAsia="Times New Roman" w:hAnsi="Tahoma" w:cs="Tahoma"/>
      <w:sz w:val="16"/>
      <w:szCs w:val="16"/>
      <w:lang w:eastAsia="ar-SA"/>
    </w:rPr>
  </w:style>
  <w:style w:type="paragraph" w:styleId="FootnoteText">
    <w:name w:val="footnote text"/>
    <w:basedOn w:val="Normal"/>
    <w:link w:val="FootnoteTextChar"/>
    <w:semiHidden/>
    <w:rsid w:val="000E0E1E"/>
    <w:rPr>
      <w:sz w:val="20"/>
      <w:szCs w:val="20"/>
      <w:lang w:val="en-US"/>
    </w:rPr>
  </w:style>
  <w:style w:type="character" w:customStyle="1" w:styleId="FootnoteTextChar">
    <w:name w:val="Footnote Text Char"/>
    <w:basedOn w:val="DefaultParagraphFont"/>
    <w:link w:val="FootnoteText"/>
    <w:semiHidden/>
    <w:rsid w:val="000E0E1E"/>
    <w:rPr>
      <w:rFonts w:ascii="Times New Roman" w:eastAsia="Times New Roman" w:hAnsi="Times New Roman" w:cs="Times New Roman"/>
      <w:sz w:val="20"/>
      <w:szCs w:val="20"/>
      <w:lang w:val="en-US" w:eastAsia="ar-SA"/>
    </w:rPr>
  </w:style>
  <w:style w:type="paragraph" w:customStyle="1" w:styleId="Normalnumbered">
    <w:name w:val="Normal_numbered"/>
    <w:basedOn w:val="Normal"/>
    <w:next w:val="Normal"/>
    <w:rsid w:val="000E0E1E"/>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0E0E1E"/>
    <w:pPr>
      <w:ind w:left="360"/>
    </w:pPr>
  </w:style>
  <w:style w:type="character" w:customStyle="1" w:styleId="BodyTextIndentChar">
    <w:name w:val="Body Text Indent Char"/>
    <w:basedOn w:val="DefaultParagraphFont"/>
    <w:link w:val="BodyTextIndent"/>
    <w:rsid w:val="000E0E1E"/>
    <w:rPr>
      <w:rFonts w:ascii="Times New Roman" w:eastAsia="Times New Roman" w:hAnsi="Times New Roman" w:cs="Times New Roman"/>
      <w:sz w:val="24"/>
      <w:szCs w:val="24"/>
      <w:lang w:eastAsia="ar-SA"/>
    </w:rPr>
  </w:style>
  <w:style w:type="paragraph" w:customStyle="1" w:styleId="text">
    <w:name w:val="text"/>
    <w:rsid w:val="000E0E1E"/>
    <w:pPr>
      <w:suppressAutoHyphens/>
      <w:spacing w:before="240" w:after="0" w:line="240" w:lineRule="exact"/>
      <w:jc w:val="both"/>
    </w:pPr>
    <w:rPr>
      <w:rFonts w:ascii="Arial" w:eastAsia="Arial" w:hAnsi="Arial" w:cs="Times New Roman"/>
      <w:sz w:val="24"/>
      <w:szCs w:val="20"/>
      <w:lang w:val="en-GB" w:eastAsia="ar-SA"/>
    </w:rPr>
  </w:style>
  <w:style w:type="paragraph" w:customStyle="1" w:styleId="Section">
    <w:name w:val="Section"/>
    <w:basedOn w:val="Normal"/>
    <w:rsid w:val="000E0E1E"/>
    <w:pPr>
      <w:spacing w:line="360" w:lineRule="exact"/>
      <w:jc w:val="center"/>
    </w:pPr>
    <w:rPr>
      <w:rFonts w:ascii="Arial" w:hAnsi="Arial"/>
      <w:b/>
      <w:sz w:val="32"/>
      <w:szCs w:val="20"/>
      <w:lang w:val="en-GB"/>
    </w:rPr>
  </w:style>
  <w:style w:type="paragraph" w:customStyle="1" w:styleId="tabulka">
    <w:name w:val="tabulka"/>
    <w:basedOn w:val="Normal"/>
    <w:rsid w:val="000E0E1E"/>
    <w:pPr>
      <w:spacing w:before="120" w:line="240" w:lineRule="exact"/>
      <w:jc w:val="center"/>
    </w:pPr>
    <w:rPr>
      <w:rFonts w:ascii="Arial" w:hAnsi="Arial"/>
      <w:sz w:val="20"/>
      <w:szCs w:val="20"/>
      <w:lang w:val="en-GB"/>
    </w:rPr>
  </w:style>
  <w:style w:type="paragraph" w:customStyle="1" w:styleId="Text1">
    <w:name w:val="Text 1"/>
    <w:basedOn w:val="text"/>
    <w:rsid w:val="000E0E1E"/>
    <w:pPr>
      <w:ind w:left="567"/>
    </w:pPr>
  </w:style>
  <w:style w:type="paragraph" w:customStyle="1" w:styleId="volume2-nadpis">
    <w:name w:val="volume2-nadpis"/>
    <w:basedOn w:val="Normal"/>
    <w:rsid w:val="000E0E1E"/>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0E0E1E"/>
    <w:pPr>
      <w:keepNext/>
      <w:tabs>
        <w:tab w:val="left" w:pos="567"/>
      </w:tabs>
      <w:jc w:val="left"/>
    </w:pPr>
    <w:rPr>
      <w:b/>
    </w:rPr>
  </w:style>
  <w:style w:type="paragraph" w:customStyle="1" w:styleId="NormalJustified">
    <w:name w:val="Normal + Justified"/>
    <w:basedOn w:val="Normal"/>
    <w:rsid w:val="000E0E1E"/>
    <w:pPr>
      <w:spacing w:before="240"/>
    </w:pPr>
  </w:style>
  <w:style w:type="paragraph" w:styleId="EndnoteText">
    <w:name w:val="endnote text"/>
    <w:basedOn w:val="Normal"/>
    <w:link w:val="EndnoteTextChar"/>
    <w:semiHidden/>
    <w:rsid w:val="000E0E1E"/>
    <w:rPr>
      <w:sz w:val="20"/>
      <w:szCs w:val="20"/>
    </w:rPr>
  </w:style>
  <w:style w:type="character" w:customStyle="1" w:styleId="EndnoteTextChar">
    <w:name w:val="Endnote Text Char"/>
    <w:basedOn w:val="DefaultParagraphFont"/>
    <w:link w:val="EndnoteText"/>
    <w:semiHidden/>
    <w:rsid w:val="000E0E1E"/>
    <w:rPr>
      <w:rFonts w:ascii="Times New Roman" w:eastAsia="Times New Roman" w:hAnsi="Times New Roman" w:cs="Times New Roman"/>
      <w:sz w:val="20"/>
      <w:szCs w:val="20"/>
      <w:lang w:eastAsia="ar-SA"/>
    </w:rPr>
  </w:style>
  <w:style w:type="paragraph" w:customStyle="1" w:styleId="Style1">
    <w:name w:val="Style1"/>
    <w:rsid w:val="000E0E1E"/>
    <w:pPr>
      <w:numPr>
        <w:numId w:val="6"/>
      </w:numPr>
      <w:suppressAutoHyphens/>
      <w:spacing w:after="0" w:line="240" w:lineRule="auto"/>
      <w:jc w:val="both"/>
    </w:pPr>
    <w:rPr>
      <w:rFonts w:ascii="Times New Roman" w:eastAsia="Arial" w:hAnsi="Times New Roman" w:cs="Times New Roman"/>
      <w:bCs/>
      <w:lang w:eastAsia="ar-SA"/>
    </w:rPr>
  </w:style>
  <w:style w:type="paragraph" w:customStyle="1" w:styleId="Style2">
    <w:name w:val="Style2"/>
    <w:basedOn w:val="Style1"/>
    <w:rsid w:val="000E0E1E"/>
    <w:pPr>
      <w:numPr>
        <w:numId w:val="0"/>
      </w:numPr>
    </w:pPr>
    <w:rPr>
      <w:b/>
    </w:rPr>
  </w:style>
  <w:style w:type="paragraph" w:customStyle="1" w:styleId="StyleLeft19cm">
    <w:name w:val="Style Left:  19 cm"/>
    <w:basedOn w:val="Normal"/>
    <w:rsid w:val="000E0E1E"/>
    <w:pPr>
      <w:spacing w:before="280" w:after="280"/>
      <w:ind w:left="1077"/>
    </w:pPr>
    <w:rPr>
      <w:szCs w:val="20"/>
    </w:rPr>
  </w:style>
  <w:style w:type="paragraph" w:customStyle="1" w:styleId="StyleStyle2Justified">
    <w:name w:val="Style Style2 + Justified"/>
    <w:basedOn w:val="Style2"/>
    <w:rsid w:val="000E0E1E"/>
    <w:pPr>
      <w:numPr>
        <w:numId w:val="6"/>
      </w:numPr>
      <w:spacing w:before="240" w:after="120"/>
    </w:pPr>
    <w:rPr>
      <w:bCs w:val="0"/>
      <w:szCs w:val="20"/>
    </w:rPr>
  </w:style>
  <w:style w:type="paragraph" w:customStyle="1" w:styleId="StyleStyle5Justified">
    <w:name w:val="Style Style5 + Justified"/>
    <w:basedOn w:val="Style5"/>
    <w:rsid w:val="000E0E1E"/>
    <w:pPr>
      <w:spacing w:before="40" w:after="40"/>
      <w:jc w:val="both"/>
    </w:pPr>
  </w:style>
  <w:style w:type="paragraph" w:customStyle="1" w:styleId="StyleStyle4Justified">
    <w:name w:val="Style Style4 + Justified"/>
    <w:basedOn w:val="Style4"/>
    <w:rsid w:val="000E0E1E"/>
    <w:pPr>
      <w:tabs>
        <w:tab w:val="num" w:pos="454"/>
      </w:tabs>
      <w:spacing w:before="240" w:after="120"/>
      <w:ind w:left="454" w:hanging="454"/>
      <w:jc w:val="both"/>
    </w:pPr>
    <w:rPr>
      <w:bCs/>
      <w:szCs w:val="20"/>
    </w:rPr>
  </w:style>
  <w:style w:type="paragraph" w:customStyle="1" w:styleId="StyleStyle1Justified">
    <w:name w:val="Style Style1 + Justified"/>
    <w:basedOn w:val="Style1"/>
    <w:rsid w:val="000E0E1E"/>
    <w:pPr>
      <w:spacing w:before="40" w:after="40"/>
    </w:pPr>
    <w:rPr>
      <w:szCs w:val="20"/>
    </w:rPr>
  </w:style>
  <w:style w:type="paragraph" w:styleId="CommentText">
    <w:name w:val="annotation text"/>
    <w:basedOn w:val="Normal"/>
    <w:link w:val="CommentTextChar"/>
    <w:semiHidden/>
    <w:rsid w:val="000E0E1E"/>
    <w:rPr>
      <w:sz w:val="20"/>
      <w:szCs w:val="20"/>
    </w:rPr>
  </w:style>
  <w:style w:type="character" w:customStyle="1" w:styleId="CommentTextChar">
    <w:name w:val="Comment Text Char"/>
    <w:basedOn w:val="DefaultParagraphFont"/>
    <w:link w:val="CommentText"/>
    <w:semiHidden/>
    <w:rsid w:val="000E0E1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0E0E1E"/>
    <w:rPr>
      <w:b/>
      <w:bCs/>
    </w:rPr>
  </w:style>
  <w:style w:type="character" w:customStyle="1" w:styleId="CommentSubjectChar">
    <w:name w:val="Comment Subject Char"/>
    <w:basedOn w:val="CommentTextChar"/>
    <w:link w:val="CommentSubject"/>
    <w:rsid w:val="000E0E1E"/>
    <w:rPr>
      <w:rFonts w:ascii="Times New Roman" w:eastAsia="Times New Roman" w:hAnsi="Times New Roman" w:cs="Times New Roman"/>
      <w:b/>
      <w:bCs/>
      <w:sz w:val="20"/>
      <w:szCs w:val="20"/>
      <w:lang w:eastAsia="ar-SA"/>
    </w:rPr>
  </w:style>
  <w:style w:type="paragraph" w:customStyle="1" w:styleId="font5">
    <w:name w:val="font5"/>
    <w:basedOn w:val="Normal"/>
    <w:rsid w:val="000E0E1E"/>
    <w:pPr>
      <w:spacing w:before="280" w:after="280"/>
    </w:pPr>
    <w:rPr>
      <w:sz w:val="22"/>
      <w:szCs w:val="22"/>
      <w:lang w:val="en-US"/>
    </w:rPr>
  </w:style>
  <w:style w:type="paragraph" w:customStyle="1" w:styleId="xl25">
    <w:name w:val="xl25"/>
    <w:basedOn w:val="Normal"/>
    <w:rsid w:val="000E0E1E"/>
    <w:pPr>
      <w:shd w:val="clear" w:color="auto" w:fill="FFFFFF"/>
      <w:spacing w:before="280" w:after="280"/>
    </w:pPr>
    <w:rPr>
      <w:b/>
      <w:bCs/>
      <w:u w:val="single"/>
      <w:lang w:val="en-US"/>
    </w:rPr>
  </w:style>
  <w:style w:type="paragraph" w:customStyle="1" w:styleId="xl26">
    <w:name w:val="xl26"/>
    <w:basedOn w:val="Normal"/>
    <w:rsid w:val="000E0E1E"/>
    <w:pPr>
      <w:shd w:val="clear" w:color="auto" w:fill="FFFFFF"/>
      <w:spacing w:before="280" w:after="280"/>
      <w:jc w:val="center"/>
    </w:pPr>
    <w:rPr>
      <w:sz w:val="20"/>
      <w:szCs w:val="20"/>
      <w:lang w:val="en-US"/>
    </w:rPr>
  </w:style>
  <w:style w:type="paragraph" w:customStyle="1" w:styleId="xl27">
    <w:name w:val="xl27"/>
    <w:basedOn w:val="Normal"/>
    <w:rsid w:val="000E0E1E"/>
    <w:pPr>
      <w:shd w:val="clear" w:color="auto" w:fill="FFFFFF"/>
      <w:spacing w:before="280" w:after="280"/>
      <w:textAlignment w:val="top"/>
    </w:pPr>
    <w:rPr>
      <w:sz w:val="20"/>
      <w:szCs w:val="20"/>
      <w:lang w:val="en-US"/>
    </w:rPr>
  </w:style>
  <w:style w:type="paragraph" w:customStyle="1" w:styleId="xl28">
    <w:name w:val="xl28"/>
    <w:basedOn w:val="Normal"/>
    <w:rsid w:val="000E0E1E"/>
    <w:pPr>
      <w:shd w:val="clear" w:color="auto" w:fill="FFFFFF"/>
      <w:spacing w:before="280" w:after="280"/>
    </w:pPr>
    <w:rPr>
      <w:sz w:val="20"/>
      <w:szCs w:val="20"/>
      <w:lang w:val="en-US"/>
    </w:rPr>
  </w:style>
  <w:style w:type="paragraph" w:customStyle="1" w:styleId="xl29">
    <w:name w:val="xl29"/>
    <w:basedOn w:val="Normal"/>
    <w:rsid w:val="000E0E1E"/>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0E0E1E"/>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0E0E1E"/>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0E0E1E"/>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0E0E1E"/>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0E0E1E"/>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0E0E1E"/>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0E0E1E"/>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0E0E1E"/>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0E0E1E"/>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0E0E1E"/>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0E0E1E"/>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0E0E1E"/>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0E0E1E"/>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0E0E1E"/>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0E0E1E"/>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0E0E1E"/>
    <w:pPr>
      <w:pBdr>
        <w:bottom w:val="double" w:sz="1" w:space="0" w:color="000000"/>
      </w:pBdr>
      <w:spacing w:before="280" w:after="280"/>
      <w:textAlignment w:val="top"/>
    </w:pPr>
    <w:rPr>
      <w:b/>
      <w:bCs/>
      <w:lang w:val="en-US"/>
    </w:rPr>
  </w:style>
  <w:style w:type="paragraph" w:customStyle="1" w:styleId="xl46">
    <w:name w:val="xl46"/>
    <w:basedOn w:val="Normal"/>
    <w:rsid w:val="000E0E1E"/>
    <w:pPr>
      <w:pBdr>
        <w:left w:val="single" w:sz="4" w:space="0" w:color="000000"/>
      </w:pBdr>
      <w:spacing w:before="280" w:after="280"/>
      <w:jc w:val="center"/>
    </w:pPr>
    <w:rPr>
      <w:lang w:val="en-US"/>
    </w:rPr>
  </w:style>
  <w:style w:type="paragraph" w:customStyle="1" w:styleId="xl47">
    <w:name w:val="xl47"/>
    <w:basedOn w:val="Normal"/>
    <w:rsid w:val="000E0E1E"/>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0E0E1E"/>
    <w:pPr>
      <w:pBdr>
        <w:right w:val="single" w:sz="4" w:space="0" w:color="000000"/>
      </w:pBdr>
      <w:spacing w:before="280" w:after="280"/>
      <w:jc w:val="center"/>
      <w:textAlignment w:val="top"/>
    </w:pPr>
    <w:rPr>
      <w:lang w:val="en-US"/>
    </w:rPr>
  </w:style>
  <w:style w:type="paragraph" w:customStyle="1" w:styleId="xl49">
    <w:name w:val="xl49"/>
    <w:basedOn w:val="Normal"/>
    <w:rsid w:val="000E0E1E"/>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0E0E1E"/>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0E0E1E"/>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0E0E1E"/>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0E0E1E"/>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0E0E1E"/>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0E0E1E"/>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0E0E1E"/>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0E0E1E"/>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0E0E1E"/>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0E0E1E"/>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0E0E1E"/>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0E0E1E"/>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0E0E1E"/>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0E0E1E"/>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0E0E1E"/>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0E0E1E"/>
  </w:style>
  <w:style w:type="paragraph" w:customStyle="1" w:styleId="Normaali">
    <w:name w:val="Normaali"/>
    <w:rsid w:val="000E0E1E"/>
    <w:pPr>
      <w:suppressAutoHyphens/>
      <w:spacing w:before="120" w:after="0" w:line="240" w:lineRule="auto"/>
      <w:jc w:val="both"/>
    </w:pPr>
    <w:rPr>
      <w:rFonts w:ascii="Times New Roman" w:eastAsia="Arial" w:hAnsi="Times New Roman" w:cs="Times New Roman"/>
      <w:iCs/>
      <w:sz w:val="24"/>
      <w:szCs w:val="24"/>
      <w:lang w:eastAsia="ar-SA"/>
    </w:rPr>
  </w:style>
  <w:style w:type="paragraph" w:customStyle="1" w:styleId="Punkts">
    <w:name w:val="Punkts"/>
    <w:basedOn w:val="Normal"/>
    <w:next w:val="Apakpunkts"/>
    <w:rsid w:val="000E0E1E"/>
    <w:pPr>
      <w:numPr>
        <w:numId w:val="3"/>
      </w:numPr>
    </w:pPr>
    <w:rPr>
      <w:rFonts w:ascii="Arial" w:hAnsi="Arial"/>
      <w:b/>
      <w:sz w:val="20"/>
    </w:rPr>
  </w:style>
  <w:style w:type="paragraph" w:customStyle="1" w:styleId="Apakpunkts">
    <w:name w:val="Apakšpunkts"/>
    <w:basedOn w:val="Normal"/>
    <w:rsid w:val="000E0E1E"/>
    <w:pPr>
      <w:tabs>
        <w:tab w:val="num" w:pos="851"/>
      </w:tabs>
      <w:ind w:left="851" w:hanging="851"/>
    </w:pPr>
    <w:rPr>
      <w:rFonts w:ascii="Arial" w:hAnsi="Arial"/>
      <w:b/>
      <w:sz w:val="20"/>
    </w:rPr>
  </w:style>
  <w:style w:type="paragraph" w:customStyle="1" w:styleId="Paragrfs">
    <w:name w:val="Paragrāfs"/>
    <w:basedOn w:val="Normal"/>
    <w:next w:val="Rindkopa"/>
    <w:rsid w:val="000E0E1E"/>
    <w:pPr>
      <w:tabs>
        <w:tab w:val="num" w:pos="851"/>
      </w:tabs>
      <w:ind w:left="851" w:hanging="851"/>
      <w:jc w:val="both"/>
    </w:pPr>
    <w:rPr>
      <w:rFonts w:ascii="Arial" w:hAnsi="Arial"/>
      <w:sz w:val="20"/>
    </w:rPr>
  </w:style>
  <w:style w:type="paragraph" w:customStyle="1" w:styleId="Rindkopa">
    <w:name w:val="Rindkopa"/>
    <w:basedOn w:val="Normal"/>
    <w:next w:val="Punkts"/>
    <w:rsid w:val="000E0E1E"/>
    <w:pPr>
      <w:ind w:left="851"/>
      <w:jc w:val="both"/>
    </w:pPr>
    <w:rPr>
      <w:rFonts w:ascii="Arial" w:hAnsi="Arial"/>
      <w:sz w:val="20"/>
    </w:rPr>
  </w:style>
  <w:style w:type="paragraph" w:customStyle="1" w:styleId="naisnod">
    <w:name w:val="naisnod"/>
    <w:basedOn w:val="Normal"/>
    <w:rsid w:val="000E0E1E"/>
    <w:pPr>
      <w:spacing w:before="450" w:after="225"/>
      <w:jc w:val="center"/>
    </w:pPr>
    <w:rPr>
      <w:b/>
      <w:bCs/>
    </w:rPr>
  </w:style>
  <w:style w:type="paragraph" w:customStyle="1" w:styleId="naiskr">
    <w:name w:val="naiskr"/>
    <w:basedOn w:val="Normal"/>
    <w:rsid w:val="000E0E1E"/>
    <w:pPr>
      <w:spacing w:before="75" w:after="75"/>
    </w:pPr>
  </w:style>
  <w:style w:type="paragraph" w:customStyle="1" w:styleId="naislab">
    <w:name w:val="naislab"/>
    <w:basedOn w:val="Normal"/>
    <w:rsid w:val="000E0E1E"/>
    <w:pPr>
      <w:spacing w:before="100" w:after="100"/>
      <w:jc w:val="right"/>
    </w:pPr>
    <w:rPr>
      <w:lang w:val="en-GB"/>
    </w:rPr>
  </w:style>
  <w:style w:type="paragraph" w:styleId="Title">
    <w:name w:val="Title"/>
    <w:basedOn w:val="Normal"/>
    <w:next w:val="Subtitle"/>
    <w:link w:val="TitleChar"/>
    <w:qFormat/>
    <w:rsid w:val="000E0E1E"/>
    <w:pPr>
      <w:shd w:val="clear" w:color="auto" w:fill="FFFFFF"/>
      <w:autoSpaceDE w:val="0"/>
      <w:jc w:val="center"/>
    </w:pPr>
    <w:rPr>
      <w:color w:val="000000"/>
      <w:sz w:val="28"/>
    </w:rPr>
  </w:style>
  <w:style w:type="character" w:customStyle="1" w:styleId="TitleChar">
    <w:name w:val="Title Char"/>
    <w:basedOn w:val="DefaultParagraphFont"/>
    <w:link w:val="Title"/>
    <w:rsid w:val="000E0E1E"/>
    <w:rPr>
      <w:rFonts w:ascii="Times New Roman" w:eastAsia="Times New Roman" w:hAnsi="Times New Roman" w:cs="Times New Roman"/>
      <w:color w:val="000000"/>
      <w:sz w:val="28"/>
      <w:szCs w:val="24"/>
      <w:shd w:val="clear" w:color="auto" w:fill="FFFFFF"/>
      <w:lang w:eastAsia="ar-SA"/>
    </w:rPr>
  </w:style>
  <w:style w:type="paragraph" w:styleId="Subtitle">
    <w:name w:val="Subtitle"/>
    <w:basedOn w:val="Heading"/>
    <w:next w:val="BodyText"/>
    <w:link w:val="SubtitleChar"/>
    <w:qFormat/>
    <w:rsid w:val="000E0E1E"/>
    <w:pPr>
      <w:jc w:val="center"/>
    </w:pPr>
    <w:rPr>
      <w:i/>
      <w:iCs/>
    </w:rPr>
  </w:style>
  <w:style w:type="character" w:customStyle="1" w:styleId="SubtitleChar">
    <w:name w:val="Subtitle Char"/>
    <w:basedOn w:val="DefaultParagraphFont"/>
    <w:link w:val="Subtitle"/>
    <w:rsid w:val="000E0E1E"/>
    <w:rPr>
      <w:rFonts w:ascii="Arial" w:eastAsia="Lucida Sans Unicode" w:hAnsi="Arial" w:cs="Tahoma"/>
      <w:i/>
      <w:iCs/>
      <w:sz w:val="28"/>
      <w:szCs w:val="28"/>
      <w:lang w:eastAsia="ar-SA"/>
    </w:rPr>
  </w:style>
  <w:style w:type="paragraph" w:styleId="ListBullet2">
    <w:name w:val="List Bullet 2"/>
    <w:basedOn w:val="Normal"/>
    <w:rsid w:val="000E0E1E"/>
    <w:pPr>
      <w:tabs>
        <w:tab w:val="left" w:pos="360"/>
      </w:tabs>
      <w:ind w:left="360" w:hanging="360"/>
      <w:jc w:val="both"/>
    </w:pPr>
  </w:style>
  <w:style w:type="paragraph" w:styleId="TOC6">
    <w:name w:val="toc 6"/>
    <w:basedOn w:val="Index"/>
    <w:semiHidden/>
    <w:rsid w:val="000E0E1E"/>
    <w:pPr>
      <w:tabs>
        <w:tab w:val="right" w:leader="dot" w:pos="8222"/>
      </w:tabs>
      <w:ind w:left="1415"/>
    </w:pPr>
  </w:style>
  <w:style w:type="paragraph" w:styleId="TOC8">
    <w:name w:val="toc 8"/>
    <w:basedOn w:val="Index"/>
    <w:semiHidden/>
    <w:rsid w:val="000E0E1E"/>
    <w:pPr>
      <w:tabs>
        <w:tab w:val="right" w:leader="dot" w:pos="7656"/>
      </w:tabs>
      <w:ind w:left="1981"/>
    </w:pPr>
  </w:style>
  <w:style w:type="paragraph" w:styleId="TOC9">
    <w:name w:val="toc 9"/>
    <w:basedOn w:val="Index"/>
    <w:semiHidden/>
    <w:rsid w:val="000E0E1E"/>
    <w:pPr>
      <w:tabs>
        <w:tab w:val="right" w:leader="dot" w:pos="7373"/>
      </w:tabs>
      <w:ind w:left="2264"/>
    </w:pPr>
  </w:style>
  <w:style w:type="paragraph" w:customStyle="1" w:styleId="Contents10">
    <w:name w:val="Contents 10"/>
    <w:basedOn w:val="Index"/>
    <w:rsid w:val="000E0E1E"/>
    <w:pPr>
      <w:tabs>
        <w:tab w:val="right" w:leader="dot" w:pos="7090"/>
      </w:tabs>
      <w:ind w:left="2547"/>
    </w:pPr>
  </w:style>
  <w:style w:type="paragraph" w:customStyle="1" w:styleId="TableContents">
    <w:name w:val="Table Contents"/>
    <w:basedOn w:val="Normal"/>
    <w:rsid w:val="000E0E1E"/>
    <w:pPr>
      <w:suppressLineNumbers/>
    </w:pPr>
  </w:style>
  <w:style w:type="paragraph" w:customStyle="1" w:styleId="TableHeading">
    <w:name w:val="Table Heading"/>
    <w:basedOn w:val="TableContents"/>
    <w:rsid w:val="000E0E1E"/>
    <w:pPr>
      <w:jc w:val="center"/>
    </w:pPr>
    <w:rPr>
      <w:b/>
      <w:bCs/>
    </w:rPr>
  </w:style>
  <w:style w:type="paragraph" w:customStyle="1" w:styleId="Framecontents">
    <w:name w:val="Frame contents"/>
    <w:basedOn w:val="BodyText"/>
    <w:rsid w:val="000E0E1E"/>
  </w:style>
  <w:style w:type="paragraph" w:styleId="Quote">
    <w:name w:val="Quote"/>
    <w:basedOn w:val="Normal"/>
    <w:next w:val="Normal"/>
    <w:link w:val="QuoteChar"/>
    <w:qFormat/>
    <w:rsid w:val="000E0E1E"/>
    <w:rPr>
      <w:i/>
      <w:iCs/>
      <w:color w:val="000000"/>
    </w:rPr>
  </w:style>
  <w:style w:type="character" w:customStyle="1" w:styleId="QuoteChar">
    <w:name w:val="Quote Char"/>
    <w:basedOn w:val="DefaultParagraphFont"/>
    <w:link w:val="Quote"/>
    <w:rsid w:val="000E0E1E"/>
    <w:rPr>
      <w:rFonts w:ascii="Times New Roman" w:eastAsia="Times New Roman" w:hAnsi="Times New Roman" w:cs="Times New Roman"/>
      <w:i/>
      <w:iCs/>
      <w:color w:val="000000"/>
      <w:sz w:val="24"/>
      <w:szCs w:val="24"/>
      <w:lang w:eastAsia="ar-SA"/>
    </w:rPr>
  </w:style>
  <w:style w:type="character" w:customStyle="1" w:styleId="FontStyle70">
    <w:name w:val="Font Style70"/>
    <w:rsid w:val="000E0E1E"/>
    <w:rPr>
      <w:rFonts w:ascii="Times New Roman" w:eastAsia="Times New Roman" w:hAnsi="Times New Roman" w:cs="Times New Roman"/>
      <w:sz w:val="20"/>
      <w:szCs w:val="20"/>
    </w:rPr>
  </w:style>
  <w:style w:type="character" w:customStyle="1" w:styleId="FontStyle67">
    <w:name w:val="Font Style67"/>
    <w:rsid w:val="000E0E1E"/>
    <w:rPr>
      <w:rFonts w:ascii="Times New Roman" w:eastAsia="Times New Roman" w:hAnsi="Times New Roman" w:cs="Times New Roman"/>
      <w:b/>
      <w:bCs/>
      <w:sz w:val="26"/>
      <w:szCs w:val="26"/>
    </w:rPr>
  </w:style>
  <w:style w:type="paragraph" w:customStyle="1" w:styleId="Style15">
    <w:name w:val="Style15"/>
    <w:basedOn w:val="Normal"/>
    <w:next w:val="Normal"/>
    <w:rsid w:val="000E0E1E"/>
    <w:pPr>
      <w:widowControl w:val="0"/>
    </w:pPr>
    <w:rPr>
      <w:rFonts w:eastAsia="Lucida Sans Unicode"/>
      <w:kern w:val="1"/>
    </w:rPr>
  </w:style>
  <w:style w:type="paragraph" w:customStyle="1" w:styleId="Style16">
    <w:name w:val="Style16"/>
    <w:basedOn w:val="Normal"/>
    <w:next w:val="Normal"/>
    <w:rsid w:val="000E0E1E"/>
    <w:pPr>
      <w:widowControl w:val="0"/>
      <w:spacing w:line="276" w:lineRule="exact"/>
      <w:jc w:val="both"/>
    </w:pPr>
    <w:rPr>
      <w:rFonts w:eastAsia="Lucida Sans Unicode"/>
      <w:kern w:val="1"/>
    </w:rPr>
  </w:style>
  <w:style w:type="paragraph" w:customStyle="1" w:styleId="Style46">
    <w:name w:val="Style46"/>
    <w:basedOn w:val="Normal"/>
    <w:next w:val="Normal"/>
    <w:rsid w:val="000E0E1E"/>
    <w:pPr>
      <w:widowControl w:val="0"/>
    </w:pPr>
    <w:rPr>
      <w:rFonts w:eastAsia="Lucida Sans Unicode"/>
      <w:kern w:val="1"/>
    </w:rPr>
  </w:style>
  <w:style w:type="paragraph" w:customStyle="1" w:styleId="Style24">
    <w:name w:val="Style24"/>
    <w:basedOn w:val="Normal"/>
    <w:next w:val="Normal"/>
    <w:rsid w:val="000E0E1E"/>
    <w:pPr>
      <w:widowControl w:val="0"/>
    </w:pPr>
    <w:rPr>
      <w:rFonts w:eastAsia="Lucida Sans Unicode"/>
      <w:kern w:val="1"/>
    </w:rPr>
  </w:style>
  <w:style w:type="paragraph" w:customStyle="1" w:styleId="DefaultText">
    <w:name w:val="Default Text"/>
    <w:rsid w:val="000E0E1E"/>
    <w:pPr>
      <w:spacing w:after="0" w:line="240" w:lineRule="auto"/>
    </w:pPr>
    <w:rPr>
      <w:rFonts w:ascii="Times New Roman" w:eastAsia="Times New Roman" w:hAnsi="Times New Roman" w:cs="Times New Roman"/>
      <w:color w:val="000000"/>
      <w:sz w:val="24"/>
      <w:szCs w:val="20"/>
      <w:lang w:val="en-GB"/>
    </w:rPr>
  </w:style>
  <w:style w:type="character" w:customStyle="1" w:styleId="FontStyle71">
    <w:name w:val="Font Style71"/>
    <w:rsid w:val="000E0E1E"/>
    <w:rPr>
      <w:rFonts w:ascii="Times New Roman" w:hAnsi="Times New Roman" w:cs="Times New Roman"/>
      <w:b/>
      <w:bCs/>
      <w:sz w:val="20"/>
      <w:szCs w:val="20"/>
    </w:rPr>
  </w:style>
  <w:style w:type="character" w:customStyle="1" w:styleId="FontStyle72">
    <w:name w:val="Font Style72"/>
    <w:rsid w:val="000E0E1E"/>
    <w:rPr>
      <w:rFonts w:ascii="Times New Roman" w:hAnsi="Times New Roman" w:cs="Times New Roman"/>
      <w:sz w:val="22"/>
      <w:szCs w:val="22"/>
    </w:rPr>
  </w:style>
  <w:style w:type="character" w:customStyle="1" w:styleId="FontStyle57">
    <w:name w:val="Font Style57"/>
    <w:rsid w:val="000E0E1E"/>
    <w:rPr>
      <w:rFonts w:ascii="Times New Roman" w:hAnsi="Times New Roman" w:cs="Times New Roman"/>
      <w:sz w:val="20"/>
      <w:szCs w:val="20"/>
    </w:rPr>
  </w:style>
  <w:style w:type="character" w:customStyle="1" w:styleId="FontStyle64">
    <w:name w:val="Font Style64"/>
    <w:rsid w:val="000E0E1E"/>
    <w:rPr>
      <w:rFonts w:ascii="Times New Roman" w:hAnsi="Times New Roman" w:cs="Times New Roman"/>
      <w:b/>
      <w:bCs/>
      <w:sz w:val="18"/>
      <w:szCs w:val="18"/>
    </w:rPr>
  </w:style>
  <w:style w:type="paragraph" w:customStyle="1" w:styleId="Style23">
    <w:name w:val="Style23"/>
    <w:basedOn w:val="Normal"/>
    <w:rsid w:val="000E0E1E"/>
    <w:pPr>
      <w:widowControl w:val="0"/>
      <w:autoSpaceDE w:val="0"/>
    </w:pPr>
    <w:rPr>
      <w:sz w:val="20"/>
      <w:lang w:val="en-US"/>
    </w:rPr>
  </w:style>
  <w:style w:type="paragraph" w:customStyle="1" w:styleId="Style11">
    <w:name w:val="Style11"/>
    <w:basedOn w:val="Normal"/>
    <w:rsid w:val="000E0E1E"/>
    <w:pPr>
      <w:widowControl w:val="0"/>
      <w:autoSpaceDE w:val="0"/>
      <w:jc w:val="both"/>
    </w:pPr>
    <w:rPr>
      <w:sz w:val="20"/>
      <w:lang w:val="en-US"/>
    </w:rPr>
  </w:style>
  <w:style w:type="paragraph" w:customStyle="1" w:styleId="Style47">
    <w:name w:val="Style47"/>
    <w:basedOn w:val="Normal"/>
    <w:rsid w:val="000E0E1E"/>
    <w:pPr>
      <w:widowControl w:val="0"/>
      <w:autoSpaceDE w:val="0"/>
      <w:spacing w:line="413" w:lineRule="exact"/>
      <w:jc w:val="both"/>
    </w:pPr>
    <w:rPr>
      <w:sz w:val="20"/>
      <w:lang w:val="en-US"/>
    </w:rPr>
  </w:style>
  <w:style w:type="paragraph" w:customStyle="1" w:styleId="Style39">
    <w:name w:val="Style39"/>
    <w:basedOn w:val="Normal"/>
    <w:rsid w:val="000E0E1E"/>
    <w:pPr>
      <w:widowControl w:val="0"/>
      <w:autoSpaceDE w:val="0"/>
      <w:spacing w:line="274" w:lineRule="exact"/>
      <w:ind w:hanging="278"/>
    </w:pPr>
    <w:rPr>
      <w:sz w:val="20"/>
      <w:lang w:val="en-US"/>
    </w:rPr>
  </w:style>
  <w:style w:type="paragraph" w:customStyle="1" w:styleId="Style36">
    <w:name w:val="Style36"/>
    <w:basedOn w:val="Normal"/>
    <w:rsid w:val="000E0E1E"/>
    <w:pPr>
      <w:widowControl w:val="0"/>
      <w:autoSpaceDE w:val="0"/>
      <w:spacing w:line="278" w:lineRule="exact"/>
      <w:jc w:val="both"/>
    </w:pPr>
    <w:rPr>
      <w:sz w:val="20"/>
      <w:lang w:val="en-US"/>
    </w:rPr>
  </w:style>
  <w:style w:type="paragraph" w:customStyle="1" w:styleId="Style19">
    <w:name w:val="Style19"/>
    <w:basedOn w:val="Normal"/>
    <w:rsid w:val="000E0E1E"/>
    <w:pPr>
      <w:widowControl w:val="0"/>
      <w:autoSpaceDE w:val="0"/>
      <w:spacing w:line="276" w:lineRule="exact"/>
    </w:pPr>
    <w:rPr>
      <w:sz w:val="20"/>
      <w:lang w:val="en-US"/>
    </w:rPr>
  </w:style>
  <w:style w:type="paragraph" w:customStyle="1" w:styleId="Style27">
    <w:name w:val="Style27"/>
    <w:basedOn w:val="Normal"/>
    <w:rsid w:val="000E0E1E"/>
    <w:pPr>
      <w:widowControl w:val="0"/>
      <w:autoSpaceDE w:val="0"/>
    </w:pPr>
    <w:rPr>
      <w:sz w:val="20"/>
      <w:lang w:val="en-US"/>
    </w:rPr>
  </w:style>
  <w:style w:type="paragraph" w:customStyle="1" w:styleId="Style30">
    <w:name w:val="Style30"/>
    <w:basedOn w:val="Normal"/>
    <w:rsid w:val="000E0E1E"/>
    <w:pPr>
      <w:widowControl w:val="0"/>
      <w:autoSpaceDE w:val="0"/>
      <w:spacing w:line="277" w:lineRule="exact"/>
      <w:ind w:firstLine="370"/>
    </w:pPr>
    <w:rPr>
      <w:sz w:val="20"/>
      <w:lang w:val="en-US"/>
    </w:rPr>
  </w:style>
  <w:style w:type="paragraph" w:customStyle="1" w:styleId="Style21">
    <w:name w:val="Style21"/>
    <w:basedOn w:val="Normal"/>
    <w:rsid w:val="000E0E1E"/>
    <w:pPr>
      <w:widowControl w:val="0"/>
      <w:autoSpaceDE w:val="0"/>
      <w:spacing w:line="278" w:lineRule="exact"/>
      <w:ind w:hanging="346"/>
      <w:jc w:val="both"/>
    </w:pPr>
    <w:rPr>
      <w:sz w:val="20"/>
      <w:lang w:val="en-US"/>
    </w:rPr>
  </w:style>
  <w:style w:type="paragraph" w:customStyle="1" w:styleId="Style50">
    <w:name w:val="Style50"/>
    <w:basedOn w:val="Normal"/>
    <w:next w:val="Normal"/>
    <w:rsid w:val="000E0E1E"/>
    <w:pPr>
      <w:widowControl w:val="0"/>
      <w:spacing w:line="274" w:lineRule="exact"/>
    </w:pPr>
    <w:rPr>
      <w:rFonts w:eastAsia="Lucida Sans Unicode"/>
      <w:kern w:val="1"/>
    </w:rPr>
  </w:style>
  <w:style w:type="paragraph" w:customStyle="1" w:styleId="Style22">
    <w:name w:val="Style22"/>
    <w:basedOn w:val="Normal"/>
    <w:next w:val="Normal"/>
    <w:rsid w:val="000E0E1E"/>
    <w:pPr>
      <w:widowControl w:val="0"/>
      <w:spacing w:line="418" w:lineRule="exact"/>
      <w:jc w:val="both"/>
    </w:pPr>
    <w:rPr>
      <w:rFonts w:eastAsia="Lucida Sans Unicode"/>
      <w:kern w:val="1"/>
    </w:rPr>
  </w:style>
  <w:style w:type="paragraph" w:styleId="ListParagraph">
    <w:name w:val="List Paragraph"/>
    <w:basedOn w:val="Normal"/>
    <w:qFormat/>
    <w:rsid w:val="000E0E1E"/>
    <w:pPr>
      <w:ind w:left="720"/>
    </w:pPr>
  </w:style>
  <w:style w:type="paragraph" w:styleId="NoSpacing">
    <w:name w:val="No Spacing"/>
    <w:qFormat/>
    <w:rsid w:val="000E0E1E"/>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rsid w:val="000E0E1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0E0E1E"/>
    <w:rPr>
      <w:i/>
      <w:iCs/>
      <w:color w:val="808080"/>
    </w:rPr>
  </w:style>
  <w:style w:type="paragraph" w:customStyle="1" w:styleId="Default">
    <w:name w:val="Default"/>
    <w:rsid w:val="000E0E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10">
    <w:name w:val="style1"/>
    <w:basedOn w:val="Normal"/>
    <w:rsid w:val="000E0E1E"/>
    <w:pPr>
      <w:numPr>
        <w:ilvl w:val="1"/>
        <w:numId w:val="9"/>
      </w:numPr>
      <w:suppressAutoHyphens w:val="0"/>
      <w:jc w:val="both"/>
    </w:pPr>
    <w:rPr>
      <w:sz w:val="22"/>
      <w:szCs w:val="22"/>
      <w:lang w:val="en-GB" w:eastAsia="en-US"/>
    </w:rPr>
  </w:style>
  <w:style w:type="paragraph" w:customStyle="1" w:styleId="stylestyle1justified0">
    <w:name w:val="stylestyle1justified"/>
    <w:basedOn w:val="Normal"/>
    <w:rsid w:val="000E0E1E"/>
    <w:pPr>
      <w:suppressAutoHyphens w:val="0"/>
      <w:spacing w:before="40" w:after="40"/>
      <w:ind w:left="1134" w:hanging="567"/>
      <w:jc w:val="both"/>
    </w:pPr>
    <w:rPr>
      <w:sz w:val="22"/>
      <w:szCs w:val="22"/>
      <w:lang w:val="en-GB" w:eastAsia="en-US"/>
    </w:rPr>
  </w:style>
  <w:style w:type="character" w:customStyle="1" w:styleId="ff210">
    <w:name w:val="ff210"/>
    <w:rsid w:val="000E0E1E"/>
    <w:rPr>
      <w:rFonts w:ascii="Times New Roman" w:hAnsi="Times New Roman" w:cs="Times New Roman" w:hint="default"/>
    </w:rPr>
  </w:style>
  <w:style w:type="character" w:customStyle="1" w:styleId="CharChar1">
    <w:name w:val="Char Char1"/>
    <w:rsid w:val="000E0E1E"/>
    <w:rPr>
      <w:sz w:val="24"/>
      <w:szCs w:val="24"/>
      <w:lang w:eastAsia="ar-SA"/>
    </w:rPr>
  </w:style>
  <w:style w:type="character" w:customStyle="1" w:styleId="CharChar2">
    <w:name w:val="Char Char2"/>
    <w:semiHidden/>
    <w:rsid w:val="000E0E1E"/>
    <w:rPr>
      <w:lang w:val="en-US" w:eastAsia="ar-SA"/>
    </w:rPr>
  </w:style>
  <w:style w:type="character" w:customStyle="1" w:styleId="CharChar3">
    <w:name w:val="Char Char3"/>
    <w:rsid w:val="000E0E1E"/>
    <w:rPr>
      <w:sz w:val="24"/>
      <w:szCs w:val="24"/>
      <w:lang w:eastAsia="ar-SA"/>
    </w:rPr>
  </w:style>
  <w:style w:type="paragraph" w:styleId="Revision">
    <w:name w:val="Revision"/>
    <w:hidden/>
    <w:uiPriority w:val="99"/>
    <w:semiHidden/>
    <w:rsid w:val="000E0E1E"/>
    <w:pPr>
      <w:spacing w:after="0" w:line="240" w:lineRule="auto"/>
    </w:pPr>
    <w:rPr>
      <w:rFonts w:ascii="Times New Roman" w:eastAsia="Times New Roman" w:hAnsi="Times New Roman" w:cs="Times New Roman"/>
      <w:sz w:val="24"/>
      <w:szCs w:val="24"/>
      <w:lang w:eastAsia="ar-SA"/>
    </w:rPr>
  </w:style>
  <w:style w:type="paragraph" w:customStyle="1" w:styleId="tv2132">
    <w:name w:val="tv2132"/>
    <w:basedOn w:val="Normal"/>
    <w:rsid w:val="000E0E1E"/>
    <w:pPr>
      <w:suppressAutoHyphens w:val="0"/>
      <w:spacing w:line="360" w:lineRule="auto"/>
      <w:ind w:firstLine="300"/>
    </w:pPr>
    <w:rPr>
      <w:color w:val="414142"/>
      <w:sz w:val="20"/>
      <w:szCs w:val="20"/>
      <w:lang w:eastAsia="lv-LV"/>
    </w:rPr>
  </w:style>
  <w:style w:type="paragraph" w:customStyle="1" w:styleId="F2">
    <w:name w:val="F2"/>
    <w:basedOn w:val="Heading6"/>
    <w:autoRedefine/>
    <w:rsid w:val="000E0E1E"/>
    <w:pPr>
      <w:numPr>
        <w:ilvl w:val="0"/>
        <w:numId w:val="0"/>
      </w:numPr>
      <w:tabs>
        <w:tab w:val="num" w:pos="993"/>
        <w:tab w:val="num" w:pos="1418"/>
        <w:tab w:val="num" w:pos="1985"/>
      </w:tabs>
      <w:suppressAutoHyphens w:val="0"/>
      <w:ind w:left="426" w:hanging="426"/>
      <w:jc w:val="center"/>
    </w:pPr>
    <w:rPr>
      <w:bCs w:val="0"/>
      <w:szCs w:val="20"/>
      <w:lang w:eastAsia="lv-LV"/>
    </w:rPr>
  </w:style>
  <w:style w:type="paragraph" w:customStyle="1" w:styleId="tv213">
    <w:name w:val="tv213"/>
    <w:basedOn w:val="Normal"/>
    <w:rsid w:val="000E0E1E"/>
    <w:pPr>
      <w:suppressAutoHyphens w:val="0"/>
      <w:spacing w:before="100" w:beforeAutospacing="1" w:after="100" w:afterAutospacing="1"/>
    </w:pPr>
    <w:rPr>
      <w:lang w:eastAsia="lv-LV"/>
    </w:rPr>
  </w:style>
  <w:style w:type="character" w:customStyle="1" w:styleId="c4">
    <w:name w:val="c4"/>
    <w:basedOn w:val="DefaultParagraphFont"/>
    <w:rsid w:val="000E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likumi.lv/doc.php?id=101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hyperlink" Target="http://www.daugavpils.lv" TargetMode="External"/><Relationship Id="rId2" Type="http://schemas.openxmlformats.org/officeDocument/2006/relationships/styles" Target="styles.xml"/><Relationship Id="rId16" Type="http://schemas.openxmlformats.org/officeDocument/2006/relationships/hyperlink" Target="http://www.satiksme.daugavpil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http://www.satiksme.daugavpil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www.satiksm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13553</Words>
  <Characters>77253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5</cp:revision>
  <dcterms:created xsi:type="dcterms:W3CDTF">2016-05-11T13:21:00Z</dcterms:created>
  <dcterms:modified xsi:type="dcterms:W3CDTF">2016-05-11T13:22:00Z</dcterms:modified>
</cp:coreProperties>
</file>