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C5B" w:rsidRDefault="002E6C5B" w:rsidP="002E6C5B">
      <w:pPr>
        <w:spacing w:after="0" w:line="240" w:lineRule="auto"/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2.pielikums</w:t>
      </w:r>
      <w:proofErr w:type="gramEnd"/>
    </w:p>
    <w:p w:rsidR="002E6C5B" w:rsidRDefault="002E6C5B" w:rsidP="002E6C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2E6C5B" w:rsidRPr="00DF6677" w:rsidRDefault="002E6C5B" w:rsidP="002E6C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F6677">
        <w:rPr>
          <w:rFonts w:ascii="Times New Roman" w:hAnsi="Times New Roman"/>
          <w:sz w:val="26"/>
          <w:szCs w:val="26"/>
        </w:rPr>
        <w:t>TIRGUS IZPĒTE</w:t>
      </w:r>
    </w:p>
    <w:p w:rsidR="002E6C5B" w:rsidRPr="00DF6677" w:rsidRDefault="002E6C5B" w:rsidP="002E6C5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proofErr w:type="spellStart"/>
      <w:proofErr w:type="gramStart"/>
      <w:r w:rsidRPr="00DF6677">
        <w:rPr>
          <w:rFonts w:ascii="Times New Roman" w:hAnsi="Times New Roman"/>
          <w:sz w:val="26"/>
          <w:szCs w:val="26"/>
        </w:rPr>
        <w:t>publisko</w:t>
      </w:r>
      <w:proofErr w:type="spellEnd"/>
      <w:proofErr w:type="gramEnd"/>
      <w:r w:rsidRPr="00DF667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F6677">
        <w:rPr>
          <w:rFonts w:ascii="Times New Roman" w:hAnsi="Times New Roman"/>
          <w:sz w:val="26"/>
          <w:szCs w:val="26"/>
        </w:rPr>
        <w:t>iepirkumu</w:t>
      </w:r>
      <w:proofErr w:type="spellEnd"/>
      <w:r w:rsidRPr="00DF667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F6677">
        <w:rPr>
          <w:rFonts w:ascii="Times New Roman" w:hAnsi="Times New Roman"/>
          <w:sz w:val="26"/>
          <w:szCs w:val="26"/>
        </w:rPr>
        <w:t>likumā</w:t>
      </w:r>
      <w:proofErr w:type="spellEnd"/>
      <w:r w:rsidRPr="00DF667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F6677">
        <w:rPr>
          <w:rFonts w:ascii="Times New Roman" w:hAnsi="Times New Roman"/>
          <w:sz w:val="26"/>
          <w:szCs w:val="26"/>
        </w:rPr>
        <w:t>nereglamentētajam</w:t>
      </w:r>
      <w:proofErr w:type="spellEnd"/>
      <w:r w:rsidRPr="00DF6677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F6677">
        <w:rPr>
          <w:rFonts w:ascii="Times New Roman" w:hAnsi="Times New Roman"/>
          <w:sz w:val="26"/>
          <w:szCs w:val="26"/>
        </w:rPr>
        <w:t>iepirkumam</w:t>
      </w:r>
      <w:proofErr w:type="spellEnd"/>
    </w:p>
    <w:p w:rsidR="002E6C5B" w:rsidRPr="00DF6677" w:rsidRDefault="002E6C5B" w:rsidP="00D664A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„</w:t>
      </w:r>
      <w:r w:rsidR="00D664AA" w:rsidRPr="00D664AA">
        <w:rPr>
          <w:b/>
          <w:lang w:val="lv-LV"/>
        </w:rPr>
        <w:t xml:space="preserve"> </w:t>
      </w:r>
      <w:r w:rsidR="00D664AA" w:rsidRPr="00D664AA">
        <w:rPr>
          <w:rFonts w:ascii="Times New Roman" w:hAnsi="Times New Roman" w:cs="Times New Roman"/>
          <w:b/>
          <w:lang w:val="lv-LV"/>
        </w:rPr>
        <w:t>Interaktīvās tāfeles komplekta piegāde un uzstādīšana Daugavpils pilsētas 4.speciālās pirmsskolas izglītības iestādes vajadzībām</w:t>
      </w:r>
      <w:r w:rsidRPr="00DF6677">
        <w:rPr>
          <w:rFonts w:ascii="Times New Roman" w:hAnsi="Times New Roman"/>
          <w:b/>
          <w:sz w:val="26"/>
          <w:szCs w:val="26"/>
        </w:rPr>
        <w:t>”</w:t>
      </w:r>
    </w:p>
    <w:p w:rsidR="002E6C5B" w:rsidRPr="00DF6677" w:rsidRDefault="002E6C5B" w:rsidP="002E6C5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DF6677">
        <w:rPr>
          <w:rFonts w:ascii="Times New Roman" w:hAnsi="Times New Roman"/>
          <w:sz w:val="24"/>
          <w:szCs w:val="24"/>
        </w:rPr>
        <w:t>Iepirkuma</w:t>
      </w:r>
      <w:proofErr w:type="spellEnd"/>
      <w:r w:rsidRPr="00DF66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F6677">
        <w:rPr>
          <w:rFonts w:ascii="Times New Roman" w:hAnsi="Times New Roman"/>
          <w:sz w:val="24"/>
          <w:szCs w:val="24"/>
        </w:rPr>
        <w:t>identifikācijas</w:t>
      </w:r>
      <w:proofErr w:type="spellEnd"/>
      <w:r w:rsidRPr="00DF6677">
        <w:rPr>
          <w:rFonts w:ascii="Times New Roman" w:hAnsi="Times New Roman"/>
          <w:sz w:val="24"/>
          <w:szCs w:val="24"/>
        </w:rPr>
        <w:t xml:space="preserve"> Nr. </w:t>
      </w:r>
      <w:r>
        <w:rPr>
          <w:rFonts w:ascii="Times New Roman" w:hAnsi="Times New Roman"/>
          <w:sz w:val="24"/>
          <w:szCs w:val="24"/>
          <w:u w:val="single"/>
        </w:rPr>
        <w:t>D4</w:t>
      </w:r>
      <w:r w:rsidRPr="00DF6677"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  <w:u w:val="single"/>
        </w:rPr>
        <w:t>SPII2016/4</w:t>
      </w:r>
      <w:r w:rsidR="00176656">
        <w:rPr>
          <w:rFonts w:ascii="Times New Roman" w:hAnsi="Times New Roman"/>
          <w:sz w:val="24"/>
          <w:szCs w:val="24"/>
          <w:u w:val="single"/>
        </w:rPr>
        <w:t>N</w:t>
      </w:r>
    </w:p>
    <w:p w:rsidR="002E6C5B" w:rsidRPr="00DF6677" w:rsidRDefault="002E6C5B" w:rsidP="002E6C5B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E6C5B" w:rsidRDefault="002E6C5B" w:rsidP="00505A7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DF6677">
        <w:rPr>
          <w:rFonts w:ascii="Times New Roman" w:hAnsi="Times New Roman"/>
          <w:sz w:val="24"/>
          <w:szCs w:val="24"/>
          <w:u w:val="single"/>
        </w:rPr>
        <w:t>TEHNISKĀ SPECIFIKĀCIJA</w:t>
      </w:r>
    </w:p>
    <w:p w:rsidR="00505A7D" w:rsidRPr="00505A7D" w:rsidRDefault="00505A7D" w:rsidP="00505A7D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tblpY="1"/>
        <w:tblOverlap w:val="never"/>
        <w:tblW w:w="9576" w:type="dxa"/>
        <w:tblLook w:val="04A0"/>
      </w:tblPr>
      <w:tblGrid>
        <w:gridCol w:w="3722"/>
        <w:gridCol w:w="4396"/>
        <w:gridCol w:w="1458"/>
      </w:tblGrid>
      <w:tr w:rsidR="002E6C5B" w:rsidRPr="002E6C5B" w:rsidTr="002E6C5B">
        <w:trPr>
          <w:trHeight w:val="350"/>
        </w:trPr>
        <w:tc>
          <w:tcPr>
            <w:tcW w:w="8118" w:type="dxa"/>
            <w:gridSpan w:val="2"/>
          </w:tcPr>
          <w:p w:rsidR="002E6C5B" w:rsidRPr="002E6C5B" w:rsidRDefault="002E6C5B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Preces nosaukums</w:t>
            </w:r>
          </w:p>
        </w:tc>
        <w:tc>
          <w:tcPr>
            <w:tcW w:w="1458" w:type="dxa"/>
          </w:tcPr>
          <w:p w:rsidR="002E6C5B" w:rsidRDefault="002E6C5B" w:rsidP="002E6C5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Cena</w:t>
            </w:r>
          </w:p>
          <w:p w:rsidR="002E6C5B" w:rsidRDefault="002E6C5B" w:rsidP="002E6C5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EUR bez PVN</w:t>
            </w:r>
          </w:p>
          <w:p w:rsidR="002E6C5B" w:rsidRPr="002E6C5B" w:rsidRDefault="002E6C5B" w:rsidP="002E6C5B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46DA1">
              <w:rPr>
                <w:rFonts w:ascii="Times New Roman" w:hAnsi="Times New Roman" w:cs="Times New Roman"/>
                <w:sz w:val="18"/>
                <w:szCs w:val="18"/>
              </w:rPr>
              <w:t>par vienu vienību</w:t>
            </w:r>
          </w:p>
        </w:tc>
      </w:tr>
      <w:tr w:rsidR="002E6C5B" w:rsidTr="002E6C5B">
        <w:trPr>
          <w:trHeight w:val="1970"/>
        </w:trPr>
        <w:tc>
          <w:tcPr>
            <w:tcW w:w="3722" w:type="dxa"/>
          </w:tcPr>
          <w:p w:rsidR="002E6C5B" w:rsidRPr="00844EA6" w:rsidRDefault="002E6C5B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1" locked="0" layoutInCell="0" allowOverlap="1">
                  <wp:simplePos x="0" y="0"/>
                  <wp:positionH relativeFrom="page">
                    <wp:posOffset>3286125</wp:posOffset>
                  </wp:positionH>
                  <wp:positionV relativeFrom="page">
                    <wp:posOffset>3114675</wp:posOffset>
                  </wp:positionV>
                  <wp:extent cx="2571750" cy="904875"/>
                  <wp:effectExtent l="19050" t="0" r="0" b="0"/>
                  <wp:wrapTight wrapText="bothSides">
                    <wp:wrapPolygon edited="0">
                      <wp:start x="-160" y="0"/>
                      <wp:lineTo x="-160" y="21373"/>
                      <wp:lineTo x="21600" y="21373"/>
                      <wp:lineTo x="21600" y="0"/>
                      <wp:lineTo x="-160" y="0"/>
                    </wp:wrapPolygon>
                  </wp:wrapTight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2647" t="34692" r="12768" b="56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44EA6">
              <w:rPr>
                <w:rFonts w:ascii="Times New Roman" w:hAnsi="Times New Roman" w:cs="Times New Roman"/>
                <w:b/>
                <w:sz w:val="24"/>
                <w:szCs w:val="24"/>
              </w:rPr>
              <w:t>Projektors</w:t>
            </w:r>
            <w:r w:rsidR="00D6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Benq MS 502</w:t>
            </w:r>
          </w:p>
          <w:p w:rsidR="002E6C5B" w:rsidRPr="00501087" w:rsidRDefault="002E6C5B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C5B" w:rsidRPr="00844EA6" w:rsidRDefault="002E6C5B" w:rsidP="00CB51C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Patiesā izškirtspēja: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SVGA 800X600</w:t>
            </w:r>
          </w:p>
          <w:p w:rsidR="002E6C5B" w:rsidRPr="00844EA6" w:rsidRDefault="002E6C5B" w:rsidP="00CB51C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Gaišums: 2700 Alm (ANSI)</w:t>
            </w:r>
          </w:p>
          <w:p w:rsidR="002E6C5B" w:rsidRPr="00844EA6" w:rsidRDefault="002E6C5B" w:rsidP="00CB51C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Struktūra: DLP</w:t>
            </w:r>
          </w:p>
          <w:p w:rsidR="002E6C5B" w:rsidRPr="00844EA6" w:rsidRDefault="002E6C5B" w:rsidP="00CB51C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Projektora lampa: 190W, Lamp (Normal/Economic Mode):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4500/6000/6500 h</w:t>
            </w:r>
          </w:p>
          <w:p w:rsidR="002E6C5B" w:rsidRPr="00844EA6" w:rsidRDefault="002E6C5B" w:rsidP="00CB51C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Kontrasts: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13000:1</w:t>
            </w:r>
          </w:p>
          <w:p w:rsidR="002E6C5B" w:rsidRDefault="002E6C5B" w:rsidP="00CB51C3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6" w:type="dxa"/>
          </w:tcPr>
          <w:p w:rsidR="002E6C5B" w:rsidRPr="00844EA6" w:rsidRDefault="002E6C5B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:rsidR="002E6C5B" w:rsidRDefault="002E6C5B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6C5B" w:rsidRPr="00844EA6" w:rsidRDefault="002E6C5B" w:rsidP="002E6C5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C5B" w:rsidRPr="00760262" w:rsidTr="002E6C5B">
        <w:tc>
          <w:tcPr>
            <w:tcW w:w="3722" w:type="dxa"/>
          </w:tcPr>
          <w:p w:rsidR="002E6C5B" w:rsidRPr="002E6C5B" w:rsidRDefault="002E6C5B" w:rsidP="002E6C5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6C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1" locked="0" layoutInCell="0" allowOverlap="1">
                  <wp:simplePos x="0" y="0"/>
                  <wp:positionH relativeFrom="page">
                    <wp:posOffset>3324225</wp:posOffset>
                  </wp:positionH>
                  <wp:positionV relativeFrom="page">
                    <wp:posOffset>5600700</wp:posOffset>
                  </wp:positionV>
                  <wp:extent cx="2571750" cy="1590675"/>
                  <wp:effectExtent l="19050" t="0" r="0" b="0"/>
                  <wp:wrapTight wrapText="bothSides">
                    <wp:wrapPolygon edited="0">
                      <wp:start x="-160" y="0"/>
                      <wp:lineTo x="-160" y="21471"/>
                      <wp:lineTo x="21600" y="21471"/>
                      <wp:lineTo x="21600" y="0"/>
                      <wp:lineTo x="-160" y="0"/>
                    </wp:wrapPolygon>
                  </wp:wrapTight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2647" t="50634" r="12768" b="3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E6C5B">
              <w:rPr>
                <w:rFonts w:ascii="Times New Roman" w:hAnsi="Times New Roman" w:cs="Times New Roman"/>
                <w:b/>
                <w:sz w:val="24"/>
                <w:szCs w:val="24"/>
              </w:rPr>
              <w:t>Interaktīvā tāfele</w:t>
            </w:r>
            <w:r w:rsidR="00D6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espirit PLUS</w:t>
            </w:r>
          </w:p>
          <w:p w:rsidR="002E6C5B" w:rsidRDefault="002E6C5B" w:rsidP="00CB51C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Tehnoloģija: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Infrasarkanā (IR)</w:t>
            </w:r>
          </w:p>
          <w:p w:rsidR="002E6C5B" w:rsidRPr="00844EA6" w:rsidRDefault="002E6C5B" w:rsidP="00CB51C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C5B" w:rsidRPr="00844EA6" w:rsidRDefault="002E6C5B" w:rsidP="00CB51C3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Tāfeles izmērs: 177x129 cm</w:t>
            </w:r>
          </w:p>
          <w:p w:rsidR="002E6C5B" w:rsidRPr="00844EA6" w:rsidRDefault="002E6C5B" w:rsidP="00CB51C3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Skarienjūtīgā laukuma izmērs: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166x117 cm</w:t>
            </w:r>
          </w:p>
          <w:p w:rsidR="002E6C5B" w:rsidRPr="00844EA6" w:rsidRDefault="002E6C5B" w:rsidP="00CB51C3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Tāfeles virsma: Keramiskā. Virsmu var izmantot gan kā interaktīvo, gan rakstīt uz tās ar marķieri</w:t>
            </w:r>
          </w:p>
          <w:p w:rsidR="002E6C5B" w:rsidRPr="00844EA6" w:rsidRDefault="002E6C5B" w:rsidP="00CB51C3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Rakstīšanas metode: Skārienjūtīgā pildspalva, rādāmkociņs vai pirksts</w:t>
            </w:r>
          </w:p>
          <w:p w:rsidR="002E6C5B" w:rsidRPr="00844EA6" w:rsidRDefault="002E6C5B" w:rsidP="00CB51C3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Tehniskie parametri: savienojumā ar USB, atbalsta Windows XP/Vista/7</w:t>
            </w:r>
          </w:p>
          <w:p w:rsidR="002E6C5B" w:rsidRPr="00D664AA" w:rsidRDefault="002E6C5B" w:rsidP="00CB51C3">
            <w:pPr>
              <w:pStyle w:val="NoSpacing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Datu saglabāšanas formāts: PPT,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AVI,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EA6">
              <w:rPr>
                <w:rFonts w:ascii="Times New Roman" w:hAnsi="Times New Roman" w:cs="Times New Roman"/>
                <w:sz w:val="24"/>
                <w:szCs w:val="24"/>
              </w:rPr>
              <w:t>JPEG, WORD, EXCEL u.c.</w:t>
            </w:r>
          </w:p>
          <w:p w:rsidR="00D664AA" w:rsidRDefault="00D664AA" w:rsidP="00D664AA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Komlpektā: interaktīvā tāfele, rādāmkociņš, sienas stiprinājumi, programmatūra WizTeach un tBoard, instrukcija (CD), USB kabelis</w:t>
            </w:r>
          </w:p>
        </w:tc>
        <w:tc>
          <w:tcPr>
            <w:tcW w:w="4396" w:type="dxa"/>
          </w:tcPr>
          <w:p w:rsidR="002E6C5B" w:rsidRDefault="002E6C5B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8" w:type="dxa"/>
          </w:tcPr>
          <w:p w:rsidR="002E6C5B" w:rsidRDefault="002E6C5B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64AA" w:rsidRDefault="00D664AA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64AA" w:rsidTr="002E6C5B">
        <w:tc>
          <w:tcPr>
            <w:tcW w:w="3722" w:type="dxa"/>
          </w:tcPr>
          <w:p w:rsidR="00D664AA" w:rsidRPr="00760262" w:rsidRDefault="00D664AA" w:rsidP="00D664AA">
            <w:pPr>
              <w:pStyle w:val="NoSpacing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7602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t>Universāls griestu projektoru turētājs</w:t>
            </w:r>
          </w:p>
        </w:tc>
        <w:tc>
          <w:tcPr>
            <w:tcW w:w="4396" w:type="dxa"/>
          </w:tcPr>
          <w:p w:rsidR="00D664AA" w:rsidRDefault="00D664AA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8" w:type="dxa"/>
          </w:tcPr>
          <w:p w:rsidR="00D664AA" w:rsidRDefault="00D664AA" w:rsidP="00CB51C3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03FC3" w:rsidRDefault="00703FC3"/>
    <w:sectPr w:rsidR="00703FC3" w:rsidSect="00505A7D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B11AE"/>
    <w:multiLevelType w:val="hybridMultilevel"/>
    <w:tmpl w:val="8CECA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6C5B"/>
    <w:rsid w:val="00104542"/>
    <w:rsid w:val="00176656"/>
    <w:rsid w:val="002E6C5B"/>
    <w:rsid w:val="002F44B0"/>
    <w:rsid w:val="00505A7D"/>
    <w:rsid w:val="00507CD2"/>
    <w:rsid w:val="005F3C03"/>
    <w:rsid w:val="00703FC3"/>
    <w:rsid w:val="00760262"/>
    <w:rsid w:val="00AA167E"/>
    <w:rsid w:val="00D172BE"/>
    <w:rsid w:val="00D664AA"/>
    <w:rsid w:val="00DF5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C5B"/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6C5B"/>
    <w:pPr>
      <w:spacing w:after="0" w:line="240" w:lineRule="auto"/>
    </w:pPr>
    <w:rPr>
      <w:lang w:val="lv-LV"/>
    </w:rPr>
  </w:style>
  <w:style w:type="table" w:styleId="TableGrid">
    <w:name w:val="Table Grid"/>
    <w:basedOn w:val="TableNormal"/>
    <w:uiPriority w:val="59"/>
    <w:rsid w:val="002E6C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4. spec. pii.</dc:creator>
  <cp:lastModifiedBy>19 - 11 - 2015</cp:lastModifiedBy>
  <cp:revision>4</cp:revision>
  <dcterms:created xsi:type="dcterms:W3CDTF">2016-10-11T07:33:00Z</dcterms:created>
  <dcterms:modified xsi:type="dcterms:W3CDTF">2016-10-11T07:40:00Z</dcterms:modified>
</cp:coreProperties>
</file>