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_____</w:t>
      </w:r>
      <w:r w:rsidR="009E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______________ M.Truskovskis</w:t>
      </w:r>
    </w:p>
    <w:p w:rsidR="00C20F7B" w:rsidRPr="00C20F7B" w:rsidRDefault="009E5876" w:rsidP="00C20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2017</w:t>
      </w:r>
      <w:r w:rsidR="00C20F7B"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C20F7B" w:rsidRPr="00AD73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C20F7B"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C20F7B" w:rsidRPr="00AD73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augustā</w:t>
      </w:r>
    </w:p>
    <w:p w:rsidR="00C20F7B" w:rsidRPr="00C20F7B" w:rsidRDefault="00C20F7B" w:rsidP="00C20F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                                               </w:t>
      </w:r>
      <w:r w:rsidR="00095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Pr="00C2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z.v.</w:t>
      </w:r>
    </w:p>
    <w:p w:rsidR="006E0A10" w:rsidRPr="00AD73DB" w:rsidRDefault="006E0A10" w:rsidP="000268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A10" w:rsidRPr="006E0A10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A10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6E0A10" w:rsidRPr="006E0A10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6E0A10" w:rsidRPr="006E0A10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6E0A10" w:rsidRPr="006E0A10" w:rsidRDefault="007A45D3" w:rsidP="006E0A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“Datorkomplekta </w:t>
      </w:r>
      <w:r w:rsidR="006E0A10" w:rsidRPr="00AD73DB">
        <w:rPr>
          <w:rFonts w:ascii="Times New Roman" w:hAnsi="Times New Roman" w:cs="Times New Roman"/>
          <w:b/>
          <w:color w:val="000000"/>
          <w:sz w:val="24"/>
          <w:szCs w:val="24"/>
        </w:rPr>
        <w:t>piegāde Sabiedrībai ar ierobežotu atbildību „LABIEKĀRTOŠANA-D””</w:t>
      </w:r>
    </w:p>
    <w:p w:rsidR="006E0A10" w:rsidRPr="006E0A10" w:rsidRDefault="006E0A10" w:rsidP="006E0A10">
      <w:pPr>
        <w:keepNext/>
        <w:numPr>
          <w:ilvl w:val="0"/>
          <w:numId w:val="5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217A9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</w:t>
            </w:r>
            <w:r w:rsidR="006E0A10"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asažieru  iela 6, Daugavpils, LV-5401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10" w:rsidRPr="006E0A10" w:rsidRDefault="006E0A10" w:rsidP="008B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 w:rsidR="00C20F7B"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iepirkumu speciālists Aleksandrs Birjukovs</w:t>
            </w:r>
            <w:r w:rsidR="0068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tālrunis: 65457654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e-pasts: </w:t>
            </w:r>
            <w:r w:rsidR="00D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aleksandrs.birjukovs</w:t>
            </w:r>
            <w:r w:rsidR="008B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@labiekartosana.lv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6E0A10" w:rsidRPr="006E0A10" w:rsidTr="006E0A10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C20F7B" w:rsidRPr="00AD73DB" w:rsidRDefault="00C20F7B" w:rsidP="00C20F7B">
      <w:pPr>
        <w:pStyle w:val="Heading1"/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3D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="008B19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veikt datorkomplekta </w:t>
      </w:r>
      <w:r w:rsidR="00B171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piegādi un uzstādīšanu, </w:t>
      </w:r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ievērojot Pasūtītāja minimālas tehniskās prasības</w:t>
      </w:r>
      <w:r w:rsidR="00190236"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0F7B" w:rsidRPr="00AD73DB" w:rsidRDefault="00C20F7B" w:rsidP="00C20F7B">
      <w:pPr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 xml:space="preserve">2.1. </w:t>
      </w:r>
      <w:r w:rsidR="00762367" w:rsidRPr="00AD73DB">
        <w:rPr>
          <w:rFonts w:ascii="Times New Roman" w:hAnsi="Times New Roman" w:cs="Times New Roman"/>
          <w:sz w:val="24"/>
          <w:szCs w:val="24"/>
        </w:rPr>
        <w:t>P</w:t>
      </w:r>
      <w:r w:rsidRPr="00AD73DB">
        <w:rPr>
          <w:rFonts w:ascii="Times New Roman" w:hAnsi="Times New Roman" w:cs="Times New Roman"/>
          <w:sz w:val="24"/>
          <w:szCs w:val="24"/>
        </w:rPr>
        <w:t>reču apraksts un piegādes nosacījumi: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3406"/>
        <w:gridCol w:w="4277"/>
      </w:tblGrid>
      <w:tr w:rsidR="00342C38" w:rsidRPr="00342C38" w:rsidTr="006E0A10">
        <w:tc>
          <w:tcPr>
            <w:tcW w:w="1815" w:type="dxa"/>
            <w:shd w:val="clear" w:color="auto" w:fill="C4BC96"/>
            <w:vAlign w:val="center"/>
          </w:tcPr>
          <w:p w:rsidR="00342C38" w:rsidRPr="00342C38" w:rsidRDefault="00342C38" w:rsidP="00342C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shd w:val="clear" w:color="auto" w:fill="C4BC96"/>
            <w:vAlign w:val="center"/>
          </w:tcPr>
          <w:p w:rsidR="00342C38" w:rsidRPr="00342C38" w:rsidRDefault="00342C38" w:rsidP="00342C3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Sistēmbloks – 1 gab.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A6360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342C38" w:rsidRPr="00342C38" w:rsidRDefault="00342C38" w:rsidP="00342C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A63604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Veiktspēja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Veiktspēja Passmark Performance Test Average CPU Mark vismaz 7000  punkti. Rezultātam jābūt atspoguļotam vietnē </w:t>
            </w:r>
            <w:hyperlink r:id="rId8" w:history="1">
              <w:r w:rsidRPr="00342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http://www.cpubenchmark.net/</w:t>
              </w:r>
            </w:hyperlink>
          </w:p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Jānorāda precīzs modelis.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 atmiņa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8Gb DDR4 2133MHz. Vismaz viens brīvs atmiņas slots. Iespēja palielināt operatīvo atmiņu vismaz līdz 8GB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Cietais disks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vismaz 240 GB SSD SATA III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Optiskā iekārta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DVD+/-RW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Skaņas karte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Video karte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 ar DVI izeju.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Korpuss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Krāsa- melna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Barošanas bloks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PFC, 220V Eiropas standartam </w:t>
            </w: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atbilstošs kontakts, barošanas bloka jaudai jābūt pietiekošai, lai nodrošinātu sistēmas bloka normālu darbību pie maksimālas tā noslodzes (vismaz 500W)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Pamatplate</w:t>
            </w:r>
          </w:p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Ievades, izvades pieslēguma vietas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ATX, socket 1151, vismaz 2 USB datora priekšējā panelī un 4 USB datora aizmugurējā panelī (vismaz 2 USB 2.0 un vismaz 2 USB 3.0), 1x RJ-45 iebūvēts 10/100/1000BaseT Ethernet LAN ports, Vismaz 4 x SATA III 6.0Gbps, </w:t>
            </w:r>
          </w:p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A27720">
              <w:rPr>
                <w:rFonts w:ascii="Times New Roman" w:eastAsia="Times New Roman" w:hAnsi="Times New Roman" w:cs="Times New Roman"/>
                <w:sz w:val="24"/>
                <w:szCs w:val="24"/>
              </w:rPr>
              <w:t>smaz 1 x PCIe x16, 1 x PCIe x1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Pele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Optiskā vai lāzera, 2 taustiņu ar rullīti, USB pieslēgums 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Klaviatūra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Tastatūra ar RUS/LAT taustiņu izvietojumu, USB pieslēgums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MS Windows 10 64-bit Pro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programmatūra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MS Office Home&amp;Business 2016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Antivīruss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86688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Kaspersky 2017</w:t>
            </w:r>
            <w:r w:rsidR="00342C38"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ekvivalents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Programmatūras prasības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Visām prasītajām programmām un operētājsistēmai jābūt uzinstalētām un aktivizētām. Katrā datorkomplektā jābūt iekļautiem oriģinālās  instalācijas diskiem programmām un operētājsistēmai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Citas prasības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Garantijas laiks </w:t>
            </w: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vismaz </w:t>
            </w:r>
            <w:r w:rsidRPr="003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mēneši no iekārtas piegādes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Piegādes termiņš</w:t>
            </w:r>
            <w:r w:rsidR="00E12369"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visām iepirkuma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2369"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priekšmeta pozīcijām 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8D06B7"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4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(vienas) nedēļas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laikā no </w:t>
            </w:r>
            <w:r w:rsidRPr="0034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pasūtījuma saņemšanas </w:t>
            </w:r>
            <w:r w:rsidR="00E12369" w:rsidRPr="00AD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līguma parakstīšanas </w:t>
            </w:r>
            <w:r w:rsidRPr="00342C38">
              <w:rPr>
                <w:rFonts w:ascii="Times New Roman" w:eastAsia="Calibri" w:hAnsi="Times New Roman" w:cs="Times New Roman"/>
                <w:sz w:val="24"/>
                <w:szCs w:val="24"/>
              </w:rPr>
              <w:t>dienas</w:t>
            </w:r>
          </w:p>
        </w:tc>
      </w:tr>
      <w:tr w:rsidR="00342C38" w:rsidRPr="00342C38" w:rsidTr="006E0A10">
        <w:trPr>
          <w:trHeight w:val="403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42C38" w:rsidRPr="00342C38" w:rsidRDefault="00342C38" w:rsidP="00342C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42C38" w:rsidRPr="00342C38" w:rsidRDefault="008D06B7" w:rsidP="00342C3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Monitors 1</w:t>
            </w:r>
            <w:r w:rsidR="00342C38"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</w:tr>
      <w:tr w:rsidR="00342C38" w:rsidRPr="00AD73DB" w:rsidTr="006E0A10">
        <w:tc>
          <w:tcPr>
            <w:tcW w:w="1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C38" w:rsidRPr="00342C38" w:rsidRDefault="00342C38" w:rsidP="00F75CF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C38" w:rsidRPr="00342C38" w:rsidRDefault="00342C38" w:rsidP="003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shd w:val="clear" w:color="auto" w:fill="FFFFFF"/>
          </w:tcPr>
          <w:p w:rsidR="00342C38" w:rsidRPr="00342C38" w:rsidRDefault="00342C38" w:rsidP="00342C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ekrāna izmērs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21.5" LED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Kontrasts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1000:1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Izšķirtspēja (optimālā)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1920x1080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gaišums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250cd/m²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Reakcijas laiks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Ne vairāk par 5 ms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Savienojums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DVI (kabelim jābūt komplektā)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Datorkomplekta garantija vismaz 2 gadi.</w:t>
            </w:r>
          </w:p>
        </w:tc>
      </w:tr>
    </w:tbl>
    <w:p w:rsidR="00A24239" w:rsidRPr="00AD73DB" w:rsidRDefault="00A24239" w:rsidP="00A242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D73DB" w:rsidRPr="00A24239" w:rsidRDefault="008D338A" w:rsidP="00330540">
      <w:p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2.3. </w:t>
      </w:r>
      <w:r w:rsidR="002F73F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Pasūtītāja piegādes </w:t>
      </w:r>
      <w:r w:rsidR="00A24239"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un uzstādīšanas </w:t>
      </w:r>
      <w:r w:rsidR="002570F0">
        <w:rPr>
          <w:rFonts w:ascii="Times New Roman" w:eastAsia="Calibri" w:hAnsi="Times New Roman" w:cs="Times New Roman"/>
          <w:sz w:val="24"/>
          <w:szCs w:val="24"/>
          <w:lang w:eastAsia="lv-LV"/>
        </w:rPr>
        <w:t>vieta</w:t>
      </w:r>
      <w:r w:rsidR="00A24239"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>: 1.pasažieru ielā 6, Daugavpilī, LV-5401.</w:t>
      </w:r>
    </w:p>
    <w:p w:rsidR="00AD73DB" w:rsidRPr="00AD73DB" w:rsidRDefault="008D338A" w:rsidP="00330540">
      <w:p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2.4. </w:t>
      </w:r>
      <w:r w:rsidR="00A24239"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Piedāvājumu lūdzam sagatavot atbilstoši pielikumā pievienotājiem finanšu un tehnisko piedāvājumu formām. </w:t>
      </w:r>
    </w:p>
    <w:p w:rsidR="00AD73DB" w:rsidRPr="00AD73DB" w:rsidRDefault="00FF3CEC" w:rsidP="00330540">
      <w:p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2.5. Kritērijs, pēc kura tiks izvēlēts piegādātājs: vislētākais piedāvājums.</w:t>
      </w:r>
    </w:p>
    <w:p w:rsidR="000D4E84" w:rsidRDefault="000D4E84" w:rsidP="002157C8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7C8">
        <w:rPr>
          <w:rFonts w:ascii="Times New Roman" w:eastAsia="Calibri" w:hAnsi="Times New Roman" w:cs="Times New Roman"/>
          <w:sz w:val="24"/>
          <w:szCs w:val="24"/>
          <w:lang w:eastAsia="lv-LV"/>
        </w:rPr>
        <w:t>2.6</w:t>
      </w:r>
      <w:r w:rsidR="000539A2" w:rsidRPr="002157C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Piedāvājums iesniedzams </w:t>
      </w:r>
      <w:r w:rsidR="00CC37F6" w:rsidRPr="002157C8">
        <w:rPr>
          <w:rFonts w:ascii="Times New Roman" w:hAnsi="Times New Roman" w:cs="Times New Roman"/>
          <w:sz w:val="24"/>
          <w:szCs w:val="24"/>
          <w:lang w:eastAsia="ru-RU"/>
        </w:rPr>
        <w:t>pa pastu, pa e-pastu vai personīgi 1.Pasažieru ielā 6, Daugavpilī, kabinetā</w:t>
      </w:r>
      <w:r w:rsidR="00CC37F6" w:rsidRPr="002157C8">
        <w:rPr>
          <w:rFonts w:ascii="Times New Roman" w:hAnsi="Times New Roman" w:cs="Times New Roman"/>
          <w:sz w:val="24"/>
          <w:szCs w:val="24"/>
          <w:lang w:eastAsia="ru-RU"/>
        </w:rPr>
        <w:t xml:space="preserve"> Nr.4, </w:t>
      </w:r>
      <w:r w:rsidR="00CC37F6" w:rsidRPr="002157C8">
        <w:rPr>
          <w:rFonts w:ascii="Times New Roman" w:hAnsi="Times New Roman" w:cs="Times New Roman"/>
          <w:sz w:val="24"/>
          <w:szCs w:val="24"/>
          <w:lang w:eastAsia="ru-RU"/>
        </w:rPr>
        <w:t xml:space="preserve">e-pasts: aleksandrs.birjukovs@labiekartosana.lv </w:t>
      </w:r>
      <w:r w:rsidR="002157C8" w:rsidRPr="002157C8">
        <w:rPr>
          <w:rFonts w:ascii="Times New Roman" w:hAnsi="Times New Roman" w:cs="Times New Roman"/>
          <w:sz w:val="24"/>
          <w:szCs w:val="24"/>
          <w:lang w:eastAsia="ru-RU"/>
        </w:rPr>
        <w:t xml:space="preserve">līdz </w:t>
      </w:r>
      <w:r w:rsidR="00011032">
        <w:rPr>
          <w:rFonts w:ascii="Times New Roman" w:hAnsi="Times New Roman" w:cs="Times New Roman"/>
          <w:sz w:val="24"/>
          <w:szCs w:val="24"/>
          <w:lang w:eastAsia="ru-RU"/>
        </w:rPr>
        <w:t xml:space="preserve">2017.gada </w:t>
      </w:r>
      <w:r w:rsidR="002157C8" w:rsidRPr="002157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1103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C37F6" w:rsidRPr="002157C8">
        <w:rPr>
          <w:rFonts w:ascii="Times New Roman" w:hAnsi="Times New Roman" w:cs="Times New Roman"/>
          <w:sz w:val="24"/>
          <w:szCs w:val="24"/>
          <w:lang w:eastAsia="ru-RU"/>
        </w:rPr>
        <w:t>.august</w:t>
      </w:r>
      <w:r w:rsidR="00CC37F6" w:rsidRPr="002157C8">
        <w:rPr>
          <w:rFonts w:ascii="Times New Roman" w:hAnsi="Times New Roman" w:cs="Times New Roman"/>
          <w:sz w:val="24"/>
          <w:szCs w:val="24"/>
          <w:lang w:eastAsia="ru-RU"/>
        </w:rPr>
        <w:t>am plkst.</w:t>
      </w:r>
      <w:r w:rsidR="002157C8" w:rsidRPr="002157C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1103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C37F6" w:rsidRPr="002157C8">
        <w:rPr>
          <w:rFonts w:ascii="Times New Roman" w:hAnsi="Times New Roman" w:cs="Times New Roman"/>
          <w:sz w:val="24"/>
          <w:szCs w:val="24"/>
          <w:lang w:eastAsia="ru-RU"/>
        </w:rPr>
        <w:t>:00.</w:t>
      </w:r>
    </w:p>
    <w:p w:rsidR="002157C8" w:rsidRPr="002157C8" w:rsidRDefault="002157C8" w:rsidP="002157C8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2157C8" w:rsidRPr="00610DA0" w:rsidRDefault="002157C8" w:rsidP="002157C8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A.Birjukovs</w:t>
      </w:r>
      <w:r w:rsidR="008D71F8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610DA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65457654</w:t>
      </w:r>
    </w:p>
    <w:p w:rsidR="006C5BCB" w:rsidRDefault="00731A23" w:rsidP="002157C8">
      <w:pPr>
        <w:rPr>
          <w:rFonts w:ascii="Times New Roman" w:hAnsi="Times New Roman" w:cs="Times New Roman"/>
          <w:sz w:val="20"/>
          <w:szCs w:val="20"/>
        </w:rPr>
      </w:pPr>
      <w:r w:rsidRPr="00731A23">
        <w:rPr>
          <w:rFonts w:ascii="Times New Roman" w:hAnsi="Times New Roman" w:cs="Times New Roman"/>
          <w:sz w:val="20"/>
          <w:szCs w:val="20"/>
        </w:rPr>
        <w:t>aleksandrs.birjukovs@labiekartosana</w:t>
      </w:r>
      <w:bookmarkStart w:id="0" w:name="_GoBack"/>
      <w:bookmarkEnd w:id="0"/>
      <w:r w:rsidRPr="00731A23">
        <w:rPr>
          <w:rFonts w:ascii="Times New Roman" w:hAnsi="Times New Roman" w:cs="Times New Roman"/>
          <w:sz w:val="20"/>
          <w:szCs w:val="20"/>
        </w:rPr>
        <w:t>.lv</w:t>
      </w:r>
    </w:p>
    <w:p w:rsidR="00731A23" w:rsidRPr="002157C8" w:rsidRDefault="00731A23" w:rsidP="002157C8">
      <w:pPr>
        <w:rPr>
          <w:rFonts w:ascii="Times New Roman" w:hAnsi="Times New Roman" w:cs="Times New Roman"/>
          <w:sz w:val="20"/>
          <w:szCs w:val="20"/>
        </w:rPr>
      </w:pPr>
    </w:p>
    <w:p w:rsidR="006C5BCB" w:rsidRDefault="006C5BCB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CB7922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ab/>
      </w:r>
      <w:r w:rsidR="00131F3F"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Forma Nr.1</w:t>
      </w:r>
    </w:p>
    <w:p w:rsidR="00131F3F" w:rsidRPr="00131F3F" w:rsidRDefault="00131F3F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131F3F" w:rsidRPr="00131F3F" w:rsidRDefault="00131F3F" w:rsidP="00131F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 w:rsidRPr="00131F3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FINANŠU PIEDĀVĀJUMS</w:t>
      </w:r>
    </w:p>
    <w:p w:rsidR="00131F3F" w:rsidRPr="00131F3F" w:rsidRDefault="00131F3F" w:rsidP="00131F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>“Dator</w:t>
      </w:r>
      <w:r w:rsidR="006C5BCB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komplekta </w:t>
      </w:r>
      <w:r w:rsidR="00A24239">
        <w:rPr>
          <w:rFonts w:ascii="Times New Roman" w:eastAsia="Calibri" w:hAnsi="Times New Roman" w:cs="Times New Roman"/>
          <w:sz w:val="20"/>
          <w:szCs w:val="20"/>
          <w:lang w:eastAsia="lv-LV"/>
        </w:rPr>
        <w:t>piegāde</w:t>
      </w:r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Sabiedrībai ar ierobežotu atbildību „LABIEKĀRTOŠANA-D””</w:t>
      </w:r>
    </w:p>
    <w:p w:rsidR="00131F3F" w:rsidRPr="00131F3F" w:rsidRDefault="00131F3F" w:rsidP="00131F3F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-66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7454"/>
      </w:tblGrid>
      <w:tr w:rsidR="00131F3F" w:rsidRPr="00131F3F" w:rsidTr="00A24239">
        <w:trPr>
          <w:cantSplit/>
        </w:trPr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SIA “Labiekārtošana – D”,</w:t>
            </w:r>
            <w:r w:rsidRPr="00131F3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31F3F">
              <w:rPr>
                <w:rFonts w:ascii="Times New Roman" w:eastAsia="Times New Roman" w:hAnsi="Times New Roman" w:cs="Times New Roman"/>
              </w:rPr>
              <w:t xml:space="preserve">Reģ.Nr. 41503003033, juridiskā adrese: </w:t>
            </w:r>
            <w:r w:rsidR="006A6F5A">
              <w:rPr>
                <w:rFonts w:ascii="Times New Roman" w:eastAsia="Times New Roman" w:hAnsi="Times New Roman" w:cs="Times New Roman"/>
              </w:rPr>
              <w:t>1.P</w:t>
            </w:r>
            <w:r w:rsidRPr="00131F3F">
              <w:rPr>
                <w:rFonts w:ascii="Times New Roman" w:eastAsia="Times New Roman" w:hAnsi="Times New Roman" w:cs="Times New Roman"/>
              </w:rPr>
              <w:t>asažieru 6, Daugavpils, LV-5401, Latvija</w:t>
            </w:r>
          </w:p>
        </w:tc>
      </w:tr>
      <w:tr w:rsidR="00131F3F" w:rsidRPr="00131F3F" w:rsidTr="00A24239">
        <w:trPr>
          <w:trHeight w:val="454"/>
        </w:trPr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Parakstiesīgas personas amats, vārds, uzvārds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Datums, vieta: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apvienības Bankas rekvizīti: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  <w:r w:rsidRPr="00131F3F">
        <w:rPr>
          <w:rFonts w:ascii="Times New Roman" w:eastAsia="Calibri" w:hAnsi="Times New Roman" w:cs="Times New Roman"/>
          <w:lang w:eastAsia="lv-LV"/>
        </w:rPr>
        <w:t>1. piedāvājuma cena kopā (ar PVN) - ________________ (summa vārdiem) t.sk.: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842"/>
        <w:gridCol w:w="1560"/>
      </w:tblGrid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Nr.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Preces nosaukums</w:t>
            </w: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Mērvienība un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daudzums</w:t>
            </w: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Cena EUR par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vienību bez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PVN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Kopēja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 xml:space="preserve">cena EUR 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bez PVN</w:t>
            </w: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Sistēmbloks</w:t>
            </w: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gab.</w:t>
            </w: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rPr>
          <w:trHeight w:val="131"/>
        </w:trPr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  <w:r w:rsidRPr="00131F3F">
              <w:rPr>
                <w:rFonts w:ascii="Times New Roman" w:hAnsi="Times New Roman"/>
                <w:i/>
                <w:lang w:eastAsia="lv-LV"/>
              </w:rPr>
              <w:t>......</w:t>
            </w: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....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Kopā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  <w:r w:rsidRPr="00131F3F">
              <w:rPr>
                <w:rFonts w:ascii="Times New Roman" w:hAnsi="Times New Roman"/>
                <w:i/>
                <w:lang w:eastAsia="lv-LV"/>
              </w:rPr>
              <w:t>....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PVN__%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Kopā ar PVN__%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</w:tbl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131F3F" w:rsidRPr="00131F3F" w:rsidRDefault="00131F3F" w:rsidP="00A242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2. Piedāvātajā cenā iekļautas visas ar preču iegādi, piegādi</w:t>
      </w:r>
      <w:r w:rsid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r w:rsidR="006A6F5A">
        <w:rPr>
          <w:rFonts w:ascii="Times New Roman" w:eastAsia="Calibri" w:hAnsi="Times New Roman" w:cs="Times New Roman"/>
          <w:sz w:val="24"/>
          <w:szCs w:val="24"/>
          <w:lang w:eastAsia="lv-LV"/>
        </w:rPr>
        <w:t>uzstādīšanu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</w:t>
      </w:r>
      <w:r w:rsid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darba uzdevumā noteikto 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prasību izpildi saistītās izmaksas,</w:t>
      </w:r>
      <w:r w:rsidRPr="00131F3F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lv-LV"/>
        </w:rPr>
        <w:t xml:space="preserve"> 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kā arī visas ar to netieši saistītie izdevumi,</w:t>
      </w:r>
      <w:r w:rsidR="006A6F5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kā arī visi nodokļi un nodevas,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6A6F5A" w:rsidRPr="006A6F5A">
        <w:rPr>
          <w:rFonts w:ascii="Times New Roman" w:eastAsia="Calibri" w:hAnsi="Times New Roman" w:cs="Times New Roman"/>
          <w:sz w:val="24"/>
          <w:szCs w:val="24"/>
          <w:lang w:eastAsia="lv-LV"/>
        </w:rPr>
        <w:t>kas saistītas ar līguma izpildi.</w:t>
      </w:r>
    </w:p>
    <w:p w:rsid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6A6F5A" w:rsidRDefault="006A6F5A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6A6F5A" w:rsidRDefault="006A6F5A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6A6F5A" w:rsidRPr="00131F3F" w:rsidRDefault="006A6F5A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Pilnvarotās personas amata nosaukums                                      _______________ /paraksta atšifrējums/ 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                                                                                                       </w:t>
      </w: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paraksts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z.v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A8213C" w:rsidRDefault="00A8213C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A8213C" w:rsidRDefault="00A8213C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A8213C" w:rsidRDefault="00A8213C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A8213C" w:rsidRPr="00131F3F" w:rsidRDefault="00A8213C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Default="00131F3F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Default="00D002FC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Forma Nr.2</w:t>
      </w:r>
    </w:p>
    <w:p w:rsidR="00AD73DB" w:rsidRPr="00131F3F" w:rsidRDefault="00AD73DB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D002F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D002F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D002FC" w:rsidP="00D002F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</w:t>
      </w:r>
      <w:r w:rsidR="00131F3F" w:rsidRPr="00131F3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TEHNISKAIS PIEDĀVĀJUMS</w:t>
      </w:r>
    </w:p>
    <w:p w:rsidR="00D002FC" w:rsidRDefault="00D002FC" w:rsidP="00D00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D002FC" w:rsidRDefault="00DC5BF9" w:rsidP="00D00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“Datorkomplekta </w:t>
      </w:r>
      <w:r w:rsidR="00D002FC"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piegāde</w:t>
      </w:r>
    </w:p>
    <w:p w:rsidR="00D002FC" w:rsidRPr="00D002FC" w:rsidRDefault="00D002FC" w:rsidP="00D00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Sabiedrībai ar ierobežotu atbildību „LABIEKĀRTOŠANA-D””</w:t>
      </w:r>
    </w:p>
    <w:p w:rsidR="00131F3F" w:rsidRPr="00131F3F" w:rsidRDefault="00131F3F" w:rsidP="00AD73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tbl>
      <w:tblPr>
        <w:tblpPr w:leftFromText="180" w:rightFromText="180" w:vertAnchor="text" w:horzAnchor="margin" w:tblpY="-66"/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7744"/>
      </w:tblGrid>
      <w:tr w:rsidR="00131F3F" w:rsidRPr="00131F3F" w:rsidTr="00BF66BC">
        <w:trPr>
          <w:cantSplit/>
        </w:trPr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SIA “Labiekārtošana – D”,</w:t>
            </w:r>
            <w:r w:rsidRPr="00131F3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31F3F">
              <w:rPr>
                <w:rFonts w:ascii="Times New Roman" w:eastAsia="Times New Roman" w:hAnsi="Times New Roman" w:cs="Times New Roman"/>
              </w:rPr>
              <w:t>Reģ.Nr. 41503003033, juridiskā adrese: 1.pasažieru 6, Daugavpils, LV-5401, Latvija</w:t>
            </w:r>
          </w:p>
        </w:tc>
      </w:tr>
      <w:tr w:rsidR="00131F3F" w:rsidRPr="00131F3F" w:rsidTr="00BF66BC">
        <w:trPr>
          <w:trHeight w:val="454"/>
        </w:trPr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Datums, vieta: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F3F" w:rsidRPr="00131F3F" w:rsidRDefault="00131F3F" w:rsidP="00AD73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AD73D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31F3F">
        <w:rPr>
          <w:rFonts w:ascii="Times New Roman" w:eastAsia="Times New Roman" w:hAnsi="Times New Roman" w:cs="Times New Roman"/>
          <w:lang w:eastAsia="lv-LV"/>
        </w:rPr>
        <w:t xml:space="preserve">_____________________ (pretendenta nosaukums) piedāvā saskaņā ar darba uzdevumu </w:t>
      </w:r>
    </w:p>
    <w:p w:rsidR="00D0437B" w:rsidRDefault="00131F3F" w:rsidP="00AD7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31F3F">
        <w:rPr>
          <w:rFonts w:ascii="Times New Roman" w:eastAsia="Times New Roman" w:hAnsi="Times New Roman" w:cs="Times New Roman"/>
          <w:lang w:eastAsia="lv-LV"/>
        </w:rPr>
        <w:t xml:space="preserve">tabulas prasībām preci: </w:t>
      </w:r>
    </w:p>
    <w:p w:rsidR="002D0F92" w:rsidRPr="00D0437B" w:rsidRDefault="002D0F92" w:rsidP="00D0437B">
      <w:pPr>
        <w:tabs>
          <w:tab w:val="left" w:pos="5550"/>
        </w:tabs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horzAnchor="margin" w:tblpXSpec="center" w:tblpY="-30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1942"/>
        <w:gridCol w:w="460"/>
        <w:gridCol w:w="2276"/>
        <w:gridCol w:w="4094"/>
      </w:tblGrid>
      <w:tr w:rsidR="002D0F92" w:rsidRPr="00131F3F" w:rsidTr="00A22DD3"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0B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  <w:p w:rsidR="002D0F92" w:rsidRPr="00131F3F" w:rsidRDefault="002D0F92" w:rsidP="00A22DD3">
            <w:pPr>
              <w:spacing w:after="0" w:line="240" w:lineRule="auto"/>
              <w:ind w:left="317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Pasūtītāja minimālas </w:t>
            </w:r>
          </w:p>
          <w:p w:rsidR="002D0F92" w:rsidRPr="00131F3F" w:rsidRDefault="002D0F92" w:rsidP="00A22DD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prasības iepirkuma priekšmetam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0F92" w:rsidRPr="00131F3F" w:rsidRDefault="002D0F92" w:rsidP="00A22DD3">
            <w:pPr>
              <w:spacing w:after="0" w:line="240" w:lineRule="auto"/>
              <w:ind w:left="720" w:right="15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F92" w:rsidRPr="00A24239" w:rsidRDefault="002D0F92" w:rsidP="00A22D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Sistēmbloks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D9D9D9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</w:t>
            </w:r>
          </w:p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piedāvājums</w:t>
            </w: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A24239" w:rsidRDefault="002D0F92" w:rsidP="00A22DD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A24239" w:rsidRDefault="002D0F92" w:rsidP="00A22DD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Veiktspēja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Veiktspēja Passmark Performance Test Average CPU Mark vismaz 7000  punkti. Rezultātam jābūt atspoguļotam vietnē </w:t>
            </w:r>
            <w:hyperlink r:id="rId9" w:history="1">
              <w:r w:rsidRPr="00131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http://www.cpubenchmark.net/</w:t>
              </w:r>
            </w:hyperlink>
          </w:p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Jānorāda precīzs modelis.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 atmiņa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8Gb DDR4 2133MHz. Vismaz viens brīvs atmiņas slots. Iespēja palielināt operatīvo atmiņu vismaz līdz 8GB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Cietais disks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vismaz 240 GB SSD SATA III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Optiskā iekārta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DVD+/-RW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Skaņas karte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Video karte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 ar DVI izeju.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Korpuss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Krāsa- melna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Barošanas bloks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Active PFC, 220V Eiropas standartam atbilstošs kontakts, barošanas bloka jaudai jābūt pietiekošai, lai nodrošinātu sistēmas bloka normālu darbību pie maksimālas tā noslodzes (vismaz 500W)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Pamatplate</w:t>
            </w:r>
          </w:p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Ievades, izvades pieslēguma vietas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ATX, socket 1151, vismaz 2 USB datora priekšējā panelī un 4 USB datora aizmugurējā panelī (vismaz 2 USB 2.0 un vismaz 2 USB 3.0), 1x RJ-45 iebūvēts 10/100/1000BaseT Ethernet LAN ports, Vismaz 4 x SATA III 6.0Gbps, </w:t>
            </w:r>
          </w:p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1 x PCIe x16, 1 x PCIe x1,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Pele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Optiskā vai lāzera, 2 taustiņu ar rullīti, USB pieslēgums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Klaviatūra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Tastatūra ar RUS/LAT taustiņu izvietojumu, USB pieslēgums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MS Windows 10 64-bit Pro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programmatūra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MS Office Home&amp;Business 2016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Antivīruss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CB792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Kaspersky 2017</w:t>
            </w:r>
            <w:r w:rsidR="002D0F92"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ekvivalents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Programmatūras prasības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Visām prasītajām programmām un operētājsistēmai jābūt uzinstalētām un aktivizētām. Katrā datorkomplektā jābūt iekļautiem oriģinālās  instalācijas diskiem programmām un operētājsistēmai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D0437B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Citas prasības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Garantijas laiks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vismaz </w:t>
            </w:r>
            <w:r w:rsidRPr="0013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mēneši no iekārtas piegādes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Piegādes termiņš – </w:t>
            </w:r>
            <w:r w:rsidR="0016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(vienas) nedēļas</w:t>
            </w:r>
            <w:r w:rsidRPr="00131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laikā no </w:t>
            </w:r>
            <w:r w:rsidRPr="00131F3F">
              <w:rPr>
                <w:rFonts w:ascii="Times New Roman" w:eastAsia="Calibri" w:hAnsi="Times New Roman" w:cs="Times New Roman"/>
                <w:sz w:val="24"/>
                <w:szCs w:val="24"/>
              </w:rPr>
              <w:t>pasūtījuma saņemšanas dienas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92" w:rsidRPr="00131F3F" w:rsidTr="00A22DD3">
        <w:trPr>
          <w:trHeight w:val="403"/>
        </w:trPr>
        <w:tc>
          <w:tcPr>
            <w:tcW w:w="11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Monitors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D9D9D9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0F92" w:rsidRPr="00131F3F" w:rsidRDefault="002D0F92" w:rsidP="00A22DD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F92" w:rsidRPr="00131F3F" w:rsidRDefault="002D0F92" w:rsidP="00A2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2276" w:type="dxa"/>
            <w:shd w:val="clear" w:color="auto" w:fill="FFFFFF"/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FFFFFF"/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ekrāna izmērs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21.5" LED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Kontrasts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1000:1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Izšķirtspēja (optimālā)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1920x1080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gaišums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250cd/m²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Reakcijas laiks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Ne vairāk par 5 ms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Savienojums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DVI (kabelim jābūt komplektā)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Datorkomplekta garantija vismaz 2 gadi.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F92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Pilnvarotās personas amata nosaukums                                      _______________ /paraksta atšifrējums/ </w:t>
      </w: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                                                                                                             </w:t>
      </w: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Paraksts</w:t>
      </w: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z.v.</w:t>
      </w:r>
    </w:p>
    <w:p w:rsidR="002D0F92" w:rsidRPr="00D0437B" w:rsidRDefault="002D0F92" w:rsidP="00D0437B">
      <w:pPr>
        <w:jc w:val="both"/>
        <w:rPr>
          <w:rFonts w:ascii="Times New Roman" w:hAnsi="Times New Roman" w:cs="Times New Roman"/>
          <w:i/>
        </w:rPr>
      </w:pPr>
      <w:r w:rsidRPr="00665700">
        <w:rPr>
          <w:rFonts w:ascii="Times New Roman" w:hAnsi="Times New Roman" w:cs="Times New Roman"/>
          <w:i/>
        </w:rPr>
        <w:t>Vieta, datums</w:t>
      </w:r>
    </w:p>
    <w:p w:rsidR="002D0F92" w:rsidRPr="00665700" w:rsidRDefault="002D0F92">
      <w:pPr>
        <w:jc w:val="both"/>
        <w:rPr>
          <w:rFonts w:ascii="Times New Roman" w:hAnsi="Times New Roman" w:cs="Times New Roman"/>
          <w:i/>
        </w:rPr>
      </w:pPr>
    </w:p>
    <w:sectPr w:rsidR="002D0F92" w:rsidRPr="00665700" w:rsidSect="00FF793D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76" w:rsidRDefault="00B31376" w:rsidP="002D0F92">
      <w:pPr>
        <w:spacing w:after="0" w:line="240" w:lineRule="auto"/>
      </w:pPr>
      <w:r>
        <w:separator/>
      </w:r>
    </w:p>
  </w:endnote>
  <w:endnote w:type="continuationSeparator" w:id="0">
    <w:p w:rsidR="00B31376" w:rsidRDefault="00B31376" w:rsidP="002D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7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93D" w:rsidRDefault="00FF7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793D" w:rsidRDefault="00FF7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76" w:rsidRDefault="00B31376" w:rsidP="002D0F92">
      <w:pPr>
        <w:spacing w:after="0" w:line="240" w:lineRule="auto"/>
      </w:pPr>
      <w:r>
        <w:separator/>
      </w:r>
    </w:p>
  </w:footnote>
  <w:footnote w:type="continuationSeparator" w:id="0">
    <w:p w:rsidR="00B31376" w:rsidRDefault="00B31376" w:rsidP="002D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4F"/>
    <w:multiLevelType w:val="multilevel"/>
    <w:tmpl w:val="3B0E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09262E"/>
    <w:multiLevelType w:val="hybridMultilevel"/>
    <w:tmpl w:val="6AAA9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21962"/>
    <w:multiLevelType w:val="multilevel"/>
    <w:tmpl w:val="7B60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6E07BB"/>
    <w:multiLevelType w:val="multilevel"/>
    <w:tmpl w:val="63A08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8"/>
    <w:rsid w:val="00011032"/>
    <w:rsid w:val="00015137"/>
    <w:rsid w:val="00026835"/>
    <w:rsid w:val="000539A2"/>
    <w:rsid w:val="00095B42"/>
    <w:rsid w:val="000B40C1"/>
    <w:rsid w:val="000D4E84"/>
    <w:rsid w:val="00131F3F"/>
    <w:rsid w:val="00155109"/>
    <w:rsid w:val="001661AF"/>
    <w:rsid w:val="00190236"/>
    <w:rsid w:val="001B4CF1"/>
    <w:rsid w:val="001C5976"/>
    <w:rsid w:val="002157C8"/>
    <w:rsid w:val="00217A90"/>
    <w:rsid w:val="00235877"/>
    <w:rsid w:val="002570F0"/>
    <w:rsid w:val="002C4FA0"/>
    <w:rsid w:val="002D0F92"/>
    <w:rsid w:val="002F73FB"/>
    <w:rsid w:val="00323BF0"/>
    <w:rsid w:val="00330540"/>
    <w:rsid w:val="00342C38"/>
    <w:rsid w:val="00390EED"/>
    <w:rsid w:val="003A568E"/>
    <w:rsid w:val="003B48DE"/>
    <w:rsid w:val="00420743"/>
    <w:rsid w:val="00457645"/>
    <w:rsid w:val="00476F99"/>
    <w:rsid w:val="004B0620"/>
    <w:rsid w:val="0051777B"/>
    <w:rsid w:val="005856B1"/>
    <w:rsid w:val="005F6FCC"/>
    <w:rsid w:val="00610DA0"/>
    <w:rsid w:val="00663F0E"/>
    <w:rsid w:val="00665700"/>
    <w:rsid w:val="0068439C"/>
    <w:rsid w:val="006A6F5A"/>
    <w:rsid w:val="006C5BCB"/>
    <w:rsid w:val="006E0A10"/>
    <w:rsid w:val="0070523C"/>
    <w:rsid w:val="00731A23"/>
    <w:rsid w:val="00762367"/>
    <w:rsid w:val="007A45D3"/>
    <w:rsid w:val="007B3599"/>
    <w:rsid w:val="007E0D95"/>
    <w:rsid w:val="008319DE"/>
    <w:rsid w:val="00845707"/>
    <w:rsid w:val="00866887"/>
    <w:rsid w:val="008B193F"/>
    <w:rsid w:val="008D06B7"/>
    <w:rsid w:val="008D338A"/>
    <w:rsid w:val="008D4A96"/>
    <w:rsid w:val="008D71F8"/>
    <w:rsid w:val="008E6420"/>
    <w:rsid w:val="009D1302"/>
    <w:rsid w:val="009E5876"/>
    <w:rsid w:val="00A24239"/>
    <w:rsid w:val="00A27720"/>
    <w:rsid w:val="00A63604"/>
    <w:rsid w:val="00A8213C"/>
    <w:rsid w:val="00AC5662"/>
    <w:rsid w:val="00AD6C4C"/>
    <w:rsid w:val="00AD73DB"/>
    <w:rsid w:val="00AE1D6C"/>
    <w:rsid w:val="00AF3D47"/>
    <w:rsid w:val="00B17150"/>
    <w:rsid w:val="00B31376"/>
    <w:rsid w:val="00B447AB"/>
    <w:rsid w:val="00BF66BC"/>
    <w:rsid w:val="00C0440A"/>
    <w:rsid w:val="00C20F7B"/>
    <w:rsid w:val="00C81B70"/>
    <w:rsid w:val="00CB7922"/>
    <w:rsid w:val="00CC28B7"/>
    <w:rsid w:val="00CC37F6"/>
    <w:rsid w:val="00D002FC"/>
    <w:rsid w:val="00D0437B"/>
    <w:rsid w:val="00D12737"/>
    <w:rsid w:val="00D91D7B"/>
    <w:rsid w:val="00DC5BF9"/>
    <w:rsid w:val="00DD3F06"/>
    <w:rsid w:val="00DF5D88"/>
    <w:rsid w:val="00E12369"/>
    <w:rsid w:val="00EC597A"/>
    <w:rsid w:val="00F658DD"/>
    <w:rsid w:val="00F75CF1"/>
    <w:rsid w:val="00FF3CE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FC"/>
  </w:style>
  <w:style w:type="paragraph" w:styleId="Heading1">
    <w:name w:val="heading 1"/>
    <w:basedOn w:val="Normal"/>
    <w:next w:val="Normal"/>
    <w:link w:val="Heading1Char"/>
    <w:uiPriority w:val="9"/>
    <w:qFormat/>
    <w:rsid w:val="0034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2C38"/>
  </w:style>
  <w:style w:type="character" w:customStyle="1" w:styleId="Heading1Char">
    <w:name w:val="Heading 1 Char"/>
    <w:basedOn w:val="DefaultParagraphFont"/>
    <w:link w:val="Heading1"/>
    <w:uiPriority w:val="9"/>
    <w:rsid w:val="00342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6B7"/>
    <w:pPr>
      <w:ind w:left="720"/>
      <w:contextualSpacing/>
    </w:pPr>
  </w:style>
  <w:style w:type="table" w:styleId="TableGrid">
    <w:name w:val="Table Grid"/>
    <w:basedOn w:val="TableNormal"/>
    <w:uiPriority w:val="59"/>
    <w:rsid w:val="00131F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92"/>
  </w:style>
  <w:style w:type="paragraph" w:styleId="Footer">
    <w:name w:val="footer"/>
    <w:basedOn w:val="Normal"/>
    <w:link w:val="FooterChar"/>
    <w:uiPriority w:val="99"/>
    <w:unhideWhenUsed/>
    <w:rsid w:val="002D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92"/>
  </w:style>
  <w:style w:type="paragraph" w:styleId="BalloonText">
    <w:name w:val="Balloon Text"/>
    <w:basedOn w:val="Normal"/>
    <w:link w:val="BalloonTextChar"/>
    <w:uiPriority w:val="99"/>
    <w:semiHidden/>
    <w:unhideWhenUsed/>
    <w:rsid w:val="0042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A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FC"/>
  </w:style>
  <w:style w:type="paragraph" w:styleId="Heading1">
    <w:name w:val="heading 1"/>
    <w:basedOn w:val="Normal"/>
    <w:next w:val="Normal"/>
    <w:link w:val="Heading1Char"/>
    <w:uiPriority w:val="9"/>
    <w:qFormat/>
    <w:rsid w:val="0034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2C38"/>
  </w:style>
  <w:style w:type="character" w:customStyle="1" w:styleId="Heading1Char">
    <w:name w:val="Heading 1 Char"/>
    <w:basedOn w:val="DefaultParagraphFont"/>
    <w:link w:val="Heading1"/>
    <w:uiPriority w:val="9"/>
    <w:rsid w:val="00342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6B7"/>
    <w:pPr>
      <w:ind w:left="720"/>
      <w:contextualSpacing/>
    </w:pPr>
  </w:style>
  <w:style w:type="table" w:styleId="TableGrid">
    <w:name w:val="Table Grid"/>
    <w:basedOn w:val="TableNormal"/>
    <w:uiPriority w:val="59"/>
    <w:rsid w:val="00131F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92"/>
  </w:style>
  <w:style w:type="paragraph" w:styleId="Footer">
    <w:name w:val="footer"/>
    <w:basedOn w:val="Normal"/>
    <w:link w:val="FooterChar"/>
    <w:uiPriority w:val="99"/>
    <w:unhideWhenUsed/>
    <w:rsid w:val="002D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92"/>
  </w:style>
  <w:style w:type="paragraph" w:styleId="BalloonText">
    <w:name w:val="Balloon Text"/>
    <w:basedOn w:val="Normal"/>
    <w:link w:val="BalloonTextChar"/>
    <w:uiPriority w:val="99"/>
    <w:semiHidden/>
    <w:unhideWhenUsed/>
    <w:rsid w:val="0042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3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0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9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5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8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6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2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0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0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7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5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7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17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2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9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9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6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82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6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8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4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6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47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6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22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0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7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5368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82</cp:revision>
  <cp:lastPrinted>2017-08-22T09:47:00Z</cp:lastPrinted>
  <dcterms:created xsi:type="dcterms:W3CDTF">2017-08-22T08:43:00Z</dcterms:created>
  <dcterms:modified xsi:type="dcterms:W3CDTF">2017-08-22T09:48:00Z</dcterms:modified>
</cp:coreProperties>
</file>