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D" w:rsidRPr="00E72C80" w:rsidRDefault="00C972ED">
      <w:pPr>
        <w:pStyle w:val="Nosaukums"/>
        <w:rPr>
          <w:b w:val="0"/>
          <w:bCs w:val="0"/>
        </w:rPr>
      </w:pPr>
      <w:r w:rsidRPr="00E72C80">
        <w:rPr>
          <w:b w:val="0"/>
          <w:bCs w:val="0"/>
        </w:rPr>
        <w:t>LATVIJAS REPUBLIKA</w:t>
      </w:r>
    </w:p>
    <w:p w:rsidR="00C972ED" w:rsidRPr="00E72C80" w:rsidRDefault="00C972ED">
      <w:pPr>
        <w:pStyle w:val="Nosaukums"/>
      </w:pPr>
      <w:r w:rsidRPr="00E72C80">
        <w:t>Daugavpils pilsētas dome</w:t>
      </w:r>
    </w:p>
    <w:p w:rsidR="00C972ED" w:rsidRPr="00E72C80" w:rsidRDefault="00C972ED">
      <w:pPr>
        <w:pStyle w:val="Nosaukums"/>
        <w:rPr>
          <w:b w:val="0"/>
          <w:bCs w:val="0"/>
          <w:caps w:val="0"/>
        </w:rPr>
      </w:pPr>
      <w:proofErr w:type="spellStart"/>
      <w:r w:rsidRPr="00E72C80">
        <w:rPr>
          <w:b w:val="0"/>
          <w:bCs w:val="0"/>
          <w:caps w:val="0"/>
        </w:rPr>
        <w:t>reģ.Nr</w:t>
      </w:r>
      <w:proofErr w:type="spellEnd"/>
      <w:r w:rsidRPr="00E72C80">
        <w:rPr>
          <w:b w:val="0"/>
          <w:bCs w:val="0"/>
          <w:caps w:val="0"/>
        </w:rPr>
        <w:t>. 90000077325</w:t>
      </w:r>
    </w:p>
    <w:p w:rsidR="00C972ED" w:rsidRPr="00E72C80" w:rsidRDefault="00C972ED">
      <w:pPr>
        <w:pStyle w:val="Nosaukums"/>
        <w:rPr>
          <w:caps w:val="0"/>
        </w:rPr>
      </w:pPr>
      <w:proofErr w:type="spellStart"/>
      <w:r w:rsidRPr="00E72C80">
        <w:rPr>
          <w:b w:val="0"/>
          <w:bCs w:val="0"/>
          <w:caps w:val="0"/>
        </w:rPr>
        <w:t>K</w:t>
      </w:r>
      <w:r w:rsidR="00312508">
        <w:rPr>
          <w:b w:val="0"/>
          <w:bCs w:val="0"/>
          <w:caps w:val="0"/>
        </w:rPr>
        <w:t>r</w:t>
      </w:r>
      <w:r w:rsidRPr="00E72C80">
        <w:rPr>
          <w:b w:val="0"/>
          <w:bCs w:val="0"/>
          <w:caps w:val="0"/>
        </w:rPr>
        <w:t>.Valdemāra</w:t>
      </w:r>
      <w:proofErr w:type="spellEnd"/>
      <w:r w:rsidRPr="00E72C80">
        <w:rPr>
          <w:b w:val="0"/>
          <w:bCs w:val="0"/>
          <w:caps w:val="0"/>
        </w:rPr>
        <w:t xml:space="preserve"> iela 1, Daugavpils, LV-5401</w:t>
      </w:r>
    </w:p>
    <w:p w:rsidR="00EA65B4" w:rsidRPr="00E72C80" w:rsidRDefault="00EA65B4">
      <w:pPr>
        <w:jc w:val="center"/>
        <w:rPr>
          <w:bCs/>
          <w:caps/>
          <w:lang w:val="lv-LV"/>
        </w:rPr>
      </w:pPr>
    </w:p>
    <w:p w:rsidR="001004BA" w:rsidRPr="00585437" w:rsidRDefault="001004BA" w:rsidP="001004BA">
      <w:pPr>
        <w:jc w:val="center"/>
        <w:rPr>
          <w:bCs/>
          <w:lang w:val="lv-LV"/>
        </w:rPr>
      </w:pPr>
      <w:r w:rsidRPr="00585437">
        <w:rPr>
          <w:bCs/>
          <w:lang w:val="lv-LV"/>
        </w:rPr>
        <w:t>ATKLĀTS KONKURSS</w:t>
      </w:r>
    </w:p>
    <w:p w:rsidR="001004BA" w:rsidRPr="00585437" w:rsidRDefault="001004BA" w:rsidP="001004BA">
      <w:pPr>
        <w:jc w:val="center"/>
        <w:rPr>
          <w:bCs/>
          <w:lang w:val="lv-LV"/>
        </w:rPr>
      </w:pPr>
      <w:r w:rsidRPr="00585437">
        <w:rPr>
          <w:bCs/>
          <w:lang w:val="lv-LV"/>
        </w:rPr>
        <w:t>“</w:t>
      </w:r>
      <w:r w:rsidRPr="00585437">
        <w:rPr>
          <w:b/>
          <w:lang w:val="lv-LV"/>
        </w:rPr>
        <w:t>Publicitātes pakalpojumu nodrošināšana Daugavpils pilsētas domei”</w:t>
      </w:r>
    </w:p>
    <w:p w:rsidR="008E73D3" w:rsidRPr="008E73D3" w:rsidRDefault="001004BA" w:rsidP="001004BA">
      <w:pPr>
        <w:jc w:val="center"/>
        <w:rPr>
          <w:bCs/>
          <w:lang w:val="lv-LV"/>
        </w:rPr>
      </w:pPr>
      <w:r w:rsidRPr="00585437">
        <w:rPr>
          <w:lang w:val="lv-LV"/>
        </w:rPr>
        <w:t>identifikācijas numurs DPD 2014/08</w:t>
      </w:r>
    </w:p>
    <w:p w:rsidR="008E73D3" w:rsidRPr="008E73D3" w:rsidRDefault="008E73D3" w:rsidP="008E73D3">
      <w:pPr>
        <w:rPr>
          <w:lang w:val="lv-LV"/>
        </w:rPr>
      </w:pPr>
    </w:p>
    <w:p w:rsidR="008E73D3" w:rsidRPr="008E73D3" w:rsidRDefault="008E73D3" w:rsidP="008E73D3">
      <w:pPr>
        <w:keepNext/>
        <w:jc w:val="center"/>
        <w:outlineLvl w:val="0"/>
        <w:rPr>
          <w:b/>
          <w:bCs/>
          <w:lang w:val="lv-LV"/>
        </w:rPr>
      </w:pPr>
      <w:r w:rsidRPr="008E73D3">
        <w:rPr>
          <w:b/>
          <w:bCs/>
          <w:lang w:val="lv-LV"/>
        </w:rPr>
        <w:t>Iepirkumu komisijas sēdes protokols Nr.</w:t>
      </w:r>
      <w:r w:rsidR="001004BA">
        <w:rPr>
          <w:b/>
          <w:bCs/>
          <w:lang w:val="lv-LV"/>
        </w:rPr>
        <w:t>8</w:t>
      </w:r>
    </w:p>
    <w:p w:rsidR="008E73D3" w:rsidRPr="008E73D3" w:rsidRDefault="008E73D3" w:rsidP="008E73D3">
      <w:pPr>
        <w:jc w:val="center"/>
        <w:rPr>
          <w:lang w:val="lv-LV"/>
        </w:rPr>
      </w:pP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 xml:space="preserve">2014.gada </w:t>
      </w:r>
      <w:r w:rsidR="001004BA">
        <w:rPr>
          <w:lang w:val="lv-LV"/>
        </w:rPr>
        <w:t>2.jūlijā</w:t>
      </w:r>
    </w:p>
    <w:p w:rsidR="008E73D3" w:rsidRPr="008E73D3" w:rsidRDefault="008E73D3" w:rsidP="008E73D3">
      <w:pPr>
        <w:rPr>
          <w:lang w:val="lv-LV"/>
        </w:rPr>
      </w:pP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 xml:space="preserve">SĒDE NOTIEK Daugavpilī, </w:t>
      </w:r>
      <w:proofErr w:type="spellStart"/>
      <w:r w:rsidRPr="008E73D3">
        <w:rPr>
          <w:lang w:val="lv-LV"/>
        </w:rPr>
        <w:t>K</w:t>
      </w:r>
      <w:r w:rsidR="00543BC7">
        <w:rPr>
          <w:lang w:val="lv-LV"/>
        </w:rPr>
        <w:t>r</w:t>
      </w:r>
      <w:r w:rsidRPr="008E73D3">
        <w:rPr>
          <w:lang w:val="lv-LV"/>
        </w:rPr>
        <w:t>.Valdemāra</w:t>
      </w:r>
      <w:proofErr w:type="spellEnd"/>
      <w:r w:rsidRPr="008E73D3">
        <w:rPr>
          <w:lang w:val="lv-LV"/>
        </w:rPr>
        <w:t xml:space="preserve"> ielā 1, Daugavpils pilsētas domes 216.kabinetā.</w:t>
      </w:r>
    </w:p>
    <w:p w:rsidR="008E73D3" w:rsidRPr="008E73D3" w:rsidRDefault="008E73D3" w:rsidP="008E73D3">
      <w:pPr>
        <w:rPr>
          <w:lang w:val="lv-LV"/>
        </w:rPr>
      </w:pPr>
      <w:r w:rsidRPr="008E73D3">
        <w:rPr>
          <w:lang w:val="lv-LV"/>
        </w:rPr>
        <w:t xml:space="preserve">SĒDE SĀKAS </w:t>
      </w:r>
      <w:proofErr w:type="spellStart"/>
      <w:r w:rsidRPr="008E73D3">
        <w:rPr>
          <w:lang w:val="lv-LV"/>
        </w:rPr>
        <w:t>plkst</w:t>
      </w:r>
      <w:proofErr w:type="spellEnd"/>
      <w:r w:rsidRPr="008E73D3">
        <w:rPr>
          <w:lang w:val="lv-LV"/>
        </w:rPr>
        <w:t xml:space="preserve">. </w:t>
      </w:r>
      <w:r w:rsidR="004C013C">
        <w:rPr>
          <w:lang w:val="lv-LV"/>
        </w:rPr>
        <w:t>10</w:t>
      </w:r>
      <w:r w:rsidRPr="00E72C80">
        <w:rPr>
          <w:lang w:val="lv-LV"/>
        </w:rPr>
        <w:t>:00</w:t>
      </w:r>
      <w:r w:rsidRPr="008E73D3">
        <w:rPr>
          <w:lang w:val="lv-LV"/>
        </w:rPr>
        <w:t>.</w:t>
      </w:r>
    </w:p>
    <w:p w:rsidR="008E73D3" w:rsidRPr="008E73D3" w:rsidRDefault="008E73D3" w:rsidP="008E73D3">
      <w:pPr>
        <w:spacing w:after="120"/>
        <w:rPr>
          <w:lang w:val="lv-LV"/>
        </w:rPr>
      </w:pPr>
      <w:r w:rsidRPr="008E73D3">
        <w:rPr>
          <w:lang w:val="lv-LV"/>
        </w:rPr>
        <w:t>SĒDĒ 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659"/>
      </w:tblGrid>
      <w:tr w:rsidR="00B95FF7" w:rsidRPr="001D4CE5" w:rsidTr="000961EB">
        <w:tc>
          <w:tcPr>
            <w:tcW w:w="2628" w:type="dxa"/>
          </w:tcPr>
          <w:p w:rsidR="00B95FF7" w:rsidRPr="001D4CE5" w:rsidRDefault="00B95FF7" w:rsidP="000961EB">
            <w:pPr>
              <w:spacing w:after="120"/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>Komisijas priekšsēdētājs</w:t>
            </w: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 xml:space="preserve">Komisijas priekšsēdētāja vietniece </w:t>
            </w: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>Komisijas locekļi:</w:t>
            </w:r>
          </w:p>
        </w:tc>
        <w:tc>
          <w:tcPr>
            <w:tcW w:w="6659" w:type="dxa"/>
          </w:tcPr>
          <w:p w:rsidR="00B95FF7" w:rsidRPr="001D4CE5" w:rsidRDefault="00B95FF7" w:rsidP="000961EB">
            <w:pPr>
              <w:spacing w:after="120"/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>Andrejs Kursītis – Daugavpils pilsētas domes izpilddirektors,</w:t>
            </w: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 xml:space="preserve">Olga </w:t>
            </w:r>
            <w:proofErr w:type="spellStart"/>
            <w:r w:rsidRPr="001D4CE5">
              <w:rPr>
                <w:lang w:val="lv-LV"/>
              </w:rPr>
              <w:t>Jesse</w:t>
            </w:r>
            <w:proofErr w:type="spellEnd"/>
            <w:r w:rsidRPr="001D4CE5">
              <w:rPr>
                <w:lang w:val="lv-LV"/>
              </w:rPr>
              <w:t xml:space="preserve"> – Daugavpils pilsētas domes lietu pārvaldniece,</w:t>
            </w: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</w:p>
          <w:p w:rsidR="00B95FF7" w:rsidRPr="001D4CE5" w:rsidRDefault="00B95FF7" w:rsidP="000961EB">
            <w:pPr>
              <w:spacing w:after="120"/>
              <w:jc w:val="both"/>
              <w:rPr>
                <w:lang w:val="lv-LV"/>
              </w:rPr>
            </w:pPr>
            <w:proofErr w:type="spellStart"/>
            <w:r w:rsidRPr="001D4CE5">
              <w:rPr>
                <w:lang w:val="lv-LV"/>
              </w:rPr>
              <w:t>Jeļena</w:t>
            </w:r>
            <w:proofErr w:type="spellEnd"/>
            <w:r w:rsidRPr="001D4CE5">
              <w:rPr>
                <w:lang w:val="lv-LV"/>
              </w:rPr>
              <w:t xml:space="preserve"> </w:t>
            </w:r>
            <w:proofErr w:type="spellStart"/>
            <w:r w:rsidRPr="001D4CE5">
              <w:rPr>
                <w:lang w:val="lv-LV"/>
              </w:rPr>
              <w:t>Ušakova</w:t>
            </w:r>
            <w:proofErr w:type="spellEnd"/>
            <w:r w:rsidRPr="001D4CE5">
              <w:rPr>
                <w:lang w:val="lv-LV"/>
              </w:rPr>
              <w:t xml:space="preserve"> – Daugavpils pilsētas domes Centralizētās grāmatvedības galvenās grāmatvedes </w:t>
            </w:r>
            <w:proofErr w:type="spellStart"/>
            <w:r w:rsidRPr="001D4CE5">
              <w:rPr>
                <w:lang w:val="lv-LV"/>
              </w:rPr>
              <w:t>p.i</w:t>
            </w:r>
            <w:proofErr w:type="spellEnd"/>
            <w:r w:rsidRPr="001D4CE5">
              <w:rPr>
                <w:lang w:val="lv-LV"/>
              </w:rPr>
              <w:t>.,</w:t>
            </w:r>
          </w:p>
        </w:tc>
      </w:tr>
      <w:tr w:rsidR="00B95FF7" w:rsidRPr="001D4CE5" w:rsidTr="000961EB">
        <w:tc>
          <w:tcPr>
            <w:tcW w:w="2628" w:type="dxa"/>
          </w:tcPr>
          <w:p w:rsidR="00B95FF7" w:rsidRPr="001D4CE5" w:rsidRDefault="00B95FF7" w:rsidP="000961EB">
            <w:pPr>
              <w:jc w:val="both"/>
              <w:rPr>
                <w:lang w:val="lv-LV"/>
              </w:rPr>
            </w:pP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</w:p>
        </w:tc>
        <w:tc>
          <w:tcPr>
            <w:tcW w:w="6659" w:type="dxa"/>
          </w:tcPr>
          <w:p w:rsidR="00B95FF7" w:rsidRPr="001D4CE5" w:rsidRDefault="00B95FF7" w:rsidP="000961EB">
            <w:pPr>
              <w:spacing w:after="120"/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>Inese Andiņa – Domes Sabiedrisko attiecību nodaļas vadītāja</w:t>
            </w:r>
            <w:r w:rsidRPr="001D4CE5">
              <w:rPr>
                <w:i/>
                <w:lang w:val="lv-LV"/>
              </w:rPr>
              <w:t>,</w:t>
            </w:r>
          </w:p>
        </w:tc>
      </w:tr>
      <w:tr w:rsidR="00B95FF7" w:rsidRPr="00585437" w:rsidTr="000961EB">
        <w:tc>
          <w:tcPr>
            <w:tcW w:w="2628" w:type="dxa"/>
          </w:tcPr>
          <w:p w:rsidR="00B95FF7" w:rsidRPr="001D4CE5" w:rsidRDefault="00B95FF7" w:rsidP="000961EB">
            <w:pPr>
              <w:jc w:val="both"/>
              <w:rPr>
                <w:lang w:val="lv-LV"/>
              </w:rPr>
            </w:pPr>
            <w:r w:rsidRPr="001D4CE5">
              <w:rPr>
                <w:lang w:val="lv-LV"/>
              </w:rPr>
              <w:t xml:space="preserve">PROTOKOLĒ: </w:t>
            </w:r>
          </w:p>
          <w:p w:rsidR="00B95FF7" w:rsidRDefault="00B95FF7" w:rsidP="000961EB">
            <w:pPr>
              <w:jc w:val="both"/>
              <w:rPr>
                <w:lang w:val="lv-LV"/>
              </w:rPr>
            </w:pPr>
          </w:p>
          <w:p w:rsidR="00B95FF7" w:rsidRDefault="00B95FF7" w:rsidP="000961EB">
            <w:pPr>
              <w:rPr>
                <w:sz w:val="23"/>
                <w:szCs w:val="23"/>
                <w:lang w:val="lv-LV"/>
              </w:rPr>
            </w:pPr>
          </w:p>
          <w:p w:rsidR="00B95FF7" w:rsidRPr="00826FD7" w:rsidRDefault="00B95FF7" w:rsidP="000961EB">
            <w:pPr>
              <w:rPr>
                <w:sz w:val="23"/>
                <w:szCs w:val="23"/>
                <w:lang w:val="lv-LV"/>
              </w:rPr>
            </w:pPr>
            <w:r w:rsidRPr="00826FD7">
              <w:rPr>
                <w:sz w:val="23"/>
                <w:szCs w:val="23"/>
                <w:lang w:val="lv-LV"/>
              </w:rPr>
              <w:t>SĒDĒ NEPIEDALĀS:</w:t>
            </w:r>
          </w:p>
          <w:p w:rsidR="00B95FF7" w:rsidRPr="001D4CE5" w:rsidRDefault="00B95FF7" w:rsidP="000961EB">
            <w:pPr>
              <w:jc w:val="both"/>
              <w:rPr>
                <w:lang w:val="lv-LV"/>
              </w:rPr>
            </w:pPr>
          </w:p>
        </w:tc>
        <w:tc>
          <w:tcPr>
            <w:tcW w:w="6659" w:type="dxa"/>
          </w:tcPr>
          <w:p w:rsidR="00B95FF7" w:rsidRDefault="00B95FF7" w:rsidP="000961EB">
            <w:pPr>
              <w:jc w:val="both"/>
              <w:rPr>
                <w:lang w:val="lv-LV"/>
              </w:rPr>
            </w:pPr>
            <w:bookmarkStart w:id="0" w:name="_GoBack"/>
            <w:bookmarkEnd w:id="0"/>
            <w:r w:rsidRPr="001D4CE5">
              <w:rPr>
                <w:lang w:val="lv-LV"/>
              </w:rPr>
              <w:t>Ainārs Streiķis – Daugavpils pilsētas domes Juridiskā departamenta Iekšējās inspekcijas nodaļas jurists.</w:t>
            </w:r>
            <w:r w:rsidRPr="00585437">
              <w:rPr>
                <w:lang w:val="lv-LV"/>
              </w:rPr>
              <w:t xml:space="preserve">  </w:t>
            </w:r>
          </w:p>
          <w:p w:rsidR="00B95FF7" w:rsidRDefault="00B95FF7" w:rsidP="000961EB">
            <w:pPr>
              <w:jc w:val="both"/>
              <w:rPr>
                <w:lang w:val="lv-LV"/>
              </w:rPr>
            </w:pPr>
          </w:p>
          <w:p w:rsidR="00B95FF7" w:rsidRPr="00585437" w:rsidRDefault="00B95FF7" w:rsidP="000961EB">
            <w:pPr>
              <w:jc w:val="both"/>
              <w:rPr>
                <w:lang w:val="lv-LV"/>
              </w:rPr>
            </w:pPr>
            <w:r w:rsidRPr="004D1366">
              <w:rPr>
                <w:lang w:val="lv-LV"/>
              </w:rPr>
              <w:t xml:space="preserve">Jurijs Bārtuls – Daugavpils pilsētas domes Juridiskā departamenta Iekšējās inspekcijas nodaļas jurists.  </w:t>
            </w:r>
          </w:p>
        </w:tc>
      </w:tr>
    </w:tbl>
    <w:p w:rsidR="00B95FF7" w:rsidRDefault="00B95FF7" w:rsidP="00B95FF7">
      <w:pPr>
        <w:jc w:val="both"/>
        <w:rPr>
          <w:lang w:val="lv-LV"/>
        </w:rPr>
      </w:pPr>
    </w:p>
    <w:p w:rsidR="00B95FF7" w:rsidRPr="00585437" w:rsidRDefault="00B95FF7" w:rsidP="00B95FF7">
      <w:pPr>
        <w:jc w:val="both"/>
        <w:rPr>
          <w:lang w:val="lv-LV"/>
        </w:rPr>
      </w:pPr>
      <w:r w:rsidRPr="00585437">
        <w:rPr>
          <w:lang w:val="lv-LV"/>
        </w:rPr>
        <w:t>Komisijas izveidošanas pamats: Daugavpils pilsētas domes priekšsēdētāja 2014.gada 26.februāra rīkojums Nr.75.</w:t>
      </w:r>
    </w:p>
    <w:p w:rsidR="00B95FF7" w:rsidRDefault="00B95FF7" w:rsidP="006903A3">
      <w:pPr>
        <w:pStyle w:val="Pamatteksts"/>
        <w:spacing w:after="80"/>
        <w:rPr>
          <w:szCs w:val="24"/>
          <w:lang w:val="lv-LV"/>
        </w:rPr>
      </w:pP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  <w:r w:rsidRPr="00EE7BB1">
        <w:rPr>
          <w:szCs w:val="24"/>
        </w:rPr>
        <w:t xml:space="preserve">Komisijas sēdes darba kārtība: 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  <w:r w:rsidRPr="00EE7BB1">
        <w:rPr>
          <w:szCs w:val="24"/>
        </w:rPr>
        <w:t>1.</w:t>
      </w:r>
      <w:r w:rsidRPr="00EE7BB1">
        <w:rPr>
          <w:szCs w:val="24"/>
        </w:rPr>
        <w:tab/>
        <w:t>Lēmuma par uzvarētāju pieņemšana.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</w:p>
    <w:p w:rsidR="00EE7BB1" w:rsidRPr="00AA0C20" w:rsidRDefault="00EE7BB1" w:rsidP="00AA0C20">
      <w:pPr>
        <w:pStyle w:val="Pamatteksts"/>
        <w:spacing w:after="80"/>
        <w:jc w:val="center"/>
        <w:rPr>
          <w:b/>
          <w:szCs w:val="24"/>
        </w:rPr>
      </w:pPr>
      <w:r w:rsidRPr="00AA0C20">
        <w:rPr>
          <w:b/>
          <w:szCs w:val="24"/>
        </w:rPr>
        <w:t>I.</w:t>
      </w:r>
      <w:r w:rsidRPr="00AA0C20">
        <w:rPr>
          <w:b/>
          <w:szCs w:val="24"/>
        </w:rPr>
        <w:tab/>
        <w:t>Lēmuma par uzvarētāju pieņemšana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</w:p>
    <w:p w:rsidR="00AA0C20" w:rsidRPr="00AA0C20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EE7BB1">
        <w:rPr>
          <w:szCs w:val="24"/>
        </w:rPr>
        <w:t>Komisijas priekšsēdētājs Andrejs Kursītis paziņo sēdi par atklātu, nosauc komisijas sastāvu un ziņo sēdes darba kārtību.</w:t>
      </w:r>
    </w:p>
    <w:p w:rsidR="00535486" w:rsidRPr="00535486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AA0C20">
        <w:rPr>
          <w:szCs w:val="24"/>
        </w:rPr>
        <w:t xml:space="preserve">Komisijas priekšsēdētājs A.Kursītis ziņo, ka </w:t>
      </w:r>
      <w:r w:rsidR="00AA0C20" w:rsidRPr="00585437">
        <w:rPr>
          <w:iCs/>
          <w:lang w:val="lv-LV"/>
        </w:rPr>
        <w:t>iepirkuma A.DAĻĀ: „Daugavpils pilsētas domes informatīvo paziņojumu par pašvaldības rīkotajiem konkursiem, izsolēm, sabiedriskajām apspriešanām publicēšana vietējos Daugavpils laikrakstos”</w:t>
      </w:r>
      <w:r w:rsidRPr="00AA0C20">
        <w:rPr>
          <w:szCs w:val="24"/>
        </w:rPr>
        <w:t xml:space="preserve"> (turpmāk – iepirkums) dalību bija pieteicis viens pretendents: </w:t>
      </w:r>
      <w:r w:rsidR="00535486" w:rsidRPr="00535486">
        <w:rPr>
          <w:iCs/>
          <w:szCs w:val="24"/>
          <w:lang w:val="lv-LV"/>
        </w:rPr>
        <w:t>SIA „LATGALES LAIKS”</w:t>
      </w:r>
      <w:r w:rsidR="00535486">
        <w:rPr>
          <w:szCs w:val="24"/>
          <w:lang w:val="lv-LV"/>
        </w:rPr>
        <w:t>.</w:t>
      </w:r>
    </w:p>
    <w:p w:rsidR="00EE7BB1" w:rsidRPr="00535486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535486">
        <w:rPr>
          <w:szCs w:val="24"/>
        </w:rPr>
        <w:t>Pretendents piedāvāja šādu līgumcenu: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4226"/>
        <w:gridCol w:w="4110"/>
      </w:tblGrid>
      <w:tr w:rsidR="00534431" w:rsidRPr="009138B4" w:rsidTr="000961EB">
        <w:trPr>
          <w:trHeight w:val="844"/>
        </w:trPr>
        <w:tc>
          <w:tcPr>
            <w:tcW w:w="512" w:type="pct"/>
            <w:vAlign w:val="center"/>
          </w:tcPr>
          <w:p w:rsidR="00534431" w:rsidRPr="009138B4" w:rsidRDefault="00534431" w:rsidP="000961EB">
            <w:pPr>
              <w:jc w:val="center"/>
              <w:rPr>
                <w:sz w:val="23"/>
                <w:szCs w:val="23"/>
              </w:rPr>
            </w:pPr>
            <w:proofErr w:type="spellStart"/>
            <w:r w:rsidRPr="009138B4">
              <w:rPr>
                <w:sz w:val="23"/>
                <w:szCs w:val="23"/>
              </w:rPr>
              <w:t>Nr.p.k</w:t>
            </w:r>
            <w:proofErr w:type="spellEnd"/>
            <w:r w:rsidRPr="009138B4">
              <w:rPr>
                <w:sz w:val="23"/>
                <w:szCs w:val="23"/>
              </w:rPr>
              <w:t>.</w:t>
            </w:r>
          </w:p>
        </w:tc>
        <w:tc>
          <w:tcPr>
            <w:tcW w:w="2275" w:type="pct"/>
            <w:vAlign w:val="center"/>
          </w:tcPr>
          <w:p w:rsidR="00534431" w:rsidRPr="009138B4" w:rsidRDefault="00534431" w:rsidP="000961EB">
            <w:pPr>
              <w:jc w:val="center"/>
              <w:rPr>
                <w:sz w:val="23"/>
                <w:szCs w:val="23"/>
              </w:rPr>
            </w:pPr>
            <w:proofErr w:type="spellStart"/>
            <w:r w:rsidRPr="009138B4">
              <w:rPr>
                <w:sz w:val="23"/>
                <w:szCs w:val="23"/>
              </w:rPr>
              <w:t>Pretendents</w:t>
            </w:r>
            <w:proofErr w:type="spellEnd"/>
          </w:p>
        </w:tc>
        <w:tc>
          <w:tcPr>
            <w:tcW w:w="2213" w:type="pct"/>
            <w:vAlign w:val="center"/>
          </w:tcPr>
          <w:p w:rsidR="00534431" w:rsidRPr="009138B4" w:rsidRDefault="00534431" w:rsidP="009D5414">
            <w:pPr>
              <w:jc w:val="center"/>
              <w:rPr>
                <w:sz w:val="23"/>
                <w:szCs w:val="23"/>
              </w:rPr>
            </w:pPr>
            <w:proofErr w:type="spellStart"/>
            <w:r w:rsidRPr="009138B4">
              <w:rPr>
                <w:sz w:val="23"/>
                <w:szCs w:val="23"/>
              </w:rPr>
              <w:t>Piedāvātā</w:t>
            </w:r>
            <w:proofErr w:type="spellEnd"/>
            <w:r w:rsidRPr="009138B4">
              <w:rPr>
                <w:sz w:val="23"/>
                <w:szCs w:val="23"/>
              </w:rPr>
              <w:t xml:space="preserve"> </w:t>
            </w:r>
            <w:proofErr w:type="spellStart"/>
            <w:r w:rsidRPr="009138B4">
              <w:rPr>
                <w:sz w:val="23"/>
                <w:szCs w:val="23"/>
              </w:rPr>
              <w:t>līgumcena</w:t>
            </w:r>
            <w:proofErr w:type="spellEnd"/>
            <w:r w:rsidRPr="009138B4">
              <w:rPr>
                <w:sz w:val="23"/>
                <w:szCs w:val="23"/>
              </w:rPr>
              <w:t xml:space="preserve"> </w:t>
            </w:r>
            <w:r w:rsidR="009D5414" w:rsidRPr="009D5414">
              <w:rPr>
                <w:sz w:val="23"/>
                <w:szCs w:val="23"/>
              </w:rPr>
              <w:t>EUR</w:t>
            </w:r>
            <w:r w:rsidRPr="009D5414">
              <w:rPr>
                <w:sz w:val="23"/>
                <w:szCs w:val="23"/>
              </w:rPr>
              <w:t xml:space="preserve"> </w:t>
            </w:r>
            <w:proofErr w:type="spellStart"/>
            <w:r w:rsidRPr="009138B4">
              <w:rPr>
                <w:sz w:val="23"/>
                <w:szCs w:val="23"/>
              </w:rPr>
              <w:t>bez</w:t>
            </w:r>
            <w:proofErr w:type="spellEnd"/>
            <w:r w:rsidRPr="009138B4">
              <w:rPr>
                <w:sz w:val="23"/>
                <w:szCs w:val="23"/>
              </w:rPr>
              <w:t xml:space="preserve"> PVN (</w:t>
            </w:r>
            <w:proofErr w:type="spellStart"/>
            <w:r w:rsidRPr="009138B4">
              <w:rPr>
                <w:sz w:val="23"/>
                <w:szCs w:val="23"/>
              </w:rPr>
              <w:t>vienību</w:t>
            </w:r>
            <w:proofErr w:type="spellEnd"/>
            <w:r w:rsidRPr="009138B4">
              <w:rPr>
                <w:sz w:val="23"/>
                <w:szCs w:val="23"/>
              </w:rPr>
              <w:t xml:space="preserve"> </w:t>
            </w:r>
            <w:proofErr w:type="spellStart"/>
            <w:r w:rsidRPr="009138B4">
              <w:rPr>
                <w:sz w:val="23"/>
                <w:szCs w:val="23"/>
              </w:rPr>
              <w:t>kopsumma</w:t>
            </w:r>
            <w:proofErr w:type="spellEnd"/>
            <w:r w:rsidRPr="009138B4">
              <w:rPr>
                <w:sz w:val="23"/>
                <w:szCs w:val="23"/>
              </w:rPr>
              <w:t>)</w:t>
            </w:r>
          </w:p>
        </w:tc>
      </w:tr>
      <w:tr w:rsidR="00534431" w:rsidRPr="009138B4" w:rsidTr="000961EB">
        <w:trPr>
          <w:trHeight w:val="417"/>
        </w:trPr>
        <w:tc>
          <w:tcPr>
            <w:tcW w:w="512" w:type="pct"/>
            <w:vAlign w:val="center"/>
          </w:tcPr>
          <w:p w:rsidR="00534431" w:rsidRPr="009138B4" w:rsidRDefault="00534431" w:rsidP="000961EB">
            <w:pPr>
              <w:jc w:val="center"/>
              <w:rPr>
                <w:sz w:val="23"/>
                <w:szCs w:val="23"/>
              </w:rPr>
            </w:pPr>
            <w:r w:rsidRPr="009138B4">
              <w:rPr>
                <w:sz w:val="23"/>
                <w:szCs w:val="23"/>
              </w:rPr>
              <w:t>1.3.1.</w:t>
            </w:r>
          </w:p>
        </w:tc>
        <w:tc>
          <w:tcPr>
            <w:tcW w:w="2275" w:type="pct"/>
            <w:vAlign w:val="center"/>
          </w:tcPr>
          <w:p w:rsidR="00534431" w:rsidRPr="009138B4" w:rsidRDefault="00534431" w:rsidP="000961EB">
            <w:pPr>
              <w:rPr>
                <w:sz w:val="23"/>
                <w:szCs w:val="23"/>
              </w:rPr>
            </w:pPr>
            <w:r w:rsidRPr="009138B4">
              <w:rPr>
                <w:sz w:val="23"/>
                <w:szCs w:val="23"/>
              </w:rPr>
              <w:t xml:space="preserve">SIA </w:t>
            </w:r>
            <w:r w:rsidR="009D5414" w:rsidRPr="00535486">
              <w:rPr>
                <w:iCs/>
                <w:lang w:val="lv-LV"/>
              </w:rPr>
              <w:t>„LATGALES LAIKS”</w:t>
            </w:r>
          </w:p>
        </w:tc>
        <w:tc>
          <w:tcPr>
            <w:tcW w:w="2213" w:type="pct"/>
            <w:vAlign w:val="center"/>
          </w:tcPr>
          <w:p w:rsidR="00534431" w:rsidRPr="009138B4" w:rsidRDefault="009D5414" w:rsidP="009D5414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lang w:val="lv-LV"/>
              </w:rPr>
              <w:t>4,</w:t>
            </w:r>
            <w:r w:rsidRPr="007518C9">
              <w:rPr>
                <w:iCs/>
                <w:lang w:val="lv-LV"/>
              </w:rPr>
              <w:t xml:space="preserve">84 </w:t>
            </w:r>
          </w:p>
        </w:tc>
      </w:tr>
    </w:tbl>
    <w:p w:rsidR="009D5414" w:rsidRDefault="009D5414" w:rsidP="00EE7BB1">
      <w:pPr>
        <w:pStyle w:val="Pamatteksts"/>
        <w:spacing w:after="80"/>
        <w:rPr>
          <w:szCs w:val="24"/>
          <w:lang w:val="lv-LV"/>
        </w:rPr>
      </w:pPr>
    </w:p>
    <w:p w:rsidR="004639BE" w:rsidRPr="004639BE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EE7BB1">
        <w:rPr>
          <w:szCs w:val="24"/>
        </w:rPr>
        <w:t xml:space="preserve">2014.gada </w:t>
      </w:r>
      <w:r w:rsidR="009D5414">
        <w:rPr>
          <w:szCs w:val="24"/>
          <w:lang w:val="lv-LV"/>
        </w:rPr>
        <w:t>30</w:t>
      </w:r>
      <w:r w:rsidRPr="00EE7BB1">
        <w:rPr>
          <w:szCs w:val="24"/>
        </w:rPr>
        <w:t>.jūnija slēgtā sēdē (prot.Nr.</w:t>
      </w:r>
      <w:r w:rsidR="009D5414">
        <w:rPr>
          <w:szCs w:val="24"/>
          <w:lang w:val="lv-LV"/>
        </w:rPr>
        <w:t>7</w:t>
      </w:r>
      <w:r w:rsidRPr="00EE7BB1">
        <w:rPr>
          <w:szCs w:val="24"/>
        </w:rPr>
        <w:t xml:space="preserve">) iepirkumu komisija nolēma atzīt par pretendentu, kuram būtu piešķiramas līguma slēgšanas tiesības iepirkumā – </w:t>
      </w:r>
      <w:r w:rsidR="004639BE" w:rsidRPr="004639BE">
        <w:rPr>
          <w:szCs w:val="24"/>
          <w:lang w:val="lv-LV"/>
        </w:rPr>
        <w:t xml:space="preserve">SIA </w:t>
      </w:r>
      <w:r w:rsidR="004639BE" w:rsidRPr="004639BE">
        <w:rPr>
          <w:iCs/>
          <w:szCs w:val="24"/>
          <w:lang w:val="lv-LV"/>
        </w:rPr>
        <w:t>„LATGALES LAIKS”</w:t>
      </w:r>
      <w:r w:rsidRPr="00EE7BB1">
        <w:rPr>
          <w:szCs w:val="24"/>
        </w:rPr>
        <w:t xml:space="preserve">, jo pretendenta piedāvājums ir atbilstošs iepirkuma nolikuma prasībām. Komisija nolēma pārbaudīt </w:t>
      </w:r>
      <w:r w:rsidR="004639BE" w:rsidRPr="004639BE">
        <w:rPr>
          <w:iCs/>
          <w:szCs w:val="24"/>
          <w:lang w:val="lv-LV"/>
        </w:rPr>
        <w:t xml:space="preserve">Publisko iepirkumu likuma </w:t>
      </w:r>
      <w:r w:rsidR="004639BE" w:rsidRPr="004639BE">
        <w:rPr>
          <w:bCs/>
          <w:iCs/>
          <w:szCs w:val="24"/>
          <w:lang w:val="lv-LV"/>
        </w:rPr>
        <w:t>39.</w:t>
      </w:r>
      <w:r w:rsidR="004639BE" w:rsidRPr="004639BE">
        <w:rPr>
          <w:bCs/>
          <w:iCs/>
          <w:szCs w:val="24"/>
          <w:vertAlign w:val="superscript"/>
          <w:lang w:val="lv-LV"/>
        </w:rPr>
        <w:t>1</w:t>
      </w:r>
      <w:r w:rsidR="004639BE" w:rsidRPr="004639BE">
        <w:rPr>
          <w:bCs/>
          <w:iCs/>
          <w:szCs w:val="24"/>
          <w:lang w:val="lv-LV"/>
        </w:rPr>
        <w:t xml:space="preserve"> </w:t>
      </w:r>
      <w:r w:rsidR="004639BE" w:rsidRPr="004639BE">
        <w:rPr>
          <w:iCs/>
          <w:szCs w:val="24"/>
          <w:lang w:val="lv-LV"/>
        </w:rPr>
        <w:t xml:space="preserve">panta piektās daļas 1.punktā </w:t>
      </w:r>
      <w:r w:rsidRPr="00EE7BB1">
        <w:rPr>
          <w:szCs w:val="24"/>
        </w:rPr>
        <w:t xml:space="preserve">minēto apstākļu esamību attiecībā uz pretendentu </w:t>
      </w:r>
      <w:r w:rsidR="004639BE" w:rsidRPr="004639BE">
        <w:rPr>
          <w:szCs w:val="24"/>
          <w:lang w:val="en-US"/>
        </w:rPr>
        <w:t xml:space="preserve">SIA </w:t>
      </w:r>
      <w:r w:rsidR="004639BE" w:rsidRPr="004639BE">
        <w:rPr>
          <w:iCs/>
          <w:szCs w:val="24"/>
          <w:lang w:val="lv-LV"/>
        </w:rPr>
        <w:t>„LATGALES LAIKS”</w:t>
      </w:r>
      <w:r w:rsidRPr="00EE7BB1">
        <w:rPr>
          <w:szCs w:val="24"/>
        </w:rPr>
        <w:t>.</w:t>
      </w:r>
    </w:p>
    <w:p w:rsidR="005E6542" w:rsidRPr="005E6542" w:rsidRDefault="0046647F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>
        <w:rPr>
          <w:szCs w:val="24"/>
          <w:lang w:val="lv-LV"/>
        </w:rPr>
        <w:t>A.Streiķis</w:t>
      </w:r>
      <w:r w:rsidR="00EE7BB1" w:rsidRPr="004639BE">
        <w:rPr>
          <w:szCs w:val="24"/>
        </w:rPr>
        <w:t xml:space="preserve"> ziņo, ka pamatojoties uz </w:t>
      </w:r>
      <w:r w:rsidRPr="0046647F">
        <w:rPr>
          <w:iCs/>
          <w:szCs w:val="24"/>
          <w:lang w:val="lv-LV"/>
        </w:rPr>
        <w:t xml:space="preserve">Publisko iepirkumu likuma </w:t>
      </w:r>
      <w:r w:rsidRPr="0046647F">
        <w:rPr>
          <w:bCs/>
          <w:iCs/>
          <w:szCs w:val="24"/>
          <w:lang w:val="lv-LV"/>
        </w:rPr>
        <w:t>39.</w:t>
      </w:r>
      <w:r w:rsidRPr="0046647F">
        <w:rPr>
          <w:bCs/>
          <w:iCs/>
          <w:szCs w:val="24"/>
          <w:vertAlign w:val="superscript"/>
          <w:lang w:val="lv-LV"/>
        </w:rPr>
        <w:t>1</w:t>
      </w:r>
      <w:r w:rsidRPr="0046647F">
        <w:rPr>
          <w:bCs/>
          <w:iCs/>
          <w:szCs w:val="24"/>
          <w:lang w:val="lv-LV"/>
        </w:rPr>
        <w:t xml:space="preserve"> </w:t>
      </w:r>
      <w:r w:rsidRPr="0046647F">
        <w:rPr>
          <w:iCs/>
          <w:szCs w:val="24"/>
          <w:lang w:val="lv-LV"/>
        </w:rPr>
        <w:t>panta piektās daļas 1.</w:t>
      </w:r>
      <w:r>
        <w:rPr>
          <w:iCs/>
          <w:szCs w:val="24"/>
          <w:lang w:val="lv-LV"/>
        </w:rPr>
        <w:t>punktu</w:t>
      </w:r>
      <w:r w:rsidR="00EE7BB1" w:rsidRPr="004639BE">
        <w:rPr>
          <w:szCs w:val="24"/>
        </w:rPr>
        <w:t xml:space="preserve"> Ministru kabineta noteiktajā informācijas sistēmā </w:t>
      </w:r>
      <w:r>
        <w:rPr>
          <w:szCs w:val="24"/>
          <w:lang w:val="lv-LV"/>
        </w:rPr>
        <w:t>30</w:t>
      </w:r>
      <w:r w:rsidR="001D5215">
        <w:rPr>
          <w:szCs w:val="24"/>
        </w:rPr>
        <w:t>.06.2014. ir izdrukājis e-izziņ</w:t>
      </w:r>
      <w:r w:rsidR="001D5215">
        <w:rPr>
          <w:szCs w:val="24"/>
          <w:lang w:val="lv-LV"/>
        </w:rPr>
        <w:t>as</w:t>
      </w:r>
      <w:r w:rsidR="00EE7BB1" w:rsidRPr="004639BE">
        <w:rPr>
          <w:szCs w:val="24"/>
        </w:rPr>
        <w:t xml:space="preserve">, </w:t>
      </w:r>
      <w:r w:rsidR="001D5215">
        <w:rPr>
          <w:szCs w:val="24"/>
          <w:lang w:val="lv-LV"/>
        </w:rPr>
        <w:t xml:space="preserve">kas apliecina, ka attiecība uz pretendentu nav attiecināmi </w:t>
      </w:r>
      <w:r w:rsidR="004411AB" w:rsidRPr="004411AB">
        <w:rPr>
          <w:iCs/>
          <w:szCs w:val="24"/>
          <w:lang w:val="lv-LV"/>
        </w:rPr>
        <w:t xml:space="preserve">Publisko iepirkumu likuma </w:t>
      </w:r>
      <w:r w:rsidR="004411AB" w:rsidRPr="004411AB">
        <w:rPr>
          <w:bCs/>
          <w:iCs/>
          <w:szCs w:val="24"/>
          <w:lang w:val="lv-LV"/>
        </w:rPr>
        <w:t>39.</w:t>
      </w:r>
      <w:r w:rsidR="004411AB" w:rsidRPr="004411AB">
        <w:rPr>
          <w:bCs/>
          <w:iCs/>
          <w:szCs w:val="24"/>
          <w:vertAlign w:val="superscript"/>
          <w:lang w:val="lv-LV"/>
        </w:rPr>
        <w:t>1</w:t>
      </w:r>
      <w:r w:rsidR="004411AB" w:rsidRPr="004411AB">
        <w:rPr>
          <w:bCs/>
          <w:iCs/>
          <w:szCs w:val="24"/>
          <w:lang w:val="lv-LV"/>
        </w:rPr>
        <w:t xml:space="preserve"> </w:t>
      </w:r>
      <w:r w:rsidR="004411AB" w:rsidRPr="004411AB">
        <w:rPr>
          <w:iCs/>
          <w:szCs w:val="24"/>
          <w:lang w:val="lv-LV"/>
        </w:rPr>
        <w:t xml:space="preserve">panta piektās daļas 1.punktā </w:t>
      </w:r>
      <w:proofErr w:type="spellStart"/>
      <w:r w:rsidR="004411AB" w:rsidRPr="004411AB">
        <w:rPr>
          <w:szCs w:val="24"/>
          <w:lang w:val="en-US"/>
        </w:rPr>
        <w:t>minēt</w:t>
      </w:r>
      <w:r w:rsidR="00326047">
        <w:rPr>
          <w:szCs w:val="24"/>
          <w:lang w:val="en-US"/>
        </w:rPr>
        <w:t>ie</w:t>
      </w:r>
      <w:proofErr w:type="spellEnd"/>
      <w:r w:rsidR="00326047">
        <w:rPr>
          <w:szCs w:val="24"/>
          <w:lang w:val="en-US"/>
        </w:rPr>
        <w:t xml:space="preserve"> </w:t>
      </w:r>
      <w:proofErr w:type="spellStart"/>
      <w:r w:rsidR="00326047">
        <w:rPr>
          <w:szCs w:val="24"/>
          <w:lang w:val="en-US"/>
        </w:rPr>
        <w:t>izsl</w:t>
      </w:r>
      <w:r w:rsidR="00326047">
        <w:rPr>
          <w:szCs w:val="24"/>
          <w:lang w:val="lv-LV"/>
        </w:rPr>
        <w:t>ēdzošie</w:t>
      </w:r>
      <w:proofErr w:type="spellEnd"/>
      <w:r w:rsidR="00326047">
        <w:rPr>
          <w:szCs w:val="24"/>
          <w:lang w:val="lv-LV"/>
        </w:rPr>
        <w:t xml:space="preserve"> </w:t>
      </w:r>
      <w:proofErr w:type="spellStart"/>
      <w:r w:rsidR="00326047">
        <w:rPr>
          <w:szCs w:val="24"/>
          <w:lang w:val="en-US"/>
        </w:rPr>
        <w:t>nosac</w:t>
      </w:r>
      <w:r w:rsidR="00326047">
        <w:rPr>
          <w:szCs w:val="24"/>
          <w:lang w:val="lv-LV"/>
        </w:rPr>
        <w:t>ījumi</w:t>
      </w:r>
      <w:proofErr w:type="spellEnd"/>
      <w:r w:rsidR="00326047">
        <w:rPr>
          <w:szCs w:val="24"/>
          <w:lang w:val="lv-LV"/>
        </w:rPr>
        <w:t>.</w:t>
      </w:r>
    </w:p>
    <w:p w:rsidR="005E6542" w:rsidRPr="005E6542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5E6542">
        <w:rPr>
          <w:szCs w:val="24"/>
        </w:rPr>
        <w:t xml:space="preserve">Komisija izskata saņemtos dokumentus un atzīst, ka pastāvot šādiem apstākļiem pretendents </w:t>
      </w:r>
      <w:r w:rsidR="005E6542" w:rsidRPr="004639BE">
        <w:rPr>
          <w:szCs w:val="24"/>
          <w:lang w:val="en-US"/>
        </w:rPr>
        <w:t xml:space="preserve">SIA </w:t>
      </w:r>
      <w:r w:rsidR="005E6542" w:rsidRPr="004639BE">
        <w:rPr>
          <w:iCs/>
          <w:szCs w:val="24"/>
          <w:lang w:val="lv-LV"/>
        </w:rPr>
        <w:t>„LATGALES LAIKS”</w:t>
      </w:r>
      <w:r w:rsidR="005E6542" w:rsidRPr="004639BE">
        <w:rPr>
          <w:szCs w:val="24"/>
        </w:rPr>
        <w:t xml:space="preserve"> </w:t>
      </w:r>
      <w:r w:rsidRPr="005E6542">
        <w:rPr>
          <w:szCs w:val="24"/>
        </w:rPr>
        <w:t xml:space="preserve">atzīstams par uzvarētāju </w:t>
      </w:r>
      <w:r w:rsidR="005E6542">
        <w:rPr>
          <w:szCs w:val="24"/>
          <w:lang w:val="lv-LV"/>
        </w:rPr>
        <w:t>konkursā</w:t>
      </w:r>
      <w:r w:rsidRPr="005E6542">
        <w:rPr>
          <w:szCs w:val="24"/>
        </w:rPr>
        <w:t>.</w:t>
      </w:r>
    </w:p>
    <w:p w:rsidR="00140C6C" w:rsidRPr="00140C6C" w:rsidRDefault="00EE7BB1" w:rsidP="00EE7BB1">
      <w:pPr>
        <w:pStyle w:val="Pamatteksts"/>
        <w:numPr>
          <w:ilvl w:val="1"/>
          <w:numId w:val="21"/>
        </w:numPr>
        <w:spacing w:after="80"/>
        <w:ind w:left="0" w:firstLine="0"/>
        <w:rPr>
          <w:szCs w:val="24"/>
        </w:rPr>
      </w:pPr>
      <w:r w:rsidRPr="005E6542">
        <w:rPr>
          <w:szCs w:val="24"/>
        </w:rPr>
        <w:t xml:space="preserve">Ņemot vērā augstāk minēto un pamatojoties uz </w:t>
      </w:r>
      <w:r w:rsidRPr="00E95C1E">
        <w:rPr>
          <w:szCs w:val="24"/>
        </w:rPr>
        <w:t xml:space="preserve">Publisko iepirkumu likuma </w:t>
      </w:r>
      <w:r w:rsidR="00E95C1E" w:rsidRPr="00E95C1E">
        <w:rPr>
          <w:szCs w:val="24"/>
          <w:lang w:val="lv-LV"/>
        </w:rPr>
        <w:t xml:space="preserve">37.panta pirmo daļu, 56.panta pirmo </w:t>
      </w:r>
      <w:r w:rsidRPr="00E95C1E">
        <w:rPr>
          <w:szCs w:val="24"/>
        </w:rPr>
        <w:t>daļu,  iepirkumu komisija nolemj</w:t>
      </w:r>
      <w:r w:rsidRPr="005E6542">
        <w:rPr>
          <w:szCs w:val="24"/>
        </w:rPr>
        <w:t>:</w:t>
      </w:r>
    </w:p>
    <w:p w:rsidR="004C1F2C" w:rsidRPr="004C1F2C" w:rsidRDefault="00EE7BB1" w:rsidP="00EE7BB1">
      <w:pPr>
        <w:pStyle w:val="Pamatteksts"/>
        <w:numPr>
          <w:ilvl w:val="2"/>
          <w:numId w:val="21"/>
        </w:numPr>
        <w:spacing w:after="80"/>
        <w:ind w:left="0" w:firstLine="0"/>
        <w:rPr>
          <w:szCs w:val="24"/>
        </w:rPr>
      </w:pPr>
      <w:r w:rsidRPr="00140C6C">
        <w:rPr>
          <w:szCs w:val="24"/>
        </w:rPr>
        <w:t xml:space="preserve">atzīt </w:t>
      </w:r>
      <w:r w:rsidR="00CF312D" w:rsidRPr="004639BE">
        <w:rPr>
          <w:szCs w:val="24"/>
          <w:lang w:val="en-US"/>
        </w:rPr>
        <w:t xml:space="preserve">SIA </w:t>
      </w:r>
      <w:r w:rsidR="00CF312D" w:rsidRPr="004639BE">
        <w:rPr>
          <w:iCs/>
          <w:szCs w:val="24"/>
          <w:lang w:val="lv-LV"/>
        </w:rPr>
        <w:t>„LATGALES LAIKS”</w:t>
      </w:r>
      <w:r w:rsidR="00CF312D" w:rsidRPr="00140C6C">
        <w:rPr>
          <w:szCs w:val="24"/>
        </w:rPr>
        <w:t xml:space="preserve">, </w:t>
      </w:r>
      <w:proofErr w:type="spellStart"/>
      <w:r w:rsidR="00CF312D" w:rsidRPr="004C1F2C">
        <w:rPr>
          <w:iCs/>
          <w:szCs w:val="24"/>
          <w:lang w:val="lv-LV"/>
        </w:rPr>
        <w:t>reģ.Nr</w:t>
      </w:r>
      <w:proofErr w:type="spellEnd"/>
      <w:r w:rsidR="00CF312D" w:rsidRPr="004C1F2C">
        <w:rPr>
          <w:iCs/>
          <w:szCs w:val="24"/>
          <w:lang w:val="lv-LV"/>
        </w:rPr>
        <w:t>. 41503004556, juridiskā adrese: Saules iela 71B, Daugavpils</w:t>
      </w:r>
      <w:r w:rsidR="00CF312D" w:rsidRPr="00140C6C">
        <w:rPr>
          <w:szCs w:val="24"/>
        </w:rPr>
        <w:t xml:space="preserve"> </w:t>
      </w:r>
      <w:r w:rsidRPr="00140C6C">
        <w:rPr>
          <w:szCs w:val="24"/>
        </w:rPr>
        <w:t xml:space="preserve">par uzvarētāju </w:t>
      </w:r>
      <w:r w:rsidR="004C1F2C" w:rsidRPr="004C1F2C">
        <w:rPr>
          <w:iCs/>
          <w:szCs w:val="24"/>
          <w:lang w:val="lv-LV"/>
        </w:rPr>
        <w:t>iepirkuma A.DAĻĀ: „Daugavpils pilsētas domes informatīvo paziņojumu par pašvaldības rīkotajiem konkursiem, izsolēm, sabiedriskajām apspriešanām publicēšana vietējos Daugavpils laikrakstos”</w:t>
      </w:r>
      <w:r w:rsidRPr="00140C6C">
        <w:rPr>
          <w:szCs w:val="24"/>
        </w:rPr>
        <w:t>, identifikācijas numurs DPD 2014/</w:t>
      </w:r>
      <w:r w:rsidR="004C1F2C">
        <w:rPr>
          <w:szCs w:val="24"/>
          <w:lang w:val="lv-LV"/>
        </w:rPr>
        <w:t>08</w:t>
      </w:r>
      <w:r w:rsidR="00CF312D">
        <w:rPr>
          <w:szCs w:val="24"/>
          <w:lang w:val="lv-LV"/>
        </w:rPr>
        <w:t xml:space="preserve"> un piešķirt līguma slēgšanas tiesības;</w:t>
      </w:r>
    </w:p>
    <w:p w:rsidR="004C1F2C" w:rsidRPr="004C1F2C" w:rsidRDefault="00EE7BB1" w:rsidP="00EE7BB1">
      <w:pPr>
        <w:pStyle w:val="Pamatteksts"/>
        <w:numPr>
          <w:ilvl w:val="2"/>
          <w:numId w:val="21"/>
        </w:numPr>
        <w:spacing w:after="80"/>
        <w:ind w:left="0" w:firstLine="0"/>
        <w:rPr>
          <w:szCs w:val="24"/>
        </w:rPr>
      </w:pPr>
      <w:r w:rsidRPr="004C1F2C">
        <w:rPr>
          <w:szCs w:val="24"/>
        </w:rPr>
        <w:t xml:space="preserve">uzdot </w:t>
      </w:r>
      <w:r w:rsidR="004C1F2C">
        <w:rPr>
          <w:szCs w:val="24"/>
          <w:lang w:val="lv-LV"/>
        </w:rPr>
        <w:t>A.Streiķim</w:t>
      </w:r>
      <w:r w:rsidRPr="004C1F2C">
        <w:rPr>
          <w:szCs w:val="24"/>
        </w:rPr>
        <w:t xml:space="preserve"> sagatavot informatīvo vēstuli pretendentam;</w:t>
      </w:r>
    </w:p>
    <w:p w:rsidR="00EE7BB1" w:rsidRPr="004C1F2C" w:rsidRDefault="00EE7BB1" w:rsidP="00EE7BB1">
      <w:pPr>
        <w:pStyle w:val="Pamatteksts"/>
        <w:numPr>
          <w:ilvl w:val="2"/>
          <w:numId w:val="21"/>
        </w:numPr>
        <w:spacing w:after="80"/>
        <w:ind w:left="0" w:firstLine="0"/>
        <w:rPr>
          <w:szCs w:val="24"/>
        </w:rPr>
      </w:pPr>
      <w:r w:rsidRPr="004C1F2C">
        <w:rPr>
          <w:szCs w:val="24"/>
        </w:rPr>
        <w:t xml:space="preserve">pēc iepirkuma līguma noslēgšanas normatīvajos aktos noteiktajā kartībā publicēt informatīvu paziņojumu par noslēgto līgumu Iepirkumu uzraudzības biroja mājas lapā </w:t>
      </w:r>
      <w:proofErr w:type="spellStart"/>
      <w:r w:rsidRPr="004C1F2C">
        <w:rPr>
          <w:szCs w:val="24"/>
        </w:rPr>
        <w:t>www.iub.gov.lv</w:t>
      </w:r>
      <w:proofErr w:type="spellEnd"/>
      <w:r w:rsidRPr="004C1F2C">
        <w:rPr>
          <w:szCs w:val="24"/>
        </w:rPr>
        <w:t xml:space="preserve"> un Daugavpils pilsētas domes mājas lapā </w:t>
      </w:r>
      <w:proofErr w:type="spellStart"/>
      <w:r w:rsidRPr="004C1F2C">
        <w:rPr>
          <w:szCs w:val="24"/>
        </w:rPr>
        <w:t>www.daugavpils.lv</w:t>
      </w:r>
      <w:proofErr w:type="spellEnd"/>
      <w:r w:rsidRPr="004C1F2C">
        <w:rPr>
          <w:szCs w:val="24"/>
        </w:rPr>
        <w:t>.</w:t>
      </w:r>
    </w:p>
    <w:p w:rsidR="004C013C" w:rsidRDefault="004C013C" w:rsidP="00EE7BB1">
      <w:pPr>
        <w:pStyle w:val="Pamatteksts"/>
        <w:spacing w:after="80"/>
        <w:rPr>
          <w:szCs w:val="24"/>
          <w:lang w:val="lv-LV"/>
        </w:rPr>
      </w:pP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  <w:r w:rsidRPr="00EE7BB1">
        <w:rPr>
          <w:szCs w:val="24"/>
        </w:rPr>
        <w:t xml:space="preserve">Balsojums: </w:t>
      </w:r>
      <w:r w:rsidR="00171B78">
        <w:rPr>
          <w:szCs w:val="24"/>
          <w:lang w:val="lv-LV"/>
        </w:rPr>
        <w:t>4</w:t>
      </w:r>
      <w:r w:rsidRPr="00EE7BB1">
        <w:rPr>
          <w:szCs w:val="24"/>
        </w:rPr>
        <w:t xml:space="preserve"> balsis “par”, “pret” – nav, “atturas” – nav.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  <w:r w:rsidRPr="00EE7BB1">
        <w:rPr>
          <w:szCs w:val="24"/>
        </w:rPr>
        <w:t xml:space="preserve">SĒDE BEIDZAS </w:t>
      </w:r>
      <w:proofErr w:type="spellStart"/>
      <w:r w:rsidRPr="00EE7BB1">
        <w:rPr>
          <w:szCs w:val="24"/>
        </w:rPr>
        <w:t>plkst</w:t>
      </w:r>
      <w:proofErr w:type="spellEnd"/>
      <w:r w:rsidRPr="00EE7BB1">
        <w:rPr>
          <w:szCs w:val="24"/>
        </w:rPr>
        <w:t xml:space="preserve">. </w:t>
      </w:r>
      <w:r w:rsidR="004C013C">
        <w:rPr>
          <w:szCs w:val="24"/>
          <w:lang w:val="lv-LV"/>
        </w:rPr>
        <w:t>10</w:t>
      </w:r>
      <w:r w:rsidRPr="00EE7BB1">
        <w:rPr>
          <w:szCs w:val="24"/>
        </w:rPr>
        <w:t>.30.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</w:p>
    <w:p w:rsidR="00EE7BB1" w:rsidRPr="00EE7BB1" w:rsidRDefault="00171B78" w:rsidP="00EE7BB1">
      <w:pPr>
        <w:pStyle w:val="Pamatteksts"/>
        <w:spacing w:after="80"/>
        <w:rPr>
          <w:szCs w:val="24"/>
        </w:rPr>
      </w:pPr>
      <w:r>
        <w:rPr>
          <w:szCs w:val="24"/>
        </w:rPr>
        <w:t>Komisijas 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E7BB1" w:rsidRPr="00EE7BB1">
        <w:rPr>
          <w:szCs w:val="24"/>
        </w:rPr>
        <w:t>A.Kursītis</w:t>
      </w: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</w:p>
    <w:p w:rsidR="00EE7BB1" w:rsidRPr="00EE7BB1" w:rsidRDefault="00EE7BB1" w:rsidP="00EE7BB1">
      <w:pPr>
        <w:pStyle w:val="Pamatteksts"/>
        <w:spacing w:after="80"/>
        <w:rPr>
          <w:szCs w:val="24"/>
        </w:rPr>
      </w:pPr>
      <w:r w:rsidRPr="00EE7BB1">
        <w:rPr>
          <w:szCs w:val="24"/>
        </w:rPr>
        <w:t>Komisija</w:t>
      </w:r>
      <w:r w:rsidR="00171B78">
        <w:rPr>
          <w:szCs w:val="24"/>
        </w:rPr>
        <w:t>s priekšsēdētāja vietniece</w:t>
      </w:r>
      <w:r w:rsidR="00171B78">
        <w:rPr>
          <w:szCs w:val="24"/>
        </w:rPr>
        <w:tab/>
      </w:r>
      <w:r w:rsidR="00171B78">
        <w:rPr>
          <w:szCs w:val="24"/>
        </w:rPr>
        <w:tab/>
      </w:r>
      <w:r w:rsidR="00171B78">
        <w:rPr>
          <w:szCs w:val="24"/>
        </w:rPr>
        <w:tab/>
      </w:r>
      <w:r w:rsidR="00171B78">
        <w:rPr>
          <w:szCs w:val="24"/>
        </w:rPr>
        <w:tab/>
      </w:r>
      <w:r w:rsidR="00171B78">
        <w:rPr>
          <w:szCs w:val="24"/>
        </w:rPr>
        <w:tab/>
      </w:r>
      <w:r w:rsidRPr="00EE7BB1">
        <w:rPr>
          <w:szCs w:val="24"/>
        </w:rPr>
        <w:tab/>
      </w:r>
      <w:proofErr w:type="spellStart"/>
      <w:r w:rsidRPr="00EE7BB1">
        <w:rPr>
          <w:szCs w:val="24"/>
        </w:rPr>
        <w:t>O.Jesse</w:t>
      </w:r>
      <w:proofErr w:type="spellEnd"/>
    </w:p>
    <w:p w:rsidR="001A2BF8" w:rsidRDefault="001A2BF8" w:rsidP="00EE7BB1">
      <w:pPr>
        <w:pStyle w:val="Pamatteksts"/>
        <w:spacing w:after="80"/>
        <w:rPr>
          <w:szCs w:val="24"/>
          <w:lang w:val="lv-LV"/>
        </w:rPr>
      </w:pPr>
    </w:p>
    <w:p w:rsidR="001A2BF8" w:rsidRDefault="00171B78" w:rsidP="00EE7BB1">
      <w:pPr>
        <w:pStyle w:val="Pamatteksts"/>
        <w:spacing w:after="80"/>
        <w:rPr>
          <w:szCs w:val="24"/>
          <w:lang w:val="lv-LV"/>
        </w:rPr>
      </w:pPr>
      <w:r>
        <w:rPr>
          <w:szCs w:val="24"/>
        </w:rPr>
        <w:t>Komisijas locekļi: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proofErr w:type="spellStart"/>
      <w:r w:rsidR="001A2BF8">
        <w:rPr>
          <w:szCs w:val="24"/>
          <w:lang w:val="lv-LV"/>
        </w:rPr>
        <w:t>J.Ušakova</w:t>
      </w:r>
      <w:proofErr w:type="spellEnd"/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  <w:r w:rsidR="001A2BF8">
        <w:rPr>
          <w:szCs w:val="24"/>
          <w:lang w:val="lv-LV"/>
        </w:rPr>
        <w:tab/>
      </w:r>
    </w:p>
    <w:p w:rsidR="00EE7BB1" w:rsidRPr="00EE7BB1" w:rsidRDefault="001A2BF8" w:rsidP="00EE7BB1">
      <w:pPr>
        <w:pStyle w:val="Pamatteksts"/>
        <w:spacing w:after="80"/>
        <w:rPr>
          <w:szCs w:val="24"/>
        </w:rPr>
      </w:pP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 w:rsidR="00EE7BB1" w:rsidRPr="00EE7BB1">
        <w:rPr>
          <w:szCs w:val="24"/>
        </w:rPr>
        <w:tab/>
        <w:t>I.Andiņa</w:t>
      </w:r>
    </w:p>
    <w:p w:rsidR="001A2BF8" w:rsidRDefault="001A2BF8" w:rsidP="00EE7BB1">
      <w:pPr>
        <w:pStyle w:val="Pamatteksts"/>
        <w:spacing w:after="80"/>
        <w:rPr>
          <w:szCs w:val="24"/>
          <w:lang w:val="lv-LV"/>
        </w:rPr>
      </w:pPr>
    </w:p>
    <w:p w:rsidR="009038FA" w:rsidRPr="00E72C80" w:rsidRDefault="001A2BF8" w:rsidP="00EE7BB1">
      <w:pPr>
        <w:pStyle w:val="Pamatteksts"/>
        <w:spacing w:after="80"/>
        <w:rPr>
          <w:lang w:val="lv-LV"/>
        </w:rPr>
      </w:pPr>
      <w:r>
        <w:rPr>
          <w:szCs w:val="24"/>
        </w:rPr>
        <w:t xml:space="preserve">Protokolē </w:t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 w:rsidR="00EE7BB1" w:rsidRPr="00EE7BB1">
        <w:rPr>
          <w:szCs w:val="24"/>
        </w:rPr>
        <w:tab/>
      </w:r>
      <w:r>
        <w:rPr>
          <w:szCs w:val="24"/>
          <w:lang w:val="lv-LV"/>
        </w:rPr>
        <w:tab/>
        <w:t>A.Streiķis</w:t>
      </w:r>
    </w:p>
    <w:sectPr w:rsidR="009038FA" w:rsidRPr="00E72C80" w:rsidSect="000B0755">
      <w:headerReference w:type="even" r:id="rId9"/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53" w:rsidRDefault="00375F53">
      <w:pPr>
        <w:pStyle w:val="Pamatteksts2"/>
      </w:pPr>
      <w:r>
        <w:separator/>
      </w:r>
    </w:p>
  </w:endnote>
  <w:endnote w:type="continuationSeparator" w:id="0">
    <w:p w:rsidR="00375F53" w:rsidRDefault="00375F53">
      <w:pPr>
        <w:pStyle w:val="Pamatteksts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D5A92" w:rsidRDefault="005D5A9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B075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D5A92" w:rsidRDefault="005D5A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53" w:rsidRDefault="00375F53">
      <w:pPr>
        <w:pStyle w:val="Pamatteksts2"/>
      </w:pPr>
      <w:r>
        <w:separator/>
      </w:r>
    </w:p>
  </w:footnote>
  <w:footnote w:type="continuationSeparator" w:id="0">
    <w:p w:rsidR="00375F53" w:rsidRDefault="00375F53">
      <w:pPr>
        <w:pStyle w:val="Pamatteksts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A92" w:rsidRDefault="005D5A9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D5A92" w:rsidRDefault="005D5A9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829464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36446DC"/>
    <w:multiLevelType w:val="hybridMultilevel"/>
    <w:tmpl w:val="634CC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7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84559F"/>
    <w:multiLevelType w:val="singleLevel"/>
    <w:tmpl w:val="05E6A43A"/>
    <w:lvl w:ilvl="0">
      <w:start w:val="1"/>
      <w:numFmt w:val="upperLetter"/>
      <w:pStyle w:val="Virsraksts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4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6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C84CB2"/>
    <w:multiLevelType w:val="multilevel"/>
    <w:tmpl w:val="0D5868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0"/>
  </w:num>
  <w:num w:numId="5">
    <w:abstractNumId w:val="11"/>
  </w:num>
  <w:num w:numId="6">
    <w:abstractNumId w:val="8"/>
  </w:num>
  <w:num w:numId="7">
    <w:abstractNumId w:val="19"/>
  </w:num>
  <w:num w:numId="8">
    <w:abstractNumId w:val="3"/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16"/>
  </w:num>
  <w:num w:numId="17">
    <w:abstractNumId w:val="20"/>
  </w:num>
  <w:num w:numId="18">
    <w:abstractNumId w:val="10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D5"/>
    <w:rsid w:val="000002FB"/>
    <w:rsid w:val="000020EF"/>
    <w:rsid w:val="000035CB"/>
    <w:rsid w:val="00006120"/>
    <w:rsid w:val="000139CD"/>
    <w:rsid w:val="0001732A"/>
    <w:rsid w:val="00017F44"/>
    <w:rsid w:val="00021CF5"/>
    <w:rsid w:val="000232B0"/>
    <w:rsid w:val="000326E8"/>
    <w:rsid w:val="00032802"/>
    <w:rsid w:val="00032A2D"/>
    <w:rsid w:val="00036A7E"/>
    <w:rsid w:val="000415BF"/>
    <w:rsid w:val="00045D9A"/>
    <w:rsid w:val="00050C31"/>
    <w:rsid w:val="00051922"/>
    <w:rsid w:val="00051F0E"/>
    <w:rsid w:val="00053A0D"/>
    <w:rsid w:val="000546C3"/>
    <w:rsid w:val="00055F31"/>
    <w:rsid w:val="00056E80"/>
    <w:rsid w:val="00063DCB"/>
    <w:rsid w:val="0006726B"/>
    <w:rsid w:val="0007041D"/>
    <w:rsid w:val="00071218"/>
    <w:rsid w:val="000721A2"/>
    <w:rsid w:val="00072B71"/>
    <w:rsid w:val="0007726C"/>
    <w:rsid w:val="00081F68"/>
    <w:rsid w:val="00082425"/>
    <w:rsid w:val="000A0CDC"/>
    <w:rsid w:val="000A30C5"/>
    <w:rsid w:val="000A47A1"/>
    <w:rsid w:val="000A486E"/>
    <w:rsid w:val="000A5317"/>
    <w:rsid w:val="000A5D5C"/>
    <w:rsid w:val="000A686F"/>
    <w:rsid w:val="000B0755"/>
    <w:rsid w:val="000B164B"/>
    <w:rsid w:val="000B1BA3"/>
    <w:rsid w:val="000B321F"/>
    <w:rsid w:val="000B35F4"/>
    <w:rsid w:val="000B5C83"/>
    <w:rsid w:val="000C18BD"/>
    <w:rsid w:val="000C7CBB"/>
    <w:rsid w:val="000D0114"/>
    <w:rsid w:val="000D064A"/>
    <w:rsid w:val="000D0F7D"/>
    <w:rsid w:val="000D253E"/>
    <w:rsid w:val="000D2552"/>
    <w:rsid w:val="000D4561"/>
    <w:rsid w:val="000D5A30"/>
    <w:rsid w:val="000E6A7E"/>
    <w:rsid w:val="000F5104"/>
    <w:rsid w:val="000F6A07"/>
    <w:rsid w:val="001004BA"/>
    <w:rsid w:val="00100D64"/>
    <w:rsid w:val="00102564"/>
    <w:rsid w:val="00115DFA"/>
    <w:rsid w:val="00126727"/>
    <w:rsid w:val="0013433F"/>
    <w:rsid w:val="001406A9"/>
    <w:rsid w:val="00140A85"/>
    <w:rsid w:val="00140C6C"/>
    <w:rsid w:val="0014308B"/>
    <w:rsid w:val="001439E7"/>
    <w:rsid w:val="001511F3"/>
    <w:rsid w:val="00156681"/>
    <w:rsid w:val="0016061F"/>
    <w:rsid w:val="0016714B"/>
    <w:rsid w:val="00167A5F"/>
    <w:rsid w:val="001707C0"/>
    <w:rsid w:val="00171B78"/>
    <w:rsid w:val="001725C0"/>
    <w:rsid w:val="00174B26"/>
    <w:rsid w:val="001806CA"/>
    <w:rsid w:val="00180C34"/>
    <w:rsid w:val="00184275"/>
    <w:rsid w:val="00187CB4"/>
    <w:rsid w:val="00190655"/>
    <w:rsid w:val="00192D5B"/>
    <w:rsid w:val="00195DAD"/>
    <w:rsid w:val="001A2BF8"/>
    <w:rsid w:val="001A3001"/>
    <w:rsid w:val="001B0C31"/>
    <w:rsid w:val="001B17E6"/>
    <w:rsid w:val="001B3CE8"/>
    <w:rsid w:val="001B5E51"/>
    <w:rsid w:val="001C52CD"/>
    <w:rsid w:val="001C767A"/>
    <w:rsid w:val="001C7725"/>
    <w:rsid w:val="001D1FDB"/>
    <w:rsid w:val="001D35D1"/>
    <w:rsid w:val="001D5215"/>
    <w:rsid w:val="001D722A"/>
    <w:rsid w:val="001E4402"/>
    <w:rsid w:val="001E56CA"/>
    <w:rsid w:val="001E630C"/>
    <w:rsid w:val="001F25DF"/>
    <w:rsid w:val="001F48EA"/>
    <w:rsid w:val="002017D9"/>
    <w:rsid w:val="002026B4"/>
    <w:rsid w:val="00206440"/>
    <w:rsid w:val="002103DF"/>
    <w:rsid w:val="00210EC8"/>
    <w:rsid w:val="002117CC"/>
    <w:rsid w:val="00211BFC"/>
    <w:rsid w:val="00211E35"/>
    <w:rsid w:val="00211F18"/>
    <w:rsid w:val="0021615C"/>
    <w:rsid w:val="002250D2"/>
    <w:rsid w:val="0022545A"/>
    <w:rsid w:val="0023334E"/>
    <w:rsid w:val="00240E81"/>
    <w:rsid w:val="00244FB4"/>
    <w:rsid w:val="002513BC"/>
    <w:rsid w:val="0025399D"/>
    <w:rsid w:val="002764B5"/>
    <w:rsid w:val="00280021"/>
    <w:rsid w:val="0028121F"/>
    <w:rsid w:val="00281264"/>
    <w:rsid w:val="00282150"/>
    <w:rsid w:val="00284B73"/>
    <w:rsid w:val="00290AC8"/>
    <w:rsid w:val="00292E84"/>
    <w:rsid w:val="00297F2D"/>
    <w:rsid w:val="002A6125"/>
    <w:rsid w:val="002A67C3"/>
    <w:rsid w:val="002B1E0D"/>
    <w:rsid w:val="002B574B"/>
    <w:rsid w:val="002C3B06"/>
    <w:rsid w:val="002D0917"/>
    <w:rsid w:val="002D0AAE"/>
    <w:rsid w:val="002D207F"/>
    <w:rsid w:val="002D2228"/>
    <w:rsid w:val="002E143E"/>
    <w:rsid w:val="002F256C"/>
    <w:rsid w:val="002F5BA7"/>
    <w:rsid w:val="00301A12"/>
    <w:rsid w:val="00301D9A"/>
    <w:rsid w:val="00312508"/>
    <w:rsid w:val="003128AA"/>
    <w:rsid w:val="00314C48"/>
    <w:rsid w:val="0032179C"/>
    <w:rsid w:val="00321D8E"/>
    <w:rsid w:val="00326047"/>
    <w:rsid w:val="003302BC"/>
    <w:rsid w:val="003309D8"/>
    <w:rsid w:val="00332029"/>
    <w:rsid w:val="00332A6B"/>
    <w:rsid w:val="0034403E"/>
    <w:rsid w:val="0035149A"/>
    <w:rsid w:val="003515DB"/>
    <w:rsid w:val="003529CD"/>
    <w:rsid w:val="00360300"/>
    <w:rsid w:val="0036651A"/>
    <w:rsid w:val="003707E9"/>
    <w:rsid w:val="00371929"/>
    <w:rsid w:val="003734D1"/>
    <w:rsid w:val="00375F53"/>
    <w:rsid w:val="00380A0D"/>
    <w:rsid w:val="00390A74"/>
    <w:rsid w:val="0039268E"/>
    <w:rsid w:val="0039520B"/>
    <w:rsid w:val="00395411"/>
    <w:rsid w:val="003A2D18"/>
    <w:rsid w:val="003B39F3"/>
    <w:rsid w:val="003B667A"/>
    <w:rsid w:val="003B6BEC"/>
    <w:rsid w:val="003C14FA"/>
    <w:rsid w:val="003C3742"/>
    <w:rsid w:val="003D00AD"/>
    <w:rsid w:val="003D2C15"/>
    <w:rsid w:val="003D41FD"/>
    <w:rsid w:val="003E03B7"/>
    <w:rsid w:val="003F069F"/>
    <w:rsid w:val="003F17EC"/>
    <w:rsid w:val="003F1B4C"/>
    <w:rsid w:val="003F27C1"/>
    <w:rsid w:val="003F59B6"/>
    <w:rsid w:val="00405273"/>
    <w:rsid w:val="00411B0B"/>
    <w:rsid w:val="00412C4A"/>
    <w:rsid w:val="00412D3E"/>
    <w:rsid w:val="00422949"/>
    <w:rsid w:val="004308CA"/>
    <w:rsid w:val="004313A7"/>
    <w:rsid w:val="00432181"/>
    <w:rsid w:val="00435C30"/>
    <w:rsid w:val="00437B62"/>
    <w:rsid w:val="00437F72"/>
    <w:rsid w:val="004411AB"/>
    <w:rsid w:val="00441DBA"/>
    <w:rsid w:val="004639BE"/>
    <w:rsid w:val="004659DE"/>
    <w:rsid w:val="0046647F"/>
    <w:rsid w:val="004745EC"/>
    <w:rsid w:val="00474650"/>
    <w:rsid w:val="004834E7"/>
    <w:rsid w:val="004946E0"/>
    <w:rsid w:val="004A2062"/>
    <w:rsid w:val="004A2A22"/>
    <w:rsid w:val="004A4114"/>
    <w:rsid w:val="004A417D"/>
    <w:rsid w:val="004A5883"/>
    <w:rsid w:val="004A65FB"/>
    <w:rsid w:val="004A6F14"/>
    <w:rsid w:val="004C013C"/>
    <w:rsid w:val="004C1F2C"/>
    <w:rsid w:val="004D3C56"/>
    <w:rsid w:val="004D6E95"/>
    <w:rsid w:val="004E0C33"/>
    <w:rsid w:val="004E2895"/>
    <w:rsid w:val="004E4561"/>
    <w:rsid w:val="004F016F"/>
    <w:rsid w:val="0051020F"/>
    <w:rsid w:val="00510D7F"/>
    <w:rsid w:val="00511F76"/>
    <w:rsid w:val="00517E03"/>
    <w:rsid w:val="00522B9E"/>
    <w:rsid w:val="00530BF7"/>
    <w:rsid w:val="0053241E"/>
    <w:rsid w:val="00532D8F"/>
    <w:rsid w:val="00534431"/>
    <w:rsid w:val="0053536A"/>
    <w:rsid w:val="00535486"/>
    <w:rsid w:val="00537B02"/>
    <w:rsid w:val="00543324"/>
    <w:rsid w:val="00543BC7"/>
    <w:rsid w:val="0054615E"/>
    <w:rsid w:val="00546EAC"/>
    <w:rsid w:val="0055257F"/>
    <w:rsid w:val="00552AFF"/>
    <w:rsid w:val="00552BE0"/>
    <w:rsid w:val="0055451D"/>
    <w:rsid w:val="005545FD"/>
    <w:rsid w:val="0056005B"/>
    <w:rsid w:val="00560C82"/>
    <w:rsid w:val="00561FD3"/>
    <w:rsid w:val="0056724A"/>
    <w:rsid w:val="005673D7"/>
    <w:rsid w:val="005763BF"/>
    <w:rsid w:val="0057687F"/>
    <w:rsid w:val="005820F9"/>
    <w:rsid w:val="005852A3"/>
    <w:rsid w:val="00587CE2"/>
    <w:rsid w:val="00587F77"/>
    <w:rsid w:val="00590EEC"/>
    <w:rsid w:val="005967A2"/>
    <w:rsid w:val="005A1474"/>
    <w:rsid w:val="005A2A96"/>
    <w:rsid w:val="005A32F4"/>
    <w:rsid w:val="005B35EC"/>
    <w:rsid w:val="005B7D65"/>
    <w:rsid w:val="005C0523"/>
    <w:rsid w:val="005C3D15"/>
    <w:rsid w:val="005D5A92"/>
    <w:rsid w:val="005E0597"/>
    <w:rsid w:val="005E4F6C"/>
    <w:rsid w:val="005E6542"/>
    <w:rsid w:val="005E664B"/>
    <w:rsid w:val="00602A6B"/>
    <w:rsid w:val="0061434D"/>
    <w:rsid w:val="00635D00"/>
    <w:rsid w:val="00636E00"/>
    <w:rsid w:val="0064196C"/>
    <w:rsid w:val="00652D7F"/>
    <w:rsid w:val="00662C27"/>
    <w:rsid w:val="00664215"/>
    <w:rsid w:val="00665215"/>
    <w:rsid w:val="00665F21"/>
    <w:rsid w:val="00672D21"/>
    <w:rsid w:val="00676A07"/>
    <w:rsid w:val="0068229D"/>
    <w:rsid w:val="00684C18"/>
    <w:rsid w:val="006903A3"/>
    <w:rsid w:val="00693B66"/>
    <w:rsid w:val="00695BA7"/>
    <w:rsid w:val="00697EDA"/>
    <w:rsid w:val="006A04E5"/>
    <w:rsid w:val="006A1811"/>
    <w:rsid w:val="006A284D"/>
    <w:rsid w:val="006A3877"/>
    <w:rsid w:val="006A718A"/>
    <w:rsid w:val="006B1D9B"/>
    <w:rsid w:val="006B4A42"/>
    <w:rsid w:val="006B622E"/>
    <w:rsid w:val="006B6A01"/>
    <w:rsid w:val="006D3E61"/>
    <w:rsid w:val="006D47BF"/>
    <w:rsid w:val="006D5508"/>
    <w:rsid w:val="006D589A"/>
    <w:rsid w:val="006E2760"/>
    <w:rsid w:val="006E5625"/>
    <w:rsid w:val="006E6796"/>
    <w:rsid w:val="006F0E8F"/>
    <w:rsid w:val="006F5580"/>
    <w:rsid w:val="007001EA"/>
    <w:rsid w:val="00705A06"/>
    <w:rsid w:val="00710147"/>
    <w:rsid w:val="0071127E"/>
    <w:rsid w:val="00721B2F"/>
    <w:rsid w:val="00722451"/>
    <w:rsid w:val="00725AF2"/>
    <w:rsid w:val="00730A97"/>
    <w:rsid w:val="00731E7C"/>
    <w:rsid w:val="00732F8E"/>
    <w:rsid w:val="00735B8A"/>
    <w:rsid w:val="00741D8A"/>
    <w:rsid w:val="00742541"/>
    <w:rsid w:val="00742C96"/>
    <w:rsid w:val="00742E5F"/>
    <w:rsid w:val="00746B12"/>
    <w:rsid w:val="00751ED1"/>
    <w:rsid w:val="00757C73"/>
    <w:rsid w:val="007629C2"/>
    <w:rsid w:val="007633D0"/>
    <w:rsid w:val="007635F7"/>
    <w:rsid w:val="00763C4E"/>
    <w:rsid w:val="0076568C"/>
    <w:rsid w:val="007666E1"/>
    <w:rsid w:val="00766AF3"/>
    <w:rsid w:val="0076724F"/>
    <w:rsid w:val="007707A1"/>
    <w:rsid w:val="00772F99"/>
    <w:rsid w:val="00774902"/>
    <w:rsid w:val="00777840"/>
    <w:rsid w:val="00785291"/>
    <w:rsid w:val="00792B3B"/>
    <w:rsid w:val="00794B07"/>
    <w:rsid w:val="007B399B"/>
    <w:rsid w:val="007B5547"/>
    <w:rsid w:val="007B5A3E"/>
    <w:rsid w:val="007C0E7E"/>
    <w:rsid w:val="007C17F8"/>
    <w:rsid w:val="007C2F71"/>
    <w:rsid w:val="007C4983"/>
    <w:rsid w:val="007D1CF2"/>
    <w:rsid w:val="007D52ED"/>
    <w:rsid w:val="007D7B56"/>
    <w:rsid w:val="007E0B3E"/>
    <w:rsid w:val="007E3472"/>
    <w:rsid w:val="007E4FD7"/>
    <w:rsid w:val="007E6306"/>
    <w:rsid w:val="007F190B"/>
    <w:rsid w:val="00801782"/>
    <w:rsid w:val="00801A18"/>
    <w:rsid w:val="00807D51"/>
    <w:rsid w:val="00810DA5"/>
    <w:rsid w:val="00813BEF"/>
    <w:rsid w:val="008171B4"/>
    <w:rsid w:val="008201E2"/>
    <w:rsid w:val="00830AB4"/>
    <w:rsid w:val="00835D66"/>
    <w:rsid w:val="008407DB"/>
    <w:rsid w:val="00842C80"/>
    <w:rsid w:val="00846CB4"/>
    <w:rsid w:val="00856F00"/>
    <w:rsid w:val="00870447"/>
    <w:rsid w:val="00873779"/>
    <w:rsid w:val="00873877"/>
    <w:rsid w:val="00877DAF"/>
    <w:rsid w:val="00881574"/>
    <w:rsid w:val="008820BE"/>
    <w:rsid w:val="008833CD"/>
    <w:rsid w:val="008872E8"/>
    <w:rsid w:val="00887311"/>
    <w:rsid w:val="008935CB"/>
    <w:rsid w:val="00893CE9"/>
    <w:rsid w:val="008A19FA"/>
    <w:rsid w:val="008A3881"/>
    <w:rsid w:val="008A7408"/>
    <w:rsid w:val="008A7DBE"/>
    <w:rsid w:val="008B29E3"/>
    <w:rsid w:val="008B2CA2"/>
    <w:rsid w:val="008C1791"/>
    <w:rsid w:val="008C1ACE"/>
    <w:rsid w:val="008C238A"/>
    <w:rsid w:val="008C783C"/>
    <w:rsid w:val="008D1E15"/>
    <w:rsid w:val="008D2831"/>
    <w:rsid w:val="008D2BAD"/>
    <w:rsid w:val="008D46B3"/>
    <w:rsid w:val="008D4C60"/>
    <w:rsid w:val="008D5954"/>
    <w:rsid w:val="008E02D0"/>
    <w:rsid w:val="008E2804"/>
    <w:rsid w:val="008E73D3"/>
    <w:rsid w:val="008E7710"/>
    <w:rsid w:val="008F09A1"/>
    <w:rsid w:val="008F467B"/>
    <w:rsid w:val="008F5614"/>
    <w:rsid w:val="008F68F8"/>
    <w:rsid w:val="008F73B2"/>
    <w:rsid w:val="008F74CE"/>
    <w:rsid w:val="009038FA"/>
    <w:rsid w:val="009045E6"/>
    <w:rsid w:val="009071A1"/>
    <w:rsid w:val="009107FA"/>
    <w:rsid w:val="00916352"/>
    <w:rsid w:val="00922242"/>
    <w:rsid w:val="00922F56"/>
    <w:rsid w:val="0093071E"/>
    <w:rsid w:val="009333F5"/>
    <w:rsid w:val="00933424"/>
    <w:rsid w:val="0093383D"/>
    <w:rsid w:val="00936C07"/>
    <w:rsid w:val="00941359"/>
    <w:rsid w:val="00944BA0"/>
    <w:rsid w:val="00945946"/>
    <w:rsid w:val="009469B9"/>
    <w:rsid w:val="009515A1"/>
    <w:rsid w:val="009679F7"/>
    <w:rsid w:val="00987E1D"/>
    <w:rsid w:val="00987E83"/>
    <w:rsid w:val="00990AB9"/>
    <w:rsid w:val="00993054"/>
    <w:rsid w:val="009970A8"/>
    <w:rsid w:val="009A1847"/>
    <w:rsid w:val="009C02E2"/>
    <w:rsid w:val="009C1EEE"/>
    <w:rsid w:val="009C60C2"/>
    <w:rsid w:val="009D1E23"/>
    <w:rsid w:val="009D3BDF"/>
    <w:rsid w:val="009D4CDC"/>
    <w:rsid w:val="009D5414"/>
    <w:rsid w:val="009D62E6"/>
    <w:rsid w:val="009D6D87"/>
    <w:rsid w:val="009F286D"/>
    <w:rsid w:val="009F5344"/>
    <w:rsid w:val="009F5EE0"/>
    <w:rsid w:val="009F6CE1"/>
    <w:rsid w:val="00A01D3D"/>
    <w:rsid w:val="00A04516"/>
    <w:rsid w:val="00A06C37"/>
    <w:rsid w:val="00A10EA2"/>
    <w:rsid w:val="00A10FB5"/>
    <w:rsid w:val="00A12656"/>
    <w:rsid w:val="00A13B00"/>
    <w:rsid w:val="00A217E0"/>
    <w:rsid w:val="00A2539F"/>
    <w:rsid w:val="00A265ED"/>
    <w:rsid w:val="00A33EC7"/>
    <w:rsid w:val="00A34D04"/>
    <w:rsid w:val="00A37686"/>
    <w:rsid w:val="00A37CDA"/>
    <w:rsid w:val="00A44248"/>
    <w:rsid w:val="00A449F2"/>
    <w:rsid w:val="00A45E65"/>
    <w:rsid w:val="00A4785B"/>
    <w:rsid w:val="00A532E6"/>
    <w:rsid w:val="00A532F3"/>
    <w:rsid w:val="00A53D25"/>
    <w:rsid w:val="00A5502B"/>
    <w:rsid w:val="00A561BB"/>
    <w:rsid w:val="00A56B97"/>
    <w:rsid w:val="00A62202"/>
    <w:rsid w:val="00A70783"/>
    <w:rsid w:val="00A7184F"/>
    <w:rsid w:val="00A761C8"/>
    <w:rsid w:val="00A766D0"/>
    <w:rsid w:val="00A84AC8"/>
    <w:rsid w:val="00A85503"/>
    <w:rsid w:val="00A925B4"/>
    <w:rsid w:val="00A9337D"/>
    <w:rsid w:val="00A940CD"/>
    <w:rsid w:val="00AA0C20"/>
    <w:rsid w:val="00AB074A"/>
    <w:rsid w:val="00AB4C40"/>
    <w:rsid w:val="00AB6770"/>
    <w:rsid w:val="00AB6D07"/>
    <w:rsid w:val="00AC4746"/>
    <w:rsid w:val="00AC78EF"/>
    <w:rsid w:val="00AE24D8"/>
    <w:rsid w:val="00AE7552"/>
    <w:rsid w:val="00AE7A75"/>
    <w:rsid w:val="00AF2A3D"/>
    <w:rsid w:val="00AF5A24"/>
    <w:rsid w:val="00B000B7"/>
    <w:rsid w:val="00B170A3"/>
    <w:rsid w:val="00B20E92"/>
    <w:rsid w:val="00B2170F"/>
    <w:rsid w:val="00B21FE1"/>
    <w:rsid w:val="00B24FBE"/>
    <w:rsid w:val="00B26380"/>
    <w:rsid w:val="00B26B8A"/>
    <w:rsid w:val="00B360B2"/>
    <w:rsid w:val="00B371FB"/>
    <w:rsid w:val="00B3781D"/>
    <w:rsid w:val="00B40C3B"/>
    <w:rsid w:val="00B5327D"/>
    <w:rsid w:val="00B56D0A"/>
    <w:rsid w:val="00B63D1A"/>
    <w:rsid w:val="00B64B53"/>
    <w:rsid w:val="00B67DE1"/>
    <w:rsid w:val="00B8000C"/>
    <w:rsid w:val="00B879AA"/>
    <w:rsid w:val="00B90AFB"/>
    <w:rsid w:val="00B9239D"/>
    <w:rsid w:val="00B95FF7"/>
    <w:rsid w:val="00B97C35"/>
    <w:rsid w:val="00BA09B0"/>
    <w:rsid w:val="00BA116B"/>
    <w:rsid w:val="00BA19AD"/>
    <w:rsid w:val="00BB493D"/>
    <w:rsid w:val="00BC0315"/>
    <w:rsid w:val="00BC10ED"/>
    <w:rsid w:val="00BD14F5"/>
    <w:rsid w:val="00BE0C10"/>
    <w:rsid w:val="00BE11D5"/>
    <w:rsid w:val="00BF0150"/>
    <w:rsid w:val="00BF0B8C"/>
    <w:rsid w:val="00BF228B"/>
    <w:rsid w:val="00BF6583"/>
    <w:rsid w:val="00C00BAB"/>
    <w:rsid w:val="00C0592E"/>
    <w:rsid w:val="00C05B3B"/>
    <w:rsid w:val="00C061E1"/>
    <w:rsid w:val="00C10528"/>
    <w:rsid w:val="00C1262F"/>
    <w:rsid w:val="00C14A23"/>
    <w:rsid w:val="00C177A1"/>
    <w:rsid w:val="00C20463"/>
    <w:rsid w:val="00C30096"/>
    <w:rsid w:val="00C4072D"/>
    <w:rsid w:val="00C422FD"/>
    <w:rsid w:val="00C42835"/>
    <w:rsid w:val="00C42C79"/>
    <w:rsid w:val="00C51CA0"/>
    <w:rsid w:val="00C51D56"/>
    <w:rsid w:val="00C54C27"/>
    <w:rsid w:val="00C613C3"/>
    <w:rsid w:val="00C62F7E"/>
    <w:rsid w:val="00C63A2F"/>
    <w:rsid w:val="00C72B62"/>
    <w:rsid w:val="00C75E3B"/>
    <w:rsid w:val="00C774B8"/>
    <w:rsid w:val="00C87A78"/>
    <w:rsid w:val="00C935E1"/>
    <w:rsid w:val="00C96963"/>
    <w:rsid w:val="00C969AA"/>
    <w:rsid w:val="00C972ED"/>
    <w:rsid w:val="00C97E34"/>
    <w:rsid w:val="00CA0265"/>
    <w:rsid w:val="00CA159E"/>
    <w:rsid w:val="00CA4EBB"/>
    <w:rsid w:val="00CA53EB"/>
    <w:rsid w:val="00CA5754"/>
    <w:rsid w:val="00CA5C25"/>
    <w:rsid w:val="00CA79AB"/>
    <w:rsid w:val="00CA7D2F"/>
    <w:rsid w:val="00CB1836"/>
    <w:rsid w:val="00CB500C"/>
    <w:rsid w:val="00CB6F13"/>
    <w:rsid w:val="00CB713E"/>
    <w:rsid w:val="00CC199E"/>
    <w:rsid w:val="00CC2199"/>
    <w:rsid w:val="00CC51F7"/>
    <w:rsid w:val="00CD4305"/>
    <w:rsid w:val="00CD4DFD"/>
    <w:rsid w:val="00CE2686"/>
    <w:rsid w:val="00CE54C5"/>
    <w:rsid w:val="00CF0AD2"/>
    <w:rsid w:val="00CF312D"/>
    <w:rsid w:val="00CF4236"/>
    <w:rsid w:val="00D04A39"/>
    <w:rsid w:val="00D071C4"/>
    <w:rsid w:val="00D07471"/>
    <w:rsid w:val="00D10504"/>
    <w:rsid w:val="00D11C6F"/>
    <w:rsid w:val="00D12992"/>
    <w:rsid w:val="00D137D7"/>
    <w:rsid w:val="00D15CB4"/>
    <w:rsid w:val="00D15EEB"/>
    <w:rsid w:val="00D178B7"/>
    <w:rsid w:val="00D201FD"/>
    <w:rsid w:val="00D245DF"/>
    <w:rsid w:val="00D2495B"/>
    <w:rsid w:val="00D26138"/>
    <w:rsid w:val="00D26628"/>
    <w:rsid w:val="00D277AC"/>
    <w:rsid w:val="00D340CE"/>
    <w:rsid w:val="00D36677"/>
    <w:rsid w:val="00D41EC4"/>
    <w:rsid w:val="00D44BF9"/>
    <w:rsid w:val="00D50881"/>
    <w:rsid w:val="00D50D56"/>
    <w:rsid w:val="00D52FDA"/>
    <w:rsid w:val="00D531B8"/>
    <w:rsid w:val="00D57197"/>
    <w:rsid w:val="00D6133C"/>
    <w:rsid w:val="00D6182E"/>
    <w:rsid w:val="00D61C1F"/>
    <w:rsid w:val="00D678F6"/>
    <w:rsid w:val="00D717BF"/>
    <w:rsid w:val="00D74658"/>
    <w:rsid w:val="00D76482"/>
    <w:rsid w:val="00D80E41"/>
    <w:rsid w:val="00D915AD"/>
    <w:rsid w:val="00D95832"/>
    <w:rsid w:val="00DA1E1C"/>
    <w:rsid w:val="00DA259E"/>
    <w:rsid w:val="00DA4AE6"/>
    <w:rsid w:val="00DA7E0C"/>
    <w:rsid w:val="00DB2C4F"/>
    <w:rsid w:val="00DB7E42"/>
    <w:rsid w:val="00DC671D"/>
    <w:rsid w:val="00DD02EF"/>
    <w:rsid w:val="00DD1284"/>
    <w:rsid w:val="00DD4EFF"/>
    <w:rsid w:val="00DD6F17"/>
    <w:rsid w:val="00DF1751"/>
    <w:rsid w:val="00DF309A"/>
    <w:rsid w:val="00DF3196"/>
    <w:rsid w:val="00DF37B2"/>
    <w:rsid w:val="00E017CC"/>
    <w:rsid w:val="00E0235C"/>
    <w:rsid w:val="00E05D90"/>
    <w:rsid w:val="00E14C07"/>
    <w:rsid w:val="00E14EA7"/>
    <w:rsid w:val="00E15647"/>
    <w:rsid w:val="00E17237"/>
    <w:rsid w:val="00E26C4D"/>
    <w:rsid w:val="00E27216"/>
    <w:rsid w:val="00E3000E"/>
    <w:rsid w:val="00E368F9"/>
    <w:rsid w:val="00E37929"/>
    <w:rsid w:val="00E41D5D"/>
    <w:rsid w:val="00E44365"/>
    <w:rsid w:val="00E5093C"/>
    <w:rsid w:val="00E57A76"/>
    <w:rsid w:val="00E62299"/>
    <w:rsid w:val="00E642DB"/>
    <w:rsid w:val="00E65E0A"/>
    <w:rsid w:val="00E719A0"/>
    <w:rsid w:val="00E72C80"/>
    <w:rsid w:val="00E74E3D"/>
    <w:rsid w:val="00E74EF1"/>
    <w:rsid w:val="00E77503"/>
    <w:rsid w:val="00E84830"/>
    <w:rsid w:val="00E85A4B"/>
    <w:rsid w:val="00E87508"/>
    <w:rsid w:val="00E91C28"/>
    <w:rsid w:val="00E94645"/>
    <w:rsid w:val="00E95398"/>
    <w:rsid w:val="00E95C1E"/>
    <w:rsid w:val="00EA65B4"/>
    <w:rsid w:val="00EA69DE"/>
    <w:rsid w:val="00EB684C"/>
    <w:rsid w:val="00EC0B36"/>
    <w:rsid w:val="00EC3CAF"/>
    <w:rsid w:val="00EC4EE7"/>
    <w:rsid w:val="00ED2CD8"/>
    <w:rsid w:val="00EE0587"/>
    <w:rsid w:val="00EE0E41"/>
    <w:rsid w:val="00EE2416"/>
    <w:rsid w:val="00EE7BB1"/>
    <w:rsid w:val="00EF569C"/>
    <w:rsid w:val="00F03F35"/>
    <w:rsid w:val="00F046F2"/>
    <w:rsid w:val="00F06664"/>
    <w:rsid w:val="00F14138"/>
    <w:rsid w:val="00F15EA1"/>
    <w:rsid w:val="00F17C24"/>
    <w:rsid w:val="00F17D26"/>
    <w:rsid w:val="00F34A4A"/>
    <w:rsid w:val="00F64DE7"/>
    <w:rsid w:val="00F77A12"/>
    <w:rsid w:val="00F8595C"/>
    <w:rsid w:val="00F913D4"/>
    <w:rsid w:val="00F91973"/>
    <w:rsid w:val="00F92427"/>
    <w:rsid w:val="00F92DCB"/>
    <w:rsid w:val="00FA0B7E"/>
    <w:rsid w:val="00FA1DBD"/>
    <w:rsid w:val="00FA50DE"/>
    <w:rsid w:val="00FA6F4B"/>
    <w:rsid w:val="00FA789E"/>
    <w:rsid w:val="00FB0E19"/>
    <w:rsid w:val="00FB17BF"/>
    <w:rsid w:val="00FB23FD"/>
    <w:rsid w:val="00FB2B99"/>
    <w:rsid w:val="00FB395A"/>
    <w:rsid w:val="00FB5D06"/>
    <w:rsid w:val="00FC04E7"/>
    <w:rsid w:val="00FC212B"/>
    <w:rsid w:val="00FC51DA"/>
    <w:rsid w:val="00FD424D"/>
    <w:rsid w:val="00FD6362"/>
    <w:rsid w:val="00FE259D"/>
    <w:rsid w:val="00FE55C8"/>
    <w:rsid w:val="00FE5B06"/>
    <w:rsid w:val="00FF1727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D3C56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center"/>
      <w:outlineLvl w:val="0"/>
    </w:pPr>
    <w:rPr>
      <w:b/>
      <w:bCs/>
      <w:lang w:val="x-none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i/>
      <w:iCs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jc w:val="center"/>
      <w:outlineLvl w:val="2"/>
    </w:pPr>
    <w:rPr>
      <w:b/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Virsraksts5">
    <w:name w:val="heading 5"/>
    <w:basedOn w:val="Parasts"/>
    <w:next w:val="Parasts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Virsraksts7">
    <w:name w:val="heading 7"/>
    <w:basedOn w:val="Parasts"/>
    <w:next w:val="Parasts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Virsraksts8">
    <w:name w:val="heading 8"/>
    <w:basedOn w:val="Parasts"/>
    <w:next w:val="Parasts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Pamattekstsaratkpi">
    <w:name w:val="Body Text Indent"/>
    <w:basedOn w:val="Parasts"/>
    <w:link w:val="PamattekstsaratkpiRakstz"/>
    <w:pPr>
      <w:ind w:firstLine="540"/>
      <w:jc w:val="both"/>
    </w:pPr>
    <w:rPr>
      <w:sz w:val="28"/>
      <w:lang w:val="x-none"/>
    </w:rPr>
  </w:style>
  <w:style w:type="character" w:styleId="Lappusesnumurs">
    <w:name w:val="page number"/>
    <w:basedOn w:val="Noklusjumarindkopasfonts"/>
  </w:style>
  <w:style w:type="paragraph" w:styleId="Sarakstaaizzme">
    <w:name w:val="List Bullet"/>
    <w:basedOn w:val="Parasts"/>
    <w:autoRedefine/>
    <w:pPr>
      <w:numPr>
        <w:numId w:val="4"/>
      </w:numPr>
    </w:pPr>
    <w:rPr>
      <w:lang w:val="lv-LV" w:eastAsia="lv-LV"/>
    </w:rPr>
  </w:style>
  <w:style w:type="paragraph" w:styleId="Pamatteksts3">
    <w:name w:val="Body Text 3"/>
    <w:basedOn w:val="Parasts"/>
    <w:pPr>
      <w:jc w:val="center"/>
    </w:pPr>
    <w:rPr>
      <w:b/>
      <w:bCs/>
      <w:szCs w:val="20"/>
      <w:lang w:val="lv-LV"/>
    </w:rPr>
  </w:style>
  <w:style w:type="paragraph" w:styleId="Pamattekstaatkpe2">
    <w:name w:val="Body Text Indent 2"/>
    <w:basedOn w:val="Parasts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Pamatteksts2">
    <w:name w:val="Body Text 2"/>
    <w:basedOn w:val="Parasts"/>
    <w:rPr>
      <w:szCs w:val="20"/>
      <w:lang w:val="lv-LV"/>
    </w:rPr>
  </w:style>
  <w:style w:type="paragraph" w:styleId="Pamatteksts">
    <w:name w:val="Body Text"/>
    <w:aliases w:val="Body Text1"/>
    <w:basedOn w:val="Parasts"/>
    <w:link w:val="PamattekstsRakstz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Parasts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Parasts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Parasts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aukums">
    <w:name w:val="Title"/>
    <w:basedOn w:val="Parasts"/>
    <w:qFormat/>
    <w:pPr>
      <w:jc w:val="center"/>
    </w:pPr>
    <w:rPr>
      <w:b/>
      <w:bCs/>
      <w:caps/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Saraksts">
    <w:name w:val="List"/>
    <w:basedOn w:val="Pamatteksts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Parasts"/>
    <w:pPr>
      <w:suppressLineNumbers/>
      <w:suppressAutoHyphens/>
      <w:jc w:val="center"/>
    </w:pPr>
    <w:rPr>
      <w:b/>
      <w:bCs/>
      <w:lang w:val="lv-LV" w:eastAsia="ar-SA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Saraksts4">
    <w:name w:val="List 4"/>
    <w:basedOn w:val="Parasts"/>
    <w:pPr>
      <w:ind w:left="1132" w:hanging="283"/>
    </w:pPr>
    <w:rPr>
      <w:lang w:val="en-GB"/>
    </w:rPr>
  </w:style>
  <w:style w:type="paragraph" w:styleId="Saraksts5">
    <w:name w:val="List 5"/>
    <w:basedOn w:val="Parasts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Parasts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Parasts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Parakstszemobjekta">
    <w:name w:val="caption"/>
    <w:basedOn w:val="Parasts"/>
    <w:next w:val="Parasts"/>
    <w:qFormat/>
    <w:pPr>
      <w:jc w:val="center"/>
    </w:pPr>
    <w:rPr>
      <w:b/>
      <w:bCs/>
      <w:sz w:val="28"/>
      <w:lang w:val="lv-LV"/>
    </w:rPr>
  </w:style>
  <w:style w:type="paragraph" w:styleId="Pamattekstaatkpe3">
    <w:name w:val="Body Text Indent 3"/>
    <w:basedOn w:val="Parasts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Parasts"/>
    <w:next w:val="Tekstabloks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Tekstabloks">
    <w:name w:val="Block Text"/>
    <w:basedOn w:val="Parasts"/>
    <w:pPr>
      <w:spacing w:after="120"/>
      <w:ind w:left="1440" w:right="1440"/>
    </w:pPr>
  </w:style>
  <w:style w:type="character" w:customStyle="1" w:styleId="Virsraksts1Rakstz">
    <w:name w:val="Virsraksts 1 Rakstz."/>
    <w:link w:val="Virsraksts1"/>
    <w:rsid w:val="00FA1DBD"/>
    <w:rPr>
      <w:b/>
      <w:bCs/>
      <w:sz w:val="24"/>
      <w:szCs w:val="24"/>
      <w:lang w:eastAsia="en-US"/>
    </w:rPr>
  </w:style>
  <w:style w:type="character" w:customStyle="1" w:styleId="PamattekstsRakstz">
    <w:name w:val="Pamatteksts Rakstz."/>
    <w:aliases w:val="Body Text1 Rakstz."/>
    <w:link w:val="Pamatteksts"/>
    <w:locked/>
    <w:rsid w:val="00A2539F"/>
    <w:rPr>
      <w:sz w:val="24"/>
      <w:lang w:eastAsia="en-US"/>
    </w:rPr>
  </w:style>
  <w:style w:type="character" w:customStyle="1" w:styleId="GalveneRakstz">
    <w:name w:val="Galvene Rakstz."/>
    <w:link w:val="Galvene"/>
    <w:rsid w:val="00A2539F"/>
    <w:rPr>
      <w:sz w:val="24"/>
      <w:szCs w:val="24"/>
      <w:lang w:val="en-GB" w:eastAsia="en-US"/>
    </w:rPr>
  </w:style>
  <w:style w:type="character" w:styleId="Izmantotahipersaite">
    <w:name w:val="FollowedHyperlink"/>
    <w:rsid w:val="006D5508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C00BAB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PamattekstsaratkpiRakstz">
    <w:name w:val="Pamatteksts ar atkāpi Rakstz."/>
    <w:link w:val="Pamattekstsaratkpi"/>
    <w:rsid w:val="009C02E2"/>
    <w:rPr>
      <w:sz w:val="28"/>
      <w:szCs w:val="24"/>
      <w:lang w:eastAsia="en-US"/>
    </w:rPr>
  </w:style>
  <w:style w:type="table" w:styleId="Reatabula">
    <w:name w:val="Table Grid"/>
    <w:basedOn w:val="Parastatabula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arastatabula"/>
    <w:next w:val="Reatabula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8D5954"/>
  </w:style>
  <w:style w:type="paragraph" w:styleId="Beiguvresteksts">
    <w:name w:val="endnote text"/>
    <w:basedOn w:val="Parasts"/>
    <w:link w:val="BeiguvrestekstsRakstz"/>
    <w:rsid w:val="00BC10ED"/>
    <w:rPr>
      <w:sz w:val="20"/>
      <w:szCs w:val="20"/>
    </w:rPr>
  </w:style>
  <w:style w:type="character" w:customStyle="1" w:styleId="BeiguvrestekstsRakstz">
    <w:name w:val="Beigu vēres teksts Rakstz."/>
    <w:link w:val="Beiguvresteksts"/>
    <w:rsid w:val="00BC10ED"/>
    <w:rPr>
      <w:lang w:val="en-US" w:eastAsia="en-US"/>
    </w:rPr>
  </w:style>
  <w:style w:type="character" w:styleId="Beiguvresatsauce">
    <w:name w:val="endnote reference"/>
    <w:rsid w:val="00BC1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4D3C56"/>
    <w:rPr>
      <w:sz w:val="24"/>
      <w:szCs w:val="24"/>
      <w:lang w:val="en-US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center"/>
      <w:outlineLvl w:val="0"/>
    </w:pPr>
    <w:rPr>
      <w:b/>
      <w:bCs/>
      <w:lang w:val="x-none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i/>
      <w:iCs/>
      <w:lang w:val="lv-LV"/>
    </w:rPr>
  </w:style>
  <w:style w:type="paragraph" w:styleId="Virsraksts3">
    <w:name w:val="heading 3"/>
    <w:basedOn w:val="Parasts"/>
    <w:next w:val="Parasts"/>
    <w:qFormat/>
    <w:pPr>
      <w:keepNext/>
      <w:ind w:left="360"/>
      <w:jc w:val="center"/>
      <w:outlineLvl w:val="2"/>
    </w:pPr>
    <w:rPr>
      <w:b/>
      <w:lang w:val="lv-LV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Virsraksts5">
    <w:name w:val="heading 5"/>
    <w:basedOn w:val="Parasts"/>
    <w:next w:val="Parasts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Virsraksts7">
    <w:name w:val="heading 7"/>
    <w:basedOn w:val="Parasts"/>
    <w:next w:val="Parasts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Virsraksts8">
    <w:name w:val="heading 8"/>
    <w:basedOn w:val="Parasts"/>
    <w:next w:val="Parasts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Pamattekstsaratkpi">
    <w:name w:val="Body Text Indent"/>
    <w:basedOn w:val="Parasts"/>
    <w:link w:val="PamattekstsaratkpiRakstz"/>
    <w:pPr>
      <w:ind w:firstLine="540"/>
      <w:jc w:val="both"/>
    </w:pPr>
    <w:rPr>
      <w:sz w:val="28"/>
      <w:lang w:val="x-none"/>
    </w:rPr>
  </w:style>
  <w:style w:type="character" w:styleId="Lappusesnumurs">
    <w:name w:val="page number"/>
    <w:basedOn w:val="Noklusjumarindkopasfonts"/>
  </w:style>
  <w:style w:type="paragraph" w:styleId="Sarakstaaizzme">
    <w:name w:val="List Bullet"/>
    <w:basedOn w:val="Parasts"/>
    <w:autoRedefine/>
    <w:pPr>
      <w:numPr>
        <w:numId w:val="4"/>
      </w:numPr>
    </w:pPr>
    <w:rPr>
      <w:lang w:val="lv-LV" w:eastAsia="lv-LV"/>
    </w:rPr>
  </w:style>
  <w:style w:type="paragraph" w:styleId="Pamatteksts3">
    <w:name w:val="Body Text 3"/>
    <w:basedOn w:val="Parasts"/>
    <w:pPr>
      <w:jc w:val="center"/>
    </w:pPr>
    <w:rPr>
      <w:b/>
      <w:bCs/>
      <w:szCs w:val="20"/>
      <w:lang w:val="lv-LV"/>
    </w:rPr>
  </w:style>
  <w:style w:type="paragraph" w:styleId="Pamattekstaatkpe2">
    <w:name w:val="Body Text Indent 2"/>
    <w:basedOn w:val="Parasts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Pamatteksts2">
    <w:name w:val="Body Text 2"/>
    <w:basedOn w:val="Parasts"/>
    <w:rPr>
      <w:szCs w:val="20"/>
      <w:lang w:val="lv-LV"/>
    </w:rPr>
  </w:style>
  <w:style w:type="paragraph" w:styleId="Pamatteksts">
    <w:name w:val="Body Text"/>
    <w:aliases w:val="Body Text1"/>
    <w:basedOn w:val="Parasts"/>
    <w:link w:val="PamattekstsRakstz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Parasts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Parasts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Parasts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Parasts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aukums">
    <w:name w:val="Title"/>
    <w:basedOn w:val="Parasts"/>
    <w:qFormat/>
    <w:pPr>
      <w:jc w:val="center"/>
    </w:pPr>
    <w:rPr>
      <w:b/>
      <w:bCs/>
      <w:caps/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Saraksts">
    <w:name w:val="List"/>
    <w:basedOn w:val="Pamatteksts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Parasts"/>
    <w:pPr>
      <w:suppressLineNumbers/>
      <w:suppressAutoHyphens/>
      <w:jc w:val="center"/>
    </w:pPr>
    <w:rPr>
      <w:b/>
      <w:bCs/>
      <w:lang w:val="lv-LV" w:eastAsia="ar-SA"/>
    </w:r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Saraksts4">
    <w:name w:val="List 4"/>
    <w:basedOn w:val="Parasts"/>
    <w:pPr>
      <w:ind w:left="1132" w:hanging="283"/>
    </w:pPr>
    <w:rPr>
      <w:lang w:val="en-GB"/>
    </w:rPr>
  </w:style>
  <w:style w:type="paragraph" w:styleId="Saraksts5">
    <w:name w:val="List 5"/>
    <w:basedOn w:val="Parasts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Parasts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Parasts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Parasts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Parakstszemobjekta">
    <w:name w:val="caption"/>
    <w:basedOn w:val="Parasts"/>
    <w:next w:val="Parasts"/>
    <w:qFormat/>
    <w:pPr>
      <w:jc w:val="center"/>
    </w:pPr>
    <w:rPr>
      <w:b/>
      <w:bCs/>
      <w:sz w:val="28"/>
      <w:lang w:val="lv-LV"/>
    </w:rPr>
  </w:style>
  <w:style w:type="paragraph" w:styleId="Pamattekstaatkpe3">
    <w:name w:val="Body Text Indent 3"/>
    <w:basedOn w:val="Parasts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Parasts"/>
    <w:next w:val="Tekstabloks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Tekstabloks">
    <w:name w:val="Block Text"/>
    <w:basedOn w:val="Parasts"/>
    <w:pPr>
      <w:spacing w:after="120"/>
      <w:ind w:left="1440" w:right="1440"/>
    </w:pPr>
  </w:style>
  <w:style w:type="character" w:customStyle="1" w:styleId="Virsraksts1Rakstz">
    <w:name w:val="Virsraksts 1 Rakstz."/>
    <w:link w:val="Virsraksts1"/>
    <w:rsid w:val="00FA1DBD"/>
    <w:rPr>
      <w:b/>
      <w:bCs/>
      <w:sz w:val="24"/>
      <w:szCs w:val="24"/>
      <w:lang w:eastAsia="en-US"/>
    </w:rPr>
  </w:style>
  <w:style w:type="character" w:customStyle="1" w:styleId="PamattekstsRakstz">
    <w:name w:val="Pamatteksts Rakstz."/>
    <w:aliases w:val="Body Text1 Rakstz."/>
    <w:link w:val="Pamatteksts"/>
    <w:locked/>
    <w:rsid w:val="00A2539F"/>
    <w:rPr>
      <w:sz w:val="24"/>
      <w:lang w:eastAsia="en-US"/>
    </w:rPr>
  </w:style>
  <w:style w:type="character" w:customStyle="1" w:styleId="GalveneRakstz">
    <w:name w:val="Galvene Rakstz."/>
    <w:link w:val="Galvene"/>
    <w:rsid w:val="00A2539F"/>
    <w:rPr>
      <w:sz w:val="24"/>
      <w:szCs w:val="24"/>
      <w:lang w:val="en-GB" w:eastAsia="en-US"/>
    </w:rPr>
  </w:style>
  <w:style w:type="character" w:styleId="Izmantotahipersaite">
    <w:name w:val="FollowedHyperlink"/>
    <w:rsid w:val="006D5508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C00BAB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PamattekstsaratkpiRakstz">
    <w:name w:val="Pamatteksts ar atkāpi Rakstz."/>
    <w:link w:val="Pamattekstsaratkpi"/>
    <w:rsid w:val="009C02E2"/>
    <w:rPr>
      <w:sz w:val="28"/>
      <w:szCs w:val="24"/>
      <w:lang w:eastAsia="en-US"/>
    </w:rPr>
  </w:style>
  <w:style w:type="table" w:styleId="Reatabula">
    <w:name w:val="Table Grid"/>
    <w:basedOn w:val="Parastatabula"/>
    <w:rsid w:val="00D2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Parastatabula"/>
    <w:next w:val="Reatabula"/>
    <w:uiPriority w:val="59"/>
    <w:rsid w:val="005852A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oklusjumarindkopasfonts"/>
    <w:rsid w:val="008D5954"/>
  </w:style>
  <w:style w:type="paragraph" w:styleId="Beiguvresteksts">
    <w:name w:val="endnote text"/>
    <w:basedOn w:val="Parasts"/>
    <w:link w:val="BeiguvrestekstsRakstz"/>
    <w:rsid w:val="00BC10ED"/>
    <w:rPr>
      <w:sz w:val="20"/>
      <w:szCs w:val="20"/>
    </w:rPr>
  </w:style>
  <w:style w:type="character" w:customStyle="1" w:styleId="BeiguvrestekstsRakstz">
    <w:name w:val="Beigu vēres teksts Rakstz."/>
    <w:link w:val="Beiguvresteksts"/>
    <w:rsid w:val="00BC10ED"/>
    <w:rPr>
      <w:lang w:val="en-US" w:eastAsia="en-US"/>
    </w:rPr>
  </w:style>
  <w:style w:type="character" w:styleId="Beiguvresatsauce">
    <w:name w:val="endnote reference"/>
    <w:rsid w:val="00BC1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B8A0-5C58-420C-9A42-8149B272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2419</Words>
  <Characters>1380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 </vt:lpstr>
      <vt:lpstr>Daugavpils pilsētas domes </vt:lpstr>
    </vt:vector>
  </TitlesOfParts>
  <Company>pd</Company>
  <LinksUpToDate>false</LinksUpToDate>
  <CharactersWithSpaces>3792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https://www.eis.gov.lv/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Admin</dc:creator>
  <cp:lastModifiedBy>user1</cp:lastModifiedBy>
  <cp:revision>6</cp:revision>
  <cp:lastPrinted>2014-04-15T12:43:00Z</cp:lastPrinted>
  <dcterms:created xsi:type="dcterms:W3CDTF">2014-07-02T06:05:00Z</dcterms:created>
  <dcterms:modified xsi:type="dcterms:W3CDTF">2014-07-02T07:48:00Z</dcterms:modified>
</cp:coreProperties>
</file>