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39" w:rsidRPr="00D61145" w:rsidRDefault="005A5343" w:rsidP="00676239">
      <w:pPr>
        <w:widowControl w:val="0"/>
        <w:spacing w:after="0" w:line="240" w:lineRule="auto"/>
        <w:jc w:val="right"/>
        <w:outlineLvl w:val="0"/>
        <w:rPr>
          <w:rFonts w:ascii="Times New Roman" w:eastAsia="Times New Roman" w:hAnsi="Times New Roman" w:cs="Times New Roman"/>
        </w:rPr>
      </w:pPr>
      <w:r w:rsidRPr="00D61145">
        <w:rPr>
          <w:rFonts w:ascii="Times New Roman" w:eastAsia="Times New Roman" w:hAnsi="Times New Roman" w:cs="Times New Roman"/>
        </w:rPr>
        <w:t xml:space="preserve"> </w:t>
      </w:r>
      <w:r w:rsidR="00676239" w:rsidRPr="00D61145">
        <w:rPr>
          <w:rFonts w:ascii="Times New Roman" w:eastAsia="Times New Roman" w:hAnsi="Times New Roman" w:cs="Times New Roman"/>
        </w:rPr>
        <w:t>SASKAŅOTS</w:t>
      </w:r>
    </w:p>
    <w:p w:rsidR="00676239" w:rsidRPr="00D61145" w:rsidRDefault="00676239" w:rsidP="00676239">
      <w:pPr>
        <w:widowControl w:val="0"/>
        <w:spacing w:after="0" w:line="240" w:lineRule="auto"/>
        <w:jc w:val="right"/>
        <w:outlineLvl w:val="0"/>
        <w:rPr>
          <w:rFonts w:ascii="Times New Roman" w:eastAsia="Times New Roman" w:hAnsi="Times New Roman" w:cs="Times New Roman"/>
        </w:rPr>
      </w:pPr>
      <w:r w:rsidRPr="00D61145">
        <w:rPr>
          <w:rFonts w:ascii="Times New Roman" w:eastAsia="Times New Roman" w:hAnsi="Times New Roman" w:cs="Times New Roman"/>
        </w:rPr>
        <w:t>Daugavpils pilsētas domes izpilddirektore</w:t>
      </w:r>
    </w:p>
    <w:p w:rsidR="00676239" w:rsidRPr="00D61145" w:rsidRDefault="00676239" w:rsidP="00676239">
      <w:pPr>
        <w:widowControl w:val="0"/>
        <w:spacing w:after="0" w:line="240" w:lineRule="auto"/>
        <w:jc w:val="right"/>
        <w:outlineLvl w:val="0"/>
        <w:rPr>
          <w:rFonts w:ascii="Times New Roman" w:eastAsia="Times New Roman" w:hAnsi="Times New Roman" w:cs="Times New Roman"/>
        </w:rPr>
      </w:pPr>
    </w:p>
    <w:p w:rsidR="00676239" w:rsidRPr="00D61145" w:rsidRDefault="00676239" w:rsidP="00676239">
      <w:pPr>
        <w:widowControl w:val="0"/>
        <w:spacing w:after="0" w:line="240" w:lineRule="auto"/>
        <w:jc w:val="right"/>
        <w:outlineLvl w:val="0"/>
        <w:rPr>
          <w:rFonts w:ascii="Times New Roman" w:eastAsia="Times New Roman" w:hAnsi="Times New Roman" w:cs="Times New Roman"/>
        </w:rPr>
      </w:pPr>
      <w:r w:rsidRPr="00D61145">
        <w:rPr>
          <w:rFonts w:ascii="Times New Roman" w:eastAsia="Times New Roman" w:hAnsi="Times New Roman" w:cs="Times New Roman"/>
        </w:rPr>
        <w:t xml:space="preserve">___________________ </w:t>
      </w:r>
      <w:proofErr w:type="spellStart"/>
      <w:r w:rsidRPr="00D61145">
        <w:rPr>
          <w:rFonts w:ascii="Times New Roman" w:eastAsia="Times New Roman" w:hAnsi="Times New Roman" w:cs="Times New Roman"/>
        </w:rPr>
        <w:t>I.Goldberga</w:t>
      </w:r>
      <w:proofErr w:type="spellEnd"/>
    </w:p>
    <w:p w:rsidR="00676239" w:rsidRPr="00D61145" w:rsidRDefault="00676239" w:rsidP="00676239">
      <w:pPr>
        <w:widowControl w:val="0"/>
        <w:spacing w:after="0" w:line="240" w:lineRule="auto"/>
        <w:jc w:val="right"/>
        <w:outlineLvl w:val="0"/>
        <w:rPr>
          <w:rFonts w:ascii="Times New Roman" w:eastAsia="Times New Roman" w:hAnsi="Times New Roman" w:cs="Times New Roman"/>
        </w:rPr>
      </w:pPr>
    </w:p>
    <w:p w:rsidR="00676239" w:rsidRPr="00D61145" w:rsidRDefault="00676239" w:rsidP="00676239">
      <w:pPr>
        <w:widowControl w:val="0"/>
        <w:spacing w:after="0" w:line="240" w:lineRule="auto"/>
        <w:jc w:val="right"/>
        <w:outlineLvl w:val="0"/>
        <w:rPr>
          <w:rFonts w:ascii="Times New Roman" w:eastAsia="Times New Roman" w:hAnsi="Times New Roman" w:cs="Times New Roman"/>
        </w:rPr>
      </w:pPr>
      <w:r w:rsidRPr="00D61145">
        <w:rPr>
          <w:rFonts w:ascii="Times New Roman" w:eastAsia="Times New Roman" w:hAnsi="Times New Roman" w:cs="Times New Roman"/>
        </w:rPr>
        <w:t xml:space="preserve">Daugavpilī, 2017. gada ____. </w:t>
      </w:r>
      <w:r w:rsidR="00947028" w:rsidRPr="00D61145">
        <w:rPr>
          <w:rFonts w:ascii="Times New Roman" w:eastAsia="Times New Roman" w:hAnsi="Times New Roman" w:cs="Times New Roman"/>
        </w:rPr>
        <w:t>novembris</w:t>
      </w:r>
    </w:p>
    <w:p w:rsidR="00676239" w:rsidRPr="00D61145" w:rsidRDefault="00676239" w:rsidP="00676239">
      <w:pPr>
        <w:widowControl w:val="0"/>
        <w:spacing w:after="0" w:line="240" w:lineRule="auto"/>
        <w:jc w:val="right"/>
        <w:outlineLvl w:val="0"/>
        <w:rPr>
          <w:rFonts w:ascii="Times New Roman" w:eastAsia="Times New Roman" w:hAnsi="Times New Roman" w:cs="Times New Roman"/>
        </w:rPr>
      </w:pPr>
    </w:p>
    <w:p w:rsidR="00676239" w:rsidRPr="00EC2DCB" w:rsidRDefault="00676239" w:rsidP="00676239">
      <w:pPr>
        <w:widowControl w:val="0"/>
        <w:spacing w:after="0" w:line="240" w:lineRule="auto"/>
        <w:jc w:val="right"/>
        <w:outlineLvl w:val="0"/>
        <w:rPr>
          <w:rFonts w:ascii="Times New Roman" w:eastAsia="Times New Roman" w:hAnsi="Times New Roman" w:cs="Times New Roman"/>
        </w:rPr>
      </w:pPr>
      <w:r w:rsidRPr="00EC2DCB">
        <w:rPr>
          <w:rFonts w:ascii="Times New Roman" w:eastAsia="Times New Roman" w:hAnsi="Times New Roman" w:cs="Times New Roman"/>
        </w:rPr>
        <w:t xml:space="preserve">Daugavpils pilsētas domes Attīstības </w:t>
      </w:r>
    </w:p>
    <w:p w:rsidR="00676239" w:rsidRPr="00EC2DCB" w:rsidRDefault="00676239" w:rsidP="00676239">
      <w:pPr>
        <w:widowControl w:val="0"/>
        <w:spacing w:after="0" w:line="240" w:lineRule="auto"/>
        <w:jc w:val="right"/>
        <w:outlineLvl w:val="0"/>
        <w:rPr>
          <w:rFonts w:ascii="Times New Roman" w:eastAsia="Times New Roman" w:hAnsi="Times New Roman" w:cs="Times New Roman"/>
        </w:rPr>
      </w:pPr>
      <w:bookmarkStart w:id="0" w:name="_GoBack"/>
      <w:bookmarkEnd w:id="0"/>
      <w:r w:rsidRPr="00EC2DCB">
        <w:rPr>
          <w:rFonts w:ascii="Times New Roman" w:eastAsia="Times New Roman" w:hAnsi="Times New Roman" w:cs="Times New Roman"/>
        </w:rPr>
        <w:t>departamenta vadītāja</w:t>
      </w:r>
      <w:r w:rsidR="00D61145" w:rsidRPr="00EC2DCB">
        <w:rPr>
          <w:rFonts w:ascii="Times New Roman" w:eastAsia="Times New Roman" w:hAnsi="Times New Roman" w:cs="Times New Roman"/>
        </w:rPr>
        <w:t>s vietniece</w:t>
      </w:r>
      <w:r w:rsidRPr="00EC2DCB">
        <w:rPr>
          <w:rFonts w:ascii="Times New Roman" w:eastAsia="Times New Roman" w:hAnsi="Times New Roman" w:cs="Times New Roman"/>
        </w:rPr>
        <w:t xml:space="preserve"> </w:t>
      </w:r>
    </w:p>
    <w:p w:rsidR="00676239" w:rsidRPr="00EC2DCB" w:rsidRDefault="00676239" w:rsidP="00676239">
      <w:pPr>
        <w:widowControl w:val="0"/>
        <w:spacing w:after="0" w:line="240" w:lineRule="auto"/>
        <w:jc w:val="right"/>
        <w:outlineLvl w:val="0"/>
        <w:rPr>
          <w:rFonts w:ascii="Times New Roman" w:eastAsia="Times New Roman" w:hAnsi="Times New Roman" w:cs="Times New Roman"/>
        </w:rPr>
      </w:pPr>
    </w:p>
    <w:p w:rsidR="00676239" w:rsidRPr="00EC2DCB" w:rsidRDefault="00D61145" w:rsidP="00676239">
      <w:pPr>
        <w:widowControl w:val="0"/>
        <w:spacing w:after="0" w:line="240" w:lineRule="auto"/>
        <w:jc w:val="right"/>
        <w:outlineLvl w:val="0"/>
        <w:rPr>
          <w:rFonts w:ascii="Times New Roman" w:eastAsia="Times New Roman" w:hAnsi="Times New Roman" w:cs="Times New Roman"/>
        </w:rPr>
      </w:pPr>
      <w:r w:rsidRPr="00EC2DCB">
        <w:rPr>
          <w:rFonts w:ascii="Times New Roman" w:eastAsia="Times New Roman" w:hAnsi="Times New Roman" w:cs="Times New Roman"/>
        </w:rPr>
        <w:t>_________________Svetlana Krapivina</w:t>
      </w:r>
    </w:p>
    <w:p w:rsidR="00676239" w:rsidRPr="00EC2DCB" w:rsidRDefault="00676239" w:rsidP="00676239">
      <w:pPr>
        <w:widowControl w:val="0"/>
        <w:spacing w:after="0" w:line="240" w:lineRule="auto"/>
        <w:jc w:val="right"/>
        <w:outlineLvl w:val="0"/>
        <w:rPr>
          <w:rFonts w:ascii="Times New Roman" w:eastAsia="Times New Roman" w:hAnsi="Times New Roman" w:cs="Times New Roman"/>
        </w:rPr>
      </w:pPr>
    </w:p>
    <w:p w:rsidR="00D2123F" w:rsidRPr="00D61145" w:rsidRDefault="00D61145" w:rsidP="00947028">
      <w:pPr>
        <w:widowControl w:val="0"/>
        <w:spacing w:after="0" w:line="240" w:lineRule="auto"/>
        <w:jc w:val="right"/>
        <w:outlineLvl w:val="0"/>
        <w:rPr>
          <w:rFonts w:ascii="Times New Roman" w:eastAsia="Times New Roman" w:hAnsi="Times New Roman" w:cs="Times New Roman"/>
        </w:rPr>
      </w:pPr>
      <w:r w:rsidRPr="00EC2DCB">
        <w:rPr>
          <w:rFonts w:ascii="Times New Roman" w:eastAsia="Times New Roman" w:hAnsi="Times New Roman" w:cs="Times New Roman"/>
        </w:rPr>
        <w:t>Daugavpilī, 2017. gada ____.</w:t>
      </w:r>
      <w:r w:rsidR="00947028" w:rsidRPr="00EC2DCB">
        <w:rPr>
          <w:rFonts w:ascii="Times New Roman" w:eastAsia="Times New Roman" w:hAnsi="Times New Roman" w:cs="Times New Roman"/>
        </w:rPr>
        <w:t>novembris</w:t>
      </w:r>
    </w:p>
    <w:p w:rsidR="00D5655C" w:rsidRPr="00D61145" w:rsidRDefault="00D5655C" w:rsidP="00947028">
      <w:pPr>
        <w:widowControl w:val="0"/>
        <w:tabs>
          <w:tab w:val="left" w:pos="3510"/>
        </w:tabs>
        <w:spacing w:after="0" w:line="240" w:lineRule="auto"/>
        <w:jc w:val="center"/>
        <w:rPr>
          <w:rFonts w:ascii="Times New Roman" w:eastAsia="Times New Roman" w:hAnsi="Times New Roman" w:cs="Times New Roman"/>
          <w:b/>
          <w:bCs/>
          <w:lang w:eastAsia="ar-SA"/>
        </w:rPr>
      </w:pPr>
      <w:r w:rsidRPr="00D61145">
        <w:rPr>
          <w:rFonts w:ascii="Times New Roman" w:eastAsia="Times New Roman" w:hAnsi="Times New Roman" w:cs="Times New Roman"/>
          <w:b/>
          <w:bCs/>
          <w:lang w:eastAsia="ar-SA"/>
        </w:rPr>
        <w:t xml:space="preserve">ZIŅOJUMS </w:t>
      </w:r>
    </w:p>
    <w:p w:rsidR="00D5655C" w:rsidRPr="00D61145" w:rsidRDefault="00D5655C" w:rsidP="00947028">
      <w:pPr>
        <w:widowControl w:val="0"/>
        <w:spacing w:after="0" w:line="240" w:lineRule="auto"/>
        <w:jc w:val="center"/>
        <w:outlineLvl w:val="0"/>
        <w:rPr>
          <w:rFonts w:ascii="Times New Roman" w:eastAsia="Times New Roman" w:hAnsi="Times New Roman" w:cs="Times New Roman"/>
        </w:rPr>
      </w:pPr>
      <w:r w:rsidRPr="00D61145">
        <w:rPr>
          <w:rFonts w:ascii="Times New Roman" w:eastAsia="Times New Roman" w:hAnsi="Times New Roman" w:cs="Times New Roman"/>
        </w:rPr>
        <w:t xml:space="preserve">par uzaicinājumu pretendentiem piedalīties aptaujā par līguma piešķiršanas tiesībām </w:t>
      </w:r>
    </w:p>
    <w:p w:rsidR="00947028" w:rsidRPr="00D61145" w:rsidRDefault="007F46C8" w:rsidP="00947028">
      <w:pPr>
        <w:spacing w:after="0"/>
        <w:jc w:val="center"/>
        <w:rPr>
          <w:rFonts w:ascii="Times New Roman" w:hAnsi="Times New Roman" w:cs="Times New Roman"/>
          <w:b/>
        </w:rPr>
      </w:pPr>
      <w:r w:rsidRPr="00D61145">
        <w:rPr>
          <w:rFonts w:ascii="Times New Roman" w:hAnsi="Times New Roman" w:cs="Times New Roman"/>
          <w:b/>
          <w:bCs/>
          <w:color w:val="000000" w:themeColor="text1"/>
        </w:rPr>
        <w:t>„</w:t>
      </w:r>
      <w:r w:rsidR="00947028" w:rsidRPr="00D61145">
        <w:rPr>
          <w:rFonts w:ascii="Times New Roman" w:hAnsi="Times New Roman" w:cs="Times New Roman"/>
          <w:b/>
        </w:rPr>
        <w:t>Daugavpils 3. pirmsskolas izglītības iestādes energoefektivitātes paaugstināšanas papilddarbi Raipoles ielā 8, Daugavpilī”</w:t>
      </w:r>
    </w:p>
    <w:p w:rsidR="00D91299" w:rsidRPr="00D61145" w:rsidRDefault="00D91299" w:rsidP="00947028">
      <w:pPr>
        <w:spacing w:after="0"/>
        <w:jc w:val="center"/>
        <w:rPr>
          <w:rFonts w:ascii="Times New Roman" w:eastAsia="Times New Roman" w:hAnsi="Times New Roman" w:cs="Times New Roman"/>
          <w:b/>
        </w:rPr>
      </w:pPr>
      <w:r w:rsidRPr="00D61145">
        <w:rPr>
          <w:rFonts w:ascii="Times New Roman" w:eastAsia="Times New Roman" w:hAnsi="Times New Roman" w:cs="Times New Roman"/>
          <w:b/>
        </w:rPr>
        <w:t xml:space="preserve">Identifikācijas </w:t>
      </w:r>
      <w:proofErr w:type="spellStart"/>
      <w:r w:rsidRPr="00D61145">
        <w:rPr>
          <w:rFonts w:ascii="Times New Roman" w:eastAsia="Times New Roman" w:hAnsi="Times New Roman" w:cs="Times New Roman"/>
          <w:b/>
        </w:rPr>
        <w:t>Nr</w:t>
      </w:r>
      <w:proofErr w:type="spellEnd"/>
      <w:r w:rsidRPr="00D61145">
        <w:rPr>
          <w:rFonts w:ascii="Times New Roman" w:eastAsia="Times New Roman" w:hAnsi="Times New Roman" w:cs="Times New Roman"/>
          <w:b/>
        </w:rPr>
        <w:t>. AD 2017/</w:t>
      </w:r>
      <w:sdt>
        <w:sdtPr>
          <w:rPr>
            <w:rFonts w:ascii="Times New Roman" w:eastAsia="Times New Roman" w:hAnsi="Times New Roman" w:cs="Times New Roman"/>
            <w:b/>
          </w:rPr>
          <w:id w:val="311303666"/>
          <w:placeholder>
            <w:docPart w:val="252F148F371C42159209AE7CEAF4942B"/>
          </w:placeholder>
        </w:sdtPr>
        <w:sdtEndPr/>
        <w:sdtContent>
          <w:r w:rsidR="00947028" w:rsidRPr="00D61145">
            <w:rPr>
              <w:rFonts w:ascii="Times New Roman" w:eastAsia="Times New Roman" w:hAnsi="Times New Roman" w:cs="Times New Roman"/>
              <w:b/>
            </w:rPr>
            <w:t>11</w:t>
          </w:r>
          <w:r w:rsidR="00F32E9C" w:rsidRPr="00D61145">
            <w:rPr>
              <w:rFonts w:ascii="Times New Roman" w:eastAsia="Times New Roman" w:hAnsi="Times New Roman" w:cs="Times New Roman"/>
              <w:b/>
            </w:rPr>
            <w:t>-0</w:t>
          </w:r>
          <w:r w:rsidR="00947028" w:rsidRPr="00D61145">
            <w:rPr>
              <w:rFonts w:ascii="Times New Roman" w:eastAsia="Times New Roman" w:hAnsi="Times New Roman" w:cs="Times New Roman"/>
              <w:b/>
            </w:rPr>
            <w:t>4</w:t>
          </w:r>
        </w:sdtContent>
      </w:sdt>
    </w:p>
    <w:p w:rsidR="00D5655C" w:rsidRPr="00D61145" w:rsidRDefault="00D5655C" w:rsidP="00091780">
      <w:pPr>
        <w:widowControl w:val="0"/>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rPr>
      </w:pPr>
      <w:r w:rsidRPr="00D61145">
        <w:rPr>
          <w:rFonts w:ascii="Times New Roman" w:eastAsia="Times New Roman" w:hAnsi="Times New Roman" w:cs="Times New Roman"/>
          <w:b/>
          <w:bCs/>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5655C" w:rsidRPr="00D61145"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rPr>
            </w:pPr>
            <w:r w:rsidRPr="00D61145">
              <w:rPr>
                <w:rFonts w:ascii="Times New Roman" w:eastAsia="Times New Roman" w:hAnsi="Times New Roman" w:cs="Times New Roman"/>
                <w:b/>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jc w:val="both"/>
              <w:rPr>
                <w:rFonts w:ascii="Times New Roman" w:eastAsia="Times New Roman" w:hAnsi="Times New Roman" w:cs="Times New Roman"/>
                <w:bCs/>
                <w:lang w:eastAsia="en-GB"/>
              </w:rPr>
            </w:pPr>
            <w:r w:rsidRPr="00D61145">
              <w:rPr>
                <w:rFonts w:ascii="Times New Roman" w:eastAsia="Times New Roman" w:hAnsi="Times New Roman" w:cs="Times New Roman"/>
                <w:bCs/>
                <w:lang w:eastAsia="en-GB"/>
              </w:rPr>
              <w:t>Daugavpils pilsētas dome</w:t>
            </w:r>
          </w:p>
        </w:tc>
      </w:tr>
      <w:tr w:rsidR="00D5655C" w:rsidRPr="00D61145"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lang w:eastAsia="en-GB"/>
              </w:rPr>
            </w:pPr>
            <w:r w:rsidRPr="00D61145">
              <w:rPr>
                <w:rFonts w:ascii="Times New Roman" w:eastAsia="Times New Roman" w:hAnsi="Times New Roman" w:cs="Times New Roman"/>
                <w:b/>
                <w:lang w:eastAsia="en-GB"/>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rPr>
            </w:pPr>
            <w:r w:rsidRPr="00D61145">
              <w:rPr>
                <w:rFonts w:ascii="Times New Roman" w:eastAsia="Times New Roman" w:hAnsi="Times New Roman" w:cs="Times New Roman"/>
                <w:bCs/>
              </w:rPr>
              <w:t>Krišjāņa Valdemāra ielā 1</w:t>
            </w:r>
            <w:r w:rsidRPr="00D61145">
              <w:rPr>
                <w:rFonts w:ascii="Times New Roman" w:eastAsia="Times New Roman" w:hAnsi="Times New Roman" w:cs="Times New Roman"/>
              </w:rPr>
              <w:t>, Daugavpils, LV-5401</w:t>
            </w:r>
          </w:p>
        </w:tc>
      </w:tr>
      <w:tr w:rsidR="00D5655C" w:rsidRPr="00D61145"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lang w:eastAsia="en-GB"/>
              </w:rPr>
            </w:pPr>
            <w:r w:rsidRPr="00D61145">
              <w:rPr>
                <w:rFonts w:ascii="Times New Roman" w:eastAsia="Times New Roman" w:hAnsi="Times New Roman" w:cs="Times New Roman"/>
                <w:b/>
                <w:lang w:eastAsia="en-GB"/>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rPr>
            </w:pPr>
            <w:r w:rsidRPr="00D61145">
              <w:rPr>
                <w:rFonts w:ascii="Times New Roman" w:eastAsia="Times New Roman" w:hAnsi="Times New Roman" w:cs="Times New Roman"/>
                <w:bCs/>
              </w:rPr>
              <w:t>90000077325</w:t>
            </w:r>
          </w:p>
        </w:tc>
      </w:tr>
      <w:tr w:rsidR="00D5655C" w:rsidRPr="00D61145"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73297E">
            <w:pPr>
              <w:widowControl w:val="0"/>
              <w:spacing w:after="0" w:line="240" w:lineRule="auto"/>
              <w:rPr>
                <w:rFonts w:ascii="Times New Roman" w:eastAsia="Times New Roman" w:hAnsi="Times New Roman" w:cs="Times New Roman"/>
                <w:b/>
                <w:lang w:eastAsia="en-GB"/>
              </w:rPr>
            </w:pPr>
            <w:r w:rsidRPr="00D61145">
              <w:rPr>
                <w:rFonts w:ascii="Times New Roman" w:eastAsia="Times New Roman" w:hAnsi="Times New Roman" w:cs="Times New Roman"/>
                <w:b/>
                <w:lang w:eastAsia="en-GB"/>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D5655C" w:rsidRPr="00D61145" w:rsidRDefault="0013362D" w:rsidP="000449CD">
            <w:pPr>
              <w:widowControl w:val="0"/>
              <w:spacing w:after="0" w:line="240" w:lineRule="auto"/>
              <w:jc w:val="both"/>
              <w:rPr>
                <w:rFonts w:ascii="Times New Roman" w:eastAsia="Times New Roman" w:hAnsi="Times New Roman" w:cs="Times New Roman"/>
              </w:rPr>
            </w:pPr>
            <w:r w:rsidRPr="00D61145">
              <w:rPr>
                <w:rFonts w:ascii="Times New Roman" w:eastAsia="Times New Roman" w:hAnsi="Times New Roman" w:cs="Times New Roman"/>
              </w:rPr>
              <w:t xml:space="preserve">Daugavpils pilsētas </w:t>
            </w:r>
            <w:r w:rsidR="000449CD" w:rsidRPr="00D61145">
              <w:rPr>
                <w:rFonts w:ascii="Times New Roman" w:eastAsia="Times New Roman" w:hAnsi="Times New Roman" w:cs="Times New Roman"/>
              </w:rPr>
              <w:t xml:space="preserve">domes Attīstības departamenta Projektu nodaļas vecākais eksperts projektu jautājumos Artjoms </w:t>
            </w:r>
            <w:proofErr w:type="spellStart"/>
            <w:r w:rsidR="000449CD" w:rsidRPr="00D61145">
              <w:rPr>
                <w:rFonts w:ascii="Times New Roman" w:eastAsia="Times New Roman" w:hAnsi="Times New Roman" w:cs="Times New Roman"/>
              </w:rPr>
              <w:t>Mahļins</w:t>
            </w:r>
            <w:proofErr w:type="spellEnd"/>
            <w:r w:rsidR="008E0A0F" w:rsidRPr="00D61145">
              <w:rPr>
                <w:rFonts w:ascii="Times New Roman" w:eastAsia="Times New Roman" w:hAnsi="Times New Roman" w:cs="Times New Roman"/>
              </w:rPr>
              <w:t xml:space="preserve">, </w:t>
            </w:r>
            <w:proofErr w:type="spellStart"/>
            <w:r w:rsidR="008E0A0F" w:rsidRPr="00D61145">
              <w:rPr>
                <w:rFonts w:ascii="Times New Roman" w:eastAsia="Times New Roman" w:hAnsi="Times New Roman" w:cs="Times New Roman"/>
              </w:rPr>
              <w:t>tā</w:t>
            </w:r>
            <w:r w:rsidRPr="00D61145">
              <w:rPr>
                <w:rFonts w:ascii="Times New Roman" w:eastAsia="Times New Roman" w:hAnsi="Times New Roman" w:cs="Times New Roman"/>
              </w:rPr>
              <w:t>lr</w:t>
            </w:r>
            <w:proofErr w:type="spellEnd"/>
            <w:r w:rsidRPr="00D61145">
              <w:rPr>
                <w:rFonts w:ascii="Times New Roman" w:eastAsia="Times New Roman" w:hAnsi="Times New Roman" w:cs="Times New Roman"/>
              </w:rPr>
              <w:t>.</w:t>
            </w:r>
            <w:r w:rsidR="000449CD" w:rsidRPr="00D61145">
              <w:rPr>
                <w:rFonts w:ascii="Times New Roman" w:eastAsia="Times New Roman" w:hAnsi="Times New Roman" w:cs="Times New Roman"/>
              </w:rPr>
              <w:t xml:space="preserve"> </w:t>
            </w:r>
            <w:r w:rsidR="00F442BB" w:rsidRPr="00D61145">
              <w:rPr>
                <w:rFonts w:ascii="Times New Roman" w:eastAsia="Times New Roman" w:hAnsi="Times New Roman" w:cs="Times New Roman"/>
              </w:rPr>
              <w:t>654</w:t>
            </w:r>
            <w:r w:rsidR="000449CD" w:rsidRPr="00D61145">
              <w:rPr>
                <w:rFonts w:ascii="Times New Roman" w:eastAsia="Times New Roman" w:hAnsi="Times New Roman" w:cs="Times New Roman"/>
              </w:rPr>
              <w:t xml:space="preserve"> 76067</w:t>
            </w:r>
            <w:r w:rsidRPr="00D61145">
              <w:rPr>
                <w:rFonts w:ascii="Times New Roman" w:eastAsia="Times New Roman" w:hAnsi="Times New Roman" w:cs="Times New Roman"/>
              </w:rPr>
              <w:t>, e-pasts:</w:t>
            </w:r>
            <w:r w:rsidR="000E030E" w:rsidRPr="00D61145">
              <w:rPr>
                <w:rFonts w:ascii="Times New Roman" w:eastAsia="Times New Roman" w:hAnsi="Times New Roman" w:cs="Times New Roman"/>
              </w:rPr>
              <w:t xml:space="preserve"> </w:t>
            </w:r>
            <w:r w:rsidR="000449CD" w:rsidRPr="00D61145">
              <w:rPr>
                <w:rFonts w:ascii="Times New Roman" w:eastAsia="Times New Roman" w:hAnsi="Times New Roman" w:cs="Times New Roman"/>
              </w:rPr>
              <w:t>artjoms.mahlins@</w:t>
            </w:r>
            <w:r w:rsidR="00F442BB" w:rsidRPr="00D61145">
              <w:rPr>
                <w:rFonts w:ascii="Times New Roman" w:eastAsia="Times New Roman" w:hAnsi="Times New Roman" w:cs="Times New Roman"/>
              </w:rPr>
              <w:t>daugavpils.lv</w:t>
            </w:r>
          </w:p>
        </w:tc>
      </w:tr>
      <w:tr w:rsidR="00D5655C" w:rsidRPr="00D61145" w:rsidTr="009B0BF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rPr>
            </w:pPr>
            <w:r w:rsidRPr="00D61145">
              <w:rPr>
                <w:rFonts w:ascii="Times New Roman" w:eastAsia="Times New Roman" w:hAnsi="Times New Roman" w:cs="Times New Roman"/>
                <w: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5655C" w:rsidRPr="00D61145" w:rsidRDefault="00D5655C" w:rsidP="00091780">
            <w:pPr>
              <w:widowControl w:val="0"/>
              <w:spacing w:after="0" w:line="240" w:lineRule="auto"/>
              <w:rPr>
                <w:rFonts w:ascii="Times New Roman" w:eastAsia="Times New Roman" w:hAnsi="Times New Roman" w:cs="Times New Roman"/>
                <w:lang w:eastAsia="en-GB"/>
              </w:rPr>
            </w:pPr>
            <w:r w:rsidRPr="00D61145">
              <w:rPr>
                <w:rFonts w:ascii="Times New Roman" w:eastAsia="Times New Roman" w:hAnsi="Times New Roman" w:cs="Times New Roman"/>
                <w:lang w:eastAsia="en-GB"/>
              </w:rPr>
              <w:t>Pirmdiena</w:t>
            </w:r>
          </w:p>
        </w:tc>
        <w:tc>
          <w:tcPr>
            <w:tcW w:w="5079" w:type="dxa"/>
            <w:tcBorders>
              <w:top w:val="single" w:sz="4" w:space="0" w:color="auto"/>
              <w:left w:val="single" w:sz="4" w:space="0" w:color="auto"/>
              <w:bottom w:val="single" w:sz="4" w:space="0" w:color="auto"/>
              <w:right w:val="single" w:sz="4" w:space="0" w:color="auto"/>
            </w:tcBorders>
            <w:hideMark/>
          </w:tcPr>
          <w:p w:rsidR="00D5655C" w:rsidRPr="00D61145" w:rsidRDefault="00D5655C" w:rsidP="00091780">
            <w:pPr>
              <w:widowControl w:val="0"/>
              <w:spacing w:after="0" w:line="240" w:lineRule="auto"/>
              <w:rPr>
                <w:rFonts w:ascii="Times New Roman" w:eastAsia="Times New Roman" w:hAnsi="Times New Roman" w:cs="Times New Roman"/>
                <w:lang w:eastAsia="en-GB"/>
              </w:rPr>
            </w:pPr>
            <w:r w:rsidRPr="00D61145">
              <w:rPr>
                <w:rFonts w:ascii="Times New Roman" w:eastAsia="Times New Roman" w:hAnsi="Times New Roman" w:cs="Times New Roman"/>
                <w:lang w:eastAsia="en-GB"/>
              </w:rPr>
              <w:t>No 08.00 līdz 12.00 un no 13.00 līdz 18.00</w:t>
            </w:r>
          </w:p>
        </w:tc>
      </w:tr>
      <w:tr w:rsidR="00D5655C" w:rsidRPr="00D61145"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D61145" w:rsidRDefault="00D5655C" w:rsidP="00091780">
            <w:pPr>
              <w:widowControl w:val="0"/>
              <w:spacing w:after="0" w:line="240" w:lineRule="auto"/>
              <w:rPr>
                <w:rFonts w:ascii="Times New Roman" w:eastAsia="Times New Roman" w:hAnsi="Times New Roman" w:cs="Times New Roman"/>
              </w:rPr>
            </w:pPr>
            <w:r w:rsidRPr="00D61145">
              <w:rPr>
                <w:rFonts w:ascii="Times New Roman" w:eastAsia="Times New Roman" w:hAnsi="Times New Roman" w:cs="Times New Roman"/>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rPr>
            </w:pPr>
            <w:r w:rsidRPr="00D61145">
              <w:rPr>
                <w:rFonts w:ascii="Times New Roman" w:eastAsia="Times New Roman" w:hAnsi="Times New Roman" w:cs="Times New Roman"/>
              </w:rPr>
              <w:t>No 08.00 līdz 12.00 un no 13.00 līdz 17.00</w:t>
            </w:r>
          </w:p>
        </w:tc>
      </w:tr>
      <w:tr w:rsidR="00D5655C" w:rsidRPr="00D61145"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b/>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D61145" w:rsidRDefault="00D5655C" w:rsidP="00091780">
            <w:pPr>
              <w:widowControl w:val="0"/>
              <w:spacing w:after="0" w:line="240" w:lineRule="auto"/>
              <w:rPr>
                <w:rFonts w:ascii="Times New Roman" w:eastAsia="Times New Roman" w:hAnsi="Times New Roman" w:cs="Times New Roman"/>
              </w:rPr>
            </w:pPr>
            <w:r w:rsidRPr="00D61145">
              <w:rPr>
                <w:rFonts w:ascii="Times New Roman" w:eastAsia="Times New Roman" w:hAnsi="Times New Roman" w:cs="Times New Roman"/>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D61145" w:rsidRDefault="00D5655C" w:rsidP="00091780">
            <w:pPr>
              <w:widowControl w:val="0"/>
              <w:spacing w:after="0" w:line="240" w:lineRule="auto"/>
              <w:rPr>
                <w:rFonts w:ascii="Times New Roman" w:eastAsia="Times New Roman" w:hAnsi="Times New Roman" w:cs="Times New Roman"/>
              </w:rPr>
            </w:pPr>
            <w:r w:rsidRPr="00D61145">
              <w:rPr>
                <w:rFonts w:ascii="Times New Roman" w:eastAsia="Times New Roman" w:hAnsi="Times New Roman" w:cs="Times New Roman"/>
              </w:rPr>
              <w:t>No 08.00 līdz 12.00 un no 13.00 līdz 16.00</w:t>
            </w:r>
          </w:p>
        </w:tc>
      </w:tr>
    </w:tbl>
    <w:p w:rsidR="00D5655C" w:rsidRPr="00D61145" w:rsidRDefault="00D5655C" w:rsidP="00091780">
      <w:pPr>
        <w:widowControl w:val="0"/>
        <w:spacing w:after="0" w:line="240" w:lineRule="auto"/>
        <w:jc w:val="both"/>
        <w:rPr>
          <w:rFonts w:ascii="Times New Roman" w:eastAsia="Times New Roman" w:hAnsi="Times New Roman" w:cs="Times New Roman"/>
          <w:i/>
          <w:iCs/>
        </w:rPr>
      </w:pPr>
    </w:p>
    <w:p w:rsidR="007F46C8" w:rsidRPr="00D61145" w:rsidRDefault="00D5655C" w:rsidP="007F46C8">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proofErr w:type="spellStart"/>
      <w:r w:rsidRPr="00D61145">
        <w:rPr>
          <w:rFonts w:ascii="Times New Roman" w:eastAsia="Times New Roman" w:hAnsi="Times New Roman" w:cs="Times New Roman"/>
          <w:b/>
          <w:bCs/>
        </w:rPr>
        <w:t>Zemsliekšņa</w:t>
      </w:r>
      <w:proofErr w:type="spellEnd"/>
      <w:r w:rsidRPr="00D61145">
        <w:rPr>
          <w:rFonts w:ascii="Times New Roman" w:eastAsia="Times New Roman" w:hAnsi="Times New Roman" w:cs="Times New Roman"/>
          <w:b/>
          <w:bCs/>
        </w:rPr>
        <w:t xml:space="preserve"> iepirkuma nepieciešamības apzināšanās datums:</w:t>
      </w:r>
      <w:r w:rsidRPr="00D61145">
        <w:rPr>
          <w:rFonts w:ascii="Times New Roman" w:eastAsia="Times New Roman" w:hAnsi="Times New Roman" w:cs="Times New Roman"/>
          <w:bCs/>
        </w:rPr>
        <w:t xml:space="preserve"> </w:t>
      </w:r>
      <w:sdt>
        <w:sdtPr>
          <w:rPr>
            <w:rFonts w:ascii="Times New Roman" w:eastAsia="Times New Roman" w:hAnsi="Times New Roman" w:cs="Times New Roman"/>
            <w:bCs/>
          </w:rPr>
          <w:id w:val="58904742"/>
          <w:placeholder>
            <w:docPart w:val="A8D7964612994246BE2EB50BAA0A04F2"/>
          </w:placeholder>
          <w:date>
            <w:dateFormat w:val="yyyy'. gada 'd. MMMM"/>
            <w:lid w:val="lv-LV"/>
            <w:storeMappedDataAs w:val="dateTime"/>
            <w:calendar w:val="gregorian"/>
          </w:date>
        </w:sdtPr>
        <w:sdtEndPr/>
        <w:sdtContent>
          <w:r w:rsidR="00947028" w:rsidRPr="00D61145">
            <w:rPr>
              <w:rFonts w:ascii="Times New Roman" w:eastAsia="Times New Roman" w:hAnsi="Times New Roman" w:cs="Times New Roman"/>
              <w:bCs/>
            </w:rPr>
            <w:t>2017. gada 13</w:t>
          </w:r>
          <w:r w:rsidR="006F6AEF" w:rsidRPr="00D61145">
            <w:rPr>
              <w:rFonts w:ascii="Times New Roman" w:eastAsia="Times New Roman" w:hAnsi="Times New Roman" w:cs="Times New Roman"/>
              <w:bCs/>
            </w:rPr>
            <w:t xml:space="preserve">. </w:t>
          </w:r>
          <w:r w:rsidR="00947028" w:rsidRPr="00D61145">
            <w:rPr>
              <w:rFonts w:ascii="Times New Roman" w:eastAsia="Times New Roman" w:hAnsi="Times New Roman" w:cs="Times New Roman"/>
              <w:bCs/>
            </w:rPr>
            <w:t>novembris</w:t>
          </w:r>
        </w:sdtContent>
      </w:sdt>
      <w:r w:rsidRPr="00D61145">
        <w:rPr>
          <w:rFonts w:ascii="Times New Roman" w:eastAsia="Times New Roman" w:hAnsi="Times New Roman" w:cs="Times New Roman"/>
          <w:bCs/>
        </w:rPr>
        <w:t xml:space="preserve">.   </w:t>
      </w:r>
    </w:p>
    <w:p w:rsidR="00D5655C" w:rsidRPr="00D61145" w:rsidRDefault="00D5655C" w:rsidP="00947028">
      <w:pPr>
        <w:pStyle w:val="ListParagraph"/>
        <w:numPr>
          <w:ilvl w:val="0"/>
          <w:numId w:val="7"/>
        </w:numPr>
        <w:tabs>
          <w:tab w:val="clear" w:pos="2912"/>
          <w:tab w:val="num" w:pos="284"/>
        </w:tabs>
        <w:ind w:left="284" w:hanging="284"/>
        <w:jc w:val="both"/>
        <w:rPr>
          <w:sz w:val="22"/>
          <w:szCs w:val="22"/>
          <w:lang w:val="lv-LV"/>
        </w:rPr>
      </w:pPr>
      <w:proofErr w:type="spellStart"/>
      <w:r w:rsidRPr="00D61145">
        <w:rPr>
          <w:b/>
          <w:bCs/>
          <w:sz w:val="22"/>
          <w:szCs w:val="22"/>
          <w:lang w:val="lv-LV"/>
        </w:rPr>
        <w:t>Zemsliekšņa</w:t>
      </w:r>
      <w:proofErr w:type="spellEnd"/>
      <w:r w:rsidRPr="00D61145">
        <w:rPr>
          <w:b/>
          <w:bCs/>
          <w:sz w:val="22"/>
          <w:szCs w:val="22"/>
          <w:lang w:val="lv-LV"/>
        </w:rPr>
        <w:t xml:space="preserve"> iepirkuma mērķis:</w:t>
      </w:r>
      <w:r w:rsidRPr="00D61145">
        <w:rPr>
          <w:bCs/>
          <w:sz w:val="22"/>
          <w:szCs w:val="22"/>
          <w:lang w:val="lv-LV"/>
        </w:rPr>
        <w:t xml:space="preserve"> </w:t>
      </w:r>
      <w:r w:rsidR="007F46C8" w:rsidRPr="00D61145">
        <w:rPr>
          <w:color w:val="000000" w:themeColor="text1"/>
          <w:sz w:val="22"/>
          <w:szCs w:val="22"/>
          <w:lang w:val="lv-LV"/>
        </w:rPr>
        <w:t xml:space="preserve">veikt </w:t>
      </w:r>
      <w:r w:rsidR="00947028" w:rsidRPr="00D61145">
        <w:rPr>
          <w:color w:val="000000" w:themeColor="text1"/>
          <w:sz w:val="22"/>
          <w:szCs w:val="22"/>
          <w:lang w:val="lv-LV"/>
        </w:rPr>
        <w:t xml:space="preserve">energoefektivitātes paaugstināšanas papilddarbus </w:t>
      </w:r>
      <w:r w:rsidR="00947028" w:rsidRPr="00D61145">
        <w:rPr>
          <w:sz w:val="22"/>
          <w:szCs w:val="22"/>
          <w:lang w:val="lv-LV"/>
        </w:rPr>
        <w:t>objektam “Daugavpils 3. pirmsskolas izglītības iestādes energoefektivitātes paaugstināšanas papilddarbi Raipoles ielā 8, Daugavpilī”.</w:t>
      </w:r>
    </w:p>
    <w:p w:rsidR="00D5655C" w:rsidRPr="00D61145" w:rsidRDefault="00D5655C" w:rsidP="00C1765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bookmarkStart w:id="1" w:name="_Toc341872544"/>
      <w:bookmarkStart w:id="2" w:name="_Toc337468672"/>
      <w:bookmarkStart w:id="3" w:name="_Toc134628683"/>
      <w:bookmarkStart w:id="4" w:name="_Toc134418278"/>
      <w:r w:rsidRPr="00D61145">
        <w:rPr>
          <w:rFonts w:ascii="Times New Roman" w:eastAsia="Times New Roman" w:hAnsi="Times New Roman" w:cs="Times New Roman"/>
          <w:b/>
          <w:bCs/>
        </w:rPr>
        <w:t>Līguma izpildes termiņš</w:t>
      </w:r>
      <w:bookmarkEnd w:id="1"/>
      <w:bookmarkEnd w:id="2"/>
      <w:bookmarkEnd w:id="3"/>
      <w:bookmarkEnd w:id="4"/>
      <w:r w:rsidRPr="00D61145">
        <w:rPr>
          <w:rFonts w:ascii="Times New Roman" w:eastAsia="Times New Roman" w:hAnsi="Times New Roman" w:cs="Times New Roman"/>
          <w:b/>
          <w:bCs/>
        </w:rPr>
        <w:t>:</w:t>
      </w:r>
      <w:r w:rsidRPr="00D61145">
        <w:rPr>
          <w:rFonts w:ascii="Times New Roman" w:eastAsia="Times New Roman" w:hAnsi="Times New Roman" w:cs="Times New Roman"/>
        </w:rPr>
        <w:t xml:space="preserve"> </w:t>
      </w:r>
      <w:r w:rsidR="00C1765D" w:rsidRPr="00D61145">
        <w:rPr>
          <w:rFonts w:ascii="Times New Roman" w:hAnsi="Times New Roman" w:cs="Times New Roman"/>
          <w:color w:val="000000" w:themeColor="text1"/>
        </w:rPr>
        <w:t>2 (divas) nedēļas no līguma noslēgšanas brīža.</w:t>
      </w:r>
    </w:p>
    <w:p w:rsidR="00D5655C" w:rsidRPr="00D61145"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61145">
        <w:rPr>
          <w:rFonts w:ascii="Times New Roman" w:eastAsia="Times New Roman" w:hAnsi="Times New Roman" w:cs="Times New Roman"/>
          <w:b/>
          <w:bCs/>
        </w:rPr>
        <w:t>Veicamo būvdarbu uzskaitījums (apjomi):</w:t>
      </w:r>
      <w:r w:rsidRPr="00D61145">
        <w:rPr>
          <w:rFonts w:ascii="Times New Roman" w:eastAsia="Times New Roman" w:hAnsi="Times New Roman" w:cs="Times New Roman"/>
          <w:bCs/>
        </w:rPr>
        <w:t xml:space="preserve"> </w:t>
      </w:r>
      <w:r w:rsidR="00C1765D" w:rsidRPr="00D61145">
        <w:rPr>
          <w:rFonts w:ascii="Times New Roman" w:eastAsia="Times New Roman" w:hAnsi="Times New Roman" w:cs="Times New Roman"/>
          <w:bCs/>
        </w:rPr>
        <w:t>darbu apjoms</w:t>
      </w:r>
      <w:r w:rsidRPr="00D61145">
        <w:rPr>
          <w:rFonts w:ascii="Times New Roman" w:eastAsia="Times New Roman" w:hAnsi="Times New Roman" w:cs="Times New Roman"/>
          <w:bCs/>
        </w:rPr>
        <w:t xml:space="preserve"> ir noteikts </w:t>
      </w:r>
      <w:r w:rsidR="00FF6E04" w:rsidRPr="00D61145">
        <w:rPr>
          <w:rFonts w:ascii="Times New Roman" w:eastAsia="Times New Roman" w:hAnsi="Times New Roman" w:cs="Times New Roman"/>
          <w:bCs/>
        </w:rPr>
        <w:t>tehniskajā specifikācijā</w:t>
      </w:r>
      <w:r w:rsidRPr="00D61145">
        <w:rPr>
          <w:rFonts w:ascii="Times New Roman" w:eastAsia="Times New Roman" w:hAnsi="Times New Roman" w:cs="Times New Roman"/>
          <w:bCs/>
        </w:rPr>
        <w:t xml:space="preserve"> (1.pielikums)</w:t>
      </w:r>
      <w:r w:rsidR="00D61145">
        <w:rPr>
          <w:rFonts w:ascii="Times New Roman" w:eastAsia="Times New Roman" w:hAnsi="Times New Roman" w:cs="Times New Roman"/>
          <w:bCs/>
        </w:rPr>
        <w:t xml:space="preserve"> un būv</w:t>
      </w:r>
      <w:r w:rsidR="00EC2DCB">
        <w:rPr>
          <w:rFonts w:ascii="Times New Roman" w:eastAsia="Times New Roman" w:hAnsi="Times New Roman" w:cs="Times New Roman"/>
          <w:bCs/>
        </w:rPr>
        <w:t xml:space="preserve">darbu apjomu sarakstā </w:t>
      </w:r>
      <w:proofErr w:type="spellStart"/>
      <w:r w:rsidR="00EC2DCB">
        <w:rPr>
          <w:rFonts w:ascii="Times New Roman" w:eastAsia="Times New Roman" w:hAnsi="Times New Roman" w:cs="Times New Roman"/>
          <w:bCs/>
        </w:rPr>
        <w:t>Nr</w:t>
      </w:r>
      <w:proofErr w:type="spellEnd"/>
      <w:r w:rsidR="00EC2DCB">
        <w:rPr>
          <w:rFonts w:ascii="Times New Roman" w:eastAsia="Times New Roman" w:hAnsi="Times New Roman" w:cs="Times New Roman"/>
          <w:bCs/>
        </w:rPr>
        <w:t>. 1-1 (3</w:t>
      </w:r>
      <w:r w:rsidR="00D61145">
        <w:rPr>
          <w:rFonts w:ascii="Times New Roman" w:eastAsia="Times New Roman" w:hAnsi="Times New Roman" w:cs="Times New Roman"/>
          <w:bCs/>
        </w:rPr>
        <w:t>.pielikums).</w:t>
      </w:r>
    </w:p>
    <w:p w:rsidR="00A50A5C" w:rsidRPr="00D61145" w:rsidRDefault="00A50A5C" w:rsidP="00010C1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bookmarkStart w:id="5" w:name="_Toc241495780"/>
      <w:bookmarkStart w:id="6" w:name="_Toc134628697"/>
      <w:bookmarkStart w:id="7" w:name="_Toc114559674"/>
      <w:r w:rsidRPr="00D61145">
        <w:rPr>
          <w:rFonts w:ascii="Times New Roman" w:eastAsia="Times New Roman" w:hAnsi="Times New Roman" w:cs="Times New Roman"/>
          <w:b/>
          <w:bCs/>
        </w:rPr>
        <w:t>Paredzamā kopējā līgumcena:</w:t>
      </w:r>
      <w:r w:rsidRPr="00D61145">
        <w:rPr>
          <w:rFonts w:ascii="Times New Roman" w:eastAsia="Times New Roman" w:hAnsi="Times New Roman" w:cs="Times New Roman"/>
          <w:bCs/>
        </w:rPr>
        <w:t xml:space="preserve"> līdz </w:t>
      </w:r>
      <w:r w:rsidRPr="00D61145">
        <w:rPr>
          <w:rFonts w:ascii="Times New Roman" w:eastAsia="Times New Roman" w:hAnsi="Times New Roman" w:cs="Times New Roman"/>
          <w:b/>
          <w:bCs/>
        </w:rPr>
        <w:t xml:space="preserve">EUR </w:t>
      </w:r>
      <w:sdt>
        <w:sdtPr>
          <w:rPr>
            <w:rFonts w:ascii="Times New Roman" w:eastAsia="Times New Roman" w:hAnsi="Times New Roman" w:cs="Times New Roman"/>
            <w:b/>
            <w:bCs/>
          </w:rPr>
          <w:id w:val="1325859635"/>
          <w:placeholder>
            <w:docPart w:val="DefaultPlaceholder_1082065158"/>
          </w:placeholder>
        </w:sdtPr>
        <w:sdtEndPr/>
        <w:sdtContent>
          <w:r w:rsidR="00D61145" w:rsidRPr="00D61145">
            <w:rPr>
              <w:rFonts w:ascii="Times New Roman" w:eastAsia="Times New Roman" w:hAnsi="Times New Roman" w:cs="Times New Roman"/>
              <w:b/>
              <w:bCs/>
            </w:rPr>
            <w:t>19945,90</w:t>
          </w:r>
        </w:sdtContent>
      </w:sdt>
      <w:r w:rsidR="00010C1D" w:rsidRPr="00D61145">
        <w:rPr>
          <w:rFonts w:ascii="Times New Roman" w:eastAsia="Times New Roman" w:hAnsi="Times New Roman" w:cs="Times New Roman"/>
          <w:bCs/>
        </w:rPr>
        <w:t xml:space="preserve"> bez PVN.</w:t>
      </w:r>
    </w:p>
    <w:p w:rsidR="00D5655C" w:rsidRPr="00D61145"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61145">
        <w:rPr>
          <w:rFonts w:ascii="Times New Roman" w:eastAsia="Times New Roman" w:hAnsi="Times New Roman" w:cs="Times New Roman"/>
          <w:b/>
          <w:bCs/>
        </w:rPr>
        <w:t>Piedāvājum</w:t>
      </w:r>
      <w:bookmarkEnd w:id="5"/>
      <w:bookmarkEnd w:id="6"/>
      <w:bookmarkEnd w:id="7"/>
      <w:r w:rsidRPr="00D61145">
        <w:rPr>
          <w:rFonts w:ascii="Times New Roman" w:eastAsia="Times New Roman" w:hAnsi="Times New Roman" w:cs="Times New Roman"/>
          <w:b/>
          <w:bCs/>
        </w:rPr>
        <w:t>a izvēles kritērijs:</w:t>
      </w:r>
      <w:r w:rsidRPr="00D61145">
        <w:rPr>
          <w:rFonts w:ascii="Times New Roman" w:eastAsia="Times New Roman" w:hAnsi="Times New Roman" w:cs="Times New Roman"/>
          <w:bCs/>
        </w:rPr>
        <w:t xml:space="preserve"> </w:t>
      </w:r>
      <w:r w:rsidR="006971F7" w:rsidRPr="00D61145">
        <w:rPr>
          <w:rFonts w:ascii="Times New Roman" w:hAnsi="Times New Roman" w:cs="Times New Roman"/>
          <w:bCs/>
        </w:rPr>
        <w:t>piedāvājums ar viszemāko cenu, kas pilnībā atbilst prasībām.</w:t>
      </w:r>
    </w:p>
    <w:p w:rsidR="00D5655C" w:rsidRPr="00D61145"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61145">
        <w:rPr>
          <w:rFonts w:ascii="Times New Roman" w:eastAsia="Times New Roman" w:hAnsi="Times New Roman" w:cs="Times New Roman"/>
          <w:b/>
          <w:bCs/>
        </w:rPr>
        <w:t>Pretendents iesniedz piedāvājumu:</w:t>
      </w:r>
      <w:r w:rsidRPr="00D61145">
        <w:rPr>
          <w:rFonts w:ascii="Times New Roman" w:eastAsia="Times New Roman" w:hAnsi="Times New Roman" w:cs="Times New Roman"/>
          <w:bCs/>
        </w:rPr>
        <w:t xml:space="preserve"> atbilstoši piedāvājuma ie</w:t>
      </w:r>
      <w:r w:rsidR="002C1F70">
        <w:rPr>
          <w:rFonts w:ascii="Times New Roman" w:eastAsia="Times New Roman" w:hAnsi="Times New Roman" w:cs="Times New Roman"/>
          <w:bCs/>
        </w:rPr>
        <w:t>sniegšanas formai (2.pielikums).</w:t>
      </w:r>
    </w:p>
    <w:p w:rsidR="00D5655C" w:rsidRPr="00D61145" w:rsidRDefault="00D5655C" w:rsidP="00D61145">
      <w:pPr>
        <w:pStyle w:val="ListParagraph"/>
        <w:numPr>
          <w:ilvl w:val="0"/>
          <w:numId w:val="7"/>
        </w:numPr>
        <w:tabs>
          <w:tab w:val="clear" w:pos="2912"/>
        </w:tabs>
        <w:ind w:left="284"/>
        <w:jc w:val="both"/>
        <w:rPr>
          <w:bCs/>
          <w:sz w:val="22"/>
          <w:szCs w:val="22"/>
          <w:lang w:val="lv-LV"/>
        </w:rPr>
      </w:pPr>
      <w:r w:rsidRPr="00D61145">
        <w:rPr>
          <w:b/>
          <w:sz w:val="22"/>
          <w:szCs w:val="22"/>
          <w:lang w:val="lv-LV"/>
        </w:rPr>
        <w:t>Informācija par rezultātiem:</w:t>
      </w:r>
      <w:r w:rsidR="00D61145" w:rsidRPr="00D61145">
        <w:rPr>
          <w:sz w:val="22"/>
          <w:szCs w:val="22"/>
          <w:lang w:val="lv-LV"/>
        </w:rPr>
        <w:t xml:space="preserve"> tiks ievietota Daugavpils pilsētas domes </w:t>
      </w:r>
      <w:proofErr w:type="spellStart"/>
      <w:r w:rsidR="00D61145" w:rsidRPr="00D61145">
        <w:rPr>
          <w:sz w:val="22"/>
          <w:szCs w:val="22"/>
          <w:lang w:val="lv-LV"/>
        </w:rPr>
        <w:t>mājaslapā</w:t>
      </w:r>
      <w:proofErr w:type="spellEnd"/>
      <w:r w:rsidR="00D61145" w:rsidRPr="00D61145">
        <w:rPr>
          <w:sz w:val="22"/>
          <w:szCs w:val="22"/>
          <w:lang w:val="lv-LV"/>
        </w:rPr>
        <w:t xml:space="preserve"> </w:t>
      </w:r>
      <w:hyperlink r:id="rId6" w:history="1">
        <w:r w:rsidR="00D61145" w:rsidRPr="00D61145">
          <w:rPr>
            <w:rStyle w:val="Hyperlink"/>
            <w:sz w:val="22"/>
            <w:szCs w:val="22"/>
            <w:lang w:val="lv-LV"/>
          </w:rPr>
          <w:t>www.daugavpils.lv</w:t>
        </w:r>
      </w:hyperlink>
      <w:r w:rsidR="00D61145" w:rsidRPr="00D61145">
        <w:rPr>
          <w:sz w:val="22"/>
          <w:szCs w:val="22"/>
          <w:lang w:val="lv-LV"/>
        </w:rPr>
        <w:t>.</w:t>
      </w:r>
    </w:p>
    <w:p w:rsidR="00D61145" w:rsidRPr="00D61145" w:rsidRDefault="00D61145" w:rsidP="00D61145">
      <w:pPr>
        <w:pStyle w:val="ListParagraph"/>
        <w:numPr>
          <w:ilvl w:val="0"/>
          <w:numId w:val="7"/>
        </w:numPr>
        <w:tabs>
          <w:tab w:val="clear" w:pos="2912"/>
        </w:tabs>
        <w:ind w:left="284"/>
        <w:jc w:val="both"/>
        <w:rPr>
          <w:b/>
          <w:sz w:val="22"/>
          <w:szCs w:val="22"/>
          <w:lang w:val="lv-LV"/>
        </w:rPr>
      </w:pPr>
      <w:r w:rsidRPr="00D61145">
        <w:rPr>
          <w:b/>
          <w:sz w:val="22"/>
          <w:szCs w:val="22"/>
          <w:lang w:val="lv-LV"/>
        </w:rPr>
        <w:t>Nosacījumi pretendenta dalībai aptaujā:</w:t>
      </w:r>
    </w:p>
    <w:p w:rsidR="00D61145" w:rsidRPr="00D61145" w:rsidRDefault="00D61145" w:rsidP="00D61145">
      <w:pPr>
        <w:numPr>
          <w:ilvl w:val="1"/>
          <w:numId w:val="14"/>
        </w:numPr>
        <w:spacing w:after="0" w:line="240" w:lineRule="auto"/>
        <w:jc w:val="both"/>
        <w:rPr>
          <w:rFonts w:ascii="Times New Roman" w:hAnsi="Times New Roman" w:cs="Times New Roman"/>
        </w:rPr>
      </w:pPr>
      <w:r w:rsidRPr="00D61145">
        <w:rPr>
          <w:rFonts w:ascii="Times New Roman" w:hAnsi="Times New Roman" w:cs="Times New Roman"/>
        </w:rPr>
        <w:t xml:space="preserve">pretendents ir </w:t>
      </w:r>
      <w:proofErr w:type="spellStart"/>
      <w:r w:rsidRPr="00D61145">
        <w:rPr>
          <w:rFonts w:ascii="Times New Roman" w:hAnsi="Times New Roman" w:cs="Times New Roman"/>
        </w:rPr>
        <w:t>būvkomersants</w:t>
      </w:r>
      <w:proofErr w:type="spellEnd"/>
      <w:r w:rsidRPr="00D61145">
        <w:rPr>
          <w:rFonts w:ascii="Times New Roman" w:hAnsi="Times New Roman" w:cs="Times New Roman"/>
        </w:rPr>
        <w:t xml:space="preserve">, kurš reģistrēts </w:t>
      </w:r>
      <w:proofErr w:type="spellStart"/>
      <w:r w:rsidRPr="00D61145">
        <w:rPr>
          <w:rFonts w:ascii="Times New Roman" w:hAnsi="Times New Roman" w:cs="Times New Roman"/>
        </w:rPr>
        <w:t>būvkomersantu</w:t>
      </w:r>
      <w:proofErr w:type="spellEnd"/>
      <w:r w:rsidRPr="00D61145">
        <w:rPr>
          <w:rFonts w:ascii="Times New Roman" w:hAnsi="Times New Roman" w:cs="Times New Roman"/>
        </w:rPr>
        <w:t xml:space="preserve"> reģistrā;</w:t>
      </w:r>
    </w:p>
    <w:p w:rsidR="00D61145" w:rsidRPr="00D61145" w:rsidRDefault="00D61145" w:rsidP="00D61145">
      <w:pPr>
        <w:numPr>
          <w:ilvl w:val="1"/>
          <w:numId w:val="14"/>
        </w:numPr>
        <w:spacing w:after="0" w:line="240" w:lineRule="auto"/>
        <w:jc w:val="both"/>
        <w:rPr>
          <w:rFonts w:ascii="Times New Roman" w:hAnsi="Times New Roman" w:cs="Times New Roman"/>
        </w:rPr>
      </w:pPr>
      <w:r w:rsidRPr="00D61145">
        <w:rPr>
          <w:rFonts w:ascii="Times New Roman" w:hAnsi="Times New Roman" w:cs="Times New Roman"/>
        </w:rPr>
        <w:t>pretendentam nav pasludināts maksātnespējas process vai uzsākta likvidācija.</w:t>
      </w:r>
    </w:p>
    <w:p w:rsidR="00D61145" w:rsidRPr="00D61145" w:rsidRDefault="00D61145" w:rsidP="00D61145">
      <w:pPr>
        <w:numPr>
          <w:ilvl w:val="1"/>
          <w:numId w:val="14"/>
        </w:numPr>
        <w:spacing w:after="0" w:line="240" w:lineRule="auto"/>
        <w:jc w:val="both"/>
        <w:rPr>
          <w:rFonts w:ascii="Times New Roman" w:hAnsi="Times New Roman" w:cs="Times New Roman"/>
        </w:rPr>
      </w:pPr>
      <w:r w:rsidRPr="00D61145">
        <w:rPr>
          <w:rFonts w:ascii="Times New Roman" w:hAnsi="Times New Roman" w:cs="Times New Roman"/>
          <w:bCs/>
        </w:rPr>
        <w:t>piedāvājumu ir iesniegts vienā cenu aptaujas daļā, piedāvājuma varianti nav pieļaujami;</w:t>
      </w:r>
    </w:p>
    <w:p w:rsidR="00D61145" w:rsidRPr="00D61145" w:rsidRDefault="00D61145" w:rsidP="00D61145">
      <w:pPr>
        <w:numPr>
          <w:ilvl w:val="1"/>
          <w:numId w:val="14"/>
        </w:numPr>
        <w:spacing w:after="0" w:line="240" w:lineRule="auto"/>
        <w:jc w:val="both"/>
        <w:rPr>
          <w:rFonts w:ascii="Times New Roman" w:hAnsi="Times New Roman" w:cs="Times New Roman"/>
        </w:rPr>
      </w:pPr>
      <w:r w:rsidRPr="00D61145">
        <w:rPr>
          <w:rFonts w:ascii="Times New Roman" w:hAnsi="Times New Roman" w:cs="Times New Roman"/>
          <w:bCs/>
        </w:rPr>
        <w:t>piedāvājums ir iesniegts atbilstoši piedāvājuma iesniegšanas formai (2.pielikums);</w:t>
      </w:r>
    </w:p>
    <w:p w:rsidR="00D5655C" w:rsidRPr="00D61145" w:rsidRDefault="00D61145" w:rsidP="00091780">
      <w:pPr>
        <w:widowControl w:val="0"/>
        <w:numPr>
          <w:ilvl w:val="0"/>
          <w:numId w:val="7"/>
        </w:numPr>
        <w:tabs>
          <w:tab w:val="num" w:pos="284"/>
        </w:tabs>
        <w:spacing w:after="120" w:line="240" w:lineRule="auto"/>
        <w:ind w:left="284" w:hanging="284"/>
        <w:jc w:val="both"/>
        <w:rPr>
          <w:rFonts w:ascii="Times New Roman" w:eastAsia="Times New Roman" w:hAnsi="Times New Roman" w:cs="Times New Roman"/>
          <w:b/>
        </w:rPr>
      </w:pPr>
      <w:r w:rsidRPr="00D61145">
        <w:rPr>
          <w:rFonts w:ascii="Times New Roman" w:eastAsia="Times New Roman" w:hAnsi="Times New Roman" w:cs="Times New Roman"/>
          <w:b/>
        </w:rPr>
        <w:t>Pi</w:t>
      </w:r>
      <w:r w:rsidR="00D5655C" w:rsidRPr="00D61145">
        <w:rPr>
          <w:rFonts w:ascii="Times New Roman" w:eastAsia="Times New Roman" w:hAnsi="Times New Roman" w:cs="Times New Roman"/>
          <w:b/>
        </w:rPr>
        <w:t>edāvājums iesniedzams:</w:t>
      </w:r>
      <w:r w:rsidR="00D5655C" w:rsidRPr="00D61145">
        <w:rPr>
          <w:rFonts w:ascii="Times New Roman" w:eastAsia="Times New Roman" w:hAnsi="Times New Roman" w:cs="Times New Roman"/>
        </w:rPr>
        <w:t xml:space="preserve"> līdz </w:t>
      </w:r>
      <w:sdt>
        <w:sdtPr>
          <w:rPr>
            <w:rFonts w:ascii="Times New Roman" w:eastAsia="Times New Roman" w:hAnsi="Times New Roman" w:cs="Times New Roman"/>
            <w:bCs/>
          </w:rPr>
          <w:id w:val="680853281"/>
          <w:placeholder>
            <w:docPart w:val="A5A620C51A204CDAB5DD26F94AD0BFA9"/>
          </w:placeholder>
          <w:date>
            <w:dateFormat w:val="yyyy'. gada 'd. MMMM"/>
            <w:lid w:val="lv-LV"/>
            <w:storeMappedDataAs w:val="dateTime"/>
            <w:calendar w:val="gregorian"/>
          </w:date>
        </w:sdtPr>
        <w:sdtEndPr/>
        <w:sdtContent>
          <w:r w:rsidRPr="00D61145">
            <w:rPr>
              <w:rFonts w:ascii="Times New Roman" w:eastAsia="Times New Roman" w:hAnsi="Times New Roman" w:cs="Times New Roman"/>
              <w:bCs/>
            </w:rPr>
            <w:t>2017. gada 17.novembrim</w:t>
          </w:r>
        </w:sdtContent>
      </w:sdt>
      <w:r w:rsidR="00D5655C" w:rsidRPr="00D61145">
        <w:rPr>
          <w:rFonts w:ascii="Times New Roman" w:eastAsia="Times New Roman" w:hAnsi="Times New Roman" w:cs="Times New Roman"/>
        </w:rPr>
        <w:t xml:space="preserve"> plkst.</w:t>
      </w:r>
      <w:sdt>
        <w:sdtPr>
          <w:rPr>
            <w:rFonts w:ascii="Times New Roman" w:eastAsia="Times New Roman" w:hAnsi="Times New Roman" w:cs="Times New Roman"/>
          </w:rPr>
          <w:id w:val="1735200789"/>
          <w:placeholder>
            <w:docPart w:val="1DA8993C824140D88785924BB93C5A7E"/>
          </w:placeholder>
          <w:text/>
        </w:sdtPr>
        <w:sdtEndPr/>
        <w:sdtContent>
          <w:r w:rsidR="00A17501" w:rsidRPr="00D61145">
            <w:rPr>
              <w:rFonts w:ascii="Times New Roman" w:eastAsia="Times New Roman" w:hAnsi="Times New Roman" w:cs="Times New Roman"/>
            </w:rPr>
            <w:t>1</w:t>
          </w:r>
          <w:r w:rsidR="008E48D5" w:rsidRPr="00D61145">
            <w:rPr>
              <w:rFonts w:ascii="Times New Roman" w:eastAsia="Times New Roman" w:hAnsi="Times New Roman" w:cs="Times New Roman"/>
            </w:rPr>
            <w:t>2</w:t>
          </w:r>
          <w:r w:rsidR="00D5655C" w:rsidRPr="00D61145">
            <w:rPr>
              <w:rFonts w:ascii="Times New Roman" w:eastAsia="Times New Roman" w:hAnsi="Times New Roman" w:cs="Times New Roman"/>
            </w:rPr>
            <w:t>:00</w:t>
          </w:r>
        </w:sdtContent>
      </w:sdt>
      <w:r w:rsidR="00D5655C" w:rsidRPr="00D61145">
        <w:rPr>
          <w:rFonts w:ascii="Times New Roman" w:eastAsia="Times New Roman" w:hAnsi="Times New Roman" w:cs="Times New Roman"/>
        </w:rPr>
        <w:t xml:space="preserve"> Daugavpils pilsētas domes ēkā, </w:t>
      </w:r>
      <w:r w:rsidR="00D5655C" w:rsidRPr="00D61145">
        <w:rPr>
          <w:rFonts w:ascii="Times New Roman" w:eastAsia="Times New Roman" w:hAnsi="Times New Roman" w:cs="Times New Roman"/>
          <w:bCs/>
        </w:rPr>
        <w:t>Krišjāņa Valdemāra ielā 13</w:t>
      </w:r>
      <w:r w:rsidR="00D5655C" w:rsidRPr="00D61145">
        <w:rPr>
          <w:rFonts w:ascii="Times New Roman" w:eastAsia="Times New Roman" w:hAnsi="Times New Roman" w:cs="Times New Roman"/>
        </w:rPr>
        <w:t xml:space="preserve">, 2.stāvā, </w:t>
      </w:r>
      <w:sdt>
        <w:sdtPr>
          <w:rPr>
            <w:rFonts w:ascii="Times New Roman" w:eastAsia="Times New Roman" w:hAnsi="Times New Roman" w:cs="Times New Roman"/>
          </w:rPr>
          <w:id w:val="1064760412"/>
          <w:placeholder>
            <w:docPart w:val="1DA8993C824140D88785924BB93C5A7E"/>
          </w:placeholder>
          <w:text/>
        </w:sdtPr>
        <w:sdtEndPr/>
        <w:sdtContent>
          <w:r w:rsidR="00641925" w:rsidRPr="00D61145">
            <w:rPr>
              <w:rFonts w:ascii="Times New Roman" w:eastAsia="Times New Roman" w:hAnsi="Times New Roman" w:cs="Times New Roman"/>
            </w:rPr>
            <w:t>202</w:t>
          </w:r>
        </w:sdtContent>
      </w:sdt>
      <w:r w:rsidR="00D5655C" w:rsidRPr="00D61145">
        <w:rPr>
          <w:rFonts w:ascii="Times New Roman" w:eastAsia="Times New Roman" w:hAnsi="Times New Roman" w:cs="Times New Roman"/>
        </w:rPr>
        <w:t xml:space="preserve">.kab., Daugavpilī, LV-5401 vai elektroniski: </w:t>
      </w:r>
      <w:sdt>
        <w:sdtPr>
          <w:rPr>
            <w:rFonts w:ascii="Times New Roman" w:eastAsia="Times New Roman" w:hAnsi="Times New Roman" w:cs="Times New Roman"/>
          </w:rPr>
          <w:id w:val="-936448613"/>
          <w:placeholder>
            <w:docPart w:val="1DA8993C824140D88785924BB93C5A7E"/>
          </w:placeholder>
          <w:text/>
        </w:sdtPr>
        <w:sdtEndPr/>
        <w:sdtContent>
          <w:r w:rsidR="00C1765D" w:rsidRPr="00D61145">
            <w:rPr>
              <w:rFonts w:ascii="Times New Roman" w:eastAsia="Times New Roman" w:hAnsi="Times New Roman" w:cs="Times New Roman"/>
            </w:rPr>
            <w:t>jurijs.sjanita</w:t>
          </w:r>
          <w:r w:rsidR="00641925" w:rsidRPr="00D61145">
            <w:rPr>
              <w:rFonts w:ascii="Times New Roman" w:eastAsia="Times New Roman" w:hAnsi="Times New Roman" w:cs="Times New Roman"/>
            </w:rPr>
            <w:t>@daugavpils.lv</w:t>
          </w:r>
        </w:sdtContent>
      </w:sdt>
    </w:p>
    <w:p w:rsidR="00D5655C" w:rsidRPr="00D61145" w:rsidRDefault="00D5655C" w:rsidP="00091780">
      <w:pPr>
        <w:widowControl w:val="0"/>
        <w:spacing w:after="120" w:line="240" w:lineRule="auto"/>
        <w:rPr>
          <w:rFonts w:ascii="Times New Roman" w:eastAsia="Times New Roman" w:hAnsi="Times New Roman" w:cs="Times New Roman"/>
        </w:rPr>
      </w:pPr>
    </w:p>
    <w:p w:rsidR="00D5655C" w:rsidRPr="00D61145" w:rsidRDefault="00D5655C" w:rsidP="00091780">
      <w:pPr>
        <w:widowControl w:val="0"/>
        <w:spacing w:after="120" w:line="240" w:lineRule="auto"/>
        <w:jc w:val="right"/>
        <w:rPr>
          <w:rFonts w:ascii="Times New Roman" w:eastAsia="Times New Roman" w:hAnsi="Times New Roman" w:cs="Times New Roman"/>
          <w:b/>
        </w:rPr>
      </w:pPr>
    </w:p>
    <w:p w:rsidR="00FF550F" w:rsidRPr="00D61145" w:rsidRDefault="00FF550F" w:rsidP="00365EC7">
      <w:pPr>
        <w:widowControl w:val="0"/>
        <w:spacing w:after="0" w:line="240" w:lineRule="auto"/>
        <w:rPr>
          <w:rFonts w:ascii="Times New Roman" w:eastAsia="Times New Roman" w:hAnsi="Times New Roman" w:cs="Times New Roman"/>
          <w:b/>
        </w:rPr>
      </w:pPr>
    </w:p>
    <w:p w:rsidR="00F32E9C" w:rsidRPr="00D61145" w:rsidRDefault="000449CD" w:rsidP="000449CD">
      <w:pPr>
        <w:pStyle w:val="ListParagraph"/>
        <w:widowControl w:val="0"/>
        <w:jc w:val="right"/>
        <w:rPr>
          <w:sz w:val="22"/>
          <w:szCs w:val="22"/>
          <w:lang w:val="lv-LV"/>
        </w:rPr>
      </w:pPr>
      <w:r w:rsidRPr="00D61145">
        <w:rPr>
          <w:sz w:val="22"/>
          <w:szCs w:val="22"/>
          <w:lang w:val="lv-LV"/>
        </w:rPr>
        <w:lastRenderedPageBreak/>
        <w:t xml:space="preserve">1. </w:t>
      </w:r>
      <w:r w:rsidR="00FE71BC" w:rsidRPr="00D61145">
        <w:rPr>
          <w:sz w:val="22"/>
          <w:szCs w:val="22"/>
          <w:lang w:val="lv-LV"/>
        </w:rPr>
        <w:t>p</w:t>
      </w:r>
      <w:r w:rsidR="00F32E9C" w:rsidRPr="00D61145">
        <w:rPr>
          <w:sz w:val="22"/>
          <w:szCs w:val="22"/>
          <w:lang w:val="lv-LV"/>
        </w:rPr>
        <w:t>ielikums</w:t>
      </w:r>
    </w:p>
    <w:p w:rsidR="00F32E9C" w:rsidRPr="00D61145" w:rsidRDefault="00F32E9C" w:rsidP="00091780">
      <w:pPr>
        <w:widowControl w:val="0"/>
        <w:spacing w:after="0" w:line="240" w:lineRule="auto"/>
        <w:jc w:val="center"/>
        <w:rPr>
          <w:rFonts w:ascii="Times New Roman" w:eastAsia="Lucida Sans Unicode" w:hAnsi="Times New Roman" w:cs="Times New Roman"/>
          <w:b/>
          <w:bCs/>
          <w:lang w:eastAsia="ar-SA"/>
        </w:rPr>
      </w:pPr>
    </w:p>
    <w:p w:rsidR="00947028" w:rsidRPr="00D61145" w:rsidRDefault="00947028" w:rsidP="00947028">
      <w:pPr>
        <w:jc w:val="center"/>
        <w:rPr>
          <w:rFonts w:ascii="Times New Roman" w:hAnsi="Times New Roman" w:cs="Times New Roman"/>
          <w:b/>
        </w:rPr>
      </w:pPr>
      <w:r w:rsidRPr="00D61145">
        <w:rPr>
          <w:rFonts w:ascii="Times New Roman" w:hAnsi="Times New Roman" w:cs="Times New Roman"/>
          <w:b/>
        </w:rPr>
        <w:t>Tehniskā specifikācija</w:t>
      </w:r>
    </w:p>
    <w:p w:rsidR="00947028" w:rsidRPr="00D61145" w:rsidRDefault="00947028" w:rsidP="00947028">
      <w:pPr>
        <w:jc w:val="center"/>
        <w:rPr>
          <w:rFonts w:ascii="Times New Roman" w:hAnsi="Times New Roman" w:cs="Times New Roman"/>
          <w:b/>
        </w:rPr>
      </w:pPr>
      <w:r w:rsidRPr="00D61145">
        <w:rPr>
          <w:rFonts w:ascii="Times New Roman" w:hAnsi="Times New Roman" w:cs="Times New Roman"/>
          <w:b/>
        </w:rPr>
        <w:t>(īpaši noteikumi)</w:t>
      </w:r>
    </w:p>
    <w:p w:rsidR="00947028" w:rsidRPr="00D61145" w:rsidRDefault="00947028" w:rsidP="00947028">
      <w:pPr>
        <w:jc w:val="center"/>
        <w:rPr>
          <w:rFonts w:ascii="Times New Roman" w:hAnsi="Times New Roman" w:cs="Times New Roman"/>
          <w:b/>
        </w:rPr>
      </w:pPr>
      <w:r w:rsidRPr="00D61145">
        <w:rPr>
          <w:rFonts w:ascii="Times New Roman" w:hAnsi="Times New Roman" w:cs="Times New Roman"/>
          <w:b/>
        </w:rPr>
        <w:t>objektam “Daugavpils 3. pirmsskolas izglītības iestādes energoefektivitātes paaugstināšanas papilddarbi Raipoles ielā 8, Daugavpilī”</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Būvuzņēmējam jāiepazīstas ar situāciju objektā, jānovērtē un jāaprēķina darbu daudzumi un sarežģītība.</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Jebkuri mērķa sasniegšanai nepieciešamie darbi, palīgdarbi vai pasākumi, kas nav norādīti atsevišķi būvdarbu apjomos, bet ir nepieciešami, lai paredzētos būvdarbus realizētu labā kvalitātē un laikā, tiks uzskatīti par ietvertiem piedāvātajā cenā citās pozīcijās, kas nepieciešamas kopējai un kvalitatīvai darbu pabeigšanai.</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Pēc pasūtītāja pieprasījuma Pretendentam jāsniedz informācija par remontdarbos pielietojamiem galvenajiem materiāliem. Informācijā jānorāda materiāla marka, ražotājs, atbilstības apliecinājums.</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Visu pielietojamo būvizstrādājumu tehniskie parametri, pirms to iebūvēs jāsaskaņo ar pasūtītāju.</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Pirms uzsākt darbus, izpildītājam ir jāparaksta būves vietas nodošanas-pieņemšanas akts.</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 xml:space="preserve">Darbi, kuri rada paaugstinātu trokšņu līmeni – demontāža, urbšana, kalšana, zāģēšana </w:t>
      </w:r>
      <w:proofErr w:type="spellStart"/>
      <w:r w:rsidRPr="00D61145">
        <w:rPr>
          <w:sz w:val="22"/>
          <w:szCs w:val="22"/>
          <w:lang w:val="lv-LV"/>
        </w:rPr>
        <w:t>u.c</w:t>
      </w:r>
      <w:proofErr w:type="spellEnd"/>
      <w:r w:rsidRPr="00D61145">
        <w:rPr>
          <w:sz w:val="22"/>
          <w:szCs w:val="22"/>
          <w:lang w:val="lv-LV"/>
        </w:rPr>
        <w:t>., kā arī darbi gar ēkas logiem kluso stundu laikā ir iespējams veikt tikai ar ēkas lietotāju saskaņotā laika posmā.</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Uz sava rēķina nodrošināt objekta, būvmateriālu, būvizstrādājumu, aprīkojuma un izpildīto darbu apsardzi visā būvdarbu Līguma darbības laikā.</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Piedāvājuma cenā jāiekļauj:</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materiālu izmaksas;</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 xml:space="preserve">darba izmaksas; </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piegādes, montāžas un uzstādīšanas izmaksas;</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nepieciešamo palīgdarbu izmaksas</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tehnikas un palīgierīču izmantošanas izmaksas;</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būvgružu aizvākšanas un utilizācijas izmaksas</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visas citas izmaksas, kas nepieciešamas sekmīgai būvdarbu pabeigšanai un nodošanai;</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visas izmaksas saistītas ar darba drošību objekta realizācijas gaitā, tai skaitā atbildīgo darba drošības personu norīkošanu un projekta koordinatora nozīmēšanu;</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visus likumdošanā paredzētos nodokļus;</w:t>
      </w:r>
    </w:p>
    <w:p w:rsidR="00947028" w:rsidRPr="00D61145" w:rsidRDefault="00947028" w:rsidP="00947028">
      <w:pPr>
        <w:pStyle w:val="ListParagraph"/>
        <w:numPr>
          <w:ilvl w:val="1"/>
          <w:numId w:val="13"/>
        </w:numPr>
        <w:spacing w:after="160" w:line="259" w:lineRule="auto"/>
        <w:ind w:left="993" w:hanging="567"/>
        <w:jc w:val="both"/>
        <w:rPr>
          <w:sz w:val="22"/>
          <w:szCs w:val="22"/>
          <w:lang w:val="lv-LV"/>
        </w:rPr>
      </w:pPr>
      <w:r w:rsidRPr="00D61145">
        <w:rPr>
          <w:sz w:val="22"/>
          <w:szCs w:val="22"/>
          <w:lang w:val="lv-LV"/>
        </w:rPr>
        <w:t>visus riskus, tai skaitā iespējamos sadārdzinājumus.</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Veikto darbu kvalitātes garantijas laiks – vismaz 5 gadi.</w:t>
      </w:r>
    </w:p>
    <w:p w:rsidR="00947028" w:rsidRPr="00D61145" w:rsidRDefault="00947028" w:rsidP="00947028">
      <w:pPr>
        <w:pStyle w:val="ListParagraph"/>
        <w:numPr>
          <w:ilvl w:val="0"/>
          <w:numId w:val="12"/>
        </w:numPr>
        <w:spacing w:after="160" w:line="259" w:lineRule="auto"/>
        <w:ind w:left="426" w:hanging="426"/>
        <w:jc w:val="both"/>
        <w:rPr>
          <w:sz w:val="22"/>
          <w:szCs w:val="22"/>
          <w:lang w:val="lv-LV"/>
        </w:rPr>
      </w:pPr>
      <w:r w:rsidRPr="00D61145">
        <w:rPr>
          <w:sz w:val="22"/>
          <w:szCs w:val="22"/>
          <w:lang w:val="lv-LV"/>
        </w:rPr>
        <w:t>Būvdarbus veikt netraucējot iestādes darbu un pēc iepriekšējas saskaņošanas ar pasūtītāju.</w:t>
      </w:r>
    </w:p>
    <w:p w:rsidR="00DD7B23" w:rsidRPr="00D61145" w:rsidRDefault="00DD7B23" w:rsidP="00F32E9C">
      <w:pPr>
        <w:pStyle w:val="DefaultText"/>
        <w:jc w:val="center"/>
        <w:rPr>
          <w:b/>
          <w:color w:val="auto"/>
          <w:sz w:val="22"/>
          <w:szCs w:val="22"/>
          <w:lang w:val="lv-LV"/>
        </w:rPr>
      </w:pPr>
    </w:p>
    <w:p w:rsidR="00DD7B23" w:rsidRPr="00D61145" w:rsidRDefault="00DD7B23" w:rsidP="00F32E9C">
      <w:pPr>
        <w:pStyle w:val="DefaultText"/>
        <w:jc w:val="center"/>
        <w:rPr>
          <w:b/>
          <w:color w:val="auto"/>
          <w:sz w:val="22"/>
          <w:szCs w:val="22"/>
          <w:lang w:val="lv-LV"/>
        </w:rPr>
      </w:pPr>
    </w:p>
    <w:p w:rsidR="00DD7B23" w:rsidRDefault="00DD7B23"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Default="00365EC7" w:rsidP="00F32E9C">
      <w:pPr>
        <w:pStyle w:val="DefaultText"/>
        <w:jc w:val="center"/>
        <w:rPr>
          <w:b/>
          <w:color w:val="auto"/>
          <w:sz w:val="22"/>
          <w:szCs w:val="22"/>
          <w:lang w:val="lv-LV"/>
        </w:rPr>
      </w:pPr>
    </w:p>
    <w:p w:rsidR="00365EC7" w:rsidRPr="00D61145" w:rsidRDefault="00365EC7" w:rsidP="00F32E9C">
      <w:pPr>
        <w:pStyle w:val="DefaultText"/>
        <w:jc w:val="center"/>
        <w:rPr>
          <w:b/>
          <w:color w:val="auto"/>
          <w:sz w:val="22"/>
          <w:szCs w:val="22"/>
          <w:lang w:val="lv-LV"/>
        </w:rPr>
      </w:pPr>
    </w:p>
    <w:p w:rsidR="00DD7B23" w:rsidRPr="00D61145" w:rsidRDefault="00DD7B23" w:rsidP="00F32E9C">
      <w:pPr>
        <w:pStyle w:val="DefaultText"/>
        <w:jc w:val="center"/>
        <w:rPr>
          <w:b/>
          <w:color w:val="auto"/>
          <w:sz w:val="22"/>
          <w:szCs w:val="22"/>
          <w:lang w:val="lv-LV"/>
        </w:rPr>
      </w:pPr>
    </w:p>
    <w:p w:rsidR="00DD7B23" w:rsidRPr="00D61145" w:rsidRDefault="00DD7B23" w:rsidP="00F32E9C">
      <w:pPr>
        <w:pStyle w:val="DefaultText"/>
        <w:jc w:val="center"/>
        <w:rPr>
          <w:b/>
          <w:color w:val="auto"/>
          <w:sz w:val="22"/>
          <w:szCs w:val="22"/>
          <w:lang w:val="lv-LV"/>
        </w:rPr>
      </w:pPr>
    </w:p>
    <w:p w:rsidR="00DD7B23" w:rsidRPr="00D61145" w:rsidRDefault="00DD7B23" w:rsidP="00F32E9C">
      <w:pPr>
        <w:pStyle w:val="DefaultText"/>
        <w:jc w:val="center"/>
        <w:rPr>
          <w:b/>
          <w:color w:val="auto"/>
          <w:sz w:val="22"/>
          <w:szCs w:val="22"/>
          <w:lang w:val="lv-LV"/>
        </w:rPr>
      </w:pPr>
    </w:p>
    <w:p w:rsidR="005C7085" w:rsidRPr="00D61145" w:rsidRDefault="005C7085" w:rsidP="005C7085">
      <w:pPr>
        <w:pStyle w:val="DefaultText"/>
        <w:jc w:val="right"/>
        <w:rPr>
          <w:color w:val="auto"/>
          <w:sz w:val="22"/>
          <w:szCs w:val="22"/>
          <w:lang w:val="lv-LV"/>
        </w:rPr>
      </w:pPr>
      <w:r w:rsidRPr="00D61145">
        <w:rPr>
          <w:color w:val="auto"/>
          <w:sz w:val="22"/>
          <w:szCs w:val="22"/>
          <w:lang w:val="lv-LV"/>
        </w:rPr>
        <w:lastRenderedPageBreak/>
        <w:t>2.</w:t>
      </w:r>
      <w:r w:rsidR="00FE71BC" w:rsidRPr="00D61145">
        <w:rPr>
          <w:color w:val="auto"/>
          <w:sz w:val="22"/>
          <w:szCs w:val="22"/>
          <w:lang w:val="lv-LV"/>
        </w:rPr>
        <w:t xml:space="preserve"> </w:t>
      </w:r>
      <w:r w:rsidRPr="00D61145">
        <w:rPr>
          <w:color w:val="auto"/>
          <w:sz w:val="22"/>
          <w:szCs w:val="22"/>
          <w:lang w:val="lv-LV"/>
        </w:rPr>
        <w:t>pielikums</w:t>
      </w:r>
    </w:p>
    <w:p w:rsidR="00FE71BC" w:rsidRPr="00D61145" w:rsidRDefault="00FE71BC" w:rsidP="001D341A">
      <w:pPr>
        <w:widowControl w:val="0"/>
        <w:suppressAutoHyphens/>
        <w:spacing w:after="0" w:line="240" w:lineRule="auto"/>
        <w:jc w:val="center"/>
        <w:rPr>
          <w:rFonts w:ascii="Times New Roman" w:eastAsia="Lucida Sans Unicode" w:hAnsi="Times New Roman" w:cs="Times New Roman"/>
          <w:b/>
          <w:bCs/>
          <w:lang w:eastAsia="ar-SA"/>
        </w:rPr>
      </w:pPr>
    </w:p>
    <w:p w:rsidR="001D341A" w:rsidRPr="00D61145"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D61145">
        <w:rPr>
          <w:rFonts w:ascii="Times New Roman" w:eastAsia="Lucida Sans Unicode" w:hAnsi="Times New Roman" w:cs="Times New Roman"/>
          <w:b/>
          <w:bCs/>
          <w:lang w:eastAsia="ar-SA"/>
        </w:rPr>
        <w:t>TEHNISKAIS UN FINANŠU PIEDĀVĀJUMS</w:t>
      </w:r>
    </w:p>
    <w:p w:rsidR="001D341A" w:rsidRPr="00D61145" w:rsidRDefault="001D341A" w:rsidP="001D341A">
      <w:pPr>
        <w:widowControl w:val="0"/>
        <w:suppressAutoHyphens/>
        <w:spacing w:after="0" w:line="240" w:lineRule="auto"/>
        <w:jc w:val="center"/>
        <w:rPr>
          <w:rFonts w:ascii="Times New Roman" w:eastAsia="Lucida Sans Unicode" w:hAnsi="Times New Roman" w:cs="Times New Roman"/>
          <w:b/>
          <w:bCs/>
        </w:rPr>
      </w:pPr>
    </w:p>
    <w:p w:rsidR="001D341A" w:rsidRPr="00D61145"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D61145"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D61145">
        <w:rPr>
          <w:rFonts w:ascii="Times New Roman" w:eastAsia="Times New Roman" w:hAnsi="Times New Roman" w:cs="Times New Roman"/>
          <w:lang w:eastAsia="ar-SA"/>
        </w:rPr>
        <w:t>Pretendents (</w:t>
      </w:r>
      <w:r w:rsidRPr="00D61145">
        <w:rPr>
          <w:rFonts w:ascii="Times New Roman" w:eastAsia="Times New Roman" w:hAnsi="Times New Roman" w:cs="Times New Roman"/>
          <w:i/>
          <w:lang w:eastAsia="ar-SA"/>
        </w:rPr>
        <w:t>pretendenta nosaukums</w:t>
      </w:r>
      <w:r w:rsidRPr="00D61145">
        <w:rPr>
          <w:rFonts w:ascii="Times New Roman" w:eastAsia="Times New Roman" w:hAnsi="Times New Roman" w:cs="Times New Roman"/>
          <w:lang w:eastAsia="ar-SA"/>
        </w:rPr>
        <w:t xml:space="preserve">), </w:t>
      </w:r>
      <w:proofErr w:type="spellStart"/>
      <w:r w:rsidRPr="00D61145">
        <w:rPr>
          <w:rFonts w:ascii="Times New Roman" w:eastAsia="SimSun" w:hAnsi="Times New Roman" w:cs="Times New Roman"/>
          <w:lang w:eastAsia="ar-SA"/>
        </w:rPr>
        <w:t>reģ</w:t>
      </w:r>
      <w:proofErr w:type="spellEnd"/>
      <w:r w:rsidRPr="00D61145">
        <w:rPr>
          <w:rFonts w:ascii="Times New Roman" w:eastAsia="SimSun" w:hAnsi="Times New Roman" w:cs="Times New Roman"/>
          <w:lang w:eastAsia="ar-SA"/>
        </w:rPr>
        <w:t xml:space="preserve">. </w:t>
      </w:r>
      <w:proofErr w:type="spellStart"/>
      <w:r w:rsidRPr="00D61145">
        <w:rPr>
          <w:rFonts w:ascii="Times New Roman" w:eastAsia="SimSun" w:hAnsi="Times New Roman" w:cs="Times New Roman"/>
          <w:lang w:eastAsia="ar-SA"/>
        </w:rPr>
        <w:t>Nr</w:t>
      </w:r>
      <w:proofErr w:type="spellEnd"/>
      <w:r w:rsidRPr="00D61145">
        <w:rPr>
          <w:rFonts w:ascii="Times New Roman" w:eastAsia="SimSun" w:hAnsi="Times New Roman" w:cs="Times New Roman"/>
          <w:lang w:eastAsia="ar-SA"/>
        </w:rPr>
        <w:t>. (</w:t>
      </w:r>
      <w:r w:rsidRPr="00D61145">
        <w:rPr>
          <w:rFonts w:ascii="Times New Roman" w:eastAsia="SimSun" w:hAnsi="Times New Roman" w:cs="Times New Roman"/>
          <w:i/>
          <w:lang w:eastAsia="ar-SA"/>
        </w:rPr>
        <w:t>reģistrācijas numurs</w:t>
      </w:r>
      <w:r w:rsidRPr="00D61145">
        <w:rPr>
          <w:rFonts w:ascii="Times New Roman" w:eastAsia="SimSun" w:hAnsi="Times New Roman" w:cs="Times New Roman"/>
          <w:lang w:eastAsia="ar-SA"/>
        </w:rPr>
        <w:t>), (</w:t>
      </w:r>
      <w:r w:rsidRPr="00D61145">
        <w:rPr>
          <w:rFonts w:ascii="Times New Roman" w:eastAsia="SimSun" w:hAnsi="Times New Roman" w:cs="Times New Roman"/>
          <w:i/>
          <w:lang w:eastAsia="ar-SA"/>
        </w:rPr>
        <w:t>adrese</w:t>
      </w:r>
      <w:r w:rsidRPr="00D61145">
        <w:rPr>
          <w:rFonts w:ascii="Times New Roman" w:eastAsia="SimSun" w:hAnsi="Times New Roman" w:cs="Times New Roman"/>
          <w:lang w:eastAsia="ar-SA"/>
        </w:rPr>
        <w:t>), tā (</w:t>
      </w:r>
      <w:r w:rsidRPr="00D61145">
        <w:rPr>
          <w:rFonts w:ascii="Times New Roman" w:eastAsia="SimSun" w:hAnsi="Times New Roman" w:cs="Times New Roman"/>
          <w:i/>
          <w:lang w:eastAsia="ar-SA"/>
        </w:rPr>
        <w:t>personas, kas paraksta, pilnvarojums, amats, vārds, uzvārds</w:t>
      </w:r>
      <w:r w:rsidRPr="00D61145">
        <w:rPr>
          <w:rFonts w:ascii="Times New Roman" w:eastAsia="SimSun" w:hAnsi="Times New Roman" w:cs="Times New Roman"/>
          <w:lang w:eastAsia="ar-SA"/>
        </w:rPr>
        <w:t xml:space="preserve">) </w:t>
      </w:r>
      <w:r w:rsidRPr="00D61145">
        <w:rPr>
          <w:rFonts w:ascii="Times New Roman" w:eastAsia="Times New Roman" w:hAnsi="Times New Roman" w:cs="Times New Roman"/>
          <w:lang w:eastAsia="ar-SA"/>
        </w:rPr>
        <w:t xml:space="preserve">personā, iesniedz savu Tehnisko un finanšu piedāvājumu: </w:t>
      </w:r>
    </w:p>
    <w:p w:rsidR="001D341A" w:rsidRPr="00D61145"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D61145"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D61145"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D61145">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D61145"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D61145" w:rsidTr="009B0BF8">
        <w:tc>
          <w:tcPr>
            <w:tcW w:w="893" w:type="dxa"/>
          </w:tcPr>
          <w:p w:rsidR="001D341A" w:rsidRPr="00D61145" w:rsidRDefault="001D341A" w:rsidP="001D341A">
            <w:pPr>
              <w:spacing w:after="0" w:line="240" w:lineRule="auto"/>
              <w:jc w:val="center"/>
              <w:rPr>
                <w:rFonts w:ascii="Times New Roman" w:eastAsia="Times New Roman" w:hAnsi="Times New Roman" w:cs="Times New Roman"/>
                <w:b/>
              </w:rPr>
            </w:pPr>
            <w:proofErr w:type="spellStart"/>
            <w:r w:rsidRPr="00D61145">
              <w:rPr>
                <w:rFonts w:ascii="Times New Roman" w:eastAsia="Times New Roman" w:hAnsi="Times New Roman" w:cs="Times New Roman"/>
                <w:b/>
              </w:rPr>
              <w:t>Nr.p.k</w:t>
            </w:r>
            <w:proofErr w:type="spellEnd"/>
            <w:r w:rsidRPr="00D61145">
              <w:rPr>
                <w:rFonts w:ascii="Times New Roman" w:eastAsia="Times New Roman" w:hAnsi="Times New Roman" w:cs="Times New Roman"/>
                <w:b/>
              </w:rPr>
              <w:t>.</w:t>
            </w:r>
          </w:p>
        </w:tc>
        <w:tc>
          <w:tcPr>
            <w:tcW w:w="5638" w:type="dxa"/>
          </w:tcPr>
          <w:p w:rsidR="001D341A" w:rsidRPr="00D61145" w:rsidRDefault="001D341A" w:rsidP="001D341A">
            <w:pPr>
              <w:spacing w:after="0" w:line="240" w:lineRule="auto"/>
              <w:rPr>
                <w:rFonts w:ascii="Times New Roman" w:eastAsia="Times New Roman" w:hAnsi="Times New Roman" w:cs="Times New Roman"/>
                <w:b/>
              </w:rPr>
            </w:pPr>
            <w:r w:rsidRPr="00D61145">
              <w:rPr>
                <w:rFonts w:ascii="Times New Roman" w:eastAsia="Times New Roman" w:hAnsi="Times New Roman" w:cs="Times New Roman"/>
                <w:b/>
              </w:rPr>
              <w:t>Pasūtītie pakalpojumi:</w:t>
            </w:r>
          </w:p>
        </w:tc>
        <w:tc>
          <w:tcPr>
            <w:tcW w:w="1843" w:type="dxa"/>
          </w:tcPr>
          <w:p w:rsidR="001D341A" w:rsidRPr="00D61145" w:rsidRDefault="001D341A" w:rsidP="001D341A">
            <w:pPr>
              <w:spacing w:after="0" w:line="240" w:lineRule="auto"/>
              <w:rPr>
                <w:rFonts w:ascii="Times New Roman" w:eastAsia="Times New Roman" w:hAnsi="Times New Roman" w:cs="Times New Roman"/>
                <w:b/>
              </w:rPr>
            </w:pPr>
            <w:r w:rsidRPr="00D61145">
              <w:rPr>
                <w:rFonts w:ascii="Times New Roman" w:eastAsia="Times New Roman" w:hAnsi="Times New Roman" w:cs="Times New Roman"/>
                <w:b/>
              </w:rPr>
              <w:t>Piedāvātā līgumcena</w:t>
            </w:r>
          </w:p>
        </w:tc>
      </w:tr>
      <w:tr w:rsidR="001D341A" w:rsidRPr="00D61145" w:rsidTr="000E3A3F">
        <w:trPr>
          <w:trHeight w:val="637"/>
        </w:trPr>
        <w:tc>
          <w:tcPr>
            <w:tcW w:w="893" w:type="dxa"/>
          </w:tcPr>
          <w:p w:rsidR="001D341A" w:rsidRPr="00D61145" w:rsidRDefault="001D341A" w:rsidP="009E08FC">
            <w:pPr>
              <w:pStyle w:val="ListParagraph"/>
              <w:numPr>
                <w:ilvl w:val="0"/>
                <w:numId w:val="10"/>
              </w:numPr>
              <w:rPr>
                <w:b/>
                <w:sz w:val="22"/>
                <w:szCs w:val="22"/>
                <w:lang w:val="lv-LV"/>
              </w:rPr>
            </w:pPr>
          </w:p>
        </w:tc>
        <w:tc>
          <w:tcPr>
            <w:tcW w:w="5638" w:type="dxa"/>
          </w:tcPr>
          <w:p w:rsidR="001D341A" w:rsidRPr="00D61145" w:rsidRDefault="00365EC7" w:rsidP="00365EC7">
            <w:pPr>
              <w:spacing w:after="0"/>
              <w:rPr>
                <w:rFonts w:ascii="Times New Roman" w:hAnsi="Times New Roman" w:cs="Times New Roman"/>
                <w:b/>
                <w:bCs/>
                <w:color w:val="000000" w:themeColor="text1"/>
              </w:rPr>
            </w:pPr>
            <w:r>
              <w:rPr>
                <w:rFonts w:ascii="Times New Roman" w:hAnsi="Times New Roman" w:cs="Times New Roman"/>
                <w:color w:val="000000" w:themeColor="text1"/>
              </w:rPr>
              <w:t>E</w:t>
            </w:r>
            <w:r w:rsidRPr="00D61145">
              <w:rPr>
                <w:rFonts w:ascii="Times New Roman" w:hAnsi="Times New Roman" w:cs="Times New Roman"/>
                <w:color w:val="000000" w:themeColor="text1"/>
              </w:rPr>
              <w:t xml:space="preserve">nergoefektivitātes </w:t>
            </w:r>
            <w:r>
              <w:rPr>
                <w:rFonts w:ascii="Times New Roman" w:hAnsi="Times New Roman" w:cs="Times New Roman"/>
                <w:color w:val="000000" w:themeColor="text1"/>
              </w:rPr>
              <w:t>paaugstināšanas papilddarbi</w:t>
            </w:r>
            <w:r w:rsidRPr="00D61145">
              <w:rPr>
                <w:rFonts w:ascii="Times New Roman" w:hAnsi="Times New Roman" w:cs="Times New Roman"/>
                <w:color w:val="000000" w:themeColor="text1"/>
              </w:rPr>
              <w:t xml:space="preserve"> </w:t>
            </w:r>
            <w:r w:rsidRPr="00D61145">
              <w:rPr>
                <w:rFonts w:ascii="Times New Roman" w:hAnsi="Times New Roman" w:cs="Times New Roman"/>
              </w:rPr>
              <w:t>objektam “Daugavpils 3. pirmsskolas izglītības iestādes energoefektivitātes paaugstināšanas papilddarbi Raipoles ielā 8, Daugavpilī”.</w:t>
            </w:r>
          </w:p>
        </w:tc>
        <w:tc>
          <w:tcPr>
            <w:tcW w:w="1843" w:type="dxa"/>
          </w:tcPr>
          <w:p w:rsidR="001D341A" w:rsidRPr="00D61145" w:rsidRDefault="001D341A" w:rsidP="001D341A">
            <w:pPr>
              <w:spacing w:after="0" w:line="240" w:lineRule="auto"/>
              <w:rPr>
                <w:rFonts w:ascii="Times New Roman" w:eastAsia="Times New Roman" w:hAnsi="Times New Roman" w:cs="Times New Roman"/>
                <w:b/>
              </w:rPr>
            </w:pPr>
          </w:p>
        </w:tc>
      </w:tr>
      <w:tr w:rsidR="001D341A" w:rsidRPr="00D61145" w:rsidTr="009B0BF8">
        <w:tc>
          <w:tcPr>
            <w:tcW w:w="6531" w:type="dxa"/>
            <w:gridSpan w:val="2"/>
          </w:tcPr>
          <w:p w:rsidR="001D341A" w:rsidRPr="00D61145" w:rsidRDefault="001D341A" w:rsidP="001D341A">
            <w:pPr>
              <w:spacing w:after="0" w:line="240" w:lineRule="auto"/>
              <w:jc w:val="right"/>
              <w:rPr>
                <w:rFonts w:ascii="Times New Roman" w:eastAsia="Times New Roman" w:hAnsi="Times New Roman" w:cs="Times New Roman"/>
              </w:rPr>
            </w:pPr>
            <w:r w:rsidRPr="00D61145">
              <w:rPr>
                <w:rFonts w:ascii="Times New Roman" w:eastAsia="Times New Roman" w:hAnsi="Times New Roman" w:cs="Times New Roman"/>
              </w:rPr>
              <w:t>Kopā bez PVN, EUR:</w:t>
            </w:r>
          </w:p>
        </w:tc>
        <w:tc>
          <w:tcPr>
            <w:tcW w:w="1843" w:type="dxa"/>
          </w:tcPr>
          <w:p w:rsidR="001D341A" w:rsidRPr="00D61145" w:rsidRDefault="001D341A" w:rsidP="001D341A">
            <w:pPr>
              <w:spacing w:after="0" w:line="240" w:lineRule="auto"/>
              <w:rPr>
                <w:rFonts w:ascii="Times New Roman" w:eastAsia="Times New Roman" w:hAnsi="Times New Roman" w:cs="Times New Roman"/>
              </w:rPr>
            </w:pPr>
          </w:p>
        </w:tc>
      </w:tr>
      <w:tr w:rsidR="001D341A" w:rsidRPr="00D61145" w:rsidTr="009B0BF8">
        <w:tc>
          <w:tcPr>
            <w:tcW w:w="6531" w:type="dxa"/>
            <w:gridSpan w:val="2"/>
          </w:tcPr>
          <w:p w:rsidR="001D341A" w:rsidRPr="00D61145" w:rsidRDefault="001D341A" w:rsidP="001D341A">
            <w:pPr>
              <w:spacing w:after="0" w:line="240" w:lineRule="auto"/>
              <w:jc w:val="right"/>
              <w:rPr>
                <w:rFonts w:ascii="Times New Roman" w:eastAsia="Times New Roman" w:hAnsi="Times New Roman" w:cs="Times New Roman"/>
              </w:rPr>
            </w:pPr>
            <w:r w:rsidRPr="00D61145">
              <w:rPr>
                <w:rFonts w:ascii="Times New Roman" w:eastAsia="Times New Roman" w:hAnsi="Times New Roman" w:cs="Times New Roman"/>
              </w:rPr>
              <w:t>PVN____% ,EUR:</w:t>
            </w:r>
          </w:p>
        </w:tc>
        <w:tc>
          <w:tcPr>
            <w:tcW w:w="1843" w:type="dxa"/>
          </w:tcPr>
          <w:p w:rsidR="001D341A" w:rsidRPr="00D61145" w:rsidRDefault="001D341A" w:rsidP="001D341A">
            <w:pPr>
              <w:spacing w:after="0" w:line="240" w:lineRule="auto"/>
              <w:rPr>
                <w:rFonts w:ascii="Times New Roman" w:eastAsia="Times New Roman" w:hAnsi="Times New Roman" w:cs="Times New Roman"/>
              </w:rPr>
            </w:pPr>
          </w:p>
        </w:tc>
      </w:tr>
      <w:tr w:rsidR="001D341A" w:rsidRPr="00D61145" w:rsidTr="009B0BF8">
        <w:tc>
          <w:tcPr>
            <w:tcW w:w="6531" w:type="dxa"/>
            <w:gridSpan w:val="2"/>
          </w:tcPr>
          <w:p w:rsidR="001D341A" w:rsidRPr="00D61145" w:rsidRDefault="001D341A" w:rsidP="001D341A">
            <w:pPr>
              <w:spacing w:after="0" w:line="240" w:lineRule="auto"/>
              <w:jc w:val="right"/>
              <w:rPr>
                <w:rFonts w:ascii="Times New Roman" w:eastAsia="Times New Roman" w:hAnsi="Times New Roman" w:cs="Times New Roman"/>
              </w:rPr>
            </w:pPr>
            <w:r w:rsidRPr="00D61145">
              <w:rPr>
                <w:rFonts w:ascii="Times New Roman" w:eastAsia="Times New Roman" w:hAnsi="Times New Roman" w:cs="Times New Roman"/>
              </w:rPr>
              <w:t>Piedāvājuma summa kopā ar PVN, EUR:</w:t>
            </w:r>
          </w:p>
        </w:tc>
        <w:tc>
          <w:tcPr>
            <w:tcW w:w="1843" w:type="dxa"/>
          </w:tcPr>
          <w:p w:rsidR="001D341A" w:rsidRPr="00D61145" w:rsidRDefault="001D341A" w:rsidP="001D341A">
            <w:pPr>
              <w:spacing w:after="0" w:line="240" w:lineRule="auto"/>
              <w:rPr>
                <w:rFonts w:ascii="Times New Roman" w:eastAsia="Times New Roman" w:hAnsi="Times New Roman" w:cs="Times New Roman"/>
              </w:rPr>
            </w:pPr>
          </w:p>
        </w:tc>
      </w:tr>
    </w:tbl>
    <w:p w:rsidR="001D341A" w:rsidRPr="00D61145"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D61145">
        <w:rPr>
          <w:rFonts w:ascii="Times New Roman" w:eastAsia="Lucida Sans Unicode" w:hAnsi="Times New Roman" w:cs="Times New Roman"/>
          <w:lang w:eastAsia="ar-SA"/>
        </w:rPr>
        <w:t xml:space="preserve">Piedāvātā cena vārdiem: </w:t>
      </w:r>
      <w:r w:rsidRPr="00D61145">
        <w:rPr>
          <w:rFonts w:ascii="Times New Roman" w:eastAsia="Lucida Sans Unicode" w:hAnsi="Times New Roman" w:cs="Times New Roman"/>
          <w:i/>
          <w:lang w:eastAsia="ar-SA"/>
        </w:rPr>
        <w:t>(ierakstīt piedāvājuma cenu EUR bez pie</w:t>
      </w:r>
      <w:r w:rsidR="00D86A6C">
        <w:rPr>
          <w:rFonts w:ascii="Times New Roman" w:eastAsia="Lucida Sans Unicode" w:hAnsi="Times New Roman" w:cs="Times New Roman"/>
          <w:i/>
          <w:lang w:eastAsia="ar-SA"/>
        </w:rPr>
        <w:t>vienotās vērtības nodokļa (PVN)</w:t>
      </w:r>
    </w:p>
    <w:p w:rsidR="00D86A6C" w:rsidRPr="00D61145" w:rsidRDefault="00D86A6C" w:rsidP="001D341A">
      <w:pPr>
        <w:tabs>
          <w:tab w:val="left" w:pos="1275"/>
        </w:tabs>
        <w:suppressAutoHyphens/>
        <w:spacing w:after="120" w:line="240" w:lineRule="auto"/>
        <w:jc w:val="both"/>
        <w:rPr>
          <w:rFonts w:ascii="Times New Roman" w:eastAsia="Lucida Sans Unicode" w:hAnsi="Times New Roman" w:cs="Times New Roman"/>
          <w:i/>
          <w:lang w:eastAsia="ar-SA"/>
        </w:rPr>
      </w:pPr>
      <w:r>
        <w:rPr>
          <w:rFonts w:ascii="Times New Roman" w:eastAsia="Lucida Sans Unicode" w:hAnsi="Times New Roman" w:cs="Times New Roman"/>
          <w:i/>
          <w:lang w:eastAsia="ar-SA"/>
        </w:rPr>
        <w:t>Pielikumā: Lokāla tāme uz ___</w:t>
      </w:r>
      <w:proofErr w:type="spellStart"/>
      <w:r>
        <w:rPr>
          <w:rFonts w:ascii="Times New Roman" w:eastAsia="Lucida Sans Unicode" w:hAnsi="Times New Roman" w:cs="Times New Roman"/>
          <w:i/>
          <w:lang w:eastAsia="ar-SA"/>
        </w:rPr>
        <w:t>lpp</w:t>
      </w:r>
      <w:proofErr w:type="spellEnd"/>
      <w:r>
        <w:rPr>
          <w:rFonts w:ascii="Times New Roman" w:eastAsia="Lucida Sans Unicode" w:hAnsi="Times New Roman" w:cs="Times New Roman"/>
          <w:i/>
          <w:lang w:eastAsia="ar-SA"/>
        </w:rPr>
        <w:t>.</w:t>
      </w:r>
    </w:p>
    <w:p w:rsidR="006971F7" w:rsidRPr="00D61145" w:rsidRDefault="006971F7" w:rsidP="006971F7">
      <w:pPr>
        <w:suppressAutoHyphens/>
        <w:spacing w:after="0" w:line="360" w:lineRule="auto"/>
        <w:ind w:firstLine="709"/>
        <w:jc w:val="both"/>
        <w:rPr>
          <w:rFonts w:ascii="Times New Roman" w:hAnsi="Times New Roman" w:cs="Times New Roman"/>
          <w:lang w:eastAsia="ar-SA"/>
        </w:rPr>
      </w:pPr>
      <w:r w:rsidRPr="00D61145">
        <w:rPr>
          <w:rFonts w:ascii="Times New Roman" w:hAnsi="Times New Roman" w:cs="Times New Roman"/>
          <w:lang w:eastAsia="ar-SA"/>
        </w:rPr>
        <w:t>Apliecinām, ka:</w:t>
      </w:r>
    </w:p>
    <w:p w:rsidR="006971F7" w:rsidRPr="00D61145" w:rsidRDefault="006971F7" w:rsidP="006971F7">
      <w:pPr>
        <w:suppressAutoHyphens/>
        <w:spacing w:after="0" w:line="360" w:lineRule="auto"/>
        <w:ind w:firstLine="709"/>
        <w:jc w:val="both"/>
        <w:rPr>
          <w:rFonts w:ascii="Times New Roman" w:hAnsi="Times New Roman" w:cs="Times New Roman"/>
          <w:lang w:eastAsia="ar-SA"/>
        </w:rPr>
      </w:pPr>
      <w:r w:rsidRPr="00D61145">
        <w:rPr>
          <w:rFonts w:ascii="Times New Roman" w:hAnsi="Times New Roman" w:cs="Times New Roman"/>
          <w:lang w:eastAsia="ar-SA"/>
        </w:rPr>
        <w:t xml:space="preserve">– spējam nodrošināt pasūtījuma izpildi un mums ir pieredze līdzīgu pakalpojumu sniegšanā, </w:t>
      </w:r>
    </w:p>
    <w:p w:rsidR="001D341A" w:rsidRPr="00D61145" w:rsidRDefault="006971F7" w:rsidP="006971F7">
      <w:pPr>
        <w:keepLines/>
        <w:widowControl w:val="0"/>
        <w:suppressAutoHyphens/>
        <w:spacing w:after="0" w:line="360" w:lineRule="auto"/>
        <w:ind w:firstLine="708"/>
        <w:jc w:val="both"/>
        <w:rPr>
          <w:rFonts w:ascii="Times New Roman" w:hAnsi="Times New Roman" w:cs="Times New Roman"/>
          <w:lang w:eastAsia="ar-SA"/>
        </w:rPr>
      </w:pPr>
      <w:r w:rsidRPr="00D61145">
        <w:rPr>
          <w:rFonts w:ascii="Times New Roman" w:hAnsi="Times New Roman" w:cs="Times New Roman"/>
          <w:lang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D61145" w:rsidTr="009B0BF8">
        <w:trPr>
          <w:trHeight w:val="386"/>
        </w:trPr>
        <w:tc>
          <w:tcPr>
            <w:tcW w:w="2552" w:type="dxa"/>
            <w:shd w:val="pct5" w:color="auto" w:fill="FFFFFF"/>
            <w:vAlign w:val="center"/>
          </w:tcPr>
          <w:p w:rsidR="001D341A" w:rsidRPr="00D61145"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D61145">
              <w:rPr>
                <w:rFonts w:ascii="Times New Roman" w:eastAsia="Lucida Sans Unicode" w:hAnsi="Times New Roman" w:cs="Times New Roman"/>
                <w:b/>
                <w:lang w:eastAsia="ar-SA"/>
              </w:rPr>
              <w:t>Vārds, uzvārds*</w:t>
            </w:r>
          </w:p>
        </w:tc>
        <w:tc>
          <w:tcPr>
            <w:tcW w:w="6662" w:type="dxa"/>
            <w:vAlign w:val="center"/>
          </w:tcPr>
          <w:p w:rsidR="001D341A" w:rsidRPr="00D61145"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D61145" w:rsidTr="009B0BF8">
        <w:trPr>
          <w:trHeight w:val="386"/>
        </w:trPr>
        <w:tc>
          <w:tcPr>
            <w:tcW w:w="2552" w:type="dxa"/>
            <w:shd w:val="pct5" w:color="auto" w:fill="FFFFFF"/>
            <w:vAlign w:val="center"/>
          </w:tcPr>
          <w:p w:rsidR="001D341A" w:rsidRPr="00D61145"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D61145">
              <w:rPr>
                <w:rFonts w:ascii="Times New Roman" w:eastAsia="Lucida Sans Unicode" w:hAnsi="Times New Roman" w:cs="Times New Roman"/>
                <w:b/>
                <w:lang w:eastAsia="ar-SA"/>
              </w:rPr>
              <w:t>Amats</w:t>
            </w:r>
          </w:p>
        </w:tc>
        <w:tc>
          <w:tcPr>
            <w:tcW w:w="6662" w:type="dxa"/>
            <w:vAlign w:val="center"/>
          </w:tcPr>
          <w:p w:rsidR="001D341A" w:rsidRPr="00D61145"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D61145" w:rsidTr="009B0BF8">
        <w:trPr>
          <w:trHeight w:val="386"/>
        </w:trPr>
        <w:tc>
          <w:tcPr>
            <w:tcW w:w="2552" w:type="dxa"/>
            <w:shd w:val="pct5" w:color="auto" w:fill="FFFFFF"/>
            <w:vAlign w:val="center"/>
          </w:tcPr>
          <w:p w:rsidR="001D341A" w:rsidRPr="00D61145"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D61145">
              <w:rPr>
                <w:rFonts w:ascii="Times New Roman" w:eastAsia="Lucida Sans Unicode" w:hAnsi="Times New Roman" w:cs="Times New Roman"/>
                <w:b/>
                <w:lang w:eastAsia="ar-SA"/>
              </w:rPr>
              <w:t>Paraksts</w:t>
            </w:r>
          </w:p>
        </w:tc>
        <w:tc>
          <w:tcPr>
            <w:tcW w:w="6662" w:type="dxa"/>
            <w:vAlign w:val="center"/>
          </w:tcPr>
          <w:p w:rsidR="001D341A" w:rsidRPr="00D61145"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D61145" w:rsidTr="009B0BF8">
        <w:trPr>
          <w:trHeight w:val="386"/>
        </w:trPr>
        <w:tc>
          <w:tcPr>
            <w:tcW w:w="2552" w:type="dxa"/>
            <w:shd w:val="pct5" w:color="auto" w:fill="FFFFFF"/>
            <w:vAlign w:val="center"/>
          </w:tcPr>
          <w:p w:rsidR="001D341A" w:rsidRPr="00D61145"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D61145">
              <w:rPr>
                <w:rFonts w:ascii="Times New Roman" w:eastAsia="Lucida Sans Unicode" w:hAnsi="Times New Roman" w:cs="Times New Roman"/>
                <w:b/>
                <w:lang w:eastAsia="ar-SA"/>
              </w:rPr>
              <w:t>Zīmogs</w:t>
            </w:r>
          </w:p>
        </w:tc>
        <w:tc>
          <w:tcPr>
            <w:tcW w:w="6662" w:type="dxa"/>
            <w:vAlign w:val="center"/>
          </w:tcPr>
          <w:p w:rsidR="001D341A" w:rsidRPr="00D61145"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D61145" w:rsidRDefault="001D341A" w:rsidP="001D341A">
      <w:pPr>
        <w:widowControl w:val="0"/>
        <w:suppressAutoHyphens/>
        <w:spacing w:before="60" w:after="60" w:line="240" w:lineRule="auto"/>
        <w:rPr>
          <w:rFonts w:ascii="Times New Roman" w:eastAsia="Lucida Sans Unicode" w:hAnsi="Times New Roman" w:cs="Times New Roman"/>
        </w:rPr>
      </w:pPr>
      <w:r w:rsidRPr="00D61145">
        <w:rPr>
          <w:rFonts w:ascii="Times New Roman" w:eastAsia="Lucida Sans Unicode" w:hAnsi="Times New Roman" w:cs="Times New Roman"/>
          <w:lang w:eastAsia="ar-SA"/>
        </w:rPr>
        <w:t xml:space="preserve">* </w:t>
      </w:r>
      <w:r w:rsidRPr="00D61145">
        <w:rPr>
          <w:rFonts w:ascii="Times New Roman" w:eastAsia="Lucida Sans Unicode" w:hAnsi="Times New Roman" w:cs="Times New Roman"/>
          <w:i/>
          <w:lang w:eastAsia="ar-SA"/>
        </w:rPr>
        <w:t>Pretendenta vai tā pilnvarotās personas vārds, uzvārds</w:t>
      </w:r>
    </w:p>
    <w:p w:rsidR="001D341A" w:rsidRPr="00D61145"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D61145"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D61145">
        <w:rPr>
          <w:rFonts w:ascii="Times New Roman" w:eastAsia="Times New Roman" w:hAnsi="Times New Roman" w:cs="Times New Roman"/>
          <w:b/>
          <w:bCs/>
        </w:rPr>
        <w:t>INFORMĀCIJA PAR PRETENDENTU</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lang w:eastAsia="lv-LV"/>
        </w:rPr>
      </w:pPr>
      <w:r w:rsidRPr="00D61145">
        <w:rPr>
          <w:rFonts w:ascii="Times New Roman" w:eastAsia="Calibri" w:hAnsi="Times New Roman" w:cs="Times New Roman"/>
          <w:lang w:eastAsia="lv-LV"/>
        </w:rPr>
        <w:t>Pretendenta nosaukums:</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lang w:eastAsia="lv-LV"/>
        </w:rPr>
      </w:pPr>
      <w:r w:rsidRPr="00D61145">
        <w:rPr>
          <w:rFonts w:ascii="Times New Roman" w:eastAsia="Calibri" w:hAnsi="Times New Roman" w:cs="Times New Roman"/>
          <w:lang w:eastAsia="lv-LV"/>
        </w:rPr>
        <w:t xml:space="preserve">Reģistrēts _________________________ (kur, kad, reģistrācijas </w:t>
      </w:r>
      <w:proofErr w:type="spellStart"/>
      <w:r w:rsidRPr="00D61145">
        <w:rPr>
          <w:rFonts w:ascii="Times New Roman" w:eastAsia="Calibri" w:hAnsi="Times New Roman" w:cs="Times New Roman"/>
          <w:lang w:eastAsia="lv-LV"/>
        </w:rPr>
        <w:t>Nr</w:t>
      </w:r>
      <w:proofErr w:type="spellEnd"/>
      <w:r w:rsidRPr="00D61145">
        <w:rPr>
          <w:rFonts w:ascii="Times New Roman" w:eastAsia="Calibri" w:hAnsi="Times New Roman" w:cs="Times New Roman"/>
          <w:lang w:eastAsia="lv-LV"/>
        </w:rPr>
        <w:t>.)</w:t>
      </w:r>
    </w:p>
    <w:p w:rsidR="001D341A" w:rsidRPr="00D61145"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D61145">
        <w:rPr>
          <w:rFonts w:ascii="Times New Roman" w:eastAsia="Calibri" w:hAnsi="Times New Roman" w:cs="Times New Roman"/>
          <w:lang w:eastAsia="lv-LV"/>
        </w:rPr>
        <w:t xml:space="preserve">Nodokļu maksātāja reģistrācijas </w:t>
      </w:r>
      <w:proofErr w:type="spellStart"/>
      <w:r w:rsidRPr="00D61145">
        <w:rPr>
          <w:rFonts w:ascii="Times New Roman" w:eastAsia="Calibri" w:hAnsi="Times New Roman" w:cs="Times New Roman"/>
          <w:lang w:eastAsia="lv-LV"/>
        </w:rPr>
        <w:t>Nr</w:t>
      </w:r>
      <w:proofErr w:type="spellEnd"/>
      <w:r w:rsidRPr="00D61145">
        <w:rPr>
          <w:rFonts w:ascii="Times New Roman" w:eastAsia="Calibri" w:hAnsi="Times New Roman" w:cs="Times New Roman"/>
          <w:lang w:eastAsia="lv-LV"/>
        </w:rPr>
        <w:t>. ______________ .</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lang w:eastAsia="lv-LV"/>
        </w:rPr>
      </w:pPr>
      <w:r w:rsidRPr="00D61145">
        <w:rPr>
          <w:rFonts w:ascii="Times New Roman" w:eastAsia="Calibri" w:hAnsi="Times New Roman" w:cs="Times New Roman"/>
          <w:lang w:eastAsia="lv-LV"/>
        </w:rPr>
        <w:t xml:space="preserve">Juridiskā adrese: </w:t>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t xml:space="preserve"> </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lang w:eastAsia="lv-LV"/>
        </w:rPr>
      </w:pPr>
      <w:r w:rsidRPr="00D61145">
        <w:rPr>
          <w:rFonts w:ascii="Times New Roman" w:eastAsia="Calibri" w:hAnsi="Times New Roman" w:cs="Times New Roman"/>
          <w:lang w:eastAsia="lv-LV"/>
        </w:rPr>
        <w:t>Bankas rekvizīti:</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lang w:eastAsia="lv-LV"/>
        </w:rPr>
      </w:pPr>
      <w:r w:rsidRPr="00D61145">
        <w:rPr>
          <w:rFonts w:ascii="Times New Roman" w:eastAsia="Calibri" w:hAnsi="Times New Roman" w:cs="Times New Roman"/>
          <w:lang w:eastAsia="lv-LV"/>
        </w:rPr>
        <w:t>Kontaktpersonas vārds, uzvārds:</w:t>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t>Tālrunis:</w:t>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t xml:space="preserve">Fakss: </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lang w:eastAsia="lv-LV"/>
        </w:rPr>
      </w:pPr>
      <w:r w:rsidRPr="00D61145">
        <w:rPr>
          <w:rFonts w:ascii="Times New Roman" w:eastAsia="Calibri" w:hAnsi="Times New Roman" w:cs="Times New Roman"/>
          <w:lang w:eastAsia="lv-LV"/>
        </w:rPr>
        <w:t>E-pasta adrese:</w:t>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r>
      <w:r w:rsidRPr="00D61145">
        <w:rPr>
          <w:rFonts w:ascii="Times New Roman" w:eastAsia="Calibri" w:hAnsi="Times New Roman" w:cs="Times New Roman"/>
          <w:lang w:eastAsia="lv-LV"/>
        </w:rPr>
        <w:tab/>
        <w:t>Tīmekļa vietnes adrese:</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D61145"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D61145">
        <w:rPr>
          <w:rFonts w:ascii="Times New Roman" w:eastAsia="Calibri" w:hAnsi="Times New Roman" w:cs="Times New Roman"/>
          <w:b/>
          <w:bCs/>
          <w:i/>
          <w:iCs/>
          <w:lang w:eastAsia="lv-LV"/>
        </w:rPr>
        <w:t>Datums _____________</w:t>
      </w:r>
    </w:p>
    <w:p w:rsidR="001D341A" w:rsidRPr="00D61145"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D61145"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D61145">
        <w:rPr>
          <w:rFonts w:ascii="Times New Roman" w:eastAsia="Calibri" w:hAnsi="Times New Roman" w:cs="Times New Roman"/>
          <w:b/>
          <w:bCs/>
          <w:i/>
          <w:iCs/>
          <w:lang w:eastAsia="lv-LV"/>
        </w:rPr>
        <w:t>______________________/                          /</w:t>
      </w:r>
    </w:p>
    <w:p w:rsidR="001D341A" w:rsidRPr="00D61145" w:rsidRDefault="001D341A" w:rsidP="006971F7">
      <w:pPr>
        <w:autoSpaceDE w:val="0"/>
        <w:autoSpaceDN w:val="0"/>
        <w:adjustRightInd w:val="0"/>
        <w:spacing w:after="0" w:line="240" w:lineRule="auto"/>
        <w:jc w:val="both"/>
        <w:rPr>
          <w:rFonts w:ascii="Times New Roman" w:eastAsia="Lucida Sans Unicode" w:hAnsi="Times New Roman" w:cs="Times New Roman"/>
          <w:b/>
          <w:bCs/>
        </w:rPr>
      </w:pPr>
      <w:r w:rsidRPr="00D61145">
        <w:rPr>
          <w:rFonts w:ascii="Times New Roman" w:eastAsia="Calibri" w:hAnsi="Times New Roman" w:cs="Times New Roman"/>
          <w:bCs/>
          <w:i/>
          <w:iCs/>
          <w:lang w:eastAsia="lv-LV"/>
        </w:rPr>
        <w:t>Pretendenta vai tā pilnvarotās personas paraksts, tā atšifrējums, zīmogs (ja ir)</w:t>
      </w:r>
    </w:p>
    <w:sectPr w:rsidR="001D341A" w:rsidRPr="00D61145"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70B"/>
    <w:multiLevelType w:val="hybridMultilevel"/>
    <w:tmpl w:val="33C46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4">
    <w:nsid w:val="30A15495"/>
    <w:multiLevelType w:val="multilevel"/>
    <w:tmpl w:val="5C84BA60"/>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5">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D43F4C"/>
    <w:multiLevelType w:val="multilevel"/>
    <w:tmpl w:val="F9DAE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9">
    <w:nsid w:val="587077B0"/>
    <w:multiLevelType w:val="multilevel"/>
    <w:tmpl w:val="FCC6CCB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EEE0D97"/>
    <w:multiLevelType w:val="hybridMultilevel"/>
    <w:tmpl w:val="38B4C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165BE"/>
    <w:multiLevelType w:val="multilevel"/>
    <w:tmpl w:val="E1A8A0F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234E19"/>
    <w:multiLevelType w:val="hybridMultilevel"/>
    <w:tmpl w:val="6130E9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6"/>
  </w:num>
  <w:num w:numId="4">
    <w:abstractNumId w:val="8"/>
  </w:num>
  <w:num w:numId="5">
    <w:abstractNumId w:val="13"/>
  </w:num>
  <w:num w:numId="6">
    <w:abstractNumId w:val="1"/>
  </w:num>
  <w:num w:numId="7">
    <w:abstractNumId w:val="3"/>
  </w:num>
  <w:num w:numId="8">
    <w:abstractNumId w:val="4"/>
  </w:num>
  <w:num w:numId="9">
    <w:abstractNumId w:val="7"/>
  </w:num>
  <w:num w:numId="10">
    <w:abstractNumId w:val="10"/>
  </w:num>
  <w:num w:numId="11">
    <w:abstractNumId w:val="0"/>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10C1D"/>
    <w:rsid w:val="000313F9"/>
    <w:rsid w:val="000449CD"/>
    <w:rsid w:val="00091780"/>
    <w:rsid w:val="000A5004"/>
    <w:rsid w:val="000D3F99"/>
    <w:rsid w:val="000E030E"/>
    <w:rsid w:val="000E3A3F"/>
    <w:rsid w:val="000E5ADA"/>
    <w:rsid w:val="001065B1"/>
    <w:rsid w:val="0013362D"/>
    <w:rsid w:val="001610AC"/>
    <w:rsid w:val="00183096"/>
    <w:rsid w:val="0018364B"/>
    <w:rsid w:val="001837B2"/>
    <w:rsid w:val="001D341A"/>
    <w:rsid w:val="00272814"/>
    <w:rsid w:val="00273B0B"/>
    <w:rsid w:val="002C1F70"/>
    <w:rsid w:val="00316A92"/>
    <w:rsid w:val="00365EC7"/>
    <w:rsid w:val="003A1A8B"/>
    <w:rsid w:val="003B35E4"/>
    <w:rsid w:val="003C67B1"/>
    <w:rsid w:val="003C7C52"/>
    <w:rsid w:val="00446341"/>
    <w:rsid w:val="0047610E"/>
    <w:rsid w:val="004B0C02"/>
    <w:rsid w:val="004D1A0D"/>
    <w:rsid w:val="00510B1D"/>
    <w:rsid w:val="00526AD0"/>
    <w:rsid w:val="0054789F"/>
    <w:rsid w:val="005A5343"/>
    <w:rsid w:val="005C7085"/>
    <w:rsid w:val="005D06C5"/>
    <w:rsid w:val="006065FE"/>
    <w:rsid w:val="00631C96"/>
    <w:rsid w:val="00641925"/>
    <w:rsid w:val="00676239"/>
    <w:rsid w:val="00684BB2"/>
    <w:rsid w:val="00686AB4"/>
    <w:rsid w:val="006971F7"/>
    <w:rsid w:val="006E6556"/>
    <w:rsid w:val="006F4C26"/>
    <w:rsid w:val="006F6AEF"/>
    <w:rsid w:val="006F71AB"/>
    <w:rsid w:val="006F76F1"/>
    <w:rsid w:val="00705E1B"/>
    <w:rsid w:val="007326C2"/>
    <w:rsid w:val="0073297E"/>
    <w:rsid w:val="007C025E"/>
    <w:rsid w:val="007D4707"/>
    <w:rsid w:val="007F46C8"/>
    <w:rsid w:val="00823486"/>
    <w:rsid w:val="00834659"/>
    <w:rsid w:val="00880581"/>
    <w:rsid w:val="008A1A81"/>
    <w:rsid w:val="008C2716"/>
    <w:rsid w:val="008E0A0F"/>
    <w:rsid w:val="008E48D5"/>
    <w:rsid w:val="008E72D9"/>
    <w:rsid w:val="00907AD4"/>
    <w:rsid w:val="00940306"/>
    <w:rsid w:val="00947028"/>
    <w:rsid w:val="00975359"/>
    <w:rsid w:val="009767AD"/>
    <w:rsid w:val="00995305"/>
    <w:rsid w:val="009B0BF8"/>
    <w:rsid w:val="009E08FC"/>
    <w:rsid w:val="009F4458"/>
    <w:rsid w:val="00A0703D"/>
    <w:rsid w:val="00A10B08"/>
    <w:rsid w:val="00A17501"/>
    <w:rsid w:val="00A35F6C"/>
    <w:rsid w:val="00A50A5C"/>
    <w:rsid w:val="00A647D7"/>
    <w:rsid w:val="00AC6911"/>
    <w:rsid w:val="00AD2144"/>
    <w:rsid w:val="00B24F42"/>
    <w:rsid w:val="00B43384"/>
    <w:rsid w:val="00B55F7B"/>
    <w:rsid w:val="00BC1DEC"/>
    <w:rsid w:val="00BC5A45"/>
    <w:rsid w:val="00C1765D"/>
    <w:rsid w:val="00C3740C"/>
    <w:rsid w:val="00C60F58"/>
    <w:rsid w:val="00CC413C"/>
    <w:rsid w:val="00D2123F"/>
    <w:rsid w:val="00D320EC"/>
    <w:rsid w:val="00D5655C"/>
    <w:rsid w:val="00D61145"/>
    <w:rsid w:val="00D7751D"/>
    <w:rsid w:val="00D81AF0"/>
    <w:rsid w:val="00D86A6C"/>
    <w:rsid w:val="00D91299"/>
    <w:rsid w:val="00DD5D40"/>
    <w:rsid w:val="00DD7B23"/>
    <w:rsid w:val="00DF59B8"/>
    <w:rsid w:val="00E0624C"/>
    <w:rsid w:val="00E23953"/>
    <w:rsid w:val="00E567DE"/>
    <w:rsid w:val="00E950AC"/>
    <w:rsid w:val="00EC2DCB"/>
    <w:rsid w:val="00ED2EEA"/>
    <w:rsid w:val="00F32E9C"/>
    <w:rsid w:val="00F367A0"/>
    <w:rsid w:val="00F442BB"/>
    <w:rsid w:val="00FE71BC"/>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customStyle="1" w:styleId="tv213tvp">
    <w:name w:val="tv213 tvp"/>
    <w:basedOn w:val="Normal"/>
    <w:rsid w:val="007F46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limenis2">
    <w:name w:val="tv213 limenis2"/>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htmlmktable">
    <w:name w:val="tv_html mk_table"/>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61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customStyle="1" w:styleId="tv213tvp">
    <w:name w:val="tv213 tvp"/>
    <w:basedOn w:val="Normal"/>
    <w:rsid w:val="007F46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limenis2">
    <w:name w:val="tv213 limenis2"/>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htmlmktable">
    <w:name w:val="tv_html mk_table"/>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61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A8D7964612994246BE2EB50BAA0A04F2"/>
        <w:category>
          <w:name w:val="Vispārīgi"/>
          <w:gallery w:val="placeholder"/>
        </w:category>
        <w:types>
          <w:type w:val="bbPlcHdr"/>
        </w:types>
        <w:behaviors>
          <w:behavior w:val="content"/>
        </w:behaviors>
        <w:guid w:val="{2359BC9C-7285-4253-B576-71C9FF86789E}"/>
      </w:docPartPr>
      <w:docPartBody>
        <w:p w:rsidR="00237F79" w:rsidRDefault="004325CB" w:rsidP="004325CB">
          <w:pPr>
            <w:pStyle w:val="A8D7964612994246BE2EB50BAA0A04F2"/>
          </w:pPr>
          <w:r w:rsidRPr="00486782">
            <w:rPr>
              <w:rStyle w:val="PlaceholderText"/>
            </w:rPr>
            <w:t>Lai ievadītu datumu,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
      <w:docPartPr>
        <w:name w:val="252F148F371C42159209AE7CEAF4942B"/>
        <w:category>
          <w:name w:val="Vispārīgi"/>
          <w:gallery w:val="placeholder"/>
        </w:category>
        <w:types>
          <w:type w:val="bbPlcHdr"/>
        </w:types>
        <w:behaviors>
          <w:behavior w:val="content"/>
        </w:behaviors>
        <w:guid w:val="{86F75FAF-F150-4BDB-B6C6-95D487901351}"/>
      </w:docPartPr>
      <w:docPartBody>
        <w:p w:rsidR="00355578" w:rsidRDefault="003A69F1" w:rsidP="003A69F1">
          <w:pPr>
            <w:pStyle w:val="252F148F371C42159209AE7CEAF4942B"/>
          </w:pPr>
          <w:r w:rsidRPr="007B16A9">
            <w:rPr>
              <w:rStyle w:val="PlaceholderText"/>
            </w:rPr>
            <w:t>Lai ievadītu tekstu, noklikšķiniet šeit.</w:t>
          </w:r>
        </w:p>
      </w:docPartBody>
    </w:docPart>
    <w:docPart>
      <w:docPartPr>
        <w:name w:val="DefaultPlaceholder_1082065158"/>
        <w:category>
          <w:name w:val="Vispārīgi"/>
          <w:gallery w:val="placeholder"/>
        </w:category>
        <w:types>
          <w:type w:val="bbPlcHdr"/>
        </w:types>
        <w:behaviors>
          <w:behavior w:val="content"/>
        </w:behaviors>
        <w:guid w:val="{EDD56ED6-E240-4786-ABE7-985DA8368439}"/>
      </w:docPartPr>
      <w:docPartBody>
        <w:p w:rsidR="006C1876" w:rsidRDefault="00AC65CD">
          <w:r w:rsidRPr="005C18E0">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237F79"/>
    <w:rsid w:val="00355578"/>
    <w:rsid w:val="003A69F1"/>
    <w:rsid w:val="004325CB"/>
    <w:rsid w:val="0054341D"/>
    <w:rsid w:val="00642357"/>
    <w:rsid w:val="0065418C"/>
    <w:rsid w:val="006C1876"/>
    <w:rsid w:val="0070745D"/>
    <w:rsid w:val="00AC65CD"/>
    <w:rsid w:val="00B71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357"/>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357"/>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Jurijs Sjanita</cp:lastModifiedBy>
  <cp:revision>4</cp:revision>
  <cp:lastPrinted>2017-10-23T08:09:00Z</cp:lastPrinted>
  <dcterms:created xsi:type="dcterms:W3CDTF">2017-11-13T09:42:00Z</dcterms:created>
  <dcterms:modified xsi:type="dcterms:W3CDTF">2017-11-14T14:37:00Z</dcterms:modified>
</cp:coreProperties>
</file>