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55C" w:rsidRPr="00D5655C" w:rsidRDefault="00D5655C" w:rsidP="00D5655C">
      <w:pPr>
        <w:spacing w:after="0" w:line="240" w:lineRule="auto"/>
        <w:jc w:val="right"/>
        <w:rPr>
          <w:rFonts w:ascii="Times New Roman" w:eastAsia="Times New Roman" w:hAnsi="Times New Roman" w:cs="Times New Roman"/>
        </w:rPr>
      </w:pPr>
      <w:r w:rsidRPr="00D5655C">
        <w:rPr>
          <w:rFonts w:ascii="Times New Roman" w:eastAsia="Times New Roman" w:hAnsi="Times New Roman" w:cs="Times New Roman"/>
        </w:rPr>
        <w:t>SASKAŅOTS</w:t>
      </w:r>
    </w:p>
    <w:p w:rsidR="00D5655C" w:rsidRPr="00D5655C" w:rsidRDefault="00D5655C" w:rsidP="00D5655C">
      <w:pPr>
        <w:spacing w:after="0" w:line="240" w:lineRule="auto"/>
        <w:jc w:val="right"/>
        <w:rPr>
          <w:rFonts w:ascii="Times New Roman" w:eastAsia="Times New Roman" w:hAnsi="Times New Roman" w:cs="Times New Roman"/>
        </w:rPr>
      </w:pPr>
      <w:r w:rsidRPr="00D5655C">
        <w:rPr>
          <w:rFonts w:ascii="Times New Roman" w:eastAsia="Times New Roman" w:hAnsi="Times New Roman" w:cs="Times New Roman"/>
        </w:rPr>
        <w:t>Daugavpils pilsētas domes izpilddirektore</w:t>
      </w:r>
    </w:p>
    <w:p w:rsidR="00D5655C" w:rsidRPr="00D5655C" w:rsidRDefault="00D5655C" w:rsidP="00D5655C">
      <w:pPr>
        <w:spacing w:after="0" w:line="240" w:lineRule="auto"/>
        <w:jc w:val="right"/>
        <w:rPr>
          <w:rFonts w:ascii="Times New Roman" w:eastAsia="Times New Roman" w:hAnsi="Times New Roman" w:cs="Times New Roman"/>
        </w:rPr>
      </w:pPr>
    </w:p>
    <w:p w:rsidR="00D5655C" w:rsidRPr="00D5655C" w:rsidRDefault="00D2123F" w:rsidP="00D5655C">
      <w:pPr>
        <w:spacing w:after="0" w:line="240" w:lineRule="auto"/>
        <w:jc w:val="right"/>
        <w:rPr>
          <w:rFonts w:ascii="Times New Roman" w:eastAsia="Times New Roman" w:hAnsi="Times New Roman" w:cs="Times New Roman"/>
        </w:rPr>
      </w:pPr>
      <w:r w:rsidRPr="00D2123F">
        <w:rPr>
          <w:rFonts w:ascii="Times New Roman" w:eastAsia="Times New Roman" w:hAnsi="Times New Roman" w:cs="Times New Roman"/>
          <w:i/>
        </w:rPr>
        <w:t>(paraksts)</w:t>
      </w:r>
      <w:r>
        <w:rPr>
          <w:rFonts w:ascii="Times New Roman" w:eastAsia="Times New Roman" w:hAnsi="Times New Roman" w:cs="Times New Roman"/>
        </w:rPr>
        <w:t xml:space="preserve"> </w:t>
      </w:r>
      <w:r w:rsidR="00D5655C" w:rsidRPr="00D5655C">
        <w:rPr>
          <w:rFonts w:ascii="Times New Roman" w:eastAsia="Times New Roman" w:hAnsi="Times New Roman" w:cs="Times New Roman"/>
        </w:rPr>
        <w:t xml:space="preserve"> I.Goldberga</w:t>
      </w:r>
    </w:p>
    <w:p w:rsidR="00D5655C" w:rsidRPr="00D5655C" w:rsidRDefault="00D5655C" w:rsidP="00D5655C">
      <w:pPr>
        <w:keepNext/>
        <w:spacing w:after="0" w:line="240" w:lineRule="auto"/>
        <w:jc w:val="right"/>
        <w:outlineLvl w:val="0"/>
        <w:rPr>
          <w:rFonts w:ascii="Times New Roman" w:eastAsia="Times New Roman" w:hAnsi="Times New Roman" w:cs="Times New Roman"/>
        </w:rPr>
      </w:pPr>
    </w:p>
    <w:p w:rsidR="00D5655C" w:rsidRPr="00D5655C" w:rsidRDefault="00D5655C" w:rsidP="00D5655C">
      <w:pPr>
        <w:keepNext/>
        <w:spacing w:after="0" w:line="240" w:lineRule="auto"/>
        <w:jc w:val="right"/>
        <w:outlineLvl w:val="0"/>
        <w:rPr>
          <w:rFonts w:ascii="Times New Roman" w:eastAsia="Times New Roman" w:hAnsi="Times New Roman" w:cs="Times New Roman"/>
        </w:rPr>
      </w:pPr>
      <w:r w:rsidRPr="00D5655C">
        <w:rPr>
          <w:rFonts w:ascii="Times New Roman" w:eastAsia="Times New Roman" w:hAnsi="Times New Roman" w:cs="Times New Roman"/>
        </w:rPr>
        <w:t xml:space="preserve">Daugavpilī, 2017.gada  </w:t>
      </w:r>
      <w:r w:rsidR="00D2123F">
        <w:rPr>
          <w:rFonts w:ascii="Times New Roman" w:eastAsia="Times New Roman" w:hAnsi="Times New Roman" w:cs="Times New Roman"/>
        </w:rPr>
        <w:t>8.martā</w:t>
      </w:r>
    </w:p>
    <w:p w:rsidR="00D5655C" w:rsidRPr="00D5655C" w:rsidRDefault="00D5655C" w:rsidP="00D5655C">
      <w:pPr>
        <w:keepNext/>
        <w:spacing w:after="0" w:line="240" w:lineRule="auto"/>
        <w:jc w:val="right"/>
        <w:outlineLvl w:val="0"/>
        <w:rPr>
          <w:rFonts w:ascii="Times New Roman" w:eastAsia="Times New Roman" w:hAnsi="Times New Roman" w:cs="Times New Roman"/>
          <w:highlight w:val="green"/>
        </w:rPr>
      </w:pPr>
    </w:p>
    <w:p w:rsidR="00D5655C" w:rsidRPr="00D5655C" w:rsidRDefault="00D5655C" w:rsidP="00D5655C">
      <w:pPr>
        <w:keepNext/>
        <w:spacing w:after="0" w:line="240" w:lineRule="auto"/>
        <w:jc w:val="right"/>
        <w:outlineLvl w:val="0"/>
        <w:rPr>
          <w:rFonts w:ascii="Times New Roman" w:eastAsia="Times New Roman" w:hAnsi="Times New Roman" w:cs="Times New Roman"/>
        </w:rPr>
      </w:pPr>
      <w:r w:rsidRPr="00D5655C">
        <w:rPr>
          <w:rFonts w:ascii="Times New Roman" w:eastAsia="Times New Roman" w:hAnsi="Times New Roman" w:cs="Times New Roman"/>
        </w:rPr>
        <w:t xml:space="preserve">Daugavpils pilsētas domes Attīstības </w:t>
      </w:r>
    </w:p>
    <w:p w:rsidR="00D5655C" w:rsidRPr="00D5655C" w:rsidRDefault="00D5655C" w:rsidP="00D5655C">
      <w:pPr>
        <w:keepNext/>
        <w:spacing w:after="0" w:line="240" w:lineRule="auto"/>
        <w:jc w:val="right"/>
        <w:outlineLvl w:val="0"/>
        <w:rPr>
          <w:rFonts w:ascii="Times New Roman" w:eastAsia="Times New Roman" w:hAnsi="Times New Roman" w:cs="Times New Roman"/>
        </w:rPr>
      </w:pPr>
      <w:r w:rsidRPr="00D5655C">
        <w:rPr>
          <w:rFonts w:ascii="Times New Roman" w:eastAsia="Times New Roman" w:hAnsi="Times New Roman" w:cs="Times New Roman"/>
        </w:rPr>
        <w:t xml:space="preserve">departamenta vadītāja </w:t>
      </w:r>
    </w:p>
    <w:p w:rsidR="00D5655C" w:rsidRPr="00D5655C" w:rsidRDefault="00D5655C" w:rsidP="00D5655C">
      <w:pPr>
        <w:spacing w:after="0" w:line="240" w:lineRule="auto"/>
        <w:rPr>
          <w:rFonts w:ascii="Times New Roman" w:eastAsia="Times New Roman" w:hAnsi="Times New Roman" w:cs="Times New Roman"/>
          <w:sz w:val="24"/>
          <w:szCs w:val="24"/>
        </w:rPr>
      </w:pPr>
    </w:p>
    <w:p w:rsidR="00D5655C" w:rsidRPr="00D5655C" w:rsidRDefault="00D2123F" w:rsidP="00D5655C">
      <w:pPr>
        <w:keepNext/>
        <w:spacing w:after="0" w:line="240" w:lineRule="auto"/>
        <w:jc w:val="right"/>
        <w:outlineLvl w:val="0"/>
        <w:rPr>
          <w:rFonts w:ascii="Times New Roman" w:eastAsia="Times New Roman" w:hAnsi="Times New Roman" w:cs="Times New Roman"/>
        </w:rPr>
      </w:pPr>
      <w:r w:rsidRPr="00D2123F">
        <w:rPr>
          <w:rFonts w:ascii="Times New Roman" w:eastAsia="Times New Roman" w:hAnsi="Times New Roman" w:cs="Times New Roman"/>
          <w:i/>
        </w:rPr>
        <w:t>(paraksts)</w:t>
      </w:r>
      <w:r>
        <w:rPr>
          <w:rFonts w:ascii="Times New Roman" w:eastAsia="Times New Roman" w:hAnsi="Times New Roman" w:cs="Times New Roman"/>
        </w:rPr>
        <w:t xml:space="preserve"> </w:t>
      </w:r>
      <w:r w:rsidRPr="00D5655C">
        <w:rPr>
          <w:rFonts w:ascii="Times New Roman" w:eastAsia="Times New Roman" w:hAnsi="Times New Roman" w:cs="Times New Roman"/>
        </w:rPr>
        <w:t xml:space="preserve"> </w:t>
      </w:r>
      <w:r w:rsidR="00D5655C" w:rsidRPr="00D5655C">
        <w:rPr>
          <w:rFonts w:ascii="Times New Roman" w:eastAsia="Times New Roman" w:hAnsi="Times New Roman" w:cs="Times New Roman"/>
        </w:rPr>
        <w:t>Daina Krīviņa</w:t>
      </w:r>
    </w:p>
    <w:p w:rsidR="00D5655C" w:rsidRPr="00D5655C" w:rsidRDefault="00D5655C" w:rsidP="00D5655C">
      <w:pPr>
        <w:keepNext/>
        <w:spacing w:after="0" w:line="240" w:lineRule="auto"/>
        <w:jc w:val="right"/>
        <w:outlineLvl w:val="0"/>
        <w:rPr>
          <w:rFonts w:ascii="Times New Roman" w:eastAsia="Times New Roman" w:hAnsi="Times New Roman" w:cs="Times New Roman"/>
        </w:rPr>
      </w:pPr>
    </w:p>
    <w:p w:rsidR="00D5655C" w:rsidRDefault="00D5655C" w:rsidP="00D2123F">
      <w:pPr>
        <w:keepNext/>
        <w:spacing w:after="0" w:line="240" w:lineRule="auto"/>
        <w:jc w:val="right"/>
        <w:outlineLvl w:val="0"/>
        <w:rPr>
          <w:rFonts w:ascii="Times New Roman" w:eastAsia="Times New Roman" w:hAnsi="Times New Roman" w:cs="Times New Roman"/>
        </w:rPr>
      </w:pPr>
      <w:r w:rsidRPr="00D5655C">
        <w:rPr>
          <w:rFonts w:ascii="Times New Roman" w:eastAsia="Times New Roman" w:hAnsi="Times New Roman" w:cs="Times New Roman"/>
        </w:rPr>
        <w:t xml:space="preserve">Daugavpilī, 2017.gada  </w:t>
      </w:r>
      <w:r w:rsidR="00D2123F" w:rsidRPr="00D5655C">
        <w:rPr>
          <w:rFonts w:ascii="Times New Roman" w:eastAsia="Times New Roman" w:hAnsi="Times New Roman" w:cs="Times New Roman"/>
        </w:rPr>
        <w:t xml:space="preserve">, 2017.gada  </w:t>
      </w:r>
      <w:r w:rsidR="00D2123F">
        <w:rPr>
          <w:rFonts w:ascii="Times New Roman" w:eastAsia="Times New Roman" w:hAnsi="Times New Roman" w:cs="Times New Roman"/>
        </w:rPr>
        <w:t>8.martā</w:t>
      </w:r>
    </w:p>
    <w:p w:rsidR="00D2123F" w:rsidRPr="00D5655C" w:rsidRDefault="00D2123F" w:rsidP="00D2123F">
      <w:pPr>
        <w:keepNext/>
        <w:spacing w:after="0" w:line="240" w:lineRule="auto"/>
        <w:jc w:val="right"/>
        <w:outlineLvl w:val="0"/>
        <w:rPr>
          <w:rFonts w:ascii="Times New Roman" w:eastAsia="Times New Roman" w:hAnsi="Times New Roman" w:cs="Times New Roman"/>
        </w:rPr>
      </w:pPr>
      <w:bookmarkStart w:id="0" w:name="_GoBack"/>
      <w:bookmarkEnd w:id="0"/>
    </w:p>
    <w:p w:rsidR="00D5655C" w:rsidRPr="00D5655C" w:rsidRDefault="00D5655C" w:rsidP="00D5655C">
      <w:pPr>
        <w:tabs>
          <w:tab w:val="left" w:pos="3510"/>
        </w:tabs>
        <w:suppressAutoHyphens/>
        <w:spacing w:after="0" w:line="240" w:lineRule="auto"/>
        <w:jc w:val="center"/>
        <w:rPr>
          <w:rFonts w:ascii="Times New Roman" w:eastAsia="Times New Roman" w:hAnsi="Times New Roman" w:cs="Times New Roman"/>
          <w:b/>
          <w:bCs/>
          <w:sz w:val="28"/>
          <w:szCs w:val="28"/>
          <w:lang w:eastAsia="ar-SA"/>
        </w:rPr>
      </w:pPr>
      <w:r w:rsidRPr="00D5655C">
        <w:rPr>
          <w:rFonts w:ascii="Times New Roman" w:eastAsia="Times New Roman" w:hAnsi="Times New Roman" w:cs="Times New Roman"/>
          <w:b/>
          <w:bCs/>
          <w:sz w:val="28"/>
          <w:szCs w:val="28"/>
          <w:lang w:eastAsia="ar-SA"/>
        </w:rPr>
        <w:t xml:space="preserve">ZIŅOJUMS </w:t>
      </w:r>
    </w:p>
    <w:p w:rsidR="00D5655C" w:rsidRPr="00D5655C" w:rsidRDefault="00D5655C" w:rsidP="00D5655C">
      <w:pPr>
        <w:keepNext/>
        <w:suppressAutoHyphens/>
        <w:spacing w:after="0" w:line="240" w:lineRule="auto"/>
        <w:jc w:val="center"/>
        <w:outlineLvl w:val="0"/>
        <w:rPr>
          <w:rFonts w:ascii="Times New Roman" w:eastAsia="Times New Roman" w:hAnsi="Times New Roman" w:cs="Times New Roman"/>
          <w:sz w:val="24"/>
          <w:szCs w:val="24"/>
        </w:rPr>
      </w:pPr>
      <w:r w:rsidRPr="00D5655C">
        <w:rPr>
          <w:rFonts w:ascii="Times New Roman" w:eastAsia="Times New Roman" w:hAnsi="Times New Roman" w:cs="Times New Roman"/>
          <w:sz w:val="24"/>
          <w:szCs w:val="24"/>
        </w:rPr>
        <w:t xml:space="preserve">par uzaicinājumu pretendentiem piedalīties aptaujā par līguma piešķiršanas tiesībām </w:t>
      </w:r>
    </w:p>
    <w:p w:rsidR="00D5655C" w:rsidRPr="00D5655C" w:rsidRDefault="00D5655C" w:rsidP="00D5655C">
      <w:pPr>
        <w:spacing w:after="0" w:line="240" w:lineRule="auto"/>
        <w:contextualSpacing/>
        <w:jc w:val="center"/>
        <w:rPr>
          <w:rFonts w:ascii="Times New Roman" w:eastAsia="Times New Roman" w:hAnsi="Times New Roman" w:cs="Times New Roman"/>
          <w:b/>
        </w:rPr>
      </w:pPr>
      <w:r w:rsidRPr="00D5655C">
        <w:rPr>
          <w:rFonts w:ascii="Times New Roman" w:eastAsia="Times New Roman" w:hAnsi="Times New Roman" w:cs="Times New Roman"/>
          <w:b/>
          <w:sz w:val="24"/>
          <w:szCs w:val="24"/>
        </w:rPr>
        <w:t>„</w:t>
      </w:r>
      <w:sdt>
        <w:sdtPr>
          <w:rPr>
            <w:rFonts w:ascii="Times New Roman" w:eastAsia="Times New Roman" w:hAnsi="Times New Roman" w:cs="Times New Roman"/>
            <w:b/>
            <w:sz w:val="24"/>
            <w:szCs w:val="24"/>
          </w:rPr>
          <w:alias w:val="Ieprikuma nosaukums"/>
          <w:tag w:val="Ieprikuma nosaukums"/>
          <w:id w:val="-674340934"/>
          <w:placeholder>
            <w:docPart w:val="1DA8993C824140D88785924BB93C5A7E"/>
          </w:placeholder>
          <w:text/>
        </w:sdtPr>
        <w:sdtContent>
          <w:r w:rsidRPr="00D5655C">
            <w:rPr>
              <w:rFonts w:ascii="Times New Roman" w:eastAsia="Times New Roman" w:hAnsi="Times New Roman" w:cs="Times New Roman"/>
              <w:b/>
              <w:sz w:val="24"/>
              <w:szCs w:val="24"/>
            </w:rPr>
            <w:t>Būvdarbu defektu novēršana Daugavpils pilsētas pašvaldības ēkā, Muzeja ielā 6, Daugavpilī</w:t>
          </w:r>
        </w:sdtContent>
      </w:sdt>
      <w:r w:rsidRPr="00D5655C">
        <w:rPr>
          <w:rFonts w:ascii="Times New Roman" w:eastAsia="Times New Roman" w:hAnsi="Times New Roman" w:cs="Times New Roman"/>
          <w:b/>
          <w:sz w:val="24"/>
          <w:szCs w:val="24"/>
        </w:rPr>
        <w:t>”</w:t>
      </w:r>
    </w:p>
    <w:p w:rsidR="00D5655C" w:rsidRPr="00D5655C" w:rsidRDefault="00D5655C" w:rsidP="00D5655C">
      <w:pPr>
        <w:spacing w:after="0" w:line="240" w:lineRule="auto"/>
        <w:rPr>
          <w:rFonts w:ascii="Times New Roman" w:eastAsia="Times New Roman" w:hAnsi="Times New Roman" w:cs="Times New Roman"/>
          <w:b/>
          <w:u w:val="single"/>
        </w:rPr>
      </w:pPr>
    </w:p>
    <w:p w:rsidR="00D5655C" w:rsidRPr="00D5655C" w:rsidRDefault="00D5655C" w:rsidP="00D5655C">
      <w:pPr>
        <w:keepNext/>
        <w:numPr>
          <w:ilvl w:val="0"/>
          <w:numId w:val="7"/>
        </w:numPr>
        <w:tabs>
          <w:tab w:val="num" w:pos="284"/>
        </w:tabs>
        <w:spacing w:after="0" w:line="240" w:lineRule="auto"/>
        <w:ind w:left="284" w:hanging="284"/>
        <w:jc w:val="both"/>
        <w:outlineLvl w:val="1"/>
        <w:rPr>
          <w:rFonts w:ascii="Times New Roman" w:eastAsia="Times New Roman" w:hAnsi="Times New Roman" w:cs="Times New Roman"/>
          <w:b/>
          <w:bCs/>
        </w:rPr>
      </w:pPr>
      <w:r w:rsidRPr="00D5655C">
        <w:rPr>
          <w:rFonts w:ascii="Times New Roman" w:eastAsia="Times New Roman" w:hAnsi="Times New Roman" w:cs="Times New Roman"/>
          <w:b/>
          <w:bCs/>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5079"/>
      </w:tblGrid>
      <w:tr w:rsidR="00D5655C" w:rsidRPr="00D5655C" w:rsidTr="009B0BF8">
        <w:tc>
          <w:tcPr>
            <w:tcW w:w="2700" w:type="dxa"/>
            <w:tcBorders>
              <w:top w:val="single" w:sz="4" w:space="0" w:color="auto"/>
              <w:left w:val="single" w:sz="4" w:space="0" w:color="auto"/>
              <w:bottom w:val="single" w:sz="4" w:space="0" w:color="auto"/>
              <w:right w:val="single" w:sz="4" w:space="0" w:color="auto"/>
            </w:tcBorders>
            <w:vAlign w:val="center"/>
            <w:hideMark/>
          </w:tcPr>
          <w:p w:rsidR="00D5655C" w:rsidRPr="00D5655C" w:rsidRDefault="00D5655C" w:rsidP="00D5655C">
            <w:pPr>
              <w:spacing w:after="0" w:line="240" w:lineRule="auto"/>
              <w:rPr>
                <w:rFonts w:ascii="Times New Roman" w:eastAsia="Times New Roman" w:hAnsi="Times New Roman" w:cs="Times New Roman"/>
                <w:b/>
              </w:rPr>
            </w:pPr>
            <w:r w:rsidRPr="00D5655C">
              <w:rPr>
                <w:rFonts w:ascii="Times New Roman" w:eastAsia="Times New Roman" w:hAnsi="Times New Roman" w:cs="Times New Roman"/>
                <w:b/>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hideMark/>
          </w:tcPr>
          <w:p w:rsidR="00D5655C" w:rsidRPr="00D5655C" w:rsidRDefault="00D5655C" w:rsidP="00D5655C">
            <w:pPr>
              <w:spacing w:after="0" w:line="240" w:lineRule="auto"/>
              <w:jc w:val="both"/>
              <w:rPr>
                <w:rFonts w:ascii="Times New Roman" w:eastAsia="Times New Roman" w:hAnsi="Times New Roman" w:cs="Times New Roman"/>
                <w:bCs/>
                <w:lang w:eastAsia="en-GB"/>
              </w:rPr>
            </w:pPr>
            <w:r w:rsidRPr="00D5655C">
              <w:rPr>
                <w:rFonts w:ascii="Times New Roman" w:eastAsia="Times New Roman" w:hAnsi="Times New Roman" w:cs="Times New Roman"/>
                <w:bCs/>
                <w:lang w:eastAsia="en-GB"/>
              </w:rPr>
              <w:t>Daugavpils pilsētas dome</w:t>
            </w:r>
          </w:p>
        </w:tc>
      </w:tr>
      <w:tr w:rsidR="00D5655C" w:rsidRPr="00D5655C" w:rsidTr="009B0BF8">
        <w:tc>
          <w:tcPr>
            <w:tcW w:w="2700" w:type="dxa"/>
            <w:tcBorders>
              <w:top w:val="single" w:sz="4" w:space="0" w:color="auto"/>
              <w:left w:val="single" w:sz="4" w:space="0" w:color="auto"/>
              <w:bottom w:val="single" w:sz="4" w:space="0" w:color="auto"/>
              <w:right w:val="single" w:sz="4" w:space="0" w:color="auto"/>
            </w:tcBorders>
            <w:vAlign w:val="center"/>
            <w:hideMark/>
          </w:tcPr>
          <w:p w:rsidR="00D5655C" w:rsidRPr="00D5655C" w:rsidRDefault="00D5655C" w:rsidP="00D5655C">
            <w:pPr>
              <w:spacing w:after="0" w:line="240" w:lineRule="auto"/>
              <w:rPr>
                <w:rFonts w:ascii="Times New Roman" w:eastAsia="Times New Roman" w:hAnsi="Times New Roman" w:cs="Times New Roman"/>
                <w:b/>
                <w:lang w:eastAsia="en-GB"/>
              </w:rPr>
            </w:pPr>
            <w:r w:rsidRPr="00D5655C">
              <w:rPr>
                <w:rFonts w:ascii="Times New Roman" w:eastAsia="Times New Roman" w:hAnsi="Times New Roman" w:cs="Times New Roman"/>
                <w:b/>
                <w:lang w:eastAsia="en-GB"/>
              </w:rPr>
              <w:t>Adrese</w:t>
            </w:r>
          </w:p>
        </w:tc>
        <w:tc>
          <w:tcPr>
            <w:tcW w:w="6939" w:type="dxa"/>
            <w:gridSpan w:val="2"/>
            <w:tcBorders>
              <w:top w:val="single" w:sz="4" w:space="0" w:color="auto"/>
              <w:left w:val="single" w:sz="4" w:space="0" w:color="auto"/>
              <w:bottom w:val="single" w:sz="4" w:space="0" w:color="auto"/>
              <w:right w:val="single" w:sz="4" w:space="0" w:color="auto"/>
            </w:tcBorders>
            <w:vAlign w:val="center"/>
            <w:hideMark/>
          </w:tcPr>
          <w:p w:rsidR="00D5655C" w:rsidRPr="00D5655C" w:rsidRDefault="00D5655C" w:rsidP="00D5655C">
            <w:pPr>
              <w:spacing w:after="0" w:line="240" w:lineRule="auto"/>
              <w:rPr>
                <w:rFonts w:ascii="Times New Roman" w:eastAsia="Times New Roman" w:hAnsi="Times New Roman" w:cs="Times New Roman"/>
                <w:b/>
              </w:rPr>
            </w:pPr>
            <w:r w:rsidRPr="00D5655C">
              <w:rPr>
                <w:rFonts w:ascii="Times New Roman" w:eastAsia="Times New Roman" w:hAnsi="Times New Roman" w:cs="Times New Roman"/>
                <w:b/>
                <w:bCs/>
              </w:rPr>
              <w:t>Krišjāņa Valdemāra ielā 1</w:t>
            </w:r>
            <w:r w:rsidRPr="00D5655C">
              <w:rPr>
                <w:rFonts w:ascii="Times New Roman" w:eastAsia="Times New Roman" w:hAnsi="Times New Roman" w:cs="Times New Roman"/>
              </w:rPr>
              <w:t>, Daugavpils, LV-5401</w:t>
            </w:r>
          </w:p>
        </w:tc>
      </w:tr>
      <w:tr w:rsidR="00D5655C" w:rsidRPr="00D5655C" w:rsidTr="009B0BF8">
        <w:tc>
          <w:tcPr>
            <w:tcW w:w="2700" w:type="dxa"/>
            <w:tcBorders>
              <w:top w:val="single" w:sz="4" w:space="0" w:color="auto"/>
              <w:left w:val="single" w:sz="4" w:space="0" w:color="auto"/>
              <w:bottom w:val="single" w:sz="4" w:space="0" w:color="auto"/>
              <w:right w:val="single" w:sz="4" w:space="0" w:color="auto"/>
            </w:tcBorders>
            <w:vAlign w:val="center"/>
            <w:hideMark/>
          </w:tcPr>
          <w:p w:rsidR="00D5655C" w:rsidRPr="00D5655C" w:rsidRDefault="00D5655C" w:rsidP="00D5655C">
            <w:pPr>
              <w:spacing w:after="0" w:line="240" w:lineRule="auto"/>
              <w:rPr>
                <w:rFonts w:ascii="Times New Roman" w:eastAsia="Times New Roman" w:hAnsi="Times New Roman" w:cs="Times New Roman"/>
                <w:b/>
                <w:lang w:eastAsia="en-GB"/>
              </w:rPr>
            </w:pPr>
            <w:r w:rsidRPr="00D5655C">
              <w:rPr>
                <w:rFonts w:ascii="Times New Roman" w:eastAsia="Times New Roman" w:hAnsi="Times New Roman" w:cs="Times New Roman"/>
                <w:b/>
                <w:lang w:eastAsia="en-GB"/>
              </w:rPr>
              <w:t>Reģistrācijas numurs</w:t>
            </w:r>
          </w:p>
        </w:tc>
        <w:tc>
          <w:tcPr>
            <w:tcW w:w="6939" w:type="dxa"/>
            <w:gridSpan w:val="2"/>
            <w:tcBorders>
              <w:top w:val="single" w:sz="4" w:space="0" w:color="auto"/>
              <w:left w:val="single" w:sz="4" w:space="0" w:color="auto"/>
              <w:bottom w:val="single" w:sz="4" w:space="0" w:color="auto"/>
              <w:right w:val="single" w:sz="4" w:space="0" w:color="auto"/>
            </w:tcBorders>
            <w:vAlign w:val="center"/>
            <w:hideMark/>
          </w:tcPr>
          <w:p w:rsidR="00D5655C" w:rsidRPr="00D5655C" w:rsidRDefault="00D5655C" w:rsidP="00D5655C">
            <w:pPr>
              <w:spacing w:after="0" w:line="240" w:lineRule="auto"/>
              <w:rPr>
                <w:rFonts w:ascii="Times New Roman" w:eastAsia="Times New Roman" w:hAnsi="Times New Roman" w:cs="Times New Roman"/>
                <w:b/>
              </w:rPr>
            </w:pPr>
            <w:r w:rsidRPr="00D5655C">
              <w:rPr>
                <w:rFonts w:ascii="Times New Roman" w:eastAsia="Times New Roman" w:hAnsi="Times New Roman" w:cs="Times New Roman"/>
                <w:b/>
                <w:bCs/>
              </w:rPr>
              <w:t>90000077325</w:t>
            </w:r>
          </w:p>
        </w:tc>
      </w:tr>
      <w:tr w:rsidR="00D5655C" w:rsidRPr="00D5655C" w:rsidTr="009B0BF8">
        <w:tc>
          <w:tcPr>
            <w:tcW w:w="2700" w:type="dxa"/>
            <w:tcBorders>
              <w:top w:val="single" w:sz="4" w:space="0" w:color="auto"/>
              <w:left w:val="single" w:sz="4" w:space="0" w:color="auto"/>
              <w:bottom w:val="single" w:sz="4" w:space="0" w:color="auto"/>
              <w:right w:val="single" w:sz="4" w:space="0" w:color="auto"/>
            </w:tcBorders>
            <w:vAlign w:val="center"/>
            <w:hideMark/>
          </w:tcPr>
          <w:p w:rsidR="00D5655C" w:rsidRPr="00D5655C" w:rsidRDefault="00D5655C" w:rsidP="00D5655C">
            <w:pPr>
              <w:spacing w:after="0" w:line="240" w:lineRule="auto"/>
              <w:rPr>
                <w:rFonts w:ascii="Times New Roman" w:eastAsia="Times New Roman" w:hAnsi="Times New Roman" w:cs="Times New Roman"/>
                <w:b/>
                <w:lang w:eastAsia="en-GB"/>
              </w:rPr>
            </w:pPr>
            <w:r w:rsidRPr="00D5655C">
              <w:rPr>
                <w:rFonts w:ascii="Times New Roman" w:eastAsia="Times New Roman" w:hAnsi="Times New Roman" w:cs="Times New Roman"/>
                <w:b/>
                <w:lang w:eastAsia="en-GB"/>
              </w:rPr>
              <w:t>Kontaktpersona tehniskajos jautājumos</w:t>
            </w:r>
          </w:p>
        </w:tc>
        <w:tc>
          <w:tcPr>
            <w:tcW w:w="6939" w:type="dxa"/>
            <w:gridSpan w:val="2"/>
            <w:tcBorders>
              <w:top w:val="single" w:sz="4" w:space="0" w:color="auto"/>
              <w:left w:val="single" w:sz="4" w:space="0" w:color="auto"/>
              <w:bottom w:val="single" w:sz="4" w:space="0" w:color="auto"/>
              <w:right w:val="single" w:sz="4" w:space="0" w:color="auto"/>
            </w:tcBorders>
            <w:hideMark/>
          </w:tcPr>
          <w:p w:rsidR="0013362D" w:rsidRPr="0013362D" w:rsidRDefault="0013362D" w:rsidP="0013362D">
            <w:pPr>
              <w:spacing w:after="0" w:line="240" w:lineRule="auto"/>
              <w:jc w:val="both"/>
              <w:rPr>
                <w:rFonts w:ascii="Times New Roman" w:eastAsia="Times New Roman" w:hAnsi="Times New Roman" w:cs="Times New Roman"/>
              </w:rPr>
            </w:pPr>
            <w:r w:rsidRPr="0013362D">
              <w:rPr>
                <w:rFonts w:ascii="Times New Roman" w:eastAsia="Times New Roman" w:hAnsi="Times New Roman" w:cs="Times New Roman"/>
              </w:rPr>
              <w:t>Daugavpils pilsētas domes Īpašuma</w:t>
            </w:r>
            <w:r>
              <w:rPr>
                <w:rFonts w:ascii="Times New Roman" w:eastAsia="Times New Roman" w:hAnsi="Times New Roman" w:cs="Times New Roman"/>
              </w:rPr>
              <w:t xml:space="preserve"> </w:t>
            </w:r>
            <w:r w:rsidRPr="0013362D">
              <w:rPr>
                <w:rFonts w:ascii="Times New Roman" w:eastAsia="Times New Roman" w:hAnsi="Times New Roman" w:cs="Times New Roman"/>
              </w:rPr>
              <w:t>pārvaldīšanas departamenta Nekustamā</w:t>
            </w:r>
          </w:p>
          <w:p w:rsidR="00D5655C" w:rsidRPr="00D5655C" w:rsidRDefault="0013362D" w:rsidP="000E030E">
            <w:pPr>
              <w:spacing w:after="0" w:line="240" w:lineRule="auto"/>
              <w:jc w:val="both"/>
              <w:rPr>
                <w:rFonts w:ascii="Times New Roman" w:eastAsia="Times New Roman" w:hAnsi="Times New Roman" w:cs="Times New Roman"/>
              </w:rPr>
            </w:pPr>
            <w:r w:rsidRPr="0013362D">
              <w:rPr>
                <w:rFonts w:ascii="Times New Roman" w:eastAsia="Times New Roman" w:hAnsi="Times New Roman" w:cs="Times New Roman"/>
              </w:rPr>
              <w:t>īpašuma attīstības nod</w:t>
            </w:r>
            <w:r>
              <w:rPr>
                <w:rFonts w:ascii="Times New Roman" w:eastAsia="Times New Roman" w:hAnsi="Times New Roman" w:cs="Times New Roman"/>
              </w:rPr>
              <w:t xml:space="preserve">aļas projektu tehniskā vadītāja </w:t>
            </w:r>
            <w:r w:rsidRPr="0013362D">
              <w:rPr>
                <w:rFonts w:ascii="Times New Roman" w:eastAsia="Times New Roman" w:hAnsi="Times New Roman" w:cs="Times New Roman"/>
              </w:rPr>
              <w:t>O</w:t>
            </w:r>
            <w:r>
              <w:rPr>
                <w:rFonts w:ascii="Times New Roman" w:eastAsia="Times New Roman" w:hAnsi="Times New Roman" w:cs="Times New Roman"/>
              </w:rPr>
              <w:t>lga</w:t>
            </w:r>
            <w:r w:rsidR="000E030E">
              <w:rPr>
                <w:rFonts w:ascii="Times New Roman" w:eastAsia="Times New Roman" w:hAnsi="Times New Roman" w:cs="Times New Roman"/>
              </w:rPr>
              <w:t xml:space="preserve"> </w:t>
            </w:r>
            <w:r w:rsidRPr="0013362D">
              <w:rPr>
                <w:rFonts w:ascii="Times New Roman" w:eastAsia="Times New Roman" w:hAnsi="Times New Roman" w:cs="Times New Roman"/>
              </w:rPr>
              <w:t>Galančuka</w:t>
            </w:r>
            <w:r>
              <w:rPr>
                <w:rFonts w:ascii="Times New Roman" w:eastAsia="Times New Roman" w:hAnsi="Times New Roman" w:cs="Times New Roman"/>
              </w:rPr>
              <w:t>, tālr.65476063, e-pasts:</w:t>
            </w:r>
            <w:r w:rsidR="000E030E">
              <w:rPr>
                <w:rFonts w:ascii="Times New Roman" w:eastAsia="Times New Roman" w:hAnsi="Times New Roman" w:cs="Times New Roman"/>
              </w:rPr>
              <w:t xml:space="preserve"> olga.galancuka@daugavpils.lv</w:t>
            </w:r>
          </w:p>
        </w:tc>
      </w:tr>
      <w:tr w:rsidR="00D5655C" w:rsidRPr="00D5655C" w:rsidTr="009B0BF8">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rsidR="00D5655C" w:rsidRPr="00D5655C" w:rsidRDefault="00D5655C" w:rsidP="00D5655C">
            <w:pPr>
              <w:spacing w:after="0" w:line="240" w:lineRule="auto"/>
              <w:rPr>
                <w:rFonts w:ascii="Times New Roman" w:eastAsia="Times New Roman" w:hAnsi="Times New Roman" w:cs="Times New Roman"/>
                <w:b/>
              </w:rPr>
            </w:pPr>
            <w:r w:rsidRPr="00D5655C">
              <w:rPr>
                <w:rFonts w:ascii="Times New Roman" w:eastAsia="Times New Roman" w:hAnsi="Times New Roman" w:cs="Times New Roman"/>
                <w:b/>
              </w:rPr>
              <w:t>Darba laiks</w:t>
            </w:r>
          </w:p>
        </w:tc>
        <w:tc>
          <w:tcPr>
            <w:tcW w:w="1860" w:type="dxa"/>
            <w:tcBorders>
              <w:top w:val="single" w:sz="4" w:space="0" w:color="auto"/>
              <w:left w:val="single" w:sz="4" w:space="0" w:color="auto"/>
              <w:bottom w:val="single" w:sz="4" w:space="0" w:color="auto"/>
              <w:right w:val="single" w:sz="4" w:space="0" w:color="auto"/>
            </w:tcBorders>
            <w:hideMark/>
          </w:tcPr>
          <w:p w:rsidR="00D5655C" w:rsidRPr="00D5655C" w:rsidRDefault="00D5655C" w:rsidP="00D5655C">
            <w:pPr>
              <w:spacing w:after="0" w:line="240" w:lineRule="auto"/>
              <w:rPr>
                <w:rFonts w:ascii="Times New Roman" w:eastAsia="Times New Roman" w:hAnsi="Times New Roman" w:cs="Times New Roman"/>
                <w:lang w:eastAsia="en-GB"/>
              </w:rPr>
            </w:pPr>
            <w:r w:rsidRPr="00D5655C">
              <w:rPr>
                <w:rFonts w:ascii="Times New Roman" w:eastAsia="Times New Roman" w:hAnsi="Times New Roman" w:cs="Times New Roman"/>
                <w:lang w:eastAsia="en-GB"/>
              </w:rPr>
              <w:t>Pirmdiena</w:t>
            </w:r>
          </w:p>
        </w:tc>
        <w:tc>
          <w:tcPr>
            <w:tcW w:w="5079" w:type="dxa"/>
            <w:tcBorders>
              <w:top w:val="single" w:sz="4" w:space="0" w:color="auto"/>
              <w:left w:val="single" w:sz="4" w:space="0" w:color="auto"/>
              <w:bottom w:val="single" w:sz="4" w:space="0" w:color="auto"/>
              <w:right w:val="single" w:sz="4" w:space="0" w:color="auto"/>
            </w:tcBorders>
            <w:hideMark/>
          </w:tcPr>
          <w:p w:rsidR="00D5655C" w:rsidRPr="00D5655C" w:rsidRDefault="00D5655C" w:rsidP="00D5655C">
            <w:pPr>
              <w:spacing w:after="0" w:line="240" w:lineRule="auto"/>
              <w:rPr>
                <w:rFonts w:ascii="Times New Roman" w:eastAsia="Times New Roman" w:hAnsi="Times New Roman" w:cs="Times New Roman"/>
                <w:lang w:eastAsia="en-GB"/>
              </w:rPr>
            </w:pPr>
            <w:r w:rsidRPr="00D5655C">
              <w:rPr>
                <w:rFonts w:ascii="Times New Roman" w:eastAsia="Times New Roman" w:hAnsi="Times New Roman" w:cs="Times New Roman"/>
                <w:lang w:eastAsia="en-GB"/>
              </w:rPr>
              <w:t>No 08.00 līdz 12.00 un no 13.00 līdz 18.00</w:t>
            </w:r>
          </w:p>
        </w:tc>
      </w:tr>
      <w:tr w:rsidR="00D5655C" w:rsidRPr="00D5655C" w:rsidTr="009B0BF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655C" w:rsidRPr="00D5655C" w:rsidRDefault="00D5655C" w:rsidP="00D5655C">
            <w:pPr>
              <w:spacing w:after="0" w:line="240" w:lineRule="auto"/>
              <w:rPr>
                <w:rFonts w:ascii="Times New Roman" w:eastAsia="Times New Roman" w:hAnsi="Times New Roman" w:cs="Times New Roman"/>
                <w:b/>
              </w:rPr>
            </w:pPr>
          </w:p>
        </w:tc>
        <w:tc>
          <w:tcPr>
            <w:tcW w:w="1860" w:type="dxa"/>
            <w:tcBorders>
              <w:top w:val="single" w:sz="4" w:space="0" w:color="auto"/>
              <w:left w:val="single" w:sz="4" w:space="0" w:color="auto"/>
              <w:bottom w:val="single" w:sz="4" w:space="0" w:color="auto"/>
              <w:right w:val="single" w:sz="4" w:space="0" w:color="auto"/>
            </w:tcBorders>
            <w:hideMark/>
          </w:tcPr>
          <w:p w:rsidR="00D5655C" w:rsidRPr="00D5655C" w:rsidRDefault="00D5655C" w:rsidP="00D5655C">
            <w:pPr>
              <w:spacing w:after="0" w:line="240" w:lineRule="auto"/>
              <w:rPr>
                <w:rFonts w:ascii="Times New Roman" w:eastAsia="Times New Roman" w:hAnsi="Times New Roman" w:cs="Times New Roman"/>
              </w:rPr>
            </w:pPr>
            <w:r w:rsidRPr="00D5655C">
              <w:rPr>
                <w:rFonts w:ascii="Times New Roman" w:eastAsia="Times New Roman" w:hAnsi="Times New Roman" w:cs="Times New Roman"/>
              </w:rPr>
              <w:t>Otrdiena, Trešdiena, Ceturtdiena</w:t>
            </w:r>
          </w:p>
        </w:tc>
        <w:tc>
          <w:tcPr>
            <w:tcW w:w="5079" w:type="dxa"/>
            <w:tcBorders>
              <w:top w:val="single" w:sz="4" w:space="0" w:color="auto"/>
              <w:left w:val="single" w:sz="4" w:space="0" w:color="auto"/>
              <w:bottom w:val="single" w:sz="4" w:space="0" w:color="auto"/>
              <w:right w:val="single" w:sz="4" w:space="0" w:color="auto"/>
            </w:tcBorders>
            <w:vAlign w:val="center"/>
            <w:hideMark/>
          </w:tcPr>
          <w:p w:rsidR="00D5655C" w:rsidRPr="00D5655C" w:rsidRDefault="00D5655C" w:rsidP="00D5655C">
            <w:pPr>
              <w:spacing w:after="0" w:line="240" w:lineRule="auto"/>
              <w:rPr>
                <w:rFonts w:ascii="Times New Roman" w:eastAsia="Times New Roman" w:hAnsi="Times New Roman" w:cs="Times New Roman"/>
              </w:rPr>
            </w:pPr>
            <w:r w:rsidRPr="00D5655C">
              <w:rPr>
                <w:rFonts w:ascii="Times New Roman" w:eastAsia="Times New Roman" w:hAnsi="Times New Roman" w:cs="Times New Roman"/>
              </w:rPr>
              <w:t>No 08.00 līdz 12.00 un no 13.00 līdz 17.00</w:t>
            </w:r>
          </w:p>
        </w:tc>
      </w:tr>
      <w:tr w:rsidR="00D5655C" w:rsidRPr="00D5655C" w:rsidTr="009B0BF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655C" w:rsidRPr="00D5655C" w:rsidRDefault="00D5655C" w:rsidP="00D5655C">
            <w:pPr>
              <w:spacing w:after="0" w:line="240" w:lineRule="auto"/>
              <w:rPr>
                <w:rFonts w:ascii="Times New Roman" w:eastAsia="Times New Roman" w:hAnsi="Times New Roman" w:cs="Times New Roman"/>
                <w:b/>
              </w:rPr>
            </w:pPr>
          </w:p>
        </w:tc>
        <w:tc>
          <w:tcPr>
            <w:tcW w:w="1860" w:type="dxa"/>
            <w:tcBorders>
              <w:top w:val="single" w:sz="4" w:space="0" w:color="auto"/>
              <w:left w:val="single" w:sz="4" w:space="0" w:color="auto"/>
              <w:bottom w:val="single" w:sz="4" w:space="0" w:color="auto"/>
              <w:right w:val="single" w:sz="4" w:space="0" w:color="auto"/>
            </w:tcBorders>
            <w:hideMark/>
          </w:tcPr>
          <w:p w:rsidR="00D5655C" w:rsidRPr="00D5655C" w:rsidRDefault="00D5655C" w:rsidP="00D5655C">
            <w:pPr>
              <w:spacing w:after="0" w:line="240" w:lineRule="auto"/>
              <w:rPr>
                <w:rFonts w:ascii="Times New Roman" w:eastAsia="Times New Roman" w:hAnsi="Times New Roman" w:cs="Times New Roman"/>
              </w:rPr>
            </w:pPr>
            <w:r w:rsidRPr="00D5655C">
              <w:rPr>
                <w:rFonts w:ascii="Times New Roman" w:eastAsia="Times New Roman" w:hAnsi="Times New Roman" w:cs="Times New Roman"/>
              </w:rPr>
              <w:t>Piektdiena</w:t>
            </w:r>
          </w:p>
        </w:tc>
        <w:tc>
          <w:tcPr>
            <w:tcW w:w="5079" w:type="dxa"/>
            <w:tcBorders>
              <w:top w:val="single" w:sz="4" w:space="0" w:color="auto"/>
              <w:left w:val="single" w:sz="4" w:space="0" w:color="auto"/>
              <w:bottom w:val="single" w:sz="4" w:space="0" w:color="auto"/>
              <w:right w:val="single" w:sz="4" w:space="0" w:color="auto"/>
            </w:tcBorders>
            <w:vAlign w:val="center"/>
            <w:hideMark/>
          </w:tcPr>
          <w:p w:rsidR="00D5655C" w:rsidRPr="00D5655C" w:rsidRDefault="00D5655C" w:rsidP="00D5655C">
            <w:pPr>
              <w:spacing w:after="0" w:line="240" w:lineRule="auto"/>
              <w:rPr>
                <w:rFonts w:ascii="Times New Roman" w:eastAsia="Times New Roman" w:hAnsi="Times New Roman" w:cs="Times New Roman"/>
              </w:rPr>
            </w:pPr>
            <w:r w:rsidRPr="00D5655C">
              <w:rPr>
                <w:rFonts w:ascii="Times New Roman" w:eastAsia="Times New Roman" w:hAnsi="Times New Roman" w:cs="Times New Roman"/>
              </w:rPr>
              <w:t>No 08.00 līdz 12.00 un no 13.00 līdz 16.00</w:t>
            </w:r>
          </w:p>
        </w:tc>
      </w:tr>
    </w:tbl>
    <w:p w:rsidR="00D5655C" w:rsidRPr="00D5655C" w:rsidRDefault="00D5655C" w:rsidP="00D5655C">
      <w:pPr>
        <w:spacing w:after="0" w:line="240" w:lineRule="auto"/>
        <w:jc w:val="both"/>
        <w:rPr>
          <w:rFonts w:ascii="Times New Roman" w:eastAsia="Times New Roman" w:hAnsi="Times New Roman" w:cs="Times New Roman"/>
          <w:i/>
          <w:iCs/>
        </w:rPr>
      </w:pPr>
    </w:p>
    <w:p w:rsidR="00D5655C" w:rsidRPr="00D5655C" w:rsidRDefault="00D5655C" w:rsidP="00D5655C">
      <w:pPr>
        <w:keepNext/>
        <w:numPr>
          <w:ilvl w:val="0"/>
          <w:numId w:val="7"/>
        </w:numPr>
        <w:tabs>
          <w:tab w:val="num" w:pos="284"/>
        </w:tabs>
        <w:spacing w:after="120" w:line="240" w:lineRule="auto"/>
        <w:ind w:left="284" w:hanging="284"/>
        <w:jc w:val="both"/>
        <w:outlineLvl w:val="1"/>
        <w:rPr>
          <w:rFonts w:ascii="Times New Roman" w:eastAsia="Times New Roman" w:hAnsi="Times New Roman" w:cs="Times New Roman"/>
          <w:bCs/>
        </w:rPr>
      </w:pPr>
      <w:r w:rsidRPr="00D5655C">
        <w:rPr>
          <w:rFonts w:ascii="Times New Roman" w:eastAsia="Times New Roman" w:hAnsi="Times New Roman" w:cs="Times New Roman"/>
          <w:b/>
          <w:bCs/>
        </w:rPr>
        <w:t>Zemsliekšņa iepirkuma nepieciešamības apzināšanās datums</w:t>
      </w:r>
      <w:r w:rsidRPr="00E0624C">
        <w:rPr>
          <w:rFonts w:ascii="Times New Roman" w:eastAsia="Times New Roman" w:hAnsi="Times New Roman" w:cs="Times New Roman"/>
          <w:b/>
          <w:bCs/>
        </w:rPr>
        <w:t>:</w:t>
      </w:r>
      <w:r w:rsidRPr="00E0624C">
        <w:rPr>
          <w:rFonts w:ascii="Times New Roman" w:eastAsia="Times New Roman" w:hAnsi="Times New Roman" w:cs="Times New Roman"/>
          <w:bCs/>
        </w:rPr>
        <w:t xml:space="preserve"> </w:t>
      </w:r>
      <w:sdt>
        <w:sdtPr>
          <w:rPr>
            <w:rFonts w:ascii="Times New Roman" w:eastAsia="Times New Roman" w:hAnsi="Times New Roman" w:cs="Times New Roman"/>
            <w:bCs/>
          </w:rPr>
          <w:id w:val="58904742"/>
          <w:placeholder>
            <w:docPart w:val="A8D7964612994246BE2EB50BAA0A04F2"/>
          </w:placeholder>
          <w:date w:fullDate="2017-03-06T00:00:00Z">
            <w:dateFormat w:val="yyyy'. gada 'd. MMMM"/>
            <w:lid w:val="lv-LV"/>
            <w:storeMappedDataAs w:val="dateTime"/>
            <w:calendar w:val="gregorian"/>
          </w:date>
        </w:sdtPr>
        <w:sdtContent>
          <w:r w:rsidR="00E0624C" w:rsidRPr="00E0624C">
            <w:rPr>
              <w:rFonts w:ascii="Times New Roman" w:eastAsia="Times New Roman" w:hAnsi="Times New Roman" w:cs="Times New Roman"/>
              <w:bCs/>
            </w:rPr>
            <w:t>2017. gada 6. marts</w:t>
          </w:r>
        </w:sdtContent>
      </w:sdt>
      <w:r w:rsidRPr="00D5655C">
        <w:rPr>
          <w:rFonts w:ascii="Times New Roman" w:eastAsia="Times New Roman" w:hAnsi="Times New Roman" w:cs="Times New Roman"/>
          <w:bCs/>
        </w:rPr>
        <w:t xml:space="preserve">.   </w:t>
      </w:r>
    </w:p>
    <w:p w:rsidR="00D5655C" w:rsidRPr="00D5655C" w:rsidRDefault="00D5655C" w:rsidP="00D5655C">
      <w:pPr>
        <w:keepNext/>
        <w:numPr>
          <w:ilvl w:val="0"/>
          <w:numId w:val="7"/>
        </w:numPr>
        <w:tabs>
          <w:tab w:val="num" w:pos="284"/>
        </w:tabs>
        <w:spacing w:after="120" w:line="240" w:lineRule="auto"/>
        <w:ind w:left="284" w:hanging="284"/>
        <w:jc w:val="both"/>
        <w:outlineLvl w:val="1"/>
        <w:rPr>
          <w:rFonts w:ascii="Times New Roman" w:eastAsia="Times New Roman" w:hAnsi="Times New Roman" w:cs="Times New Roman"/>
          <w:bCs/>
        </w:rPr>
      </w:pPr>
      <w:r w:rsidRPr="00D5655C">
        <w:rPr>
          <w:rFonts w:ascii="Times New Roman" w:eastAsia="Times New Roman" w:hAnsi="Times New Roman" w:cs="Times New Roman"/>
          <w:b/>
          <w:bCs/>
        </w:rPr>
        <w:t>Zemsliekšņa iepirkuma mērķis:</w:t>
      </w:r>
      <w:r w:rsidRPr="00D5655C">
        <w:rPr>
          <w:rFonts w:ascii="Times New Roman" w:eastAsia="Times New Roman" w:hAnsi="Times New Roman" w:cs="Times New Roman"/>
          <w:bCs/>
        </w:rPr>
        <w:t xml:space="preserve"> </w:t>
      </w:r>
      <w:sdt>
        <w:sdtPr>
          <w:rPr>
            <w:rFonts w:ascii="Times New Roman" w:eastAsia="Times New Roman" w:hAnsi="Times New Roman" w:cs="Times New Roman"/>
            <w:bCs/>
          </w:rPr>
          <w:alias w:val="Kādam mērķim veicams iepirkums,t.i.tas pats priekšmets"/>
          <w:tag w:val="Kādam mērķim veicams iepirkums,t.i.tas pats priekšmets"/>
          <w:id w:val="25455515"/>
          <w:placeholder>
            <w:docPart w:val="B8D082B78FDF46B8BCB2D1D89DAE363A"/>
          </w:placeholder>
          <w:text/>
        </w:sdtPr>
        <w:sdtContent>
          <w:r w:rsidRPr="00D5655C">
            <w:rPr>
              <w:rFonts w:ascii="Times New Roman" w:eastAsia="Times New Roman" w:hAnsi="Times New Roman" w:cs="Times New Roman"/>
              <w:bCs/>
            </w:rPr>
            <w:t>Novērst konstatētos būvdarbu defektus SIA „DITTON BŪVE” veiktajos būvdarbos, Daugavpils pilsētas pašvaldības ēkā, Muzeja ielā 6, Daugavpilī</w:t>
          </w:r>
        </w:sdtContent>
      </w:sdt>
      <w:r w:rsidRPr="00D5655C">
        <w:rPr>
          <w:rFonts w:ascii="Times New Roman" w:eastAsia="Times New Roman" w:hAnsi="Times New Roman" w:cs="Times New Roman"/>
          <w:bCs/>
        </w:rPr>
        <w:t>.</w:t>
      </w:r>
    </w:p>
    <w:p w:rsidR="00D5655C" w:rsidRPr="009B0BF8" w:rsidRDefault="00D5655C" w:rsidP="00D5655C">
      <w:pPr>
        <w:keepNext/>
        <w:numPr>
          <w:ilvl w:val="0"/>
          <w:numId w:val="7"/>
        </w:numPr>
        <w:tabs>
          <w:tab w:val="num" w:pos="284"/>
        </w:tabs>
        <w:spacing w:after="120" w:line="240" w:lineRule="auto"/>
        <w:ind w:left="284" w:hanging="284"/>
        <w:jc w:val="both"/>
        <w:outlineLvl w:val="1"/>
        <w:rPr>
          <w:rFonts w:ascii="Times New Roman" w:eastAsia="Times New Roman" w:hAnsi="Times New Roman" w:cs="Times New Roman"/>
        </w:rPr>
      </w:pPr>
      <w:bookmarkStart w:id="1" w:name="_Toc341872544"/>
      <w:bookmarkStart w:id="2" w:name="_Toc337468672"/>
      <w:bookmarkStart w:id="3" w:name="_Toc134628683"/>
      <w:bookmarkStart w:id="4" w:name="_Toc134418278"/>
      <w:r w:rsidRPr="009B0BF8">
        <w:rPr>
          <w:rFonts w:ascii="Times New Roman" w:eastAsia="Times New Roman" w:hAnsi="Times New Roman" w:cs="Times New Roman"/>
          <w:b/>
          <w:bCs/>
        </w:rPr>
        <w:t>Līguma izpildes termiņš</w:t>
      </w:r>
      <w:bookmarkEnd w:id="1"/>
      <w:bookmarkEnd w:id="2"/>
      <w:bookmarkEnd w:id="3"/>
      <w:bookmarkEnd w:id="4"/>
      <w:r w:rsidRPr="009B0BF8">
        <w:rPr>
          <w:rFonts w:ascii="Times New Roman" w:eastAsia="Times New Roman" w:hAnsi="Times New Roman" w:cs="Times New Roman"/>
          <w:b/>
          <w:bCs/>
        </w:rPr>
        <w:t>:</w:t>
      </w:r>
      <w:r w:rsidRPr="009B0BF8">
        <w:rPr>
          <w:rFonts w:ascii="Times New Roman" w:eastAsia="Times New Roman" w:hAnsi="Times New Roman" w:cs="Times New Roman"/>
        </w:rPr>
        <w:t xml:space="preserve"> </w:t>
      </w:r>
      <w:sdt>
        <w:sdtPr>
          <w:rPr>
            <w:rFonts w:ascii="Times New Roman" w:eastAsia="Times New Roman" w:hAnsi="Times New Roman" w:cs="Times New Roman"/>
            <w:b/>
            <w:bCs/>
          </w:rPr>
          <w:id w:val="510719422"/>
          <w:placeholder>
            <w:docPart w:val="8C4734CC501947A8AD6AFE9BD4000A54"/>
          </w:placeholder>
          <w:date>
            <w:dateFormat w:val="yyyy'. gada 'd. MMMM"/>
            <w:lid w:val="lv-LV"/>
            <w:storeMappedDataAs w:val="dateTime"/>
            <w:calendar w:val="gregorian"/>
          </w:date>
        </w:sdtPr>
        <w:sdtContent>
          <w:r w:rsidR="009B0BF8" w:rsidRPr="009B0BF8">
            <w:rPr>
              <w:rFonts w:ascii="Times New Roman" w:eastAsia="Times New Roman" w:hAnsi="Times New Roman" w:cs="Times New Roman"/>
              <w:b/>
              <w:bCs/>
            </w:rPr>
            <w:t>viens mēnesis no līguma noslēgšanas brīža</w:t>
          </w:r>
        </w:sdtContent>
      </w:sdt>
      <w:r w:rsidRPr="009B0BF8">
        <w:rPr>
          <w:rFonts w:ascii="Times New Roman" w:eastAsia="Times New Roman" w:hAnsi="Times New Roman" w:cs="Times New Roman"/>
          <w:bCs/>
        </w:rPr>
        <w:t>.</w:t>
      </w:r>
    </w:p>
    <w:p w:rsidR="00D5655C" w:rsidRPr="00E0624C" w:rsidRDefault="00D5655C" w:rsidP="00D5655C">
      <w:pPr>
        <w:keepNext/>
        <w:numPr>
          <w:ilvl w:val="0"/>
          <w:numId w:val="7"/>
        </w:numPr>
        <w:tabs>
          <w:tab w:val="num" w:pos="284"/>
        </w:tabs>
        <w:spacing w:after="120" w:line="240" w:lineRule="auto"/>
        <w:ind w:left="284" w:hanging="284"/>
        <w:jc w:val="both"/>
        <w:outlineLvl w:val="1"/>
        <w:rPr>
          <w:rFonts w:ascii="Times New Roman" w:eastAsia="Times New Roman" w:hAnsi="Times New Roman" w:cs="Times New Roman"/>
        </w:rPr>
      </w:pPr>
      <w:r w:rsidRPr="00D5655C">
        <w:rPr>
          <w:rFonts w:ascii="Times New Roman" w:eastAsia="Times New Roman" w:hAnsi="Times New Roman" w:cs="Times New Roman"/>
          <w:b/>
          <w:bCs/>
        </w:rPr>
        <w:t>Veicamo būvdarbu, preču piegādes vai pakalpojuma uzskaitījums (apjomi):</w:t>
      </w:r>
      <w:r w:rsidRPr="00D5655C">
        <w:rPr>
          <w:rFonts w:ascii="Times New Roman" w:eastAsia="Times New Roman" w:hAnsi="Times New Roman" w:cs="Times New Roman"/>
          <w:bCs/>
        </w:rPr>
        <w:t xml:space="preserve"> Precīzs pakalpojuma apraksts ir noteikts </w:t>
      </w:r>
      <w:r w:rsidR="00FF6E04" w:rsidRPr="00E0624C">
        <w:rPr>
          <w:rFonts w:ascii="Times New Roman" w:eastAsia="Times New Roman" w:hAnsi="Times New Roman" w:cs="Times New Roman"/>
          <w:bCs/>
        </w:rPr>
        <w:t>tehniskajā specifikācijā</w:t>
      </w:r>
      <w:r w:rsidRPr="00E0624C">
        <w:rPr>
          <w:rFonts w:ascii="Times New Roman" w:eastAsia="Times New Roman" w:hAnsi="Times New Roman" w:cs="Times New Roman"/>
          <w:bCs/>
        </w:rPr>
        <w:t xml:space="preserve"> (1.pielikums)</w:t>
      </w:r>
    </w:p>
    <w:p w:rsidR="00D5655C" w:rsidRPr="00E0624C" w:rsidRDefault="00D5655C" w:rsidP="00D5655C">
      <w:pPr>
        <w:keepNext/>
        <w:numPr>
          <w:ilvl w:val="0"/>
          <w:numId w:val="7"/>
        </w:numPr>
        <w:tabs>
          <w:tab w:val="num" w:pos="284"/>
        </w:tabs>
        <w:spacing w:after="120" w:line="240" w:lineRule="auto"/>
        <w:ind w:left="284" w:hanging="284"/>
        <w:jc w:val="both"/>
        <w:outlineLvl w:val="1"/>
        <w:rPr>
          <w:rFonts w:ascii="Times New Roman" w:eastAsia="Times New Roman" w:hAnsi="Times New Roman" w:cs="Times New Roman"/>
          <w:bCs/>
        </w:rPr>
      </w:pPr>
      <w:r w:rsidRPr="00E0624C">
        <w:rPr>
          <w:rFonts w:ascii="Times New Roman" w:eastAsia="Times New Roman" w:hAnsi="Times New Roman" w:cs="Times New Roman"/>
          <w:b/>
          <w:bCs/>
        </w:rPr>
        <w:t>Paredzamā kopējā līgumcena:</w:t>
      </w:r>
      <w:r w:rsidRPr="00E0624C">
        <w:rPr>
          <w:rFonts w:ascii="Times New Roman" w:eastAsia="Times New Roman" w:hAnsi="Times New Roman" w:cs="Times New Roman"/>
          <w:bCs/>
        </w:rPr>
        <w:t xml:space="preserve"> līdz </w:t>
      </w:r>
      <w:r w:rsidRPr="00E0624C">
        <w:rPr>
          <w:rFonts w:ascii="Times New Roman" w:eastAsia="Times New Roman" w:hAnsi="Times New Roman" w:cs="Times New Roman"/>
          <w:b/>
          <w:bCs/>
        </w:rPr>
        <w:t xml:space="preserve">EUR </w:t>
      </w:r>
      <w:sdt>
        <w:sdtPr>
          <w:rPr>
            <w:rFonts w:ascii="Times New Roman" w:eastAsia="Times New Roman" w:hAnsi="Times New Roman" w:cs="Times New Roman"/>
            <w:b/>
            <w:bCs/>
          </w:rPr>
          <w:id w:val="1777682328"/>
          <w:placeholder>
            <w:docPart w:val="1DA8993C824140D88785924BB93C5A7E"/>
          </w:placeholder>
        </w:sdtPr>
        <w:sdtContent>
          <w:r w:rsidR="00E950AC" w:rsidRPr="00E0624C">
            <w:rPr>
              <w:rFonts w:ascii="Times New Roman" w:eastAsia="Times New Roman" w:hAnsi="Times New Roman" w:cs="Times New Roman"/>
              <w:b/>
              <w:bCs/>
            </w:rPr>
            <w:t>5 385</w:t>
          </w:r>
          <w:r w:rsidR="00995305" w:rsidRPr="00E0624C">
            <w:rPr>
              <w:rFonts w:ascii="Times New Roman" w:eastAsia="Times New Roman" w:hAnsi="Times New Roman" w:cs="Times New Roman"/>
              <w:b/>
              <w:bCs/>
            </w:rPr>
            <w:t>,00</w:t>
          </w:r>
        </w:sdtContent>
      </w:sdt>
      <w:r w:rsidRPr="00E0624C">
        <w:rPr>
          <w:rFonts w:ascii="Times New Roman" w:eastAsia="Times New Roman" w:hAnsi="Times New Roman" w:cs="Times New Roman"/>
          <w:bCs/>
        </w:rPr>
        <w:t xml:space="preserve"> bez PVN.</w:t>
      </w:r>
    </w:p>
    <w:p w:rsidR="00D5655C" w:rsidRPr="00D5655C" w:rsidRDefault="00D5655C" w:rsidP="00D5655C">
      <w:pPr>
        <w:keepNext/>
        <w:numPr>
          <w:ilvl w:val="0"/>
          <w:numId w:val="7"/>
        </w:numPr>
        <w:tabs>
          <w:tab w:val="num" w:pos="284"/>
        </w:tabs>
        <w:spacing w:after="120" w:line="240" w:lineRule="auto"/>
        <w:ind w:left="284" w:hanging="284"/>
        <w:jc w:val="both"/>
        <w:outlineLvl w:val="1"/>
        <w:rPr>
          <w:rFonts w:ascii="Times New Roman" w:eastAsia="Times New Roman" w:hAnsi="Times New Roman" w:cs="Times New Roman"/>
        </w:rPr>
      </w:pPr>
      <w:bookmarkStart w:id="5" w:name="_Toc241495780"/>
      <w:bookmarkStart w:id="6" w:name="_Toc134628697"/>
      <w:bookmarkStart w:id="7" w:name="_Toc114559674"/>
      <w:r w:rsidRPr="00D5655C">
        <w:rPr>
          <w:rFonts w:ascii="Times New Roman" w:eastAsia="Times New Roman" w:hAnsi="Times New Roman" w:cs="Times New Roman"/>
          <w:b/>
          <w:bCs/>
        </w:rPr>
        <w:t>Piedāvājum</w:t>
      </w:r>
      <w:bookmarkEnd w:id="5"/>
      <w:bookmarkEnd w:id="6"/>
      <w:bookmarkEnd w:id="7"/>
      <w:r w:rsidRPr="00D5655C">
        <w:rPr>
          <w:rFonts w:ascii="Times New Roman" w:eastAsia="Times New Roman" w:hAnsi="Times New Roman" w:cs="Times New Roman"/>
          <w:b/>
          <w:bCs/>
        </w:rPr>
        <w:t>a izvēles kritērijs:</w:t>
      </w:r>
      <w:r w:rsidRPr="00D5655C">
        <w:rPr>
          <w:rFonts w:ascii="Times New Roman" w:eastAsia="Times New Roman" w:hAnsi="Times New Roman" w:cs="Times New Roman"/>
          <w:bCs/>
        </w:rPr>
        <w:t xml:space="preserve"> </w:t>
      </w:r>
      <w:sdt>
        <w:sdtPr>
          <w:rPr>
            <w:rFonts w:ascii="Times New Roman" w:eastAsia="Times New Roman" w:hAnsi="Times New Roman" w:cs="Times New Roman"/>
            <w:bCs/>
          </w:rPr>
          <w:alias w:val="Varbūt arī saimnieciski izdevīgākais, bet tad jābut vismaz krite"/>
          <w:tag w:val="Varbūt arī saimnieciski izdevīgākais, bet tad jābut vismaz krite"/>
          <w:id w:val="465787679"/>
          <w:placeholder>
            <w:docPart w:val="94CECC2599284316821FDF0A8FC0555B"/>
          </w:placeholder>
        </w:sdtPr>
        <w:sdtContent>
          <w:r w:rsidRPr="00D5655C">
            <w:rPr>
              <w:rFonts w:ascii="Times New Roman" w:eastAsia="Times New Roman" w:hAnsi="Times New Roman" w:cs="Times New Roman"/>
              <w:bCs/>
            </w:rPr>
            <w:t>piedāvājums ar viszemāko cenu</w:t>
          </w:r>
        </w:sdtContent>
      </w:sdt>
      <w:r w:rsidRPr="00D5655C">
        <w:rPr>
          <w:rFonts w:ascii="Times New Roman" w:eastAsia="Times New Roman" w:hAnsi="Times New Roman" w:cs="Times New Roman"/>
          <w:bCs/>
        </w:rPr>
        <w:t>.</w:t>
      </w:r>
    </w:p>
    <w:p w:rsidR="00D5655C" w:rsidRPr="00D5655C" w:rsidRDefault="00D5655C" w:rsidP="00D5655C">
      <w:pPr>
        <w:keepNext/>
        <w:numPr>
          <w:ilvl w:val="0"/>
          <w:numId w:val="7"/>
        </w:numPr>
        <w:tabs>
          <w:tab w:val="num" w:pos="284"/>
        </w:tabs>
        <w:spacing w:after="120" w:line="240" w:lineRule="auto"/>
        <w:ind w:left="284" w:hanging="284"/>
        <w:jc w:val="both"/>
        <w:outlineLvl w:val="1"/>
        <w:rPr>
          <w:rFonts w:ascii="Times New Roman" w:eastAsia="Times New Roman" w:hAnsi="Times New Roman" w:cs="Times New Roman"/>
        </w:rPr>
      </w:pPr>
      <w:r w:rsidRPr="00D5655C">
        <w:rPr>
          <w:rFonts w:ascii="Times New Roman" w:eastAsia="Times New Roman" w:hAnsi="Times New Roman" w:cs="Times New Roman"/>
          <w:b/>
          <w:bCs/>
        </w:rPr>
        <w:t>Pretendents iesniedz piedāvājumu:</w:t>
      </w:r>
      <w:r w:rsidRPr="00D5655C">
        <w:rPr>
          <w:rFonts w:ascii="Times New Roman" w:eastAsia="Times New Roman" w:hAnsi="Times New Roman" w:cs="Times New Roman"/>
          <w:bCs/>
        </w:rPr>
        <w:t xml:space="preserve"> atbilstoši piedāvājuma iesniegšanas formai (2.pielikums).</w:t>
      </w:r>
    </w:p>
    <w:p w:rsidR="00D5655C" w:rsidRPr="00E0624C" w:rsidRDefault="00D5655C" w:rsidP="00D5655C">
      <w:pPr>
        <w:keepNext/>
        <w:numPr>
          <w:ilvl w:val="0"/>
          <w:numId w:val="7"/>
        </w:numPr>
        <w:tabs>
          <w:tab w:val="num" w:pos="284"/>
        </w:tabs>
        <w:spacing w:after="120" w:line="240" w:lineRule="auto"/>
        <w:ind w:left="284" w:hanging="284"/>
        <w:jc w:val="both"/>
        <w:outlineLvl w:val="1"/>
        <w:rPr>
          <w:rFonts w:ascii="Times New Roman" w:eastAsia="Times New Roman" w:hAnsi="Times New Roman" w:cs="Times New Roman"/>
          <w:bCs/>
        </w:rPr>
      </w:pPr>
      <w:r w:rsidRPr="00D5655C">
        <w:rPr>
          <w:rFonts w:ascii="Times New Roman" w:eastAsia="Times New Roman" w:hAnsi="Times New Roman" w:cs="Times New Roman"/>
          <w:b/>
        </w:rPr>
        <w:t>Informācija par rezultātiem:</w:t>
      </w:r>
      <w:r w:rsidRPr="00D5655C">
        <w:rPr>
          <w:rFonts w:ascii="Times New Roman" w:eastAsia="Times New Roman" w:hAnsi="Times New Roman" w:cs="Times New Roman"/>
        </w:rPr>
        <w:t xml:space="preserve"> tiks nosūtīta uz </w:t>
      </w:r>
      <w:r w:rsidRPr="00E0624C">
        <w:rPr>
          <w:rFonts w:ascii="Times New Roman" w:eastAsia="Times New Roman" w:hAnsi="Times New Roman" w:cs="Times New Roman"/>
        </w:rPr>
        <w:t>pretendentu norādīto elektroniskā pasta adresi.</w:t>
      </w:r>
    </w:p>
    <w:p w:rsidR="00D5655C" w:rsidRPr="00E0624C" w:rsidRDefault="00D5655C" w:rsidP="00D5655C">
      <w:pPr>
        <w:numPr>
          <w:ilvl w:val="0"/>
          <w:numId w:val="7"/>
        </w:numPr>
        <w:tabs>
          <w:tab w:val="num" w:pos="284"/>
        </w:tabs>
        <w:spacing w:after="120" w:line="240" w:lineRule="auto"/>
        <w:ind w:left="284" w:hanging="284"/>
        <w:jc w:val="both"/>
        <w:rPr>
          <w:rFonts w:ascii="Times New Roman" w:eastAsia="Times New Roman" w:hAnsi="Times New Roman" w:cs="Times New Roman"/>
          <w:b/>
        </w:rPr>
      </w:pPr>
      <w:r w:rsidRPr="00E0624C">
        <w:rPr>
          <w:rFonts w:ascii="Times New Roman" w:eastAsia="Times New Roman" w:hAnsi="Times New Roman" w:cs="Times New Roman"/>
          <w:b/>
        </w:rPr>
        <w:t>Piedāvājums iesniedzams:</w:t>
      </w:r>
      <w:r w:rsidRPr="00E0624C">
        <w:rPr>
          <w:rFonts w:ascii="Times New Roman" w:eastAsia="Times New Roman" w:hAnsi="Times New Roman" w:cs="Times New Roman"/>
        </w:rPr>
        <w:t xml:space="preserve"> līdz </w:t>
      </w:r>
      <w:sdt>
        <w:sdtPr>
          <w:rPr>
            <w:rFonts w:ascii="Times New Roman" w:eastAsia="Times New Roman" w:hAnsi="Times New Roman" w:cs="Times New Roman"/>
            <w:bCs/>
          </w:rPr>
          <w:id w:val="680853281"/>
          <w:placeholder>
            <w:docPart w:val="A5A620C51A204CDAB5DD26F94AD0BFA9"/>
          </w:placeholder>
          <w:date w:fullDate="2017-03-13T00:00:00Z">
            <w:dateFormat w:val="yyyy'. gada 'd. MMMM"/>
            <w:lid w:val="lv-LV"/>
            <w:storeMappedDataAs w:val="dateTime"/>
            <w:calendar w:val="gregorian"/>
          </w:date>
        </w:sdtPr>
        <w:sdtContent>
          <w:r w:rsidR="00D81AF0">
            <w:rPr>
              <w:rFonts w:ascii="Times New Roman" w:eastAsia="Times New Roman" w:hAnsi="Times New Roman" w:cs="Times New Roman"/>
              <w:bCs/>
            </w:rPr>
            <w:t>2017. gada 13. marts</w:t>
          </w:r>
        </w:sdtContent>
      </w:sdt>
      <w:r w:rsidRPr="00E0624C">
        <w:rPr>
          <w:rFonts w:ascii="Times New Roman" w:eastAsia="Times New Roman" w:hAnsi="Times New Roman" w:cs="Times New Roman"/>
        </w:rPr>
        <w:t xml:space="preserve"> plkst.</w:t>
      </w:r>
      <w:sdt>
        <w:sdtPr>
          <w:rPr>
            <w:rFonts w:ascii="Times New Roman" w:eastAsia="Times New Roman" w:hAnsi="Times New Roman" w:cs="Times New Roman"/>
          </w:rPr>
          <w:id w:val="1735200789"/>
          <w:placeholder>
            <w:docPart w:val="1DA8993C824140D88785924BB93C5A7E"/>
          </w:placeholder>
          <w:text/>
        </w:sdtPr>
        <w:sdtContent>
          <w:r w:rsidR="00A35F6C">
            <w:rPr>
              <w:rFonts w:ascii="Times New Roman" w:eastAsia="Times New Roman" w:hAnsi="Times New Roman" w:cs="Times New Roman"/>
            </w:rPr>
            <w:t>11</w:t>
          </w:r>
          <w:r w:rsidRPr="00E0624C">
            <w:rPr>
              <w:rFonts w:ascii="Times New Roman" w:eastAsia="Times New Roman" w:hAnsi="Times New Roman" w:cs="Times New Roman"/>
            </w:rPr>
            <w:t>:00</w:t>
          </w:r>
        </w:sdtContent>
      </w:sdt>
      <w:r w:rsidRPr="00E0624C">
        <w:rPr>
          <w:rFonts w:ascii="Times New Roman" w:eastAsia="Times New Roman" w:hAnsi="Times New Roman" w:cs="Times New Roman"/>
        </w:rPr>
        <w:t xml:space="preserve"> Daugavpils pilsētas domes ēkā, </w:t>
      </w:r>
      <w:r w:rsidRPr="00E0624C">
        <w:rPr>
          <w:rFonts w:ascii="Times New Roman" w:eastAsia="Times New Roman" w:hAnsi="Times New Roman" w:cs="Times New Roman"/>
          <w:bCs/>
        </w:rPr>
        <w:t>Krišjāņa Valdemāra ielā 13</w:t>
      </w:r>
      <w:r w:rsidRPr="00E0624C">
        <w:rPr>
          <w:rFonts w:ascii="Times New Roman" w:eastAsia="Times New Roman" w:hAnsi="Times New Roman" w:cs="Times New Roman"/>
        </w:rPr>
        <w:t xml:space="preserve">, 2.stāvā, </w:t>
      </w:r>
      <w:sdt>
        <w:sdtPr>
          <w:rPr>
            <w:rFonts w:ascii="Times New Roman" w:eastAsia="Times New Roman" w:hAnsi="Times New Roman" w:cs="Times New Roman"/>
          </w:rPr>
          <w:id w:val="1064760412"/>
          <w:placeholder>
            <w:docPart w:val="1DA8993C824140D88785924BB93C5A7E"/>
          </w:placeholder>
          <w:text/>
        </w:sdtPr>
        <w:sdtContent>
          <w:r w:rsidR="00641925" w:rsidRPr="00E0624C">
            <w:rPr>
              <w:rFonts w:ascii="Times New Roman" w:eastAsia="Times New Roman" w:hAnsi="Times New Roman" w:cs="Times New Roman"/>
            </w:rPr>
            <w:t>202</w:t>
          </w:r>
        </w:sdtContent>
      </w:sdt>
      <w:r w:rsidRPr="00E0624C">
        <w:rPr>
          <w:rFonts w:ascii="Times New Roman" w:eastAsia="Times New Roman" w:hAnsi="Times New Roman" w:cs="Times New Roman"/>
        </w:rPr>
        <w:t xml:space="preserve">.kab., Daugavpilī, LV-5401 vai elektroniski: </w:t>
      </w:r>
      <w:sdt>
        <w:sdtPr>
          <w:rPr>
            <w:rFonts w:ascii="Times New Roman" w:eastAsia="Times New Roman" w:hAnsi="Times New Roman" w:cs="Times New Roman"/>
          </w:rPr>
          <w:id w:val="-936448613"/>
          <w:placeholder>
            <w:docPart w:val="1DA8993C824140D88785924BB93C5A7E"/>
          </w:placeholder>
          <w:text/>
        </w:sdtPr>
        <w:sdtContent>
          <w:r w:rsidR="00641925" w:rsidRPr="00E0624C">
            <w:rPr>
              <w:rFonts w:ascii="Times New Roman" w:eastAsia="Times New Roman" w:hAnsi="Times New Roman" w:cs="Times New Roman"/>
            </w:rPr>
            <w:t>ainars.streikis@daugavpils.lv</w:t>
          </w:r>
        </w:sdtContent>
      </w:sdt>
    </w:p>
    <w:p w:rsidR="00D5655C" w:rsidRPr="00D5655C" w:rsidRDefault="00D5655C" w:rsidP="00D5655C">
      <w:pPr>
        <w:spacing w:after="120" w:line="240" w:lineRule="auto"/>
        <w:rPr>
          <w:rFonts w:ascii="Times New Roman" w:eastAsia="Times New Roman" w:hAnsi="Times New Roman" w:cs="Times New Roman"/>
        </w:rPr>
      </w:pPr>
    </w:p>
    <w:p w:rsidR="00D5655C" w:rsidRPr="00D5655C" w:rsidRDefault="00D5655C" w:rsidP="00D5655C">
      <w:pPr>
        <w:spacing w:after="120" w:line="240" w:lineRule="auto"/>
        <w:jc w:val="right"/>
        <w:rPr>
          <w:rFonts w:ascii="Times New Roman" w:eastAsia="Times New Roman" w:hAnsi="Times New Roman" w:cs="Times New Roman"/>
          <w:b/>
        </w:rPr>
      </w:pPr>
    </w:p>
    <w:p w:rsidR="00D5655C" w:rsidRPr="00D5655C" w:rsidRDefault="00D5655C" w:rsidP="00D5655C">
      <w:pPr>
        <w:spacing w:after="0" w:line="240" w:lineRule="auto"/>
        <w:jc w:val="right"/>
        <w:rPr>
          <w:rFonts w:ascii="Times New Roman" w:eastAsia="Times New Roman" w:hAnsi="Times New Roman" w:cs="Times New Roman"/>
          <w:b/>
        </w:rPr>
      </w:pPr>
    </w:p>
    <w:p w:rsidR="00D5655C" w:rsidRPr="00D5655C" w:rsidRDefault="00D5655C" w:rsidP="00D5655C">
      <w:pPr>
        <w:spacing w:after="0" w:line="240" w:lineRule="auto"/>
        <w:jc w:val="right"/>
        <w:rPr>
          <w:rFonts w:ascii="Times New Roman" w:eastAsia="Times New Roman" w:hAnsi="Times New Roman" w:cs="Times New Roman"/>
          <w:b/>
        </w:rPr>
      </w:pPr>
    </w:p>
    <w:p w:rsidR="00D5655C" w:rsidRDefault="00D5655C" w:rsidP="00D5655C">
      <w:pPr>
        <w:spacing w:after="0" w:line="240" w:lineRule="auto"/>
        <w:jc w:val="right"/>
        <w:rPr>
          <w:rFonts w:ascii="Times New Roman" w:eastAsia="Times New Roman" w:hAnsi="Times New Roman" w:cs="Times New Roman"/>
          <w:b/>
        </w:rPr>
      </w:pPr>
    </w:p>
    <w:p w:rsidR="00FF550F" w:rsidRPr="00D5655C" w:rsidRDefault="00FF550F" w:rsidP="00D5655C">
      <w:pPr>
        <w:spacing w:after="0" w:line="240" w:lineRule="auto"/>
        <w:jc w:val="right"/>
        <w:rPr>
          <w:rFonts w:ascii="Times New Roman" w:eastAsia="Times New Roman" w:hAnsi="Times New Roman" w:cs="Times New Roman"/>
          <w:b/>
        </w:rPr>
      </w:pPr>
    </w:p>
    <w:p w:rsidR="00D5655C" w:rsidRDefault="00D5655C" w:rsidP="0018364B">
      <w:pPr>
        <w:jc w:val="right"/>
        <w:rPr>
          <w:rFonts w:ascii="Times New Roman" w:hAnsi="Times New Roman" w:cs="Times New Roman"/>
        </w:rPr>
      </w:pPr>
    </w:p>
    <w:p w:rsidR="0018364B" w:rsidRPr="0018364B" w:rsidRDefault="0018364B" w:rsidP="0018364B">
      <w:pPr>
        <w:jc w:val="right"/>
        <w:rPr>
          <w:rFonts w:ascii="Times New Roman" w:hAnsi="Times New Roman" w:cs="Times New Roman"/>
        </w:rPr>
      </w:pPr>
      <w:r w:rsidRPr="0018364B">
        <w:rPr>
          <w:rFonts w:ascii="Times New Roman" w:hAnsi="Times New Roman" w:cs="Times New Roman"/>
        </w:rPr>
        <w:t>1.pielikums</w:t>
      </w:r>
    </w:p>
    <w:tbl>
      <w:tblPr>
        <w:tblW w:w="0" w:type="auto"/>
        <w:tblLook w:val="04A0" w:firstRow="1" w:lastRow="0" w:firstColumn="1" w:lastColumn="0" w:noHBand="0" w:noVBand="1"/>
      </w:tblPr>
      <w:tblGrid>
        <w:gridCol w:w="8400"/>
      </w:tblGrid>
      <w:tr w:rsidR="0018364B" w:rsidRPr="008E72D9" w:rsidTr="009B0BF8">
        <w:trPr>
          <w:trHeight w:val="390"/>
        </w:trPr>
        <w:tc>
          <w:tcPr>
            <w:tcW w:w="0" w:type="auto"/>
            <w:tcBorders>
              <w:top w:val="nil"/>
              <w:left w:val="nil"/>
              <w:bottom w:val="nil"/>
              <w:right w:val="nil"/>
            </w:tcBorders>
            <w:shd w:val="clear" w:color="auto" w:fill="auto"/>
            <w:noWrap/>
            <w:vAlign w:val="center"/>
            <w:hideMark/>
          </w:tcPr>
          <w:p w:rsidR="0018364B" w:rsidRPr="008E72D9" w:rsidRDefault="0018364B" w:rsidP="009B0BF8">
            <w:pPr>
              <w:spacing w:after="0" w:line="240" w:lineRule="auto"/>
              <w:jc w:val="center"/>
              <w:rPr>
                <w:rFonts w:ascii="Times New Roman" w:eastAsia="Times New Roman" w:hAnsi="Times New Roman" w:cs="Times New Roman"/>
                <w:b/>
                <w:bCs/>
                <w:sz w:val="28"/>
                <w:szCs w:val="28"/>
                <w:u w:val="single"/>
                <w:lang w:eastAsia="lv-LV"/>
              </w:rPr>
            </w:pPr>
            <w:r w:rsidRPr="008E72D9">
              <w:rPr>
                <w:rFonts w:ascii="Times New Roman" w:eastAsia="Times New Roman" w:hAnsi="Times New Roman" w:cs="Times New Roman"/>
                <w:b/>
                <w:bCs/>
                <w:sz w:val="28"/>
                <w:szCs w:val="28"/>
                <w:u w:val="single"/>
                <w:lang w:eastAsia="lv-LV"/>
              </w:rPr>
              <w:t>TEHNISKĀ SPECIFIKĀCIJA</w:t>
            </w:r>
          </w:p>
        </w:tc>
      </w:tr>
      <w:tr w:rsidR="0018364B" w:rsidRPr="008E72D9" w:rsidTr="009B0BF8">
        <w:trPr>
          <w:trHeight w:val="345"/>
        </w:trPr>
        <w:tc>
          <w:tcPr>
            <w:tcW w:w="0" w:type="auto"/>
            <w:tcBorders>
              <w:top w:val="nil"/>
              <w:left w:val="nil"/>
              <w:bottom w:val="nil"/>
              <w:right w:val="nil"/>
            </w:tcBorders>
            <w:shd w:val="clear" w:color="auto" w:fill="auto"/>
            <w:noWrap/>
            <w:vAlign w:val="bottom"/>
            <w:hideMark/>
          </w:tcPr>
          <w:p w:rsidR="0018364B" w:rsidRPr="008E72D9" w:rsidRDefault="0018364B" w:rsidP="009B0BF8">
            <w:pPr>
              <w:spacing w:after="0" w:line="240" w:lineRule="auto"/>
              <w:rPr>
                <w:rFonts w:ascii="Times New Roman" w:eastAsia="Times New Roman" w:hAnsi="Times New Roman" w:cs="Times New Roman"/>
                <w:b/>
                <w:bCs/>
                <w:lang w:eastAsia="lv-LV"/>
              </w:rPr>
            </w:pPr>
            <w:r w:rsidRPr="008E72D9">
              <w:rPr>
                <w:rFonts w:ascii="Times New Roman" w:eastAsia="Times New Roman" w:hAnsi="Times New Roman" w:cs="Times New Roman"/>
                <w:lang w:eastAsia="lv-LV"/>
              </w:rPr>
              <w:t>Objekta nosaukums</w:t>
            </w:r>
            <w:r w:rsidRPr="008E72D9">
              <w:rPr>
                <w:rFonts w:ascii="Times New Roman" w:eastAsia="Times New Roman" w:hAnsi="Times New Roman" w:cs="Times New Roman"/>
                <w:b/>
                <w:bCs/>
                <w:lang w:eastAsia="lv-LV"/>
              </w:rPr>
              <w:t>: Daugavpils pilsētas pašvaldības policijas ēkas un garāžu renovācija</w:t>
            </w:r>
          </w:p>
        </w:tc>
      </w:tr>
      <w:tr w:rsidR="0018364B" w:rsidRPr="008E72D9" w:rsidTr="009B0BF8">
        <w:trPr>
          <w:trHeight w:val="345"/>
        </w:trPr>
        <w:tc>
          <w:tcPr>
            <w:tcW w:w="0" w:type="auto"/>
            <w:tcBorders>
              <w:top w:val="nil"/>
              <w:left w:val="nil"/>
              <w:bottom w:val="nil"/>
              <w:right w:val="nil"/>
            </w:tcBorders>
            <w:shd w:val="clear" w:color="auto" w:fill="auto"/>
            <w:noWrap/>
            <w:vAlign w:val="center"/>
            <w:hideMark/>
          </w:tcPr>
          <w:p w:rsidR="0018364B" w:rsidRPr="008E72D9" w:rsidRDefault="0018364B" w:rsidP="009B0BF8">
            <w:pPr>
              <w:spacing w:after="0" w:line="240" w:lineRule="auto"/>
              <w:rPr>
                <w:rFonts w:ascii="Times New Roman" w:eastAsia="Times New Roman" w:hAnsi="Times New Roman" w:cs="Times New Roman"/>
                <w:b/>
                <w:bCs/>
                <w:lang w:eastAsia="lv-LV"/>
              </w:rPr>
            </w:pPr>
            <w:r w:rsidRPr="008E72D9">
              <w:rPr>
                <w:rFonts w:ascii="Times New Roman" w:eastAsia="Times New Roman" w:hAnsi="Times New Roman" w:cs="Times New Roman"/>
                <w:lang w:eastAsia="lv-LV"/>
              </w:rPr>
              <w:t>Objekta adrese</w:t>
            </w:r>
            <w:r w:rsidRPr="008E72D9">
              <w:rPr>
                <w:rFonts w:ascii="Times New Roman" w:eastAsia="Times New Roman" w:hAnsi="Times New Roman" w:cs="Times New Roman"/>
                <w:b/>
                <w:bCs/>
                <w:lang w:eastAsia="lv-LV"/>
              </w:rPr>
              <w:t xml:space="preserve">: Muzeja iela 6, Daugavpils </w:t>
            </w:r>
          </w:p>
          <w:p w:rsidR="0018364B" w:rsidRPr="008E72D9" w:rsidRDefault="0018364B" w:rsidP="009B0BF8">
            <w:pPr>
              <w:spacing w:after="0" w:line="240" w:lineRule="auto"/>
              <w:rPr>
                <w:rFonts w:ascii="Times New Roman" w:eastAsia="Times New Roman" w:hAnsi="Times New Roman" w:cs="Times New Roman"/>
                <w:b/>
                <w:bCs/>
                <w:lang w:eastAsia="lv-LV"/>
              </w:rPr>
            </w:pPr>
          </w:p>
        </w:tc>
      </w:tr>
    </w:tbl>
    <w:tbl>
      <w:tblPr>
        <w:tblStyle w:val="Reatabula"/>
        <w:tblW w:w="5000" w:type="pct"/>
        <w:tblLook w:val="04A0" w:firstRow="1" w:lastRow="0" w:firstColumn="1" w:lastColumn="0" w:noHBand="0" w:noVBand="1"/>
      </w:tblPr>
      <w:tblGrid>
        <w:gridCol w:w="539"/>
        <w:gridCol w:w="662"/>
        <w:gridCol w:w="6060"/>
        <w:gridCol w:w="918"/>
        <w:gridCol w:w="1063"/>
      </w:tblGrid>
      <w:tr w:rsidR="0018364B" w:rsidRPr="006F71AB" w:rsidTr="00940306">
        <w:trPr>
          <w:trHeight w:val="345"/>
        </w:trPr>
        <w:tc>
          <w:tcPr>
            <w:tcW w:w="355" w:type="pct"/>
            <w:vMerge w:val="restart"/>
            <w:hideMark/>
          </w:tcPr>
          <w:p w:rsidR="0018364B" w:rsidRPr="006F71AB" w:rsidRDefault="0018364B" w:rsidP="009B0BF8">
            <w:pPr>
              <w:jc w:val="both"/>
              <w:rPr>
                <w:rFonts w:ascii="Times New Roman" w:hAnsi="Times New Roman" w:cs="Times New Roman"/>
                <w:b/>
                <w:bCs/>
              </w:rPr>
            </w:pPr>
            <w:proofErr w:type="spellStart"/>
            <w:r w:rsidRPr="006F71AB">
              <w:rPr>
                <w:rFonts w:ascii="Times New Roman" w:hAnsi="Times New Roman" w:cs="Times New Roman"/>
                <w:b/>
                <w:bCs/>
              </w:rPr>
              <w:t>Nr</w:t>
            </w:r>
            <w:proofErr w:type="spellEnd"/>
            <w:r w:rsidRPr="006F71AB">
              <w:rPr>
                <w:rFonts w:ascii="Times New Roman" w:hAnsi="Times New Roman" w:cs="Times New Roman"/>
                <w:b/>
                <w:bCs/>
              </w:rPr>
              <w:t xml:space="preserve">.  </w:t>
            </w:r>
            <w:proofErr w:type="spellStart"/>
            <w:r w:rsidRPr="006F71AB">
              <w:rPr>
                <w:rFonts w:ascii="Times New Roman" w:hAnsi="Times New Roman" w:cs="Times New Roman"/>
                <w:b/>
                <w:bCs/>
              </w:rPr>
              <w:t>p.k</w:t>
            </w:r>
            <w:proofErr w:type="spellEnd"/>
            <w:r w:rsidRPr="006F71AB">
              <w:rPr>
                <w:rFonts w:ascii="Times New Roman" w:hAnsi="Times New Roman" w:cs="Times New Roman"/>
                <w:b/>
                <w:bCs/>
              </w:rPr>
              <w:t>.</w:t>
            </w:r>
          </w:p>
        </w:tc>
        <w:tc>
          <w:tcPr>
            <w:tcW w:w="548" w:type="pct"/>
            <w:vMerge w:val="restart"/>
            <w:noWrap/>
            <w:hideMark/>
          </w:tcPr>
          <w:p w:rsidR="0018364B" w:rsidRPr="006F71AB" w:rsidRDefault="0018364B" w:rsidP="009B0BF8">
            <w:pPr>
              <w:jc w:val="both"/>
              <w:rPr>
                <w:rFonts w:ascii="Times New Roman" w:hAnsi="Times New Roman" w:cs="Times New Roman"/>
                <w:b/>
                <w:bCs/>
              </w:rPr>
            </w:pPr>
            <w:r w:rsidRPr="006F71AB">
              <w:rPr>
                <w:rFonts w:ascii="Times New Roman" w:hAnsi="Times New Roman" w:cs="Times New Roman"/>
                <w:b/>
                <w:bCs/>
              </w:rPr>
              <w:t>Kods</w:t>
            </w:r>
          </w:p>
        </w:tc>
        <w:tc>
          <w:tcPr>
            <w:tcW w:w="3100" w:type="pct"/>
            <w:vMerge w:val="restart"/>
            <w:hideMark/>
          </w:tcPr>
          <w:p w:rsidR="0018364B" w:rsidRPr="006F71AB" w:rsidRDefault="0018364B" w:rsidP="009B0BF8">
            <w:pPr>
              <w:jc w:val="both"/>
              <w:rPr>
                <w:rFonts w:ascii="Times New Roman" w:hAnsi="Times New Roman" w:cs="Times New Roman"/>
                <w:b/>
                <w:bCs/>
              </w:rPr>
            </w:pPr>
            <w:r w:rsidRPr="006F71AB">
              <w:rPr>
                <w:rFonts w:ascii="Times New Roman" w:hAnsi="Times New Roman" w:cs="Times New Roman"/>
                <w:b/>
                <w:bCs/>
              </w:rPr>
              <w:t xml:space="preserve">Darbu apraksts vai  materiālu nosaukums </w:t>
            </w:r>
          </w:p>
        </w:tc>
        <w:tc>
          <w:tcPr>
            <w:tcW w:w="461" w:type="pct"/>
            <w:vMerge w:val="restart"/>
            <w:textDirection w:val="btLr"/>
            <w:hideMark/>
          </w:tcPr>
          <w:p w:rsidR="0018364B" w:rsidRPr="006F71AB" w:rsidRDefault="0018364B" w:rsidP="009B0BF8">
            <w:pPr>
              <w:jc w:val="both"/>
              <w:rPr>
                <w:rFonts w:ascii="Times New Roman" w:hAnsi="Times New Roman" w:cs="Times New Roman"/>
                <w:b/>
                <w:bCs/>
              </w:rPr>
            </w:pPr>
            <w:r w:rsidRPr="006F71AB">
              <w:rPr>
                <w:rFonts w:ascii="Times New Roman" w:hAnsi="Times New Roman" w:cs="Times New Roman"/>
                <w:b/>
                <w:bCs/>
              </w:rPr>
              <w:t>Mērvienība</w:t>
            </w:r>
          </w:p>
        </w:tc>
        <w:tc>
          <w:tcPr>
            <w:tcW w:w="535" w:type="pct"/>
            <w:vMerge w:val="restart"/>
            <w:textDirection w:val="btLr"/>
            <w:hideMark/>
          </w:tcPr>
          <w:p w:rsidR="0018364B" w:rsidRPr="006F71AB" w:rsidRDefault="0018364B" w:rsidP="009B0BF8">
            <w:pPr>
              <w:jc w:val="both"/>
              <w:rPr>
                <w:rFonts w:ascii="Times New Roman" w:hAnsi="Times New Roman" w:cs="Times New Roman"/>
                <w:b/>
                <w:bCs/>
              </w:rPr>
            </w:pPr>
            <w:r w:rsidRPr="006F71AB">
              <w:rPr>
                <w:rFonts w:ascii="Times New Roman" w:hAnsi="Times New Roman" w:cs="Times New Roman"/>
                <w:b/>
                <w:bCs/>
              </w:rPr>
              <w:t>Daudzums</w:t>
            </w:r>
          </w:p>
        </w:tc>
      </w:tr>
      <w:tr w:rsidR="0018364B" w:rsidRPr="006F71AB" w:rsidTr="00272814">
        <w:trPr>
          <w:trHeight w:val="1030"/>
        </w:trPr>
        <w:tc>
          <w:tcPr>
            <w:tcW w:w="355" w:type="pct"/>
            <w:vMerge/>
            <w:hideMark/>
          </w:tcPr>
          <w:p w:rsidR="0018364B" w:rsidRPr="006F71AB" w:rsidRDefault="0018364B" w:rsidP="009B0BF8">
            <w:pPr>
              <w:jc w:val="both"/>
              <w:rPr>
                <w:rFonts w:ascii="Times New Roman" w:hAnsi="Times New Roman" w:cs="Times New Roman"/>
                <w:b/>
                <w:bCs/>
              </w:rPr>
            </w:pPr>
          </w:p>
        </w:tc>
        <w:tc>
          <w:tcPr>
            <w:tcW w:w="548" w:type="pct"/>
            <w:vMerge/>
            <w:hideMark/>
          </w:tcPr>
          <w:p w:rsidR="0018364B" w:rsidRPr="006F71AB" w:rsidRDefault="0018364B" w:rsidP="009B0BF8">
            <w:pPr>
              <w:jc w:val="both"/>
              <w:rPr>
                <w:rFonts w:ascii="Times New Roman" w:hAnsi="Times New Roman" w:cs="Times New Roman"/>
                <w:b/>
                <w:bCs/>
              </w:rPr>
            </w:pPr>
          </w:p>
        </w:tc>
        <w:tc>
          <w:tcPr>
            <w:tcW w:w="3100" w:type="pct"/>
            <w:vMerge/>
            <w:hideMark/>
          </w:tcPr>
          <w:p w:rsidR="0018364B" w:rsidRPr="006F71AB" w:rsidRDefault="0018364B" w:rsidP="009B0BF8">
            <w:pPr>
              <w:jc w:val="both"/>
              <w:rPr>
                <w:rFonts w:ascii="Times New Roman" w:hAnsi="Times New Roman" w:cs="Times New Roman"/>
                <w:b/>
                <w:bCs/>
              </w:rPr>
            </w:pPr>
          </w:p>
        </w:tc>
        <w:tc>
          <w:tcPr>
            <w:tcW w:w="461" w:type="pct"/>
            <w:vMerge/>
            <w:hideMark/>
          </w:tcPr>
          <w:p w:rsidR="0018364B" w:rsidRPr="006F71AB" w:rsidRDefault="0018364B" w:rsidP="009B0BF8">
            <w:pPr>
              <w:jc w:val="both"/>
              <w:rPr>
                <w:rFonts w:ascii="Times New Roman" w:hAnsi="Times New Roman" w:cs="Times New Roman"/>
                <w:b/>
                <w:bCs/>
              </w:rPr>
            </w:pPr>
          </w:p>
        </w:tc>
        <w:tc>
          <w:tcPr>
            <w:tcW w:w="535" w:type="pct"/>
            <w:vMerge/>
            <w:hideMark/>
          </w:tcPr>
          <w:p w:rsidR="0018364B" w:rsidRPr="006F71AB" w:rsidRDefault="0018364B" w:rsidP="009B0BF8">
            <w:pPr>
              <w:jc w:val="both"/>
              <w:rPr>
                <w:rFonts w:ascii="Times New Roman" w:hAnsi="Times New Roman" w:cs="Times New Roman"/>
                <w:b/>
                <w:bCs/>
              </w:rPr>
            </w:pPr>
          </w:p>
        </w:tc>
      </w:tr>
      <w:tr w:rsidR="0018364B" w:rsidRPr="006F71AB" w:rsidTr="00940306">
        <w:trPr>
          <w:trHeight w:val="345"/>
        </w:trPr>
        <w:tc>
          <w:tcPr>
            <w:tcW w:w="355" w:type="pct"/>
            <w:noWrap/>
            <w:hideMark/>
          </w:tcPr>
          <w:p w:rsidR="0018364B" w:rsidRPr="006F71AB" w:rsidRDefault="0018364B" w:rsidP="009B0BF8">
            <w:pPr>
              <w:jc w:val="both"/>
              <w:rPr>
                <w:rFonts w:ascii="Times New Roman" w:hAnsi="Times New Roman" w:cs="Times New Roman"/>
                <w:b/>
                <w:bCs/>
              </w:rPr>
            </w:pPr>
            <w:r w:rsidRPr="006F71AB">
              <w:rPr>
                <w:rFonts w:ascii="Times New Roman" w:hAnsi="Times New Roman" w:cs="Times New Roman"/>
                <w:b/>
                <w:bCs/>
              </w:rPr>
              <w:t>1</w:t>
            </w:r>
          </w:p>
        </w:tc>
        <w:tc>
          <w:tcPr>
            <w:tcW w:w="548" w:type="pct"/>
            <w:hideMark/>
          </w:tcPr>
          <w:p w:rsidR="0018364B" w:rsidRPr="006F71AB" w:rsidRDefault="0018364B" w:rsidP="009B0BF8">
            <w:pPr>
              <w:jc w:val="both"/>
              <w:rPr>
                <w:rFonts w:ascii="Times New Roman" w:hAnsi="Times New Roman" w:cs="Times New Roman"/>
                <w:b/>
                <w:bCs/>
              </w:rPr>
            </w:pPr>
            <w:r w:rsidRPr="006F71AB">
              <w:rPr>
                <w:rFonts w:ascii="Times New Roman" w:hAnsi="Times New Roman" w:cs="Times New Roman"/>
                <w:b/>
                <w:bCs/>
              </w:rPr>
              <w:t>2</w:t>
            </w:r>
          </w:p>
        </w:tc>
        <w:tc>
          <w:tcPr>
            <w:tcW w:w="3100" w:type="pct"/>
            <w:noWrap/>
            <w:hideMark/>
          </w:tcPr>
          <w:p w:rsidR="0018364B" w:rsidRPr="006F71AB" w:rsidRDefault="0018364B" w:rsidP="009B0BF8">
            <w:pPr>
              <w:jc w:val="both"/>
              <w:rPr>
                <w:rFonts w:ascii="Times New Roman" w:hAnsi="Times New Roman" w:cs="Times New Roman"/>
                <w:b/>
                <w:bCs/>
              </w:rPr>
            </w:pPr>
            <w:r w:rsidRPr="006F71AB">
              <w:rPr>
                <w:rFonts w:ascii="Times New Roman" w:hAnsi="Times New Roman" w:cs="Times New Roman"/>
                <w:b/>
                <w:bCs/>
              </w:rPr>
              <w:t>3</w:t>
            </w:r>
          </w:p>
        </w:tc>
        <w:tc>
          <w:tcPr>
            <w:tcW w:w="461" w:type="pct"/>
            <w:noWrap/>
            <w:hideMark/>
          </w:tcPr>
          <w:p w:rsidR="0018364B" w:rsidRPr="006F71AB" w:rsidRDefault="0018364B" w:rsidP="009B0BF8">
            <w:pPr>
              <w:jc w:val="both"/>
              <w:rPr>
                <w:rFonts w:ascii="Times New Roman" w:hAnsi="Times New Roman" w:cs="Times New Roman"/>
                <w:b/>
                <w:bCs/>
              </w:rPr>
            </w:pPr>
            <w:r w:rsidRPr="006F71AB">
              <w:rPr>
                <w:rFonts w:ascii="Times New Roman" w:hAnsi="Times New Roman" w:cs="Times New Roman"/>
                <w:b/>
                <w:bCs/>
              </w:rPr>
              <w:t>4</w:t>
            </w:r>
          </w:p>
        </w:tc>
        <w:tc>
          <w:tcPr>
            <w:tcW w:w="535" w:type="pct"/>
            <w:noWrap/>
            <w:hideMark/>
          </w:tcPr>
          <w:p w:rsidR="0018364B" w:rsidRPr="006F71AB" w:rsidRDefault="0018364B" w:rsidP="009B0BF8">
            <w:pPr>
              <w:jc w:val="both"/>
              <w:rPr>
                <w:rFonts w:ascii="Times New Roman" w:hAnsi="Times New Roman" w:cs="Times New Roman"/>
                <w:b/>
                <w:bCs/>
              </w:rPr>
            </w:pPr>
            <w:r w:rsidRPr="006F71AB">
              <w:rPr>
                <w:rFonts w:ascii="Times New Roman" w:hAnsi="Times New Roman" w:cs="Times New Roman"/>
                <w:b/>
                <w:bCs/>
              </w:rPr>
              <w:t>5</w:t>
            </w:r>
          </w:p>
        </w:tc>
      </w:tr>
      <w:tr w:rsidR="0018364B" w:rsidRPr="006F71AB" w:rsidTr="00940306">
        <w:trPr>
          <w:trHeight w:val="345"/>
        </w:trPr>
        <w:tc>
          <w:tcPr>
            <w:tcW w:w="355" w:type="pct"/>
            <w:noWrap/>
            <w:hideMark/>
          </w:tcPr>
          <w:p w:rsidR="0018364B" w:rsidRPr="006F71AB" w:rsidRDefault="0018364B" w:rsidP="009B0BF8">
            <w:pPr>
              <w:jc w:val="both"/>
              <w:rPr>
                <w:rFonts w:ascii="Times New Roman" w:hAnsi="Times New Roman" w:cs="Times New Roman"/>
                <w:b/>
                <w:bCs/>
              </w:rPr>
            </w:pPr>
            <w:r w:rsidRPr="006F71AB">
              <w:rPr>
                <w:rFonts w:ascii="Times New Roman" w:hAnsi="Times New Roman" w:cs="Times New Roman"/>
                <w:b/>
                <w:bCs/>
              </w:rPr>
              <w:t> </w:t>
            </w:r>
          </w:p>
        </w:tc>
        <w:tc>
          <w:tcPr>
            <w:tcW w:w="548" w:type="pct"/>
            <w:hideMark/>
          </w:tcPr>
          <w:p w:rsidR="0018364B" w:rsidRPr="006F71AB" w:rsidRDefault="0018364B" w:rsidP="009B0BF8">
            <w:pPr>
              <w:jc w:val="both"/>
              <w:rPr>
                <w:rFonts w:ascii="Times New Roman" w:hAnsi="Times New Roman" w:cs="Times New Roman"/>
                <w:b/>
                <w:bCs/>
              </w:rPr>
            </w:pPr>
            <w:r w:rsidRPr="006F71AB">
              <w:rPr>
                <w:rFonts w:ascii="Times New Roman" w:hAnsi="Times New Roman" w:cs="Times New Roman"/>
                <w:b/>
                <w:bCs/>
              </w:rPr>
              <w:t> </w:t>
            </w:r>
          </w:p>
        </w:tc>
        <w:tc>
          <w:tcPr>
            <w:tcW w:w="4097" w:type="pct"/>
            <w:gridSpan w:val="3"/>
            <w:noWrap/>
            <w:hideMark/>
          </w:tcPr>
          <w:p w:rsidR="0018364B" w:rsidRPr="006F71AB" w:rsidRDefault="0018364B" w:rsidP="00FF550F">
            <w:pPr>
              <w:jc w:val="both"/>
              <w:rPr>
                <w:rFonts w:ascii="Times New Roman" w:hAnsi="Times New Roman" w:cs="Times New Roman"/>
                <w:b/>
                <w:bCs/>
              </w:rPr>
            </w:pPr>
            <w:r w:rsidRPr="006F71AB">
              <w:rPr>
                <w:rFonts w:ascii="Times New Roman" w:hAnsi="Times New Roman" w:cs="Times New Roman"/>
                <w:b/>
                <w:bCs/>
              </w:rPr>
              <w:t xml:space="preserve">Telpas 016 Arhīvs, 020 Sarīkojuma zāle, 001 un 002 </w:t>
            </w:r>
            <w:r w:rsidR="00FF550F">
              <w:rPr>
                <w:rFonts w:ascii="Times New Roman" w:hAnsi="Times New Roman" w:cs="Times New Roman"/>
                <w:b/>
                <w:bCs/>
              </w:rPr>
              <w:t>priekštelpu</w:t>
            </w:r>
          </w:p>
        </w:tc>
      </w:tr>
      <w:tr w:rsidR="0018364B" w:rsidRPr="006F71AB" w:rsidTr="00940306">
        <w:trPr>
          <w:trHeight w:val="825"/>
        </w:trPr>
        <w:tc>
          <w:tcPr>
            <w:tcW w:w="355" w:type="pct"/>
            <w:noWrap/>
            <w:hideMark/>
          </w:tcPr>
          <w:p w:rsidR="0018364B" w:rsidRPr="006F71AB" w:rsidRDefault="0018364B" w:rsidP="009B0BF8">
            <w:pPr>
              <w:jc w:val="both"/>
              <w:rPr>
                <w:rFonts w:ascii="Times New Roman" w:hAnsi="Times New Roman" w:cs="Times New Roman"/>
              </w:rPr>
            </w:pPr>
            <w:r w:rsidRPr="006F71AB">
              <w:rPr>
                <w:rFonts w:ascii="Times New Roman" w:hAnsi="Times New Roman" w:cs="Times New Roman"/>
              </w:rPr>
              <w:t>1</w:t>
            </w:r>
          </w:p>
        </w:tc>
        <w:tc>
          <w:tcPr>
            <w:tcW w:w="548" w:type="pct"/>
            <w:hideMark/>
          </w:tcPr>
          <w:p w:rsidR="0018364B" w:rsidRPr="006F71AB" w:rsidRDefault="0018364B" w:rsidP="009B0BF8">
            <w:pPr>
              <w:jc w:val="both"/>
              <w:rPr>
                <w:rFonts w:ascii="Times New Roman" w:hAnsi="Times New Roman" w:cs="Times New Roman"/>
              </w:rPr>
            </w:pPr>
            <w:r w:rsidRPr="006F71AB">
              <w:rPr>
                <w:rFonts w:ascii="Times New Roman" w:hAnsi="Times New Roman" w:cs="Times New Roman"/>
              </w:rPr>
              <w:t> </w:t>
            </w:r>
          </w:p>
        </w:tc>
        <w:tc>
          <w:tcPr>
            <w:tcW w:w="3100" w:type="pct"/>
            <w:hideMark/>
          </w:tcPr>
          <w:p w:rsidR="0018364B" w:rsidRPr="006F71AB" w:rsidRDefault="0018364B" w:rsidP="009B0BF8">
            <w:pPr>
              <w:jc w:val="both"/>
              <w:rPr>
                <w:rFonts w:ascii="Times New Roman" w:hAnsi="Times New Roman" w:cs="Times New Roman"/>
              </w:rPr>
            </w:pPr>
            <w:r w:rsidRPr="006F71AB">
              <w:rPr>
                <w:rFonts w:ascii="Times New Roman" w:hAnsi="Times New Roman" w:cs="Times New Roman"/>
              </w:rPr>
              <w:t>Sienu un griestu sagatavošana apdarei (virsmas notīrīšana, gruntēšana, apmetums, špaktelēšana)</w:t>
            </w:r>
          </w:p>
        </w:tc>
        <w:tc>
          <w:tcPr>
            <w:tcW w:w="461" w:type="pct"/>
            <w:noWrap/>
            <w:hideMark/>
          </w:tcPr>
          <w:p w:rsidR="0018364B" w:rsidRPr="006F71AB" w:rsidRDefault="0018364B" w:rsidP="009B0BF8">
            <w:pPr>
              <w:jc w:val="both"/>
              <w:rPr>
                <w:rFonts w:ascii="Times New Roman" w:hAnsi="Times New Roman" w:cs="Times New Roman"/>
              </w:rPr>
            </w:pPr>
            <w:r w:rsidRPr="006F71AB">
              <w:rPr>
                <w:rFonts w:ascii="Times New Roman" w:hAnsi="Times New Roman" w:cs="Times New Roman"/>
              </w:rPr>
              <w:t>m2</w:t>
            </w:r>
          </w:p>
        </w:tc>
        <w:tc>
          <w:tcPr>
            <w:tcW w:w="535" w:type="pct"/>
            <w:noWrap/>
            <w:hideMark/>
          </w:tcPr>
          <w:p w:rsidR="0018364B" w:rsidRPr="006F71AB" w:rsidRDefault="0018364B" w:rsidP="009B0BF8">
            <w:pPr>
              <w:jc w:val="both"/>
              <w:rPr>
                <w:rFonts w:ascii="Times New Roman" w:hAnsi="Times New Roman" w:cs="Times New Roman"/>
              </w:rPr>
            </w:pPr>
            <w:r w:rsidRPr="006F71AB">
              <w:rPr>
                <w:rFonts w:ascii="Times New Roman" w:hAnsi="Times New Roman" w:cs="Times New Roman"/>
              </w:rPr>
              <w:t>35.70</w:t>
            </w:r>
          </w:p>
        </w:tc>
      </w:tr>
      <w:tr w:rsidR="0018364B" w:rsidRPr="006F71AB" w:rsidTr="00940306">
        <w:trPr>
          <w:trHeight w:val="615"/>
        </w:trPr>
        <w:tc>
          <w:tcPr>
            <w:tcW w:w="355" w:type="pct"/>
            <w:noWrap/>
            <w:hideMark/>
          </w:tcPr>
          <w:p w:rsidR="0018364B" w:rsidRPr="006F71AB" w:rsidRDefault="0018364B" w:rsidP="009B0BF8">
            <w:pPr>
              <w:jc w:val="both"/>
              <w:rPr>
                <w:rFonts w:ascii="Times New Roman" w:hAnsi="Times New Roman" w:cs="Times New Roman"/>
              </w:rPr>
            </w:pPr>
            <w:r w:rsidRPr="006F71AB">
              <w:rPr>
                <w:rFonts w:ascii="Times New Roman" w:hAnsi="Times New Roman" w:cs="Times New Roman"/>
              </w:rPr>
              <w:t>2</w:t>
            </w:r>
          </w:p>
        </w:tc>
        <w:tc>
          <w:tcPr>
            <w:tcW w:w="548" w:type="pct"/>
            <w:hideMark/>
          </w:tcPr>
          <w:p w:rsidR="0018364B" w:rsidRPr="006F71AB" w:rsidRDefault="0018364B" w:rsidP="009B0BF8">
            <w:pPr>
              <w:jc w:val="both"/>
              <w:rPr>
                <w:rFonts w:ascii="Times New Roman" w:hAnsi="Times New Roman" w:cs="Times New Roman"/>
              </w:rPr>
            </w:pPr>
            <w:r w:rsidRPr="006F71AB">
              <w:rPr>
                <w:rFonts w:ascii="Times New Roman" w:hAnsi="Times New Roman" w:cs="Times New Roman"/>
              </w:rPr>
              <w:t> </w:t>
            </w:r>
          </w:p>
        </w:tc>
        <w:tc>
          <w:tcPr>
            <w:tcW w:w="3100" w:type="pct"/>
            <w:hideMark/>
          </w:tcPr>
          <w:p w:rsidR="0018364B" w:rsidRPr="006F71AB" w:rsidRDefault="0018364B" w:rsidP="009B0BF8">
            <w:pPr>
              <w:jc w:val="both"/>
              <w:rPr>
                <w:rFonts w:ascii="Times New Roman" w:hAnsi="Times New Roman" w:cs="Times New Roman"/>
              </w:rPr>
            </w:pPr>
            <w:r w:rsidRPr="006F71AB">
              <w:rPr>
                <w:rFonts w:ascii="Times New Roman" w:hAnsi="Times New Roman" w:cs="Times New Roman"/>
              </w:rPr>
              <w:t xml:space="preserve">Sienu un griestu krāsošana ar </w:t>
            </w:r>
            <w:proofErr w:type="spellStart"/>
            <w:r w:rsidRPr="006F71AB">
              <w:rPr>
                <w:rFonts w:ascii="Times New Roman" w:hAnsi="Times New Roman" w:cs="Times New Roman"/>
              </w:rPr>
              <w:t>mitrum</w:t>
            </w:r>
            <w:proofErr w:type="spellEnd"/>
            <w:r w:rsidRPr="006F71AB">
              <w:rPr>
                <w:rFonts w:ascii="Times New Roman" w:hAnsi="Times New Roman" w:cs="Times New Roman"/>
              </w:rPr>
              <w:t xml:space="preserve"> izturīgu ŪE krāsu</w:t>
            </w:r>
          </w:p>
        </w:tc>
        <w:tc>
          <w:tcPr>
            <w:tcW w:w="461" w:type="pct"/>
            <w:noWrap/>
            <w:hideMark/>
          </w:tcPr>
          <w:p w:rsidR="0018364B" w:rsidRPr="006F71AB" w:rsidRDefault="0018364B" w:rsidP="009B0BF8">
            <w:pPr>
              <w:jc w:val="both"/>
              <w:rPr>
                <w:rFonts w:ascii="Times New Roman" w:hAnsi="Times New Roman" w:cs="Times New Roman"/>
              </w:rPr>
            </w:pPr>
            <w:r w:rsidRPr="006F71AB">
              <w:rPr>
                <w:rFonts w:ascii="Times New Roman" w:hAnsi="Times New Roman" w:cs="Times New Roman"/>
              </w:rPr>
              <w:t>m2</w:t>
            </w:r>
          </w:p>
        </w:tc>
        <w:tc>
          <w:tcPr>
            <w:tcW w:w="535" w:type="pct"/>
            <w:noWrap/>
            <w:hideMark/>
          </w:tcPr>
          <w:p w:rsidR="0018364B" w:rsidRPr="006F71AB" w:rsidRDefault="0018364B" w:rsidP="009B0BF8">
            <w:pPr>
              <w:jc w:val="both"/>
              <w:rPr>
                <w:rFonts w:ascii="Times New Roman" w:hAnsi="Times New Roman" w:cs="Times New Roman"/>
              </w:rPr>
            </w:pPr>
            <w:r w:rsidRPr="006F71AB">
              <w:rPr>
                <w:rFonts w:ascii="Times New Roman" w:hAnsi="Times New Roman" w:cs="Times New Roman"/>
              </w:rPr>
              <w:t>35.70</w:t>
            </w:r>
          </w:p>
        </w:tc>
      </w:tr>
      <w:tr w:rsidR="0018364B" w:rsidRPr="006F71AB" w:rsidTr="00940306">
        <w:trPr>
          <w:trHeight w:val="345"/>
        </w:trPr>
        <w:tc>
          <w:tcPr>
            <w:tcW w:w="355" w:type="pct"/>
            <w:noWrap/>
            <w:hideMark/>
          </w:tcPr>
          <w:p w:rsidR="0018364B" w:rsidRPr="006F71AB" w:rsidRDefault="0018364B" w:rsidP="009B0BF8">
            <w:pPr>
              <w:jc w:val="both"/>
              <w:rPr>
                <w:rFonts w:ascii="Times New Roman" w:hAnsi="Times New Roman" w:cs="Times New Roman"/>
              </w:rPr>
            </w:pPr>
            <w:r w:rsidRPr="006F71AB">
              <w:rPr>
                <w:rFonts w:ascii="Times New Roman" w:hAnsi="Times New Roman" w:cs="Times New Roman"/>
              </w:rPr>
              <w:t> </w:t>
            </w:r>
          </w:p>
        </w:tc>
        <w:tc>
          <w:tcPr>
            <w:tcW w:w="548" w:type="pct"/>
            <w:hideMark/>
          </w:tcPr>
          <w:p w:rsidR="0018364B" w:rsidRPr="006F71AB" w:rsidRDefault="0018364B" w:rsidP="009B0BF8">
            <w:pPr>
              <w:jc w:val="both"/>
              <w:rPr>
                <w:rFonts w:ascii="Times New Roman" w:hAnsi="Times New Roman" w:cs="Times New Roman"/>
              </w:rPr>
            </w:pPr>
            <w:r w:rsidRPr="006F71AB">
              <w:rPr>
                <w:rFonts w:ascii="Times New Roman" w:hAnsi="Times New Roman" w:cs="Times New Roman"/>
              </w:rPr>
              <w:t> </w:t>
            </w:r>
          </w:p>
        </w:tc>
        <w:tc>
          <w:tcPr>
            <w:tcW w:w="4097" w:type="pct"/>
            <w:gridSpan w:val="3"/>
            <w:noWrap/>
            <w:hideMark/>
          </w:tcPr>
          <w:p w:rsidR="0018364B" w:rsidRPr="006F71AB" w:rsidRDefault="0018364B" w:rsidP="009B0BF8">
            <w:pPr>
              <w:jc w:val="both"/>
              <w:rPr>
                <w:rFonts w:ascii="Times New Roman" w:hAnsi="Times New Roman" w:cs="Times New Roman"/>
                <w:b/>
                <w:bCs/>
              </w:rPr>
            </w:pPr>
            <w:r w:rsidRPr="006F71AB">
              <w:rPr>
                <w:rFonts w:ascii="Times New Roman" w:hAnsi="Times New Roman" w:cs="Times New Roman"/>
                <w:b/>
                <w:bCs/>
              </w:rPr>
              <w:t>Telpas 120 Priekštelpa, 207 un 209 kabineti, 101 un 215 kāpņu telpas, garāžas telpās Nr.3-8</w:t>
            </w:r>
          </w:p>
        </w:tc>
      </w:tr>
      <w:tr w:rsidR="0018364B" w:rsidRPr="006F71AB" w:rsidTr="00940306">
        <w:trPr>
          <w:trHeight w:val="570"/>
        </w:trPr>
        <w:tc>
          <w:tcPr>
            <w:tcW w:w="355" w:type="pct"/>
            <w:noWrap/>
            <w:hideMark/>
          </w:tcPr>
          <w:p w:rsidR="0018364B" w:rsidRPr="006F71AB" w:rsidRDefault="0018364B" w:rsidP="009B0BF8">
            <w:pPr>
              <w:jc w:val="both"/>
              <w:rPr>
                <w:rFonts w:ascii="Times New Roman" w:hAnsi="Times New Roman" w:cs="Times New Roman"/>
              </w:rPr>
            </w:pPr>
            <w:r w:rsidRPr="006F71AB">
              <w:rPr>
                <w:rFonts w:ascii="Times New Roman" w:hAnsi="Times New Roman" w:cs="Times New Roman"/>
              </w:rPr>
              <w:t>3</w:t>
            </w:r>
          </w:p>
        </w:tc>
        <w:tc>
          <w:tcPr>
            <w:tcW w:w="548" w:type="pct"/>
            <w:hideMark/>
          </w:tcPr>
          <w:p w:rsidR="0018364B" w:rsidRPr="006F71AB" w:rsidRDefault="0018364B" w:rsidP="009B0BF8">
            <w:pPr>
              <w:jc w:val="both"/>
              <w:rPr>
                <w:rFonts w:ascii="Times New Roman" w:hAnsi="Times New Roman" w:cs="Times New Roman"/>
              </w:rPr>
            </w:pPr>
            <w:r w:rsidRPr="006F71AB">
              <w:rPr>
                <w:rFonts w:ascii="Times New Roman" w:hAnsi="Times New Roman" w:cs="Times New Roman"/>
              </w:rPr>
              <w:t> </w:t>
            </w:r>
          </w:p>
        </w:tc>
        <w:tc>
          <w:tcPr>
            <w:tcW w:w="3100" w:type="pct"/>
            <w:hideMark/>
          </w:tcPr>
          <w:p w:rsidR="0018364B" w:rsidRPr="006F71AB" w:rsidRDefault="0018364B" w:rsidP="009B0BF8">
            <w:pPr>
              <w:jc w:val="both"/>
              <w:rPr>
                <w:rFonts w:ascii="Times New Roman" w:hAnsi="Times New Roman" w:cs="Times New Roman"/>
              </w:rPr>
            </w:pPr>
            <w:r w:rsidRPr="006F71AB">
              <w:rPr>
                <w:rFonts w:ascii="Times New Roman" w:hAnsi="Times New Roman" w:cs="Times New Roman"/>
              </w:rPr>
              <w:t xml:space="preserve">Plaisu </w:t>
            </w:r>
            <w:proofErr w:type="spellStart"/>
            <w:r w:rsidRPr="006F71AB">
              <w:rPr>
                <w:rFonts w:ascii="Times New Roman" w:hAnsi="Times New Roman" w:cs="Times New Roman"/>
              </w:rPr>
              <w:t>izšuvošana</w:t>
            </w:r>
            <w:proofErr w:type="spellEnd"/>
            <w:r w:rsidRPr="006F71AB">
              <w:rPr>
                <w:rFonts w:ascii="Times New Roman" w:hAnsi="Times New Roman" w:cs="Times New Roman"/>
              </w:rPr>
              <w:t xml:space="preserve"> un aizdarīšana ar remonta javu</w:t>
            </w:r>
          </w:p>
        </w:tc>
        <w:tc>
          <w:tcPr>
            <w:tcW w:w="461" w:type="pct"/>
            <w:noWrap/>
            <w:hideMark/>
          </w:tcPr>
          <w:p w:rsidR="0018364B" w:rsidRPr="006F71AB" w:rsidRDefault="0018364B" w:rsidP="009B0BF8">
            <w:pPr>
              <w:jc w:val="both"/>
              <w:rPr>
                <w:rFonts w:ascii="Times New Roman" w:hAnsi="Times New Roman" w:cs="Times New Roman"/>
              </w:rPr>
            </w:pPr>
            <w:r w:rsidRPr="006F71AB">
              <w:rPr>
                <w:rFonts w:ascii="Times New Roman" w:hAnsi="Times New Roman" w:cs="Times New Roman"/>
              </w:rPr>
              <w:t>m</w:t>
            </w:r>
          </w:p>
        </w:tc>
        <w:tc>
          <w:tcPr>
            <w:tcW w:w="535" w:type="pct"/>
            <w:noWrap/>
            <w:hideMark/>
          </w:tcPr>
          <w:p w:rsidR="0018364B" w:rsidRPr="006F71AB" w:rsidRDefault="0018364B" w:rsidP="009B0BF8">
            <w:pPr>
              <w:jc w:val="both"/>
              <w:rPr>
                <w:rFonts w:ascii="Times New Roman" w:hAnsi="Times New Roman" w:cs="Times New Roman"/>
              </w:rPr>
            </w:pPr>
            <w:r w:rsidRPr="006F71AB">
              <w:rPr>
                <w:rFonts w:ascii="Times New Roman" w:hAnsi="Times New Roman" w:cs="Times New Roman"/>
              </w:rPr>
              <w:t>56.00</w:t>
            </w:r>
          </w:p>
        </w:tc>
      </w:tr>
      <w:tr w:rsidR="0018364B" w:rsidRPr="006F71AB" w:rsidTr="00940306">
        <w:trPr>
          <w:trHeight w:val="345"/>
        </w:trPr>
        <w:tc>
          <w:tcPr>
            <w:tcW w:w="355" w:type="pct"/>
            <w:noWrap/>
            <w:hideMark/>
          </w:tcPr>
          <w:p w:rsidR="0018364B" w:rsidRPr="006F71AB" w:rsidRDefault="0018364B" w:rsidP="009B0BF8">
            <w:pPr>
              <w:jc w:val="both"/>
              <w:rPr>
                <w:rFonts w:ascii="Times New Roman" w:hAnsi="Times New Roman" w:cs="Times New Roman"/>
              </w:rPr>
            </w:pPr>
            <w:r w:rsidRPr="006F71AB">
              <w:rPr>
                <w:rFonts w:ascii="Times New Roman" w:hAnsi="Times New Roman" w:cs="Times New Roman"/>
              </w:rPr>
              <w:t>4</w:t>
            </w:r>
          </w:p>
        </w:tc>
        <w:tc>
          <w:tcPr>
            <w:tcW w:w="548" w:type="pct"/>
            <w:hideMark/>
          </w:tcPr>
          <w:p w:rsidR="0018364B" w:rsidRPr="006F71AB" w:rsidRDefault="0018364B" w:rsidP="009B0BF8">
            <w:pPr>
              <w:jc w:val="both"/>
              <w:rPr>
                <w:rFonts w:ascii="Times New Roman" w:hAnsi="Times New Roman" w:cs="Times New Roman"/>
              </w:rPr>
            </w:pPr>
            <w:r w:rsidRPr="006F71AB">
              <w:rPr>
                <w:rFonts w:ascii="Times New Roman" w:hAnsi="Times New Roman" w:cs="Times New Roman"/>
              </w:rPr>
              <w:t> </w:t>
            </w:r>
          </w:p>
        </w:tc>
        <w:tc>
          <w:tcPr>
            <w:tcW w:w="3100" w:type="pct"/>
            <w:noWrap/>
            <w:hideMark/>
          </w:tcPr>
          <w:p w:rsidR="0018364B" w:rsidRPr="006F71AB" w:rsidRDefault="0018364B" w:rsidP="009B0BF8">
            <w:pPr>
              <w:jc w:val="both"/>
              <w:rPr>
                <w:rFonts w:ascii="Times New Roman" w:hAnsi="Times New Roman" w:cs="Times New Roman"/>
              </w:rPr>
            </w:pPr>
            <w:r w:rsidRPr="006F71AB">
              <w:rPr>
                <w:rFonts w:ascii="Times New Roman" w:hAnsi="Times New Roman" w:cs="Times New Roman"/>
              </w:rPr>
              <w:t>Sienu krāsošana ar ŪE krāsu</w:t>
            </w:r>
          </w:p>
        </w:tc>
        <w:tc>
          <w:tcPr>
            <w:tcW w:w="461" w:type="pct"/>
            <w:noWrap/>
            <w:hideMark/>
          </w:tcPr>
          <w:p w:rsidR="0018364B" w:rsidRPr="006F71AB" w:rsidRDefault="0018364B" w:rsidP="009B0BF8">
            <w:pPr>
              <w:jc w:val="both"/>
              <w:rPr>
                <w:rFonts w:ascii="Times New Roman" w:hAnsi="Times New Roman" w:cs="Times New Roman"/>
              </w:rPr>
            </w:pPr>
            <w:r w:rsidRPr="006F71AB">
              <w:rPr>
                <w:rFonts w:ascii="Times New Roman" w:hAnsi="Times New Roman" w:cs="Times New Roman"/>
              </w:rPr>
              <w:t>m2</w:t>
            </w:r>
          </w:p>
        </w:tc>
        <w:tc>
          <w:tcPr>
            <w:tcW w:w="535" w:type="pct"/>
            <w:noWrap/>
            <w:hideMark/>
          </w:tcPr>
          <w:p w:rsidR="0018364B" w:rsidRPr="006F71AB" w:rsidRDefault="0018364B" w:rsidP="009B0BF8">
            <w:pPr>
              <w:jc w:val="both"/>
              <w:rPr>
                <w:rFonts w:ascii="Times New Roman" w:hAnsi="Times New Roman" w:cs="Times New Roman"/>
              </w:rPr>
            </w:pPr>
            <w:r w:rsidRPr="006F71AB">
              <w:rPr>
                <w:rFonts w:ascii="Times New Roman" w:hAnsi="Times New Roman" w:cs="Times New Roman"/>
              </w:rPr>
              <w:t>44.00</w:t>
            </w:r>
          </w:p>
        </w:tc>
      </w:tr>
      <w:tr w:rsidR="0018364B" w:rsidRPr="006F71AB" w:rsidTr="00940306">
        <w:trPr>
          <w:trHeight w:val="345"/>
        </w:trPr>
        <w:tc>
          <w:tcPr>
            <w:tcW w:w="355" w:type="pct"/>
            <w:noWrap/>
            <w:hideMark/>
          </w:tcPr>
          <w:p w:rsidR="0018364B" w:rsidRPr="006F71AB" w:rsidRDefault="0018364B" w:rsidP="009B0BF8">
            <w:pPr>
              <w:jc w:val="both"/>
              <w:rPr>
                <w:rFonts w:ascii="Times New Roman" w:hAnsi="Times New Roman" w:cs="Times New Roman"/>
              </w:rPr>
            </w:pPr>
            <w:r w:rsidRPr="006F71AB">
              <w:rPr>
                <w:rFonts w:ascii="Times New Roman" w:hAnsi="Times New Roman" w:cs="Times New Roman"/>
              </w:rPr>
              <w:t> </w:t>
            </w:r>
          </w:p>
        </w:tc>
        <w:tc>
          <w:tcPr>
            <w:tcW w:w="548" w:type="pct"/>
            <w:hideMark/>
          </w:tcPr>
          <w:p w:rsidR="0018364B" w:rsidRPr="006F71AB" w:rsidRDefault="0018364B" w:rsidP="009B0BF8">
            <w:pPr>
              <w:jc w:val="both"/>
              <w:rPr>
                <w:rFonts w:ascii="Times New Roman" w:hAnsi="Times New Roman" w:cs="Times New Roman"/>
              </w:rPr>
            </w:pPr>
            <w:r w:rsidRPr="006F71AB">
              <w:rPr>
                <w:rFonts w:ascii="Times New Roman" w:hAnsi="Times New Roman" w:cs="Times New Roman"/>
              </w:rPr>
              <w:t> </w:t>
            </w:r>
          </w:p>
        </w:tc>
        <w:tc>
          <w:tcPr>
            <w:tcW w:w="4097" w:type="pct"/>
            <w:gridSpan w:val="3"/>
            <w:noWrap/>
            <w:hideMark/>
          </w:tcPr>
          <w:p w:rsidR="0018364B" w:rsidRPr="006F71AB" w:rsidRDefault="0018364B" w:rsidP="009B0BF8">
            <w:pPr>
              <w:jc w:val="both"/>
              <w:rPr>
                <w:rFonts w:ascii="Times New Roman" w:hAnsi="Times New Roman" w:cs="Times New Roman"/>
                <w:b/>
                <w:bCs/>
              </w:rPr>
            </w:pPr>
            <w:r w:rsidRPr="006F71AB">
              <w:rPr>
                <w:rFonts w:ascii="Times New Roman" w:hAnsi="Times New Roman" w:cs="Times New Roman"/>
                <w:b/>
                <w:bCs/>
              </w:rPr>
              <w:t>Telpa 008 sieviešu WC, 109 vīriešu ģērbtuve, 128 virtuve</w:t>
            </w:r>
          </w:p>
        </w:tc>
      </w:tr>
      <w:tr w:rsidR="0018364B" w:rsidRPr="006F71AB" w:rsidTr="00940306">
        <w:trPr>
          <w:trHeight w:val="345"/>
        </w:trPr>
        <w:tc>
          <w:tcPr>
            <w:tcW w:w="355" w:type="pct"/>
            <w:noWrap/>
            <w:hideMark/>
          </w:tcPr>
          <w:p w:rsidR="0018364B" w:rsidRPr="006F71AB" w:rsidRDefault="0018364B" w:rsidP="009B0BF8">
            <w:pPr>
              <w:jc w:val="both"/>
              <w:rPr>
                <w:rFonts w:ascii="Times New Roman" w:hAnsi="Times New Roman" w:cs="Times New Roman"/>
              </w:rPr>
            </w:pPr>
            <w:r w:rsidRPr="006F71AB">
              <w:rPr>
                <w:rFonts w:ascii="Times New Roman" w:hAnsi="Times New Roman" w:cs="Times New Roman"/>
              </w:rPr>
              <w:t>5</w:t>
            </w:r>
          </w:p>
        </w:tc>
        <w:tc>
          <w:tcPr>
            <w:tcW w:w="548" w:type="pct"/>
            <w:hideMark/>
          </w:tcPr>
          <w:p w:rsidR="0018364B" w:rsidRPr="006F71AB" w:rsidRDefault="0018364B" w:rsidP="009B0BF8">
            <w:pPr>
              <w:jc w:val="both"/>
              <w:rPr>
                <w:rFonts w:ascii="Times New Roman" w:hAnsi="Times New Roman" w:cs="Times New Roman"/>
              </w:rPr>
            </w:pPr>
            <w:r w:rsidRPr="006F71AB">
              <w:rPr>
                <w:rFonts w:ascii="Times New Roman" w:hAnsi="Times New Roman" w:cs="Times New Roman"/>
              </w:rPr>
              <w:t> </w:t>
            </w:r>
          </w:p>
        </w:tc>
        <w:tc>
          <w:tcPr>
            <w:tcW w:w="3100" w:type="pct"/>
            <w:noWrap/>
            <w:hideMark/>
          </w:tcPr>
          <w:p w:rsidR="0018364B" w:rsidRPr="006F71AB" w:rsidRDefault="0018364B" w:rsidP="009B0BF8">
            <w:pPr>
              <w:jc w:val="both"/>
              <w:rPr>
                <w:rFonts w:ascii="Times New Roman" w:hAnsi="Times New Roman" w:cs="Times New Roman"/>
              </w:rPr>
            </w:pPr>
            <w:r w:rsidRPr="006F71AB">
              <w:rPr>
                <w:rFonts w:ascii="Times New Roman" w:hAnsi="Times New Roman" w:cs="Times New Roman"/>
              </w:rPr>
              <w:t>Flīzes nojaukšana no sienām vai grīdām</w:t>
            </w:r>
          </w:p>
        </w:tc>
        <w:tc>
          <w:tcPr>
            <w:tcW w:w="461" w:type="pct"/>
            <w:noWrap/>
            <w:hideMark/>
          </w:tcPr>
          <w:p w:rsidR="0018364B" w:rsidRPr="006F71AB" w:rsidRDefault="0018364B" w:rsidP="009B0BF8">
            <w:pPr>
              <w:jc w:val="both"/>
              <w:rPr>
                <w:rFonts w:ascii="Times New Roman" w:hAnsi="Times New Roman" w:cs="Times New Roman"/>
              </w:rPr>
            </w:pPr>
            <w:r w:rsidRPr="006F71AB">
              <w:rPr>
                <w:rFonts w:ascii="Times New Roman" w:hAnsi="Times New Roman" w:cs="Times New Roman"/>
              </w:rPr>
              <w:t>m2</w:t>
            </w:r>
          </w:p>
        </w:tc>
        <w:tc>
          <w:tcPr>
            <w:tcW w:w="535" w:type="pct"/>
            <w:noWrap/>
            <w:hideMark/>
          </w:tcPr>
          <w:p w:rsidR="0018364B" w:rsidRPr="006F71AB" w:rsidRDefault="0018364B" w:rsidP="009B0BF8">
            <w:pPr>
              <w:jc w:val="both"/>
              <w:rPr>
                <w:rFonts w:ascii="Times New Roman" w:hAnsi="Times New Roman" w:cs="Times New Roman"/>
              </w:rPr>
            </w:pPr>
            <w:r w:rsidRPr="006F71AB">
              <w:rPr>
                <w:rFonts w:ascii="Times New Roman" w:hAnsi="Times New Roman" w:cs="Times New Roman"/>
              </w:rPr>
              <w:t>7.50</w:t>
            </w:r>
          </w:p>
        </w:tc>
      </w:tr>
      <w:tr w:rsidR="0018364B" w:rsidRPr="006F71AB" w:rsidTr="00940306">
        <w:trPr>
          <w:trHeight w:val="570"/>
        </w:trPr>
        <w:tc>
          <w:tcPr>
            <w:tcW w:w="355" w:type="pct"/>
            <w:noWrap/>
            <w:hideMark/>
          </w:tcPr>
          <w:p w:rsidR="0018364B" w:rsidRPr="006F71AB" w:rsidRDefault="0018364B" w:rsidP="009B0BF8">
            <w:pPr>
              <w:jc w:val="both"/>
              <w:rPr>
                <w:rFonts w:ascii="Times New Roman" w:hAnsi="Times New Roman" w:cs="Times New Roman"/>
              </w:rPr>
            </w:pPr>
            <w:r w:rsidRPr="006F71AB">
              <w:rPr>
                <w:rFonts w:ascii="Times New Roman" w:hAnsi="Times New Roman" w:cs="Times New Roman"/>
              </w:rPr>
              <w:t>6</w:t>
            </w:r>
          </w:p>
        </w:tc>
        <w:tc>
          <w:tcPr>
            <w:tcW w:w="548" w:type="pct"/>
            <w:hideMark/>
          </w:tcPr>
          <w:p w:rsidR="0018364B" w:rsidRPr="006F71AB" w:rsidRDefault="0018364B" w:rsidP="009B0BF8">
            <w:pPr>
              <w:jc w:val="both"/>
              <w:rPr>
                <w:rFonts w:ascii="Times New Roman" w:hAnsi="Times New Roman" w:cs="Times New Roman"/>
              </w:rPr>
            </w:pPr>
            <w:r w:rsidRPr="006F71AB">
              <w:rPr>
                <w:rFonts w:ascii="Times New Roman" w:hAnsi="Times New Roman" w:cs="Times New Roman"/>
              </w:rPr>
              <w:t> </w:t>
            </w:r>
          </w:p>
        </w:tc>
        <w:tc>
          <w:tcPr>
            <w:tcW w:w="3100" w:type="pct"/>
            <w:hideMark/>
          </w:tcPr>
          <w:p w:rsidR="0018364B" w:rsidRPr="006F71AB" w:rsidRDefault="0018364B" w:rsidP="009B0BF8">
            <w:pPr>
              <w:jc w:val="both"/>
              <w:rPr>
                <w:rFonts w:ascii="Times New Roman" w:hAnsi="Times New Roman" w:cs="Times New Roman"/>
              </w:rPr>
            </w:pPr>
            <w:r w:rsidRPr="006F71AB">
              <w:rPr>
                <w:rFonts w:ascii="Times New Roman" w:hAnsi="Times New Roman" w:cs="Times New Roman"/>
              </w:rPr>
              <w:t>Flīžu seguma ierīkošana no flīzēm</w:t>
            </w:r>
          </w:p>
        </w:tc>
        <w:tc>
          <w:tcPr>
            <w:tcW w:w="461" w:type="pct"/>
            <w:noWrap/>
            <w:hideMark/>
          </w:tcPr>
          <w:p w:rsidR="0018364B" w:rsidRPr="006F71AB" w:rsidRDefault="0018364B" w:rsidP="009B0BF8">
            <w:pPr>
              <w:jc w:val="both"/>
              <w:rPr>
                <w:rFonts w:ascii="Times New Roman" w:hAnsi="Times New Roman" w:cs="Times New Roman"/>
              </w:rPr>
            </w:pPr>
            <w:r w:rsidRPr="006F71AB">
              <w:rPr>
                <w:rFonts w:ascii="Times New Roman" w:hAnsi="Times New Roman" w:cs="Times New Roman"/>
              </w:rPr>
              <w:t>m2</w:t>
            </w:r>
          </w:p>
        </w:tc>
        <w:tc>
          <w:tcPr>
            <w:tcW w:w="535" w:type="pct"/>
            <w:noWrap/>
            <w:hideMark/>
          </w:tcPr>
          <w:p w:rsidR="0018364B" w:rsidRPr="006F71AB" w:rsidRDefault="0018364B" w:rsidP="009B0BF8">
            <w:pPr>
              <w:jc w:val="both"/>
              <w:rPr>
                <w:rFonts w:ascii="Times New Roman" w:hAnsi="Times New Roman" w:cs="Times New Roman"/>
              </w:rPr>
            </w:pPr>
            <w:r w:rsidRPr="006F71AB">
              <w:rPr>
                <w:rFonts w:ascii="Times New Roman" w:hAnsi="Times New Roman" w:cs="Times New Roman"/>
              </w:rPr>
              <w:t>7.50</w:t>
            </w:r>
          </w:p>
        </w:tc>
      </w:tr>
      <w:tr w:rsidR="0018364B" w:rsidRPr="006F71AB" w:rsidTr="00940306">
        <w:trPr>
          <w:trHeight w:val="795"/>
        </w:trPr>
        <w:tc>
          <w:tcPr>
            <w:tcW w:w="355" w:type="pct"/>
            <w:noWrap/>
            <w:hideMark/>
          </w:tcPr>
          <w:p w:rsidR="0018364B" w:rsidRPr="006F71AB" w:rsidRDefault="0018364B" w:rsidP="009B0BF8">
            <w:pPr>
              <w:jc w:val="both"/>
              <w:rPr>
                <w:rFonts w:ascii="Times New Roman" w:hAnsi="Times New Roman" w:cs="Times New Roman"/>
              </w:rPr>
            </w:pPr>
            <w:r w:rsidRPr="006F71AB">
              <w:rPr>
                <w:rFonts w:ascii="Times New Roman" w:hAnsi="Times New Roman" w:cs="Times New Roman"/>
              </w:rPr>
              <w:t>7</w:t>
            </w:r>
          </w:p>
        </w:tc>
        <w:tc>
          <w:tcPr>
            <w:tcW w:w="548" w:type="pct"/>
            <w:hideMark/>
          </w:tcPr>
          <w:p w:rsidR="0018364B" w:rsidRPr="006F71AB" w:rsidRDefault="0018364B" w:rsidP="009B0BF8">
            <w:pPr>
              <w:jc w:val="both"/>
              <w:rPr>
                <w:rFonts w:ascii="Times New Roman" w:hAnsi="Times New Roman" w:cs="Times New Roman"/>
              </w:rPr>
            </w:pPr>
            <w:r w:rsidRPr="006F71AB">
              <w:rPr>
                <w:rFonts w:ascii="Times New Roman" w:hAnsi="Times New Roman" w:cs="Times New Roman"/>
              </w:rPr>
              <w:t> </w:t>
            </w:r>
          </w:p>
        </w:tc>
        <w:tc>
          <w:tcPr>
            <w:tcW w:w="3100" w:type="pct"/>
            <w:hideMark/>
          </w:tcPr>
          <w:p w:rsidR="0018364B" w:rsidRPr="006F71AB" w:rsidRDefault="0018364B" w:rsidP="009B0BF8">
            <w:pPr>
              <w:jc w:val="both"/>
              <w:rPr>
                <w:rFonts w:ascii="Times New Roman" w:hAnsi="Times New Roman" w:cs="Times New Roman"/>
              </w:rPr>
            </w:pPr>
            <w:r w:rsidRPr="006F71AB">
              <w:rPr>
                <w:rFonts w:ascii="Times New Roman" w:hAnsi="Times New Roman" w:cs="Times New Roman"/>
              </w:rPr>
              <w:t xml:space="preserve">Šuvju </w:t>
            </w:r>
            <w:proofErr w:type="spellStart"/>
            <w:r w:rsidRPr="006F71AB">
              <w:rPr>
                <w:rFonts w:ascii="Times New Roman" w:hAnsi="Times New Roman" w:cs="Times New Roman"/>
              </w:rPr>
              <w:t>izšuvošana</w:t>
            </w:r>
            <w:proofErr w:type="spellEnd"/>
            <w:r w:rsidRPr="006F71AB">
              <w:rPr>
                <w:rFonts w:ascii="Times New Roman" w:hAnsi="Times New Roman" w:cs="Times New Roman"/>
              </w:rPr>
              <w:t xml:space="preserve"> starp sienu un grīdu telpās 109 un 128 un aizpildīšana ar šuvju aizpildītāju</w:t>
            </w:r>
          </w:p>
        </w:tc>
        <w:tc>
          <w:tcPr>
            <w:tcW w:w="461" w:type="pct"/>
            <w:noWrap/>
            <w:hideMark/>
          </w:tcPr>
          <w:p w:rsidR="0018364B" w:rsidRPr="006F71AB" w:rsidRDefault="0018364B" w:rsidP="009B0BF8">
            <w:pPr>
              <w:jc w:val="both"/>
              <w:rPr>
                <w:rFonts w:ascii="Times New Roman" w:hAnsi="Times New Roman" w:cs="Times New Roman"/>
              </w:rPr>
            </w:pPr>
            <w:r w:rsidRPr="006F71AB">
              <w:rPr>
                <w:rFonts w:ascii="Times New Roman" w:hAnsi="Times New Roman" w:cs="Times New Roman"/>
              </w:rPr>
              <w:t>m</w:t>
            </w:r>
          </w:p>
        </w:tc>
        <w:tc>
          <w:tcPr>
            <w:tcW w:w="535" w:type="pct"/>
            <w:noWrap/>
            <w:hideMark/>
          </w:tcPr>
          <w:p w:rsidR="0018364B" w:rsidRPr="006F71AB" w:rsidRDefault="0018364B" w:rsidP="009B0BF8">
            <w:pPr>
              <w:jc w:val="both"/>
              <w:rPr>
                <w:rFonts w:ascii="Times New Roman" w:hAnsi="Times New Roman" w:cs="Times New Roman"/>
              </w:rPr>
            </w:pPr>
            <w:r w:rsidRPr="006F71AB">
              <w:rPr>
                <w:rFonts w:ascii="Times New Roman" w:hAnsi="Times New Roman" w:cs="Times New Roman"/>
              </w:rPr>
              <w:t>6.00</w:t>
            </w:r>
          </w:p>
        </w:tc>
      </w:tr>
      <w:tr w:rsidR="0018364B" w:rsidRPr="006F71AB" w:rsidTr="00940306">
        <w:trPr>
          <w:trHeight w:val="345"/>
        </w:trPr>
        <w:tc>
          <w:tcPr>
            <w:tcW w:w="355" w:type="pct"/>
            <w:noWrap/>
            <w:hideMark/>
          </w:tcPr>
          <w:p w:rsidR="0018364B" w:rsidRPr="006F71AB" w:rsidRDefault="0018364B" w:rsidP="009B0BF8">
            <w:pPr>
              <w:jc w:val="both"/>
              <w:rPr>
                <w:rFonts w:ascii="Times New Roman" w:hAnsi="Times New Roman" w:cs="Times New Roman"/>
              </w:rPr>
            </w:pPr>
            <w:r w:rsidRPr="006F71AB">
              <w:rPr>
                <w:rFonts w:ascii="Times New Roman" w:hAnsi="Times New Roman" w:cs="Times New Roman"/>
              </w:rPr>
              <w:t> </w:t>
            </w:r>
          </w:p>
        </w:tc>
        <w:tc>
          <w:tcPr>
            <w:tcW w:w="548" w:type="pct"/>
            <w:hideMark/>
          </w:tcPr>
          <w:p w:rsidR="0018364B" w:rsidRPr="006F71AB" w:rsidRDefault="0018364B" w:rsidP="009B0BF8">
            <w:pPr>
              <w:jc w:val="both"/>
              <w:rPr>
                <w:rFonts w:ascii="Times New Roman" w:hAnsi="Times New Roman" w:cs="Times New Roman"/>
              </w:rPr>
            </w:pPr>
            <w:r w:rsidRPr="006F71AB">
              <w:rPr>
                <w:rFonts w:ascii="Times New Roman" w:hAnsi="Times New Roman" w:cs="Times New Roman"/>
              </w:rPr>
              <w:t> </w:t>
            </w:r>
          </w:p>
        </w:tc>
        <w:tc>
          <w:tcPr>
            <w:tcW w:w="3100" w:type="pct"/>
            <w:noWrap/>
            <w:hideMark/>
          </w:tcPr>
          <w:p w:rsidR="0018364B" w:rsidRPr="006F71AB" w:rsidRDefault="0018364B" w:rsidP="009B0BF8">
            <w:pPr>
              <w:jc w:val="both"/>
              <w:rPr>
                <w:rFonts w:ascii="Times New Roman" w:hAnsi="Times New Roman" w:cs="Times New Roman"/>
                <w:b/>
                <w:bCs/>
              </w:rPr>
            </w:pPr>
            <w:r w:rsidRPr="006F71AB">
              <w:rPr>
                <w:rFonts w:ascii="Times New Roman" w:hAnsi="Times New Roman" w:cs="Times New Roman"/>
                <w:b/>
                <w:bCs/>
              </w:rPr>
              <w:t>Fasāde no pagalma puses</w:t>
            </w:r>
          </w:p>
        </w:tc>
        <w:tc>
          <w:tcPr>
            <w:tcW w:w="461" w:type="pct"/>
            <w:noWrap/>
            <w:hideMark/>
          </w:tcPr>
          <w:p w:rsidR="0018364B" w:rsidRPr="006F71AB" w:rsidRDefault="0018364B" w:rsidP="009B0BF8">
            <w:pPr>
              <w:jc w:val="both"/>
              <w:rPr>
                <w:rFonts w:ascii="Times New Roman" w:hAnsi="Times New Roman" w:cs="Times New Roman"/>
              </w:rPr>
            </w:pPr>
            <w:r w:rsidRPr="006F71AB">
              <w:rPr>
                <w:rFonts w:ascii="Times New Roman" w:hAnsi="Times New Roman" w:cs="Times New Roman"/>
              </w:rPr>
              <w:t> </w:t>
            </w:r>
          </w:p>
        </w:tc>
        <w:tc>
          <w:tcPr>
            <w:tcW w:w="535" w:type="pct"/>
            <w:noWrap/>
            <w:hideMark/>
          </w:tcPr>
          <w:p w:rsidR="0018364B" w:rsidRPr="006F71AB" w:rsidRDefault="0018364B" w:rsidP="009B0BF8">
            <w:pPr>
              <w:jc w:val="both"/>
              <w:rPr>
                <w:rFonts w:ascii="Times New Roman" w:hAnsi="Times New Roman" w:cs="Times New Roman"/>
              </w:rPr>
            </w:pPr>
            <w:r w:rsidRPr="006F71AB">
              <w:rPr>
                <w:rFonts w:ascii="Times New Roman" w:hAnsi="Times New Roman" w:cs="Times New Roman"/>
              </w:rPr>
              <w:t> </w:t>
            </w:r>
          </w:p>
        </w:tc>
      </w:tr>
      <w:tr w:rsidR="0018364B" w:rsidRPr="006F71AB" w:rsidTr="00940306">
        <w:trPr>
          <w:trHeight w:val="330"/>
        </w:trPr>
        <w:tc>
          <w:tcPr>
            <w:tcW w:w="355" w:type="pct"/>
            <w:noWrap/>
            <w:hideMark/>
          </w:tcPr>
          <w:p w:rsidR="0018364B" w:rsidRPr="006F71AB" w:rsidRDefault="0018364B" w:rsidP="009B0BF8">
            <w:pPr>
              <w:jc w:val="both"/>
              <w:rPr>
                <w:rFonts w:ascii="Times New Roman" w:hAnsi="Times New Roman" w:cs="Times New Roman"/>
              </w:rPr>
            </w:pPr>
            <w:r w:rsidRPr="006F71AB">
              <w:rPr>
                <w:rFonts w:ascii="Times New Roman" w:hAnsi="Times New Roman" w:cs="Times New Roman"/>
              </w:rPr>
              <w:t>8</w:t>
            </w:r>
          </w:p>
        </w:tc>
        <w:tc>
          <w:tcPr>
            <w:tcW w:w="548" w:type="pct"/>
            <w:hideMark/>
          </w:tcPr>
          <w:p w:rsidR="0018364B" w:rsidRPr="006F71AB" w:rsidRDefault="0018364B" w:rsidP="009B0BF8">
            <w:pPr>
              <w:jc w:val="both"/>
              <w:rPr>
                <w:rFonts w:ascii="Times New Roman" w:hAnsi="Times New Roman" w:cs="Times New Roman"/>
              </w:rPr>
            </w:pPr>
            <w:r w:rsidRPr="006F71AB">
              <w:rPr>
                <w:rFonts w:ascii="Times New Roman" w:hAnsi="Times New Roman" w:cs="Times New Roman"/>
              </w:rPr>
              <w:t> </w:t>
            </w:r>
          </w:p>
        </w:tc>
        <w:tc>
          <w:tcPr>
            <w:tcW w:w="3100" w:type="pct"/>
            <w:hideMark/>
          </w:tcPr>
          <w:p w:rsidR="0018364B" w:rsidRPr="006F71AB" w:rsidRDefault="0018364B" w:rsidP="009B0BF8">
            <w:pPr>
              <w:jc w:val="both"/>
              <w:rPr>
                <w:rFonts w:ascii="Times New Roman" w:hAnsi="Times New Roman" w:cs="Times New Roman"/>
              </w:rPr>
            </w:pPr>
            <w:r w:rsidRPr="006F71AB">
              <w:rPr>
                <w:rFonts w:ascii="Times New Roman" w:hAnsi="Times New Roman" w:cs="Times New Roman"/>
              </w:rPr>
              <w:t xml:space="preserve">Bojātu apmetuma vietu  attīrīšana ar rokām </w:t>
            </w:r>
          </w:p>
        </w:tc>
        <w:tc>
          <w:tcPr>
            <w:tcW w:w="461" w:type="pct"/>
            <w:hideMark/>
          </w:tcPr>
          <w:p w:rsidR="0018364B" w:rsidRPr="006F71AB" w:rsidRDefault="0018364B" w:rsidP="009B0BF8">
            <w:pPr>
              <w:jc w:val="both"/>
              <w:rPr>
                <w:rFonts w:ascii="Times New Roman" w:hAnsi="Times New Roman" w:cs="Times New Roman"/>
              </w:rPr>
            </w:pPr>
            <w:r w:rsidRPr="006F71AB">
              <w:rPr>
                <w:rFonts w:ascii="Times New Roman" w:hAnsi="Times New Roman" w:cs="Times New Roman"/>
              </w:rPr>
              <w:t>m2</w:t>
            </w:r>
          </w:p>
        </w:tc>
        <w:tc>
          <w:tcPr>
            <w:tcW w:w="535" w:type="pct"/>
            <w:hideMark/>
          </w:tcPr>
          <w:p w:rsidR="0018364B" w:rsidRPr="006F71AB" w:rsidRDefault="0018364B" w:rsidP="009B0BF8">
            <w:pPr>
              <w:jc w:val="both"/>
              <w:rPr>
                <w:rFonts w:ascii="Times New Roman" w:hAnsi="Times New Roman" w:cs="Times New Roman"/>
              </w:rPr>
            </w:pPr>
            <w:r w:rsidRPr="006F71AB">
              <w:rPr>
                <w:rFonts w:ascii="Times New Roman" w:hAnsi="Times New Roman" w:cs="Times New Roman"/>
              </w:rPr>
              <w:t>20.00</w:t>
            </w:r>
          </w:p>
        </w:tc>
      </w:tr>
      <w:tr w:rsidR="0018364B" w:rsidRPr="006F71AB" w:rsidTr="00940306">
        <w:trPr>
          <w:trHeight w:val="510"/>
        </w:trPr>
        <w:tc>
          <w:tcPr>
            <w:tcW w:w="355" w:type="pct"/>
            <w:noWrap/>
            <w:hideMark/>
          </w:tcPr>
          <w:p w:rsidR="0018364B" w:rsidRPr="006F71AB" w:rsidRDefault="0018364B" w:rsidP="009B0BF8">
            <w:pPr>
              <w:jc w:val="both"/>
              <w:rPr>
                <w:rFonts w:ascii="Times New Roman" w:hAnsi="Times New Roman" w:cs="Times New Roman"/>
              </w:rPr>
            </w:pPr>
            <w:r w:rsidRPr="006F71AB">
              <w:rPr>
                <w:rFonts w:ascii="Times New Roman" w:hAnsi="Times New Roman" w:cs="Times New Roman"/>
              </w:rPr>
              <w:t>9</w:t>
            </w:r>
          </w:p>
        </w:tc>
        <w:tc>
          <w:tcPr>
            <w:tcW w:w="548" w:type="pct"/>
            <w:hideMark/>
          </w:tcPr>
          <w:p w:rsidR="0018364B" w:rsidRPr="006F71AB" w:rsidRDefault="0018364B" w:rsidP="009B0BF8">
            <w:pPr>
              <w:jc w:val="both"/>
              <w:rPr>
                <w:rFonts w:ascii="Times New Roman" w:hAnsi="Times New Roman" w:cs="Times New Roman"/>
              </w:rPr>
            </w:pPr>
            <w:r w:rsidRPr="006F71AB">
              <w:rPr>
                <w:rFonts w:ascii="Times New Roman" w:hAnsi="Times New Roman" w:cs="Times New Roman"/>
              </w:rPr>
              <w:t> </w:t>
            </w:r>
          </w:p>
        </w:tc>
        <w:tc>
          <w:tcPr>
            <w:tcW w:w="3100" w:type="pct"/>
            <w:hideMark/>
          </w:tcPr>
          <w:p w:rsidR="0018364B" w:rsidRPr="006F71AB" w:rsidRDefault="0018364B" w:rsidP="009B0BF8">
            <w:pPr>
              <w:jc w:val="both"/>
              <w:rPr>
                <w:rFonts w:ascii="Times New Roman" w:hAnsi="Times New Roman" w:cs="Times New Roman"/>
              </w:rPr>
            </w:pPr>
            <w:r w:rsidRPr="006F71AB">
              <w:rPr>
                <w:rFonts w:ascii="Times New Roman" w:hAnsi="Times New Roman" w:cs="Times New Roman"/>
              </w:rPr>
              <w:t>Fasāžu virsmu apstrād</w:t>
            </w:r>
            <w:r w:rsidR="00DD5D40">
              <w:rPr>
                <w:rFonts w:ascii="Times New Roman" w:hAnsi="Times New Roman" w:cs="Times New Roman"/>
              </w:rPr>
              <w:t>e ar sanācijas  javu "RENOGAL" vai ekvivalents</w:t>
            </w:r>
            <w:r w:rsidRPr="006F71AB">
              <w:rPr>
                <w:rFonts w:ascii="Times New Roman" w:hAnsi="Times New Roman" w:cs="Times New Roman"/>
              </w:rPr>
              <w:t xml:space="preserve"> </w:t>
            </w:r>
          </w:p>
        </w:tc>
        <w:tc>
          <w:tcPr>
            <w:tcW w:w="461" w:type="pct"/>
            <w:hideMark/>
          </w:tcPr>
          <w:p w:rsidR="0018364B" w:rsidRPr="006F71AB" w:rsidRDefault="0018364B" w:rsidP="009B0BF8">
            <w:pPr>
              <w:jc w:val="both"/>
              <w:rPr>
                <w:rFonts w:ascii="Times New Roman" w:hAnsi="Times New Roman" w:cs="Times New Roman"/>
              </w:rPr>
            </w:pPr>
            <w:r w:rsidRPr="006F71AB">
              <w:rPr>
                <w:rFonts w:ascii="Times New Roman" w:hAnsi="Times New Roman" w:cs="Times New Roman"/>
              </w:rPr>
              <w:t>m2</w:t>
            </w:r>
          </w:p>
        </w:tc>
        <w:tc>
          <w:tcPr>
            <w:tcW w:w="535" w:type="pct"/>
            <w:hideMark/>
          </w:tcPr>
          <w:p w:rsidR="0018364B" w:rsidRPr="006F71AB" w:rsidRDefault="0018364B" w:rsidP="009B0BF8">
            <w:pPr>
              <w:jc w:val="both"/>
              <w:rPr>
                <w:rFonts w:ascii="Times New Roman" w:hAnsi="Times New Roman" w:cs="Times New Roman"/>
              </w:rPr>
            </w:pPr>
            <w:r w:rsidRPr="006F71AB">
              <w:rPr>
                <w:rFonts w:ascii="Times New Roman" w:hAnsi="Times New Roman" w:cs="Times New Roman"/>
              </w:rPr>
              <w:t>20.00</w:t>
            </w:r>
          </w:p>
        </w:tc>
      </w:tr>
      <w:tr w:rsidR="0018364B" w:rsidRPr="006F71AB" w:rsidTr="00940306">
        <w:trPr>
          <w:trHeight w:val="345"/>
        </w:trPr>
        <w:tc>
          <w:tcPr>
            <w:tcW w:w="355" w:type="pct"/>
            <w:noWrap/>
            <w:hideMark/>
          </w:tcPr>
          <w:p w:rsidR="0018364B" w:rsidRPr="006F71AB" w:rsidRDefault="0018364B" w:rsidP="009B0BF8">
            <w:pPr>
              <w:jc w:val="both"/>
              <w:rPr>
                <w:rFonts w:ascii="Times New Roman" w:hAnsi="Times New Roman" w:cs="Times New Roman"/>
              </w:rPr>
            </w:pPr>
            <w:r w:rsidRPr="006F71AB">
              <w:rPr>
                <w:rFonts w:ascii="Times New Roman" w:hAnsi="Times New Roman" w:cs="Times New Roman"/>
              </w:rPr>
              <w:t>10</w:t>
            </w:r>
          </w:p>
        </w:tc>
        <w:tc>
          <w:tcPr>
            <w:tcW w:w="548" w:type="pct"/>
            <w:hideMark/>
          </w:tcPr>
          <w:p w:rsidR="0018364B" w:rsidRPr="006F71AB" w:rsidRDefault="0018364B" w:rsidP="009B0BF8">
            <w:pPr>
              <w:jc w:val="both"/>
              <w:rPr>
                <w:rFonts w:ascii="Times New Roman" w:hAnsi="Times New Roman" w:cs="Times New Roman"/>
              </w:rPr>
            </w:pPr>
            <w:r w:rsidRPr="006F71AB">
              <w:rPr>
                <w:rFonts w:ascii="Times New Roman" w:hAnsi="Times New Roman" w:cs="Times New Roman"/>
              </w:rPr>
              <w:t> </w:t>
            </w:r>
          </w:p>
        </w:tc>
        <w:tc>
          <w:tcPr>
            <w:tcW w:w="3100" w:type="pct"/>
            <w:noWrap/>
            <w:hideMark/>
          </w:tcPr>
          <w:p w:rsidR="0018364B" w:rsidRPr="006F71AB" w:rsidRDefault="0018364B" w:rsidP="009B0BF8">
            <w:pPr>
              <w:jc w:val="both"/>
              <w:rPr>
                <w:rFonts w:ascii="Times New Roman" w:hAnsi="Times New Roman" w:cs="Times New Roman"/>
              </w:rPr>
            </w:pPr>
            <w:r w:rsidRPr="006F71AB">
              <w:rPr>
                <w:rFonts w:ascii="Times New Roman" w:hAnsi="Times New Roman" w:cs="Times New Roman"/>
              </w:rPr>
              <w:t>Sanējos apmetums</w:t>
            </w:r>
          </w:p>
        </w:tc>
        <w:tc>
          <w:tcPr>
            <w:tcW w:w="461" w:type="pct"/>
            <w:hideMark/>
          </w:tcPr>
          <w:p w:rsidR="0018364B" w:rsidRPr="006F71AB" w:rsidRDefault="0018364B" w:rsidP="009B0BF8">
            <w:pPr>
              <w:jc w:val="both"/>
              <w:rPr>
                <w:rFonts w:ascii="Times New Roman" w:hAnsi="Times New Roman" w:cs="Times New Roman"/>
              </w:rPr>
            </w:pPr>
            <w:r w:rsidRPr="006F71AB">
              <w:rPr>
                <w:rFonts w:ascii="Times New Roman" w:hAnsi="Times New Roman" w:cs="Times New Roman"/>
              </w:rPr>
              <w:t>m2</w:t>
            </w:r>
          </w:p>
        </w:tc>
        <w:tc>
          <w:tcPr>
            <w:tcW w:w="535" w:type="pct"/>
            <w:hideMark/>
          </w:tcPr>
          <w:p w:rsidR="0018364B" w:rsidRPr="006F71AB" w:rsidRDefault="0018364B" w:rsidP="009B0BF8">
            <w:pPr>
              <w:jc w:val="both"/>
              <w:rPr>
                <w:rFonts w:ascii="Times New Roman" w:hAnsi="Times New Roman" w:cs="Times New Roman"/>
              </w:rPr>
            </w:pPr>
            <w:r w:rsidRPr="006F71AB">
              <w:rPr>
                <w:rFonts w:ascii="Times New Roman" w:hAnsi="Times New Roman" w:cs="Times New Roman"/>
              </w:rPr>
              <w:t>20.00</w:t>
            </w:r>
          </w:p>
        </w:tc>
      </w:tr>
      <w:tr w:rsidR="0018364B" w:rsidRPr="006F71AB" w:rsidTr="00940306">
        <w:trPr>
          <w:trHeight w:val="360"/>
        </w:trPr>
        <w:tc>
          <w:tcPr>
            <w:tcW w:w="355" w:type="pct"/>
            <w:noWrap/>
            <w:hideMark/>
          </w:tcPr>
          <w:p w:rsidR="0018364B" w:rsidRPr="006F71AB" w:rsidRDefault="0018364B" w:rsidP="009B0BF8">
            <w:pPr>
              <w:jc w:val="both"/>
              <w:rPr>
                <w:rFonts w:ascii="Times New Roman" w:hAnsi="Times New Roman" w:cs="Times New Roman"/>
              </w:rPr>
            </w:pPr>
            <w:r w:rsidRPr="006F71AB">
              <w:rPr>
                <w:rFonts w:ascii="Times New Roman" w:hAnsi="Times New Roman" w:cs="Times New Roman"/>
              </w:rPr>
              <w:t>11</w:t>
            </w:r>
          </w:p>
        </w:tc>
        <w:tc>
          <w:tcPr>
            <w:tcW w:w="548" w:type="pct"/>
            <w:hideMark/>
          </w:tcPr>
          <w:p w:rsidR="0018364B" w:rsidRPr="006F71AB" w:rsidRDefault="0018364B" w:rsidP="009B0BF8">
            <w:pPr>
              <w:jc w:val="both"/>
              <w:rPr>
                <w:rFonts w:ascii="Times New Roman" w:hAnsi="Times New Roman" w:cs="Times New Roman"/>
              </w:rPr>
            </w:pPr>
            <w:r w:rsidRPr="006F71AB">
              <w:rPr>
                <w:rFonts w:ascii="Times New Roman" w:hAnsi="Times New Roman" w:cs="Times New Roman"/>
              </w:rPr>
              <w:t> </w:t>
            </w:r>
          </w:p>
        </w:tc>
        <w:tc>
          <w:tcPr>
            <w:tcW w:w="3100" w:type="pct"/>
            <w:hideMark/>
          </w:tcPr>
          <w:p w:rsidR="0018364B" w:rsidRPr="006F71AB" w:rsidRDefault="0018364B" w:rsidP="009B0BF8">
            <w:pPr>
              <w:jc w:val="both"/>
              <w:rPr>
                <w:rFonts w:ascii="Times New Roman" w:hAnsi="Times New Roman" w:cs="Times New Roman"/>
              </w:rPr>
            </w:pPr>
            <w:r w:rsidRPr="006F71AB">
              <w:rPr>
                <w:rFonts w:ascii="Times New Roman" w:hAnsi="Times New Roman" w:cs="Times New Roman"/>
              </w:rPr>
              <w:t xml:space="preserve"> Fasāžu virsmu krāsošana </w:t>
            </w:r>
          </w:p>
        </w:tc>
        <w:tc>
          <w:tcPr>
            <w:tcW w:w="461" w:type="pct"/>
            <w:hideMark/>
          </w:tcPr>
          <w:p w:rsidR="0018364B" w:rsidRPr="006F71AB" w:rsidRDefault="0018364B" w:rsidP="009B0BF8">
            <w:pPr>
              <w:jc w:val="both"/>
              <w:rPr>
                <w:rFonts w:ascii="Times New Roman" w:hAnsi="Times New Roman" w:cs="Times New Roman"/>
              </w:rPr>
            </w:pPr>
            <w:r w:rsidRPr="006F71AB">
              <w:rPr>
                <w:rFonts w:ascii="Times New Roman" w:hAnsi="Times New Roman" w:cs="Times New Roman"/>
              </w:rPr>
              <w:t>m2</w:t>
            </w:r>
          </w:p>
        </w:tc>
        <w:tc>
          <w:tcPr>
            <w:tcW w:w="535" w:type="pct"/>
            <w:hideMark/>
          </w:tcPr>
          <w:p w:rsidR="0018364B" w:rsidRPr="006F71AB" w:rsidRDefault="0018364B" w:rsidP="009B0BF8">
            <w:pPr>
              <w:jc w:val="both"/>
              <w:rPr>
                <w:rFonts w:ascii="Times New Roman" w:hAnsi="Times New Roman" w:cs="Times New Roman"/>
              </w:rPr>
            </w:pPr>
            <w:r w:rsidRPr="006F71AB">
              <w:rPr>
                <w:rFonts w:ascii="Times New Roman" w:hAnsi="Times New Roman" w:cs="Times New Roman"/>
              </w:rPr>
              <w:t>20.00</w:t>
            </w:r>
          </w:p>
        </w:tc>
      </w:tr>
      <w:tr w:rsidR="0018364B" w:rsidRPr="006F71AB" w:rsidTr="00940306">
        <w:trPr>
          <w:trHeight w:val="345"/>
        </w:trPr>
        <w:tc>
          <w:tcPr>
            <w:tcW w:w="355" w:type="pct"/>
            <w:noWrap/>
            <w:hideMark/>
          </w:tcPr>
          <w:p w:rsidR="0018364B" w:rsidRPr="006F71AB" w:rsidRDefault="0018364B" w:rsidP="009B0BF8">
            <w:pPr>
              <w:jc w:val="both"/>
              <w:rPr>
                <w:rFonts w:ascii="Times New Roman" w:hAnsi="Times New Roman" w:cs="Times New Roman"/>
              </w:rPr>
            </w:pPr>
            <w:r w:rsidRPr="006F71AB">
              <w:rPr>
                <w:rFonts w:ascii="Times New Roman" w:hAnsi="Times New Roman" w:cs="Times New Roman"/>
              </w:rPr>
              <w:t> </w:t>
            </w:r>
          </w:p>
        </w:tc>
        <w:tc>
          <w:tcPr>
            <w:tcW w:w="548" w:type="pct"/>
            <w:hideMark/>
          </w:tcPr>
          <w:p w:rsidR="0018364B" w:rsidRPr="006F71AB" w:rsidRDefault="0018364B" w:rsidP="009B0BF8">
            <w:pPr>
              <w:jc w:val="both"/>
              <w:rPr>
                <w:rFonts w:ascii="Times New Roman" w:hAnsi="Times New Roman" w:cs="Times New Roman"/>
              </w:rPr>
            </w:pPr>
            <w:r w:rsidRPr="006F71AB">
              <w:rPr>
                <w:rFonts w:ascii="Times New Roman" w:hAnsi="Times New Roman" w:cs="Times New Roman"/>
              </w:rPr>
              <w:t> </w:t>
            </w:r>
          </w:p>
        </w:tc>
        <w:tc>
          <w:tcPr>
            <w:tcW w:w="3561" w:type="pct"/>
            <w:gridSpan w:val="2"/>
            <w:noWrap/>
            <w:hideMark/>
          </w:tcPr>
          <w:p w:rsidR="0018364B" w:rsidRPr="006F71AB" w:rsidRDefault="0018364B" w:rsidP="009B0BF8">
            <w:pPr>
              <w:jc w:val="both"/>
              <w:rPr>
                <w:rFonts w:ascii="Times New Roman" w:hAnsi="Times New Roman" w:cs="Times New Roman"/>
                <w:b/>
                <w:bCs/>
              </w:rPr>
            </w:pPr>
            <w:r w:rsidRPr="006F71AB">
              <w:rPr>
                <w:rFonts w:ascii="Times New Roman" w:hAnsi="Times New Roman" w:cs="Times New Roman"/>
                <w:b/>
                <w:bCs/>
              </w:rPr>
              <w:t>Izvadu ierīkošana  kanalizācijas stāvvadiem virs jumta seguma - 3gb.</w:t>
            </w:r>
          </w:p>
        </w:tc>
        <w:tc>
          <w:tcPr>
            <w:tcW w:w="535" w:type="pct"/>
            <w:noWrap/>
            <w:hideMark/>
          </w:tcPr>
          <w:p w:rsidR="0018364B" w:rsidRPr="006F71AB" w:rsidRDefault="0018364B" w:rsidP="009B0BF8">
            <w:pPr>
              <w:jc w:val="both"/>
              <w:rPr>
                <w:rFonts w:ascii="Times New Roman" w:hAnsi="Times New Roman" w:cs="Times New Roman"/>
                <w:b/>
                <w:bCs/>
              </w:rPr>
            </w:pPr>
            <w:r w:rsidRPr="006F71AB">
              <w:rPr>
                <w:rFonts w:ascii="Times New Roman" w:hAnsi="Times New Roman" w:cs="Times New Roman"/>
                <w:b/>
                <w:bCs/>
              </w:rPr>
              <w:t> </w:t>
            </w:r>
          </w:p>
        </w:tc>
      </w:tr>
      <w:tr w:rsidR="0018364B" w:rsidRPr="006F71AB" w:rsidTr="00940306">
        <w:trPr>
          <w:trHeight w:val="795"/>
        </w:trPr>
        <w:tc>
          <w:tcPr>
            <w:tcW w:w="355" w:type="pct"/>
            <w:noWrap/>
            <w:hideMark/>
          </w:tcPr>
          <w:p w:rsidR="0018364B" w:rsidRPr="006F71AB" w:rsidRDefault="0018364B" w:rsidP="009B0BF8">
            <w:pPr>
              <w:jc w:val="both"/>
              <w:rPr>
                <w:rFonts w:ascii="Times New Roman" w:hAnsi="Times New Roman" w:cs="Times New Roman"/>
              </w:rPr>
            </w:pPr>
            <w:r w:rsidRPr="006F71AB">
              <w:rPr>
                <w:rFonts w:ascii="Times New Roman" w:hAnsi="Times New Roman" w:cs="Times New Roman"/>
              </w:rPr>
              <w:t>12</w:t>
            </w:r>
          </w:p>
        </w:tc>
        <w:tc>
          <w:tcPr>
            <w:tcW w:w="548" w:type="pct"/>
            <w:hideMark/>
          </w:tcPr>
          <w:p w:rsidR="0018364B" w:rsidRPr="006F71AB" w:rsidRDefault="0018364B" w:rsidP="009B0BF8">
            <w:pPr>
              <w:jc w:val="both"/>
              <w:rPr>
                <w:rFonts w:ascii="Times New Roman" w:hAnsi="Times New Roman" w:cs="Times New Roman"/>
              </w:rPr>
            </w:pPr>
            <w:r w:rsidRPr="006F71AB">
              <w:rPr>
                <w:rFonts w:ascii="Times New Roman" w:hAnsi="Times New Roman" w:cs="Times New Roman"/>
              </w:rPr>
              <w:t> </w:t>
            </w:r>
          </w:p>
        </w:tc>
        <w:tc>
          <w:tcPr>
            <w:tcW w:w="3100" w:type="pct"/>
            <w:hideMark/>
          </w:tcPr>
          <w:p w:rsidR="0018364B" w:rsidRPr="006F71AB" w:rsidRDefault="0018364B" w:rsidP="009B0BF8">
            <w:pPr>
              <w:jc w:val="both"/>
              <w:rPr>
                <w:rFonts w:ascii="Times New Roman" w:hAnsi="Times New Roman" w:cs="Times New Roman"/>
              </w:rPr>
            </w:pPr>
            <w:r w:rsidRPr="006F71AB">
              <w:rPr>
                <w:rFonts w:ascii="Times New Roman" w:hAnsi="Times New Roman" w:cs="Times New Roman"/>
              </w:rPr>
              <w:t>Izvadu ierīkošana  kanalizācijas stāvvadiem virs jumta seguma ar piekļāvumu jumta segumam</w:t>
            </w:r>
          </w:p>
        </w:tc>
        <w:tc>
          <w:tcPr>
            <w:tcW w:w="461" w:type="pct"/>
            <w:noWrap/>
            <w:hideMark/>
          </w:tcPr>
          <w:p w:rsidR="0018364B" w:rsidRPr="006F71AB" w:rsidRDefault="0018364B" w:rsidP="009B0BF8">
            <w:pPr>
              <w:jc w:val="both"/>
              <w:rPr>
                <w:rFonts w:ascii="Times New Roman" w:hAnsi="Times New Roman" w:cs="Times New Roman"/>
              </w:rPr>
            </w:pPr>
            <w:proofErr w:type="spellStart"/>
            <w:r w:rsidRPr="006F71AB">
              <w:rPr>
                <w:rFonts w:ascii="Times New Roman" w:hAnsi="Times New Roman" w:cs="Times New Roman"/>
              </w:rPr>
              <w:t>gb</w:t>
            </w:r>
            <w:proofErr w:type="spellEnd"/>
            <w:r w:rsidRPr="006F71AB">
              <w:rPr>
                <w:rFonts w:ascii="Times New Roman" w:hAnsi="Times New Roman" w:cs="Times New Roman"/>
              </w:rPr>
              <w:t>.</w:t>
            </w:r>
          </w:p>
        </w:tc>
        <w:tc>
          <w:tcPr>
            <w:tcW w:w="535" w:type="pct"/>
            <w:noWrap/>
            <w:hideMark/>
          </w:tcPr>
          <w:p w:rsidR="0018364B" w:rsidRPr="006F71AB" w:rsidRDefault="0018364B" w:rsidP="009B0BF8">
            <w:pPr>
              <w:jc w:val="both"/>
              <w:rPr>
                <w:rFonts w:ascii="Times New Roman" w:hAnsi="Times New Roman" w:cs="Times New Roman"/>
              </w:rPr>
            </w:pPr>
            <w:r w:rsidRPr="006F71AB">
              <w:rPr>
                <w:rFonts w:ascii="Times New Roman" w:hAnsi="Times New Roman" w:cs="Times New Roman"/>
              </w:rPr>
              <w:t>3.00</w:t>
            </w:r>
          </w:p>
        </w:tc>
      </w:tr>
      <w:tr w:rsidR="0018364B" w:rsidRPr="006F71AB" w:rsidTr="00940306">
        <w:trPr>
          <w:trHeight w:val="300"/>
        </w:trPr>
        <w:tc>
          <w:tcPr>
            <w:tcW w:w="355" w:type="pct"/>
            <w:noWrap/>
            <w:hideMark/>
          </w:tcPr>
          <w:p w:rsidR="0018364B" w:rsidRPr="006F71AB" w:rsidRDefault="0018364B" w:rsidP="009B0BF8">
            <w:pPr>
              <w:jc w:val="both"/>
              <w:rPr>
                <w:rFonts w:ascii="Times New Roman" w:hAnsi="Times New Roman" w:cs="Times New Roman"/>
              </w:rPr>
            </w:pPr>
            <w:r w:rsidRPr="006F71AB">
              <w:rPr>
                <w:rFonts w:ascii="Times New Roman" w:hAnsi="Times New Roman" w:cs="Times New Roman"/>
              </w:rPr>
              <w:t> </w:t>
            </w:r>
          </w:p>
        </w:tc>
        <w:tc>
          <w:tcPr>
            <w:tcW w:w="548" w:type="pct"/>
            <w:hideMark/>
          </w:tcPr>
          <w:p w:rsidR="0018364B" w:rsidRPr="006F71AB" w:rsidRDefault="0018364B" w:rsidP="009B0BF8">
            <w:pPr>
              <w:jc w:val="both"/>
              <w:rPr>
                <w:rFonts w:ascii="Times New Roman" w:hAnsi="Times New Roman" w:cs="Times New Roman"/>
              </w:rPr>
            </w:pPr>
            <w:r w:rsidRPr="006F71AB">
              <w:rPr>
                <w:rFonts w:ascii="Times New Roman" w:hAnsi="Times New Roman" w:cs="Times New Roman"/>
              </w:rPr>
              <w:t> </w:t>
            </w:r>
          </w:p>
        </w:tc>
        <w:tc>
          <w:tcPr>
            <w:tcW w:w="3100" w:type="pct"/>
            <w:hideMark/>
          </w:tcPr>
          <w:p w:rsidR="0018364B" w:rsidRPr="006F71AB" w:rsidRDefault="0018364B" w:rsidP="009B0BF8">
            <w:pPr>
              <w:jc w:val="both"/>
              <w:rPr>
                <w:rFonts w:ascii="Times New Roman" w:hAnsi="Times New Roman" w:cs="Times New Roman"/>
                <w:b/>
                <w:bCs/>
              </w:rPr>
            </w:pPr>
            <w:r w:rsidRPr="006F71AB">
              <w:rPr>
                <w:rFonts w:ascii="Times New Roman" w:hAnsi="Times New Roman" w:cs="Times New Roman"/>
                <w:b/>
                <w:bCs/>
              </w:rPr>
              <w:t>Žogs</w:t>
            </w:r>
          </w:p>
        </w:tc>
        <w:tc>
          <w:tcPr>
            <w:tcW w:w="461" w:type="pct"/>
            <w:hideMark/>
          </w:tcPr>
          <w:p w:rsidR="0018364B" w:rsidRPr="006F71AB" w:rsidRDefault="0018364B" w:rsidP="009B0BF8">
            <w:pPr>
              <w:jc w:val="both"/>
              <w:rPr>
                <w:rFonts w:ascii="Times New Roman" w:hAnsi="Times New Roman" w:cs="Times New Roman"/>
                <w:b/>
                <w:bCs/>
              </w:rPr>
            </w:pPr>
            <w:r w:rsidRPr="006F71AB">
              <w:rPr>
                <w:rFonts w:ascii="Times New Roman" w:hAnsi="Times New Roman" w:cs="Times New Roman"/>
                <w:b/>
                <w:bCs/>
              </w:rPr>
              <w:t> </w:t>
            </w:r>
          </w:p>
        </w:tc>
        <w:tc>
          <w:tcPr>
            <w:tcW w:w="535" w:type="pct"/>
            <w:hideMark/>
          </w:tcPr>
          <w:p w:rsidR="0018364B" w:rsidRPr="006F71AB" w:rsidRDefault="0018364B" w:rsidP="009B0BF8">
            <w:pPr>
              <w:jc w:val="both"/>
              <w:rPr>
                <w:rFonts w:ascii="Times New Roman" w:hAnsi="Times New Roman" w:cs="Times New Roman"/>
                <w:b/>
                <w:bCs/>
              </w:rPr>
            </w:pPr>
            <w:r w:rsidRPr="006F71AB">
              <w:rPr>
                <w:rFonts w:ascii="Times New Roman" w:hAnsi="Times New Roman" w:cs="Times New Roman"/>
                <w:b/>
                <w:bCs/>
              </w:rPr>
              <w:t> </w:t>
            </w:r>
          </w:p>
        </w:tc>
      </w:tr>
      <w:tr w:rsidR="0018364B" w:rsidRPr="006F71AB" w:rsidTr="00940306">
        <w:trPr>
          <w:trHeight w:val="300"/>
        </w:trPr>
        <w:tc>
          <w:tcPr>
            <w:tcW w:w="355" w:type="pct"/>
            <w:noWrap/>
            <w:hideMark/>
          </w:tcPr>
          <w:p w:rsidR="0018364B" w:rsidRPr="006F71AB" w:rsidRDefault="0018364B" w:rsidP="009B0BF8">
            <w:pPr>
              <w:jc w:val="both"/>
              <w:rPr>
                <w:rFonts w:ascii="Times New Roman" w:hAnsi="Times New Roman" w:cs="Times New Roman"/>
              </w:rPr>
            </w:pPr>
            <w:r w:rsidRPr="006F71AB">
              <w:rPr>
                <w:rFonts w:ascii="Times New Roman" w:hAnsi="Times New Roman" w:cs="Times New Roman"/>
              </w:rPr>
              <w:t>13</w:t>
            </w:r>
          </w:p>
        </w:tc>
        <w:tc>
          <w:tcPr>
            <w:tcW w:w="548" w:type="pct"/>
            <w:hideMark/>
          </w:tcPr>
          <w:p w:rsidR="0018364B" w:rsidRPr="006F71AB" w:rsidRDefault="0018364B" w:rsidP="009B0BF8">
            <w:pPr>
              <w:jc w:val="both"/>
              <w:rPr>
                <w:rFonts w:ascii="Times New Roman" w:hAnsi="Times New Roman" w:cs="Times New Roman"/>
              </w:rPr>
            </w:pPr>
            <w:r w:rsidRPr="006F71AB">
              <w:rPr>
                <w:rFonts w:ascii="Times New Roman" w:hAnsi="Times New Roman" w:cs="Times New Roman"/>
              </w:rPr>
              <w:t> </w:t>
            </w:r>
          </w:p>
        </w:tc>
        <w:tc>
          <w:tcPr>
            <w:tcW w:w="3100" w:type="pct"/>
            <w:noWrap/>
            <w:hideMark/>
          </w:tcPr>
          <w:p w:rsidR="0018364B" w:rsidRPr="006F71AB" w:rsidRDefault="0018364B" w:rsidP="009B0BF8">
            <w:pPr>
              <w:jc w:val="both"/>
              <w:rPr>
                <w:rFonts w:ascii="Times New Roman" w:hAnsi="Times New Roman" w:cs="Times New Roman"/>
              </w:rPr>
            </w:pPr>
            <w:r w:rsidRPr="006F71AB">
              <w:rPr>
                <w:rFonts w:ascii="Times New Roman" w:hAnsi="Times New Roman" w:cs="Times New Roman"/>
              </w:rPr>
              <w:t>Žoga ķieģeļu stabu ar plaisām nojaukšana</w:t>
            </w:r>
          </w:p>
        </w:tc>
        <w:tc>
          <w:tcPr>
            <w:tcW w:w="461" w:type="pct"/>
            <w:hideMark/>
          </w:tcPr>
          <w:p w:rsidR="0018364B" w:rsidRPr="006F71AB" w:rsidRDefault="0018364B" w:rsidP="009B0BF8">
            <w:pPr>
              <w:jc w:val="both"/>
              <w:rPr>
                <w:rFonts w:ascii="Times New Roman" w:hAnsi="Times New Roman" w:cs="Times New Roman"/>
              </w:rPr>
            </w:pPr>
            <w:r w:rsidRPr="006F71AB">
              <w:rPr>
                <w:rFonts w:ascii="Times New Roman" w:hAnsi="Times New Roman" w:cs="Times New Roman"/>
              </w:rPr>
              <w:t>m3</w:t>
            </w:r>
          </w:p>
        </w:tc>
        <w:tc>
          <w:tcPr>
            <w:tcW w:w="535" w:type="pct"/>
            <w:hideMark/>
          </w:tcPr>
          <w:p w:rsidR="0018364B" w:rsidRPr="006F71AB" w:rsidRDefault="0018364B" w:rsidP="009B0BF8">
            <w:pPr>
              <w:jc w:val="both"/>
              <w:rPr>
                <w:rFonts w:ascii="Times New Roman" w:hAnsi="Times New Roman" w:cs="Times New Roman"/>
              </w:rPr>
            </w:pPr>
            <w:r w:rsidRPr="006F71AB">
              <w:rPr>
                <w:rFonts w:ascii="Times New Roman" w:hAnsi="Times New Roman" w:cs="Times New Roman"/>
              </w:rPr>
              <w:t>0.75</w:t>
            </w:r>
          </w:p>
        </w:tc>
      </w:tr>
      <w:tr w:rsidR="0018364B" w:rsidRPr="006F71AB" w:rsidTr="00940306">
        <w:trPr>
          <w:trHeight w:val="300"/>
        </w:trPr>
        <w:tc>
          <w:tcPr>
            <w:tcW w:w="355" w:type="pct"/>
            <w:noWrap/>
            <w:hideMark/>
          </w:tcPr>
          <w:p w:rsidR="0018364B" w:rsidRPr="006F71AB" w:rsidRDefault="0018364B" w:rsidP="009B0BF8">
            <w:pPr>
              <w:jc w:val="both"/>
              <w:rPr>
                <w:rFonts w:ascii="Times New Roman" w:hAnsi="Times New Roman" w:cs="Times New Roman"/>
              </w:rPr>
            </w:pPr>
            <w:r w:rsidRPr="006F71AB">
              <w:rPr>
                <w:rFonts w:ascii="Times New Roman" w:hAnsi="Times New Roman" w:cs="Times New Roman"/>
              </w:rPr>
              <w:t>14</w:t>
            </w:r>
          </w:p>
        </w:tc>
        <w:tc>
          <w:tcPr>
            <w:tcW w:w="548" w:type="pct"/>
            <w:hideMark/>
          </w:tcPr>
          <w:p w:rsidR="0018364B" w:rsidRPr="006F71AB" w:rsidRDefault="0018364B" w:rsidP="009B0BF8">
            <w:pPr>
              <w:jc w:val="both"/>
              <w:rPr>
                <w:rFonts w:ascii="Times New Roman" w:hAnsi="Times New Roman" w:cs="Times New Roman"/>
              </w:rPr>
            </w:pPr>
            <w:r w:rsidRPr="006F71AB">
              <w:rPr>
                <w:rFonts w:ascii="Times New Roman" w:hAnsi="Times New Roman" w:cs="Times New Roman"/>
              </w:rPr>
              <w:t> </w:t>
            </w:r>
          </w:p>
        </w:tc>
        <w:tc>
          <w:tcPr>
            <w:tcW w:w="3100" w:type="pct"/>
            <w:noWrap/>
            <w:hideMark/>
          </w:tcPr>
          <w:p w:rsidR="0018364B" w:rsidRPr="006F71AB" w:rsidRDefault="0018364B" w:rsidP="009B0BF8">
            <w:pPr>
              <w:jc w:val="both"/>
              <w:rPr>
                <w:rFonts w:ascii="Times New Roman" w:hAnsi="Times New Roman" w:cs="Times New Roman"/>
              </w:rPr>
            </w:pPr>
            <w:r w:rsidRPr="006F71AB">
              <w:rPr>
                <w:rFonts w:ascii="Times New Roman" w:hAnsi="Times New Roman" w:cs="Times New Roman"/>
              </w:rPr>
              <w:t>Žoga metāla konstrukciju demontāža</w:t>
            </w:r>
          </w:p>
        </w:tc>
        <w:tc>
          <w:tcPr>
            <w:tcW w:w="461" w:type="pct"/>
            <w:hideMark/>
          </w:tcPr>
          <w:p w:rsidR="0018364B" w:rsidRPr="006F71AB" w:rsidRDefault="0018364B" w:rsidP="009B0BF8">
            <w:pPr>
              <w:jc w:val="both"/>
              <w:rPr>
                <w:rFonts w:ascii="Times New Roman" w:hAnsi="Times New Roman" w:cs="Times New Roman"/>
              </w:rPr>
            </w:pPr>
            <w:r w:rsidRPr="006F71AB">
              <w:rPr>
                <w:rFonts w:ascii="Times New Roman" w:hAnsi="Times New Roman" w:cs="Times New Roman"/>
              </w:rPr>
              <w:t>m2</w:t>
            </w:r>
          </w:p>
        </w:tc>
        <w:tc>
          <w:tcPr>
            <w:tcW w:w="535" w:type="pct"/>
            <w:hideMark/>
          </w:tcPr>
          <w:p w:rsidR="0018364B" w:rsidRPr="006F71AB" w:rsidRDefault="0018364B" w:rsidP="009B0BF8">
            <w:pPr>
              <w:jc w:val="both"/>
              <w:rPr>
                <w:rFonts w:ascii="Times New Roman" w:hAnsi="Times New Roman" w:cs="Times New Roman"/>
              </w:rPr>
            </w:pPr>
            <w:r w:rsidRPr="006F71AB">
              <w:rPr>
                <w:rFonts w:ascii="Times New Roman" w:hAnsi="Times New Roman" w:cs="Times New Roman"/>
              </w:rPr>
              <w:t>36.00</w:t>
            </w:r>
          </w:p>
        </w:tc>
      </w:tr>
      <w:tr w:rsidR="0018364B" w:rsidRPr="006F71AB" w:rsidTr="00940306">
        <w:trPr>
          <w:trHeight w:val="825"/>
        </w:trPr>
        <w:tc>
          <w:tcPr>
            <w:tcW w:w="355" w:type="pct"/>
            <w:noWrap/>
            <w:hideMark/>
          </w:tcPr>
          <w:p w:rsidR="0018364B" w:rsidRPr="006F71AB" w:rsidRDefault="0018364B" w:rsidP="009B0BF8">
            <w:pPr>
              <w:jc w:val="both"/>
              <w:rPr>
                <w:rFonts w:ascii="Times New Roman" w:hAnsi="Times New Roman" w:cs="Times New Roman"/>
              </w:rPr>
            </w:pPr>
            <w:r w:rsidRPr="006F71AB">
              <w:rPr>
                <w:rFonts w:ascii="Times New Roman" w:hAnsi="Times New Roman" w:cs="Times New Roman"/>
              </w:rPr>
              <w:t>15</w:t>
            </w:r>
          </w:p>
        </w:tc>
        <w:tc>
          <w:tcPr>
            <w:tcW w:w="548" w:type="pct"/>
            <w:hideMark/>
          </w:tcPr>
          <w:p w:rsidR="0018364B" w:rsidRPr="006F71AB" w:rsidRDefault="0018364B" w:rsidP="009B0BF8">
            <w:pPr>
              <w:jc w:val="both"/>
              <w:rPr>
                <w:rFonts w:ascii="Times New Roman" w:hAnsi="Times New Roman" w:cs="Times New Roman"/>
              </w:rPr>
            </w:pPr>
            <w:r w:rsidRPr="006F71AB">
              <w:rPr>
                <w:rFonts w:ascii="Times New Roman" w:hAnsi="Times New Roman" w:cs="Times New Roman"/>
              </w:rPr>
              <w:t> </w:t>
            </w:r>
          </w:p>
        </w:tc>
        <w:tc>
          <w:tcPr>
            <w:tcW w:w="3100" w:type="pct"/>
            <w:hideMark/>
          </w:tcPr>
          <w:p w:rsidR="0018364B" w:rsidRPr="006F71AB" w:rsidRDefault="0018364B" w:rsidP="009B0BF8">
            <w:pPr>
              <w:jc w:val="both"/>
              <w:rPr>
                <w:rFonts w:ascii="Times New Roman" w:hAnsi="Times New Roman" w:cs="Times New Roman"/>
              </w:rPr>
            </w:pPr>
            <w:r w:rsidRPr="006F71AB">
              <w:rPr>
                <w:rFonts w:ascii="Times New Roman" w:hAnsi="Times New Roman" w:cs="Times New Roman"/>
              </w:rPr>
              <w:t>Žoga stabu mūrēšana  ar apdares ķieģeļiem, ieliekamo detaļu uzstādīšana režģu stiprinājuma vietās</w:t>
            </w:r>
          </w:p>
        </w:tc>
        <w:tc>
          <w:tcPr>
            <w:tcW w:w="461" w:type="pct"/>
            <w:hideMark/>
          </w:tcPr>
          <w:p w:rsidR="0018364B" w:rsidRPr="006F71AB" w:rsidRDefault="0018364B" w:rsidP="009B0BF8">
            <w:pPr>
              <w:jc w:val="both"/>
              <w:rPr>
                <w:rFonts w:ascii="Times New Roman" w:hAnsi="Times New Roman" w:cs="Times New Roman"/>
              </w:rPr>
            </w:pPr>
            <w:r w:rsidRPr="006F71AB">
              <w:rPr>
                <w:rFonts w:ascii="Times New Roman" w:hAnsi="Times New Roman" w:cs="Times New Roman"/>
              </w:rPr>
              <w:t>m3</w:t>
            </w:r>
          </w:p>
        </w:tc>
        <w:tc>
          <w:tcPr>
            <w:tcW w:w="535" w:type="pct"/>
            <w:hideMark/>
          </w:tcPr>
          <w:p w:rsidR="0018364B" w:rsidRPr="006F71AB" w:rsidRDefault="0018364B" w:rsidP="009B0BF8">
            <w:pPr>
              <w:jc w:val="both"/>
              <w:rPr>
                <w:rFonts w:ascii="Times New Roman" w:hAnsi="Times New Roman" w:cs="Times New Roman"/>
              </w:rPr>
            </w:pPr>
            <w:r w:rsidRPr="006F71AB">
              <w:rPr>
                <w:rFonts w:ascii="Times New Roman" w:hAnsi="Times New Roman" w:cs="Times New Roman"/>
              </w:rPr>
              <w:t>1.22</w:t>
            </w:r>
          </w:p>
        </w:tc>
      </w:tr>
      <w:tr w:rsidR="0018364B" w:rsidRPr="006F71AB" w:rsidTr="00940306">
        <w:trPr>
          <w:trHeight w:val="300"/>
        </w:trPr>
        <w:tc>
          <w:tcPr>
            <w:tcW w:w="355" w:type="pct"/>
            <w:noWrap/>
            <w:hideMark/>
          </w:tcPr>
          <w:p w:rsidR="0018364B" w:rsidRPr="006F71AB" w:rsidRDefault="0018364B" w:rsidP="009B0BF8">
            <w:pPr>
              <w:jc w:val="both"/>
              <w:rPr>
                <w:rFonts w:ascii="Times New Roman" w:hAnsi="Times New Roman" w:cs="Times New Roman"/>
              </w:rPr>
            </w:pPr>
            <w:r w:rsidRPr="006F71AB">
              <w:rPr>
                <w:rFonts w:ascii="Times New Roman" w:hAnsi="Times New Roman" w:cs="Times New Roman"/>
              </w:rPr>
              <w:t>16</w:t>
            </w:r>
          </w:p>
        </w:tc>
        <w:tc>
          <w:tcPr>
            <w:tcW w:w="548" w:type="pct"/>
            <w:hideMark/>
          </w:tcPr>
          <w:p w:rsidR="0018364B" w:rsidRPr="006F71AB" w:rsidRDefault="0018364B" w:rsidP="009B0BF8">
            <w:pPr>
              <w:jc w:val="both"/>
              <w:rPr>
                <w:rFonts w:ascii="Times New Roman" w:hAnsi="Times New Roman" w:cs="Times New Roman"/>
              </w:rPr>
            </w:pPr>
            <w:r w:rsidRPr="006F71AB">
              <w:rPr>
                <w:rFonts w:ascii="Times New Roman" w:hAnsi="Times New Roman" w:cs="Times New Roman"/>
              </w:rPr>
              <w:t> </w:t>
            </w:r>
          </w:p>
        </w:tc>
        <w:tc>
          <w:tcPr>
            <w:tcW w:w="3100" w:type="pct"/>
            <w:hideMark/>
          </w:tcPr>
          <w:p w:rsidR="0018364B" w:rsidRPr="006F71AB" w:rsidRDefault="0018364B" w:rsidP="009B0BF8">
            <w:pPr>
              <w:jc w:val="both"/>
              <w:rPr>
                <w:rFonts w:ascii="Times New Roman" w:hAnsi="Times New Roman" w:cs="Times New Roman"/>
              </w:rPr>
            </w:pPr>
            <w:r w:rsidRPr="006F71AB">
              <w:rPr>
                <w:rFonts w:ascii="Times New Roman" w:hAnsi="Times New Roman" w:cs="Times New Roman"/>
              </w:rPr>
              <w:t>Žoga sekcijas  ŽS-1 montāža</w:t>
            </w:r>
          </w:p>
        </w:tc>
        <w:tc>
          <w:tcPr>
            <w:tcW w:w="461" w:type="pct"/>
            <w:hideMark/>
          </w:tcPr>
          <w:p w:rsidR="0018364B" w:rsidRPr="006F71AB" w:rsidRDefault="0018364B" w:rsidP="009B0BF8">
            <w:pPr>
              <w:jc w:val="both"/>
              <w:rPr>
                <w:rFonts w:ascii="Times New Roman" w:hAnsi="Times New Roman" w:cs="Times New Roman"/>
              </w:rPr>
            </w:pPr>
            <w:proofErr w:type="spellStart"/>
            <w:r w:rsidRPr="006F71AB">
              <w:rPr>
                <w:rFonts w:ascii="Times New Roman" w:hAnsi="Times New Roman" w:cs="Times New Roman"/>
              </w:rPr>
              <w:t>gb</w:t>
            </w:r>
            <w:proofErr w:type="spellEnd"/>
            <w:r w:rsidRPr="006F71AB">
              <w:rPr>
                <w:rFonts w:ascii="Times New Roman" w:hAnsi="Times New Roman" w:cs="Times New Roman"/>
              </w:rPr>
              <w:t>.</w:t>
            </w:r>
          </w:p>
        </w:tc>
        <w:tc>
          <w:tcPr>
            <w:tcW w:w="535" w:type="pct"/>
            <w:hideMark/>
          </w:tcPr>
          <w:p w:rsidR="0018364B" w:rsidRPr="006F71AB" w:rsidRDefault="0018364B" w:rsidP="009B0BF8">
            <w:pPr>
              <w:jc w:val="both"/>
              <w:rPr>
                <w:rFonts w:ascii="Times New Roman" w:hAnsi="Times New Roman" w:cs="Times New Roman"/>
              </w:rPr>
            </w:pPr>
            <w:r w:rsidRPr="006F71AB">
              <w:rPr>
                <w:rFonts w:ascii="Times New Roman" w:hAnsi="Times New Roman" w:cs="Times New Roman"/>
              </w:rPr>
              <w:t>13.00</w:t>
            </w:r>
          </w:p>
        </w:tc>
      </w:tr>
      <w:tr w:rsidR="0018364B" w:rsidRPr="006F71AB" w:rsidTr="00940306">
        <w:trPr>
          <w:trHeight w:val="555"/>
        </w:trPr>
        <w:tc>
          <w:tcPr>
            <w:tcW w:w="355" w:type="pct"/>
            <w:noWrap/>
            <w:hideMark/>
          </w:tcPr>
          <w:p w:rsidR="0018364B" w:rsidRPr="006F71AB" w:rsidRDefault="0018364B" w:rsidP="009B0BF8">
            <w:pPr>
              <w:jc w:val="both"/>
              <w:rPr>
                <w:rFonts w:ascii="Times New Roman" w:hAnsi="Times New Roman" w:cs="Times New Roman"/>
              </w:rPr>
            </w:pPr>
            <w:r w:rsidRPr="006F71AB">
              <w:rPr>
                <w:rFonts w:ascii="Times New Roman" w:hAnsi="Times New Roman" w:cs="Times New Roman"/>
              </w:rPr>
              <w:t>17</w:t>
            </w:r>
          </w:p>
        </w:tc>
        <w:tc>
          <w:tcPr>
            <w:tcW w:w="548" w:type="pct"/>
            <w:hideMark/>
          </w:tcPr>
          <w:p w:rsidR="0018364B" w:rsidRPr="006F71AB" w:rsidRDefault="0018364B" w:rsidP="009B0BF8">
            <w:pPr>
              <w:jc w:val="both"/>
              <w:rPr>
                <w:rFonts w:ascii="Times New Roman" w:hAnsi="Times New Roman" w:cs="Times New Roman"/>
              </w:rPr>
            </w:pPr>
            <w:r w:rsidRPr="006F71AB">
              <w:rPr>
                <w:rFonts w:ascii="Times New Roman" w:hAnsi="Times New Roman" w:cs="Times New Roman"/>
              </w:rPr>
              <w:t> </w:t>
            </w:r>
          </w:p>
        </w:tc>
        <w:tc>
          <w:tcPr>
            <w:tcW w:w="3100" w:type="pct"/>
            <w:hideMark/>
          </w:tcPr>
          <w:p w:rsidR="0018364B" w:rsidRPr="006F71AB" w:rsidRDefault="0018364B" w:rsidP="00D5655C">
            <w:pPr>
              <w:jc w:val="both"/>
              <w:rPr>
                <w:rFonts w:ascii="Times New Roman" w:hAnsi="Times New Roman" w:cs="Times New Roman"/>
              </w:rPr>
            </w:pPr>
            <w:r w:rsidRPr="006F71AB">
              <w:rPr>
                <w:rFonts w:ascii="Times New Roman" w:hAnsi="Times New Roman" w:cs="Times New Roman"/>
              </w:rPr>
              <w:t xml:space="preserve">Ķieģeļu šuvju </w:t>
            </w:r>
            <w:proofErr w:type="spellStart"/>
            <w:r w:rsidRPr="006F71AB">
              <w:rPr>
                <w:rFonts w:ascii="Times New Roman" w:hAnsi="Times New Roman" w:cs="Times New Roman"/>
              </w:rPr>
              <w:t>izšuvošana</w:t>
            </w:r>
            <w:proofErr w:type="spellEnd"/>
            <w:r w:rsidRPr="006F71AB">
              <w:rPr>
                <w:rFonts w:ascii="Times New Roman" w:hAnsi="Times New Roman" w:cs="Times New Roman"/>
              </w:rPr>
              <w:t xml:space="preserve"> atsev</w:t>
            </w:r>
            <w:r w:rsidR="00D5655C">
              <w:rPr>
                <w:rFonts w:ascii="Times New Roman" w:hAnsi="Times New Roman" w:cs="Times New Roman"/>
              </w:rPr>
              <w:t xml:space="preserve">išķās </w:t>
            </w:r>
            <w:r w:rsidRPr="006F71AB">
              <w:rPr>
                <w:rFonts w:ascii="Times New Roman" w:hAnsi="Times New Roman" w:cs="Times New Roman"/>
              </w:rPr>
              <w:t>vietās un aizdare ar cementa javu</w:t>
            </w:r>
          </w:p>
        </w:tc>
        <w:tc>
          <w:tcPr>
            <w:tcW w:w="461" w:type="pct"/>
            <w:hideMark/>
          </w:tcPr>
          <w:p w:rsidR="0018364B" w:rsidRPr="006F71AB" w:rsidRDefault="0018364B" w:rsidP="009B0BF8">
            <w:pPr>
              <w:jc w:val="both"/>
              <w:rPr>
                <w:rFonts w:ascii="Times New Roman" w:hAnsi="Times New Roman" w:cs="Times New Roman"/>
              </w:rPr>
            </w:pPr>
            <w:r w:rsidRPr="006F71AB">
              <w:rPr>
                <w:rFonts w:ascii="Times New Roman" w:hAnsi="Times New Roman" w:cs="Times New Roman"/>
              </w:rPr>
              <w:t>m</w:t>
            </w:r>
          </w:p>
        </w:tc>
        <w:tc>
          <w:tcPr>
            <w:tcW w:w="535" w:type="pct"/>
            <w:hideMark/>
          </w:tcPr>
          <w:p w:rsidR="0018364B" w:rsidRPr="006F71AB" w:rsidRDefault="0018364B" w:rsidP="009B0BF8">
            <w:pPr>
              <w:jc w:val="both"/>
              <w:rPr>
                <w:rFonts w:ascii="Times New Roman" w:hAnsi="Times New Roman" w:cs="Times New Roman"/>
              </w:rPr>
            </w:pPr>
            <w:r w:rsidRPr="006F71AB">
              <w:rPr>
                <w:rFonts w:ascii="Times New Roman" w:hAnsi="Times New Roman" w:cs="Times New Roman"/>
              </w:rPr>
              <w:t>6.00</w:t>
            </w:r>
          </w:p>
        </w:tc>
      </w:tr>
      <w:tr w:rsidR="0018364B" w:rsidRPr="006F71AB" w:rsidTr="00940306">
        <w:trPr>
          <w:trHeight w:val="300"/>
        </w:trPr>
        <w:tc>
          <w:tcPr>
            <w:tcW w:w="355" w:type="pct"/>
            <w:noWrap/>
            <w:hideMark/>
          </w:tcPr>
          <w:p w:rsidR="0018364B" w:rsidRPr="006F71AB" w:rsidRDefault="0018364B" w:rsidP="009B0BF8">
            <w:pPr>
              <w:jc w:val="both"/>
              <w:rPr>
                <w:rFonts w:ascii="Times New Roman" w:hAnsi="Times New Roman" w:cs="Times New Roman"/>
              </w:rPr>
            </w:pPr>
            <w:r w:rsidRPr="006F71AB">
              <w:rPr>
                <w:rFonts w:ascii="Times New Roman" w:hAnsi="Times New Roman" w:cs="Times New Roman"/>
              </w:rPr>
              <w:t> </w:t>
            </w:r>
          </w:p>
        </w:tc>
        <w:tc>
          <w:tcPr>
            <w:tcW w:w="548" w:type="pct"/>
            <w:hideMark/>
          </w:tcPr>
          <w:p w:rsidR="0018364B" w:rsidRPr="006F71AB" w:rsidRDefault="0018364B" w:rsidP="009B0BF8">
            <w:pPr>
              <w:jc w:val="both"/>
              <w:rPr>
                <w:rFonts w:ascii="Times New Roman" w:hAnsi="Times New Roman" w:cs="Times New Roman"/>
              </w:rPr>
            </w:pPr>
            <w:r w:rsidRPr="006F71AB">
              <w:rPr>
                <w:rFonts w:ascii="Times New Roman" w:hAnsi="Times New Roman" w:cs="Times New Roman"/>
              </w:rPr>
              <w:t> </w:t>
            </w:r>
          </w:p>
        </w:tc>
        <w:tc>
          <w:tcPr>
            <w:tcW w:w="3100" w:type="pct"/>
            <w:hideMark/>
          </w:tcPr>
          <w:p w:rsidR="0018364B" w:rsidRPr="006F71AB" w:rsidRDefault="0018364B" w:rsidP="009B0BF8">
            <w:pPr>
              <w:jc w:val="both"/>
              <w:rPr>
                <w:rFonts w:ascii="Times New Roman" w:hAnsi="Times New Roman" w:cs="Times New Roman"/>
                <w:b/>
                <w:bCs/>
              </w:rPr>
            </w:pPr>
            <w:r w:rsidRPr="006F71AB">
              <w:rPr>
                <w:rFonts w:ascii="Times New Roman" w:hAnsi="Times New Roman" w:cs="Times New Roman"/>
                <w:b/>
                <w:bCs/>
              </w:rPr>
              <w:t>Atbalstsienas remonts pie pagrabtelpas koridora ieejas</w:t>
            </w:r>
          </w:p>
        </w:tc>
        <w:tc>
          <w:tcPr>
            <w:tcW w:w="461" w:type="pct"/>
            <w:hideMark/>
          </w:tcPr>
          <w:p w:rsidR="0018364B" w:rsidRPr="006F71AB" w:rsidRDefault="0018364B" w:rsidP="009B0BF8">
            <w:pPr>
              <w:jc w:val="both"/>
              <w:rPr>
                <w:rFonts w:ascii="Times New Roman" w:hAnsi="Times New Roman" w:cs="Times New Roman"/>
                <w:b/>
                <w:bCs/>
              </w:rPr>
            </w:pPr>
            <w:r w:rsidRPr="006F71AB">
              <w:rPr>
                <w:rFonts w:ascii="Times New Roman" w:hAnsi="Times New Roman" w:cs="Times New Roman"/>
                <w:b/>
                <w:bCs/>
              </w:rPr>
              <w:t> </w:t>
            </w:r>
          </w:p>
        </w:tc>
        <w:tc>
          <w:tcPr>
            <w:tcW w:w="535" w:type="pct"/>
            <w:hideMark/>
          </w:tcPr>
          <w:p w:rsidR="0018364B" w:rsidRPr="006F71AB" w:rsidRDefault="0018364B" w:rsidP="009B0BF8">
            <w:pPr>
              <w:jc w:val="both"/>
              <w:rPr>
                <w:rFonts w:ascii="Times New Roman" w:hAnsi="Times New Roman" w:cs="Times New Roman"/>
                <w:b/>
                <w:bCs/>
              </w:rPr>
            </w:pPr>
            <w:r w:rsidRPr="006F71AB">
              <w:rPr>
                <w:rFonts w:ascii="Times New Roman" w:hAnsi="Times New Roman" w:cs="Times New Roman"/>
                <w:b/>
                <w:bCs/>
              </w:rPr>
              <w:t> </w:t>
            </w:r>
          </w:p>
        </w:tc>
      </w:tr>
      <w:tr w:rsidR="0018364B" w:rsidRPr="006F71AB" w:rsidTr="00940306">
        <w:trPr>
          <w:trHeight w:val="1050"/>
        </w:trPr>
        <w:tc>
          <w:tcPr>
            <w:tcW w:w="355" w:type="pct"/>
            <w:noWrap/>
            <w:hideMark/>
          </w:tcPr>
          <w:p w:rsidR="0018364B" w:rsidRPr="006F71AB" w:rsidRDefault="0018364B" w:rsidP="009B0BF8">
            <w:pPr>
              <w:jc w:val="both"/>
              <w:rPr>
                <w:rFonts w:ascii="Times New Roman" w:hAnsi="Times New Roman" w:cs="Times New Roman"/>
              </w:rPr>
            </w:pPr>
            <w:r w:rsidRPr="006F71AB">
              <w:rPr>
                <w:rFonts w:ascii="Times New Roman" w:hAnsi="Times New Roman" w:cs="Times New Roman"/>
              </w:rPr>
              <w:t> </w:t>
            </w:r>
            <w:r w:rsidR="00E567DE">
              <w:rPr>
                <w:rFonts w:ascii="Times New Roman" w:hAnsi="Times New Roman" w:cs="Times New Roman"/>
              </w:rPr>
              <w:t>18</w:t>
            </w:r>
          </w:p>
        </w:tc>
        <w:tc>
          <w:tcPr>
            <w:tcW w:w="548" w:type="pct"/>
            <w:hideMark/>
          </w:tcPr>
          <w:p w:rsidR="0018364B" w:rsidRPr="006F71AB" w:rsidRDefault="0018364B" w:rsidP="009B0BF8">
            <w:pPr>
              <w:jc w:val="both"/>
              <w:rPr>
                <w:rFonts w:ascii="Times New Roman" w:hAnsi="Times New Roman" w:cs="Times New Roman"/>
              </w:rPr>
            </w:pPr>
            <w:r w:rsidRPr="006F71AB">
              <w:rPr>
                <w:rFonts w:ascii="Times New Roman" w:hAnsi="Times New Roman" w:cs="Times New Roman"/>
              </w:rPr>
              <w:t> </w:t>
            </w:r>
          </w:p>
        </w:tc>
        <w:tc>
          <w:tcPr>
            <w:tcW w:w="3100" w:type="pct"/>
            <w:hideMark/>
          </w:tcPr>
          <w:p w:rsidR="0018364B" w:rsidRPr="006F71AB" w:rsidRDefault="0018364B" w:rsidP="009B0BF8">
            <w:pPr>
              <w:jc w:val="both"/>
              <w:rPr>
                <w:rFonts w:ascii="Times New Roman" w:hAnsi="Times New Roman" w:cs="Times New Roman"/>
              </w:rPr>
            </w:pPr>
            <w:r w:rsidRPr="006F71AB">
              <w:rPr>
                <w:rFonts w:ascii="Times New Roman" w:hAnsi="Times New Roman" w:cs="Times New Roman"/>
              </w:rPr>
              <w:t>Cokola un atbalstsienas sagatavošana apdarei (veca apmetuma nosišana, virsmas notīrīšana, gruntēšana, apmetums, špaktelēšana)</w:t>
            </w:r>
          </w:p>
        </w:tc>
        <w:tc>
          <w:tcPr>
            <w:tcW w:w="461" w:type="pct"/>
            <w:noWrap/>
            <w:hideMark/>
          </w:tcPr>
          <w:p w:rsidR="0018364B" w:rsidRPr="006F71AB" w:rsidRDefault="0018364B" w:rsidP="009B0BF8">
            <w:pPr>
              <w:jc w:val="both"/>
              <w:rPr>
                <w:rFonts w:ascii="Times New Roman" w:hAnsi="Times New Roman" w:cs="Times New Roman"/>
              </w:rPr>
            </w:pPr>
            <w:r w:rsidRPr="006F71AB">
              <w:rPr>
                <w:rFonts w:ascii="Times New Roman" w:hAnsi="Times New Roman" w:cs="Times New Roman"/>
              </w:rPr>
              <w:t>m2</w:t>
            </w:r>
          </w:p>
        </w:tc>
        <w:tc>
          <w:tcPr>
            <w:tcW w:w="535" w:type="pct"/>
            <w:noWrap/>
            <w:hideMark/>
          </w:tcPr>
          <w:p w:rsidR="0018364B" w:rsidRPr="006F71AB" w:rsidRDefault="0018364B" w:rsidP="009B0BF8">
            <w:pPr>
              <w:jc w:val="both"/>
              <w:rPr>
                <w:rFonts w:ascii="Times New Roman" w:hAnsi="Times New Roman" w:cs="Times New Roman"/>
              </w:rPr>
            </w:pPr>
            <w:r w:rsidRPr="006F71AB">
              <w:rPr>
                <w:rFonts w:ascii="Times New Roman" w:hAnsi="Times New Roman" w:cs="Times New Roman"/>
              </w:rPr>
              <w:t>2.00</w:t>
            </w:r>
          </w:p>
        </w:tc>
      </w:tr>
      <w:tr w:rsidR="0018364B" w:rsidRPr="006F71AB" w:rsidTr="00940306">
        <w:trPr>
          <w:trHeight w:val="300"/>
        </w:trPr>
        <w:tc>
          <w:tcPr>
            <w:tcW w:w="355" w:type="pct"/>
            <w:noWrap/>
            <w:hideMark/>
          </w:tcPr>
          <w:p w:rsidR="0018364B" w:rsidRPr="006F71AB" w:rsidRDefault="0018364B" w:rsidP="009B0BF8">
            <w:pPr>
              <w:jc w:val="both"/>
              <w:rPr>
                <w:rFonts w:ascii="Times New Roman" w:hAnsi="Times New Roman" w:cs="Times New Roman"/>
              </w:rPr>
            </w:pPr>
            <w:r w:rsidRPr="006F71AB">
              <w:rPr>
                <w:rFonts w:ascii="Times New Roman" w:hAnsi="Times New Roman" w:cs="Times New Roman"/>
              </w:rPr>
              <w:t> </w:t>
            </w:r>
            <w:r w:rsidR="00E567DE">
              <w:rPr>
                <w:rFonts w:ascii="Times New Roman" w:hAnsi="Times New Roman" w:cs="Times New Roman"/>
              </w:rPr>
              <w:t>19</w:t>
            </w:r>
          </w:p>
        </w:tc>
        <w:tc>
          <w:tcPr>
            <w:tcW w:w="548" w:type="pct"/>
            <w:hideMark/>
          </w:tcPr>
          <w:p w:rsidR="0018364B" w:rsidRPr="006F71AB" w:rsidRDefault="0018364B" w:rsidP="009B0BF8">
            <w:pPr>
              <w:jc w:val="both"/>
              <w:rPr>
                <w:rFonts w:ascii="Times New Roman" w:hAnsi="Times New Roman" w:cs="Times New Roman"/>
              </w:rPr>
            </w:pPr>
            <w:r w:rsidRPr="006F71AB">
              <w:rPr>
                <w:rFonts w:ascii="Times New Roman" w:hAnsi="Times New Roman" w:cs="Times New Roman"/>
              </w:rPr>
              <w:t> </w:t>
            </w:r>
          </w:p>
        </w:tc>
        <w:tc>
          <w:tcPr>
            <w:tcW w:w="3100" w:type="pct"/>
            <w:hideMark/>
          </w:tcPr>
          <w:p w:rsidR="0018364B" w:rsidRPr="006F71AB" w:rsidRDefault="0018364B" w:rsidP="009B0BF8">
            <w:pPr>
              <w:jc w:val="both"/>
              <w:rPr>
                <w:rFonts w:ascii="Times New Roman" w:hAnsi="Times New Roman" w:cs="Times New Roman"/>
              </w:rPr>
            </w:pPr>
            <w:r w:rsidRPr="006F71AB">
              <w:rPr>
                <w:rFonts w:ascii="Times New Roman" w:hAnsi="Times New Roman" w:cs="Times New Roman"/>
              </w:rPr>
              <w:t xml:space="preserve">Cokola un atbalstsienas krāsošana </w:t>
            </w:r>
          </w:p>
        </w:tc>
        <w:tc>
          <w:tcPr>
            <w:tcW w:w="461" w:type="pct"/>
            <w:noWrap/>
            <w:hideMark/>
          </w:tcPr>
          <w:p w:rsidR="0018364B" w:rsidRPr="006F71AB" w:rsidRDefault="0018364B" w:rsidP="009B0BF8">
            <w:pPr>
              <w:jc w:val="both"/>
              <w:rPr>
                <w:rFonts w:ascii="Times New Roman" w:hAnsi="Times New Roman" w:cs="Times New Roman"/>
              </w:rPr>
            </w:pPr>
            <w:r w:rsidRPr="006F71AB">
              <w:rPr>
                <w:rFonts w:ascii="Times New Roman" w:hAnsi="Times New Roman" w:cs="Times New Roman"/>
              </w:rPr>
              <w:t>m2</w:t>
            </w:r>
          </w:p>
        </w:tc>
        <w:tc>
          <w:tcPr>
            <w:tcW w:w="535" w:type="pct"/>
            <w:noWrap/>
            <w:hideMark/>
          </w:tcPr>
          <w:p w:rsidR="0018364B" w:rsidRPr="006F71AB" w:rsidRDefault="0018364B" w:rsidP="009B0BF8">
            <w:pPr>
              <w:jc w:val="both"/>
              <w:rPr>
                <w:rFonts w:ascii="Times New Roman" w:hAnsi="Times New Roman" w:cs="Times New Roman"/>
              </w:rPr>
            </w:pPr>
            <w:r w:rsidRPr="006F71AB">
              <w:rPr>
                <w:rFonts w:ascii="Times New Roman" w:hAnsi="Times New Roman" w:cs="Times New Roman"/>
              </w:rPr>
              <w:t>2.00</w:t>
            </w:r>
          </w:p>
        </w:tc>
      </w:tr>
    </w:tbl>
    <w:p w:rsidR="0018364B" w:rsidRDefault="0018364B" w:rsidP="008E72D9">
      <w:pPr>
        <w:pStyle w:val="DefaultText"/>
        <w:jc w:val="center"/>
        <w:rPr>
          <w:b/>
          <w:bCs/>
          <w:szCs w:val="24"/>
          <w:lang w:val="lv-LV"/>
        </w:rPr>
      </w:pPr>
    </w:p>
    <w:p w:rsidR="008E72D9" w:rsidRPr="00880581" w:rsidRDefault="008E72D9" w:rsidP="008E72D9">
      <w:pPr>
        <w:pStyle w:val="DefaultText"/>
        <w:jc w:val="center"/>
        <w:rPr>
          <w:b/>
          <w:bCs/>
          <w:sz w:val="22"/>
          <w:szCs w:val="22"/>
          <w:lang w:val="lv-LV"/>
        </w:rPr>
      </w:pPr>
      <w:r w:rsidRPr="00880581">
        <w:rPr>
          <w:b/>
          <w:bCs/>
          <w:sz w:val="22"/>
          <w:szCs w:val="22"/>
          <w:lang w:val="lv-LV"/>
        </w:rPr>
        <w:t>Īpašie nosacījumi</w:t>
      </w:r>
    </w:p>
    <w:p w:rsidR="008E72D9" w:rsidRPr="00880581" w:rsidRDefault="008E72D9" w:rsidP="008E72D9">
      <w:pPr>
        <w:pStyle w:val="DefaultText"/>
        <w:jc w:val="both"/>
        <w:rPr>
          <w:sz w:val="22"/>
          <w:szCs w:val="22"/>
          <w:lang w:val="lv-LV"/>
        </w:rPr>
      </w:pPr>
    </w:p>
    <w:p w:rsidR="008E72D9" w:rsidRPr="00880581" w:rsidRDefault="008E72D9" w:rsidP="000E5ADA">
      <w:pPr>
        <w:pStyle w:val="DefaultText"/>
        <w:numPr>
          <w:ilvl w:val="0"/>
          <w:numId w:val="5"/>
        </w:numPr>
        <w:jc w:val="both"/>
        <w:rPr>
          <w:sz w:val="22"/>
          <w:szCs w:val="22"/>
          <w:lang w:val="lv-LV"/>
        </w:rPr>
      </w:pPr>
      <w:r w:rsidRPr="00880581">
        <w:rPr>
          <w:sz w:val="22"/>
          <w:szCs w:val="22"/>
          <w:lang w:val="lv-LV"/>
        </w:rPr>
        <w:t>Būvdarbus veikt atbilstoši spēkā esošam būvniecības regulējumam. Ievērot Latvijas Republikas un Eiropas Savienības normatīvus aktus, tajā skaitā:</w:t>
      </w:r>
    </w:p>
    <w:p w:rsidR="008E72D9" w:rsidRPr="00880581" w:rsidRDefault="008E72D9" w:rsidP="000E5ADA">
      <w:pPr>
        <w:pStyle w:val="DefaultText"/>
        <w:numPr>
          <w:ilvl w:val="0"/>
          <w:numId w:val="6"/>
        </w:numPr>
        <w:ind w:left="709"/>
        <w:jc w:val="both"/>
        <w:rPr>
          <w:sz w:val="22"/>
          <w:szCs w:val="22"/>
          <w:lang w:val="lv-LV"/>
        </w:rPr>
      </w:pPr>
      <w:r w:rsidRPr="00880581">
        <w:rPr>
          <w:sz w:val="22"/>
          <w:szCs w:val="22"/>
          <w:lang w:val="lv-LV"/>
        </w:rPr>
        <w:t>Būvniecības likums;</w:t>
      </w:r>
    </w:p>
    <w:p w:rsidR="008E72D9" w:rsidRPr="00880581" w:rsidRDefault="008E72D9" w:rsidP="000E5ADA">
      <w:pPr>
        <w:pStyle w:val="DefaultText"/>
        <w:numPr>
          <w:ilvl w:val="0"/>
          <w:numId w:val="6"/>
        </w:numPr>
        <w:ind w:left="709"/>
        <w:jc w:val="both"/>
        <w:rPr>
          <w:bCs/>
          <w:sz w:val="22"/>
          <w:szCs w:val="22"/>
          <w:lang w:val="lv-LV"/>
        </w:rPr>
      </w:pPr>
      <w:r w:rsidRPr="00880581">
        <w:rPr>
          <w:bCs/>
          <w:sz w:val="22"/>
          <w:szCs w:val="22"/>
          <w:lang w:val="lv-LV"/>
        </w:rPr>
        <w:t xml:space="preserve">Ministru kabineta </w:t>
      </w:r>
      <w:r w:rsidRPr="00880581">
        <w:rPr>
          <w:sz w:val="22"/>
          <w:szCs w:val="22"/>
          <w:lang w:val="lv-LV"/>
        </w:rPr>
        <w:t xml:space="preserve">2014.gada 19.augusta </w:t>
      </w:r>
      <w:r w:rsidRPr="00880581">
        <w:rPr>
          <w:bCs/>
          <w:sz w:val="22"/>
          <w:szCs w:val="22"/>
          <w:lang w:val="lv-LV"/>
        </w:rPr>
        <w:t>noteikumi Nr.500</w:t>
      </w:r>
      <w:r w:rsidRPr="00880581">
        <w:rPr>
          <w:sz w:val="22"/>
          <w:szCs w:val="22"/>
          <w:lang w:val="lv-LV"/>
        </w:rPr>
        <w:t xml:space="preserve"> “</w:t>
      </w:r>
      <w:r w:rsidRPr="00880581">
        <w:rPr>
          <w:bCs/>
          <w:sz w:val="22"/>
          <w:szCs w:val="22"/>
          <w:lang w:val="lv-LV"/>
        </w:rPr>
        <w:t>Vispārīgie būvnoteikumi”;</w:t>
      </w:r>
    </w:p>
    <w:p w:rsidR="008E72D9" w:rsidRPr="00880581" w:rsidRDefault="008E72D9" w:rsidP="000E5ADA">
      <w:pPr>
        <w:pStyle w:val="DefaultText"/>
        <w:numPr>
          <w:ilvl w:val="0"/>
          <w:numId w:val="6"/>
        </w:numPr>
        <w:ind w:left="709"/>
        <w:jc w:val="both"/>
        <w:rPr>
          <w:bCs/>
          <w:sz w:val="22"/>
          <w:szCs w:val="22"/>
          <w:lang w:val="lv-LV"/>
        </w:rPr>
      </w:pPr>
      <w:r w:rsidRPr="00880581">
        <w:rPr>
          <w:bCs/>
          <w:sz w:val="22"/>
          <w:szCs w:val="22"/>
          <w:lang w:val="lv-LV"/>
        </w:rPr>
        <w:t xml:space="preserve">Ministru kabineta </w:t>
      </w:r>
      <w:r w:rsidRPr="00880581">
        <w:rPr>
          <w:sz w:val="22"/>
          <w:szCs w:val="22"/>
          <w:lang w:val="lv-LV"/>
        </w:rPr>
        <w:t xml:space="preserve">2014.gada 21.oktobra </w:t>
      </w:r>
      <w:r w:rsidRPr="00880581">
        <w:rPr>
          <w:bCs/>
          <w:sz w:val="22"/>
          <w:szCs w:val="22"/>
          <w:lang w:val="lv-LV"/>
        </w:rPr>
        <w:t>noteikumi Nr.655</w:t>
      </w:r>
      <w:r w:rsidRPr="00880581">
        <w:rPr>
          <w:sz w:val="22"/>
          <w:szCs w:val="22"/>
          <w:lang w:val="lv-LV"/>
        </w:rPr>
        <w:t xml:space="preserve"> „</w:t>
      </w:r>
      <w:r w:rsidRPr="00880581">
        <w:rPr>
          <w:bCs/>
          <w:sz w:val="22"/>
          <w:szCs w:val="22"/>
          <w:lang w:val="lv-LV"/>
        </w:rPr>
        <w:t>Noteikumi par Latvijas būvnormatīvu LBN 310-14 "Darbu veikšanas projekts"”</w:t>
      </w:r>
    </w:p>
    <w:p w:rsidR="008E72D9" w:rsidRPr="00880581" w:rsidRDefault="008E72D9" w:rsidP="000E5ADA">
      <w:pPr>
        <w:pStyle w:val="DefaultText"/>
        <w:numPr>
          <w:ilvl w:val="0"/>
          <w:numId w:val="6"/>
        </w:numPr>
        <w:ind w:left="709"/>
        <w:jc w:val="both"/>
        <w:rPr>
          <w:sz w:val="22"/>
          <w:szCs w:val="22"/>
          <w:lang w:val="lv-LV"/>
        </w:rPr>
      </w:pPr>
      <w:r w:rsidRPr="00880581">
        <w:rPr>
          <w:iCs/>
          <w:sz w:val="22"/>
          <w:szCs w:val="22"/>
          <w:lang w:val="lv-LV"/>
        </w:rPr>
        <w:t>Ministru kabineta  2003.gada 25.februāra noteikumos Nr.92 „Darba aizsardzības prasības, veicot būvdarbus”</w:t>
      </w:r>
      <w:r w:rsidRPr="00880581">
        <w:rPr>
          <w:bCs/>
          <w:sz w:val="22"/>
          <w:szCs w:val="22"/>
          <w:lang w:val="lv-LV"/>
        </w:rPr>
        <w:t>.</w:t>
      </w:r>
    </w:p>
    <w:p w:rsidR="008E72D9" w:rsidRPr="00880581" w:rsidRDefault="008E72D9" w:rsidP="000E5ADA">
      <w:pPr>
        <w:pStyle w:val="DefaultText"/>
        <w:numPr>
          <w:ilvl w:val="0"/>
          <w:numId w:val="5"/>
        </w:numPr>
        <w:jc w:val="both"/>
        <w:rPr>
          <w:sz w:val="22"/>
          <w:szCs w:val="22"/>
          <w:lang w:val="lv-LV"/>
        </w:rPr>
      </w:pPr>
      <w:r w:rsidRPr="00880581">
        <w:rPr>
          <w:sz w:val="22"/>
          <w:szCs w:val="22"/>
          <w:lang w:val="lv-LV"/>
        </w:rPr>
        <w:t xml:space="preserve">Iesniedzot finanšu piedāvājumu, pretendentam ir jāparedz visas nepieciešamas izmaksas objektam, lai iepirkuma līguma izpildes laikā pasūtītājam nerastos papildus izdevumi. </w:t>
      </w:r>
    </w:p>
    <w:p w:rsidR="008E72D9" w:rsidRPr="00880581" w:rsidRDefault="008E72D9" w:rsidP="000E5ADA">
      <w:pPr>
        <w:pStyle w:val="DefaultText"/>
        <w:numPr>
          <w:ilvl w:val="0"/>
          <w:numId w:val="5"/>
        </w:numPr>
        <w:jc w:val="both"/>
        <w:rPr>
          <w:sz w:val="22"/>
          <w:szCs w:val="22"/>
          <w:lang w:val="lv-LV"/>
        </w:rPr>
      </w:pPr>
      <w:r w:rsidRPr="00880581">
        <w:rPr>
          <w:sz w:val="22"/>
          <w:szCs w:val="22"/>
          <w:lang w:val="lv-LV"/>
        </w:rPr>
        <w:t xml:space="preserve">Veikt būvdarbus ar savu darbaspēku vai, pēc rakstiskas saskaņošanas ar Pasūtītāju, pieaicināt licencētus būvuzņēmējus kā apakšuzņēmējus atsevišķu darbu izpildei, uzņemoties pilnu atbildību par apakšuzņēmēju darbu un iesniedzot Pasūtītājam apakšuzņēmēju speciālo atļauju, licenču vai sertifikātu kopijas attiecīgo darbu veikšanai. </w:t>
      </w:r>
    </w:p>
    <w:p w:rsidR="008E72D9" w:rsidRPr="00880581" w:rsidRDefault="008E72D9" w:rsidP="000E5ADA">
      <w:pPr>
        <w:pStyle w:val="DefaultText"/>
        <w:numPr>
          <w:ilvl w:val="0"/>
          <w:numId w:val="5"/>
        </w:numPr>
        <w:jc w:val="both"/>
        <w:rPr>
          <w:sz w:val="22"/>
          <w:szCs w:val="22"/>
          <w:lang w:val="lv-LV"/>
        </w:rPr>
      </w:pPr>
      <w:r w:rsidRPr="00880581">
        <w:rPr>
          <w:sz w:val="22"/>
          <w:szCs w:val="22"/>
          <w:lang w:val="lv-LV"/>
        </w:rPr>
        <w:t xml:space="preserve">Veikt būvdarbus ar savu (īpašumā vai lietošanā esošu) aprīkojumu, transportu, materiāliem vai citiem nepieciešamajiem tehniskajiem līdzekļiem. </w:t>
      </w:r>
    </w:p>
    <w:p w:rsidR="008E72D9" w:rsidRPr="00880581" w:rsidRDefault="008E72D9" w:rsidP="000E5ADA">
      <w:pPr>
        <w:pStyle w:val="DefaultText"/>
        <w:numPr>
          <w:ilvl w:val="0"/>
          <w:numId w:val="5"/>
        </w:numPr>
        <w:jc w:val="both"/>
        <w:rPr>
          <w:sz w:val="22"/>
          <w:szCs w:val="22"/>
          <w:lang w:val="lv-LV"/>
        </w:rPr>
      </w:pPr>
      <w:r w:rsidRPr="00880581">
        <w:rPr>
          <w:sz w:val="22"/>
          <w:szCs w:val="22"/>
          <w:lang w:val="lv-LV"/>
        </w:rPr>
        <w:t>Piegādāt darbam nepieciešamos materiālus, konstrukcijas un iekārtas saskaņā ar tehnisko specifikāciju un rakstveidā saskaņot ar Pasūtītāju attiecīgo iekārtu nomenklatūru, ja mainās piegādes noteikumi.</w:t>
      </w:r>
    </w:p>
    <w:p w:rsidR="008E72D9" w:rsidRPr="00880581" w:rsidRDefault="008E72D9" w:rsidP="000E5ADA">
      <w:pPr>
        <w:pStyle w:val="DefaultText"/>
        <w:numPr>
          <w:ilvl w:val="0"/>
          <w:numId w:val="5"/>
        </w:numPr>
        <w:jc w:val="both"/>
        <w:rPr>
          <w:sz w:val="22"/>
          <w:szCs w:val="22"/>
          <w:lang w:val="lv-LV"/>
        </w:rPr>
      </w:pPr>
      <w:r w:rsidRPr="00880581">
        <w:rPr>
          <w:sz w:val="22"/>
          <w:szCs w:val="22"/>
          <w:lang w:val="lv-LV"/>
        </w:rPr>
        <w:t>Darbus izpildīt ar Latvijas Republikā / Eiropas Savienībā sertificētiem un kvalitatīviem materiāliem saskaņā ar tehnisko specifikāciju.</w:t>
      </w:r>
    </w:p>
    <w:p w:rsidR="008E72D9" w:rsidRPr="00880581" w:rsidRDefault="008E72D9" w:rsidP="000E5ADA">
      <w:pPr>
        <w:pStyle w:val="DefaultText"/>
        <w:numPr>
          <w:ilvl w:val="0"/>
          <w:numId w:val="5"/>
        </w:numPr>
        <w:jc w:val="both"/>
        <w:rPr>
          <w:sz w:val="22"/>
          <w:szCs w:val="22"/>
          <w:lang w:val="lv-LV"/>
        </w:rPr>
      </w:pPr>
      <w:r w:rsidRPr="00880581">
        <w:rPr>
          <w:sz w:val="22"/>
          <w:szCs w:val="22"/>
          <w:lang w:val="lv-LV"/>
        </w:rPr>
        <w:t>Būvdarbu veikšanas procesā ievērot darba aizsardzības, ugunsdrošības un satiksmes drošības noteikumus, kā arī visu būvniecības uzraudzības dienestu priekšrakstus un veikt apkārtējās vides aizsardzības pasākumus, kas saistīti ar būvdarbiem Objektā, kā arī uzņemties pilnu atbildību par jebkādiem minēto noteikumu pārkāpumiem un to izraisītām sekām.</w:t>
      </w:r>
    </w:p>
    <w:p w:rsidR="008E72D9" w:rsidRPr="00880581" w:rsidRDefault="008E72D9" w:rsidP="000E5ADA">
      <w:pPr>
        <w:pStyle w:val="DefaultText"/>
        <w:numPr>
          <w:ilvl w:val="0"/>
          <w:numId w:val="5"/>
        </w:numPr>
        <w:jc w:val="both"/>
        <w:rPr>
          <w:sz w:val="22"/>
          <w:szCs w:val="22"/>
          <w:lang w:val="lv-LV"/>
        </w:rPr>
      </w:pPr>
      <w:r w:rsidRPr="00880581">
        <w:rPr>
          <w:sz w:val="22"/>
          <w:szCs w:val="22"/>
          <w:lang w:val="lv-LV"/>
        </w:rPr>
        <w:t xml:space="preserve">Darbus veikt ar Pasūtītāju saskaņotā laikā, pēc iespējas ārpus </w:t>
      </w:r>
      <w:r w:rsidR="001065B1" w:rsidRPr="00880581">
        <w:rPr>
          <w:sz w:val="22"/>
          <w:szCs w:val="22"/>
          <w:lang w:val="lv-LV"/>
        </w:rPr>
        <w:t>iestādes darba</w:t>
      </w:r>
      <w:r w:rsidRPr="00880581">
        <w:rPr>
          <w:sz w:val="22"/>
          <w:szCs w:val="22"/>
          <w:lang w:val="lv-LV"/>
        </w:rPr>
        <w:t xml:space="preserve"> laika, vai netraucējot iestādes </w:t>
      </w:r>
      <w:r w:rsidR="0047610E" w:rsidRPr="00880581">
        <w:rPr>
          <w:sz w:val="22"/>
          <w:szCs w:val="22"/>
          <w:lang w:val="lv-LV"/>
        </w:rPr>
        <w:t xml:space="preserve">darba </w:t>
      </w:r>
      <w:r w:rsidRPr="00880581">
        <w:rPr>
          <w:sz w:val="22"/>
          <w:szCs w:val="22"/>
          <w:lang w:val="lv-LV"/>
        </w:rPr>
        <w:t>procesu, ja darbi paredzēti iestādē un ārpus iestādes darba laika, ja darbi paredzēti iestādē. Veicot  būvdarbus, jān</w:t>
      </w:r>
      <w:r w:rsidR="00C60F58" w:rsidRPr="00880581">
        <w:rPr>
          <w:sz w:val="22"/>
          <w:szCs w:val="22"/>
          <w:lang w:val="lv-LV"/>
        </w:rPr>
        <w:t>odrošina  norobežota darba zona.</w:t>
      </w:r>
    </w:p>
    <w:p w:rsidR="008E72D9" w:rsidRPr="00880581" w:rsidRDefault="008E72D9" w:rsidP="000E5ADA">
      <w:pPr>
        <w:pStyle w:val="DefaultText"/>
        <w:numPr>
          <w:ilvl w:val="0"/>
          <w:numId w:val="5"/>
        </w:numPr>
        <w:jc w:val="both"/>
        <w:rPr>
          <w:sz w:val="22"/>
          <w:szCs w:val="22"/>
          <w:lang w:val="lv-LV"/>
        </w:rPr>
      </w:pPr>
      <w:r w:rsidRPr="00880581">
        <w:rPr>
          <w:sz w:val="22"/>
          <w:szCs w:val="22"/>
          <w:lang w:val="lv-LV"/>
        </w:rPr>
        <w:t>Nodrošināt darba aizsardzības pasākumus Objektā, tai skaitā darbinieku instruēšanu par visu tehnisko iekārtu ekspluatāciju, kā arī veikt visas citas Latvijas Republikas normatīvajos aktos paredzētās darba drošības instruktāžas.</w:t>
      </w:r>
    </w:p>
    <w:p w:rsidR="008E72D9" w:rsidRPr="00880581" w:rsidRDefault="008E72D9" w:rsidP="000E5ADA">
      <w:pPr>
        <w:pStyle w:val="DefaultText"/>
        <w:numPr>
          <w:ilvl w:val="0"/>
          <w:numId w:val="5"/>
        </w:numPr>
        <w:jc w:val="both"/>
        <w:rPr>
          <w:sz w:val="22"/>
          <w:szCs w:val="22"/>
          <w:lang w:val="lv-LV"/>
        </w:rPr>
      </w:pPr>
      <w:r w:rsidRPr="00880581">
        <w:rPr>
          <w:sz w:val="22"/>
          <w:szCs w:val="22"/>
          <w:lang w:val="lv-LV"/>
        </w:rPr>
        <w:t>Ar rīkojumu noteikt atbildīgās personas par darba aizsardzību un ugunsdrošību Objektā.</w:t>
      </w:r>
    </w:p>
    <w:p w:rsidR="008E72D9" w:rsidRPr="00880581" w:rsidRDefault="008E72D9" w:rsidP="000E5ADA">
      <w:pPr>
        <w:pStyle w:val="DefaultText"/>
        <w:numPr>
          <w:ilvl w:val="0"/>
          <w:numId w:val="5"/>
        </w:numPr>
        <w:jc w:val="both"/>
        <w:rPr>
          <w:sz w:val="22"/>
          <w:szCs w:val="22"/>
          <w:lang w:val="lv-LV"/>
        </w:rPr>
      </w:pPr>
      <w:r w:rsidRPr="00880581">
        <w:rPr>
          <w:sz w:val="22"/>
          <w:szCs w:val="22"/>
          <w:lang w:val="lv-LV"/>
        </w:rPr>
        <w:t>Nodrošināt Objektā strādājošo ar nepieciešamajiem darba aizsardzības un ugunsdrošības līdzekļiem.</w:t>
      </w:r>
      <w:r w:rsidRPr="00880581">
        <w:rPr>
          <w:iCs/>
          <w:sz w:val="22"/>
          <w:szCs w:val="22"/>
          <w:lang w:val="lv-LV"/>
        </w:rPr>
        <w:t xml:space="preserve"> </w:t>
      </w:r>
    </w:p>
    <w:p w:rsidR="008E72D9" w:rsidRPr="00880581" w:rsidRDefault="008E72D9" w:rsidP="000E5ADA">
      <w:pPr>
        <w:pStyle w:val="DefaultText"/>
        <w:numPr>
          <w:ilvl w:val="0"/>
          <w:numId w:val="5"/>
        </w:numPr>
        <w:jc w:val="both"/>
        <w:rPr>
          <w:sz w:val="22"/>
          <w:szCs w:val="22"/>
          <w:lang w:val="lv-LV"/>
        </w:rPr>
      </w:pPr>
      <w:r w:rsidRPr="00880581">
        <w:rPr>
          <w:iCs/>
          <w:sz w:val="22"/>
          <w:szCs w:val="22"/>
          <w:lang w:val="lv-LV"/>
        </w:rPr>
        <w:t>Nodrošināt Ministru kabineta  2003.gada 25.februāra noteikumos Nr.92 „Darba aizsardzības prasības, veicot būvdarbus” (turpmāk – Noteikumi Nr.92) noteiktās  projekta vadītāja funkcijas</w:t>
      </w:r>
      <w:r w:rsidRPr="00880581">
        <w:rPr>
          <w:sz w:val="22"/>
          <w:szCs w:val="22"/>
          <w:lang w:val="lv-LV"/>
        </w:rPr>
        <w:t>, tajā skaitā nodrošināt kvalificēta darba aizsardzības koordinatora piesaisti.</w:t>
      </w:r>
    </w:p>
    <w:p w:rsidR="008E72D9" w:rsidRPr="00880581" w:rsidRDefault="008E72D9" w:rsidP="000E5ADA">
      <w:pPr>
        <w:pStyle w:val="DefaultText"/>
        <w:numPr>
          <w:ilvl w:val="0"/>
          <w:numId w:val="5"/>
        </w:numPr>
        <w:jc w:val="both"/>
        <w:rPr>
          <w:sz w:val="22"/>
          <w:szCs w:val="22"/>
          <w:lang w:val="lv-LV"/>
        </w:rPr>
      </w:pPr>
      <w:r w:rsidRPr="00880581">
        <w:rPr>
          <w:sz w:val="22"/>
          <w:szCs w:val="22"/>
          <w:lang w:val="lv-LV"/>
        </w:rPr>
        <w:t>Atbildēt par 2003.gada 25.februāra noteikumu Nr.92 “</w:t>
      </w:r>
      <w:r w:rsidRPr="00880581">
        <w:rPr>
          <w:bCs/>
          <w:sz w:val="22"/>
          <w:szCs w:val="22"/>
          <w:lang w:val="lv-LV"/>
        </w:rPr>
        <w:t>Darba aizsardzības prasības, veicot būvdarbus”</w:t>
      </w:r>
      <w:r w:rsidRPr="00880581">
        <w:rPr>
          <w:sz w:val="22"/>
          <w:szCs w:val="22"/>
          <w:lang w:val="lv-LV"/>
        </w:rPr>
        <w:t xml:space="preserve"> 9., 11., 12. un 13.punktā noteikto pienākumu izpildi, it īpaši sagatavot darba aizsardzības plānu un pirms būvdarbu uzsākšanas nosūtīt Valsts darba inspekcijai iepriekšēju paziņojumu par būvdarbu veikšanu, ja tas nepieciešams.</w:t>
      </w:r>
    </w:p>
    <w:p w:rsidR="008E72D9" w:rsidRPr="00880581" w:rsidRDefault="008E72D9" w:rsidP="000E5ADA">
      <w:pPr>
        <w:pStyle w:val="DefaultText"/>
        <w:numPr>
          <w:ilvl w:val="0"/>
          <w:numId w:val="5"/>
        </w:numPr>
        <w:jc w:val="both"/>
        <w:rPr>
          <w:sz w:val="22"/>
          <w:szCs w:val="22"/>
          <w:lang w:val="lv-LV"/>
        </w:rPr>
      </w:pPr>
      <w:r w:rsidRPr="00880581">
        <w:rPr>
          <w:sz w:val="22"/>
          <w:szCs w:val="22"/>
          <w:lang w:val="lv-LV"/>
        </w:rPr>
        <w:t>Savlaicīgi instruēt Pasūtītāja Objekta apkalpojošo personālu par visu tehnisko iekārtu ekspluatāciju vai organizēt atbilstošas apmācības, pieaicinot iekārtu izgatavotāja speciālistus.</w:t>
      </w:r>
    </w:p>
    <w:p w:rsidR="008E72D9" w:rsidRPr="00880581" w:rsidRDefault="008E72D9" w:rsidP="000E5ADA">
      <w:pPr>
        <w:pStyle w:val="DefaultText"/>
        <w:numPr>
          <w:ilvl w:val="0"/>
          <w:numId w:val="5"/>
        </w:numPr>
        <w:jc w:val="both"/>
        <w:rPr>
          <w:sz w:val="22"/>
          <w:szCs w:val="22"/>
          <w:lang w:val="lv-LV"/>
        </w:rPr>
      </w:pPr>
      <w:r w:rsidRPr="00880581">
        <w:rPr>
          <w:sz w:val="22"/>
          <w:szCs w:val="22"/>
          <w:lang w:val="lv-LV"/>
        </w:rPr>
        <w:t>Ierīkot darbam nepieciešamās palīgtelpas un segt visus ar šo palīgtelpu uzturēšanu saistītos izdevumus, tai skaitā par elektroenerģiju, ūdens apgādi, kanalizāciju un citiem komunālajiem pakalpojumiem, kā arī par telekomunikāciju pakalpojumiem visā savu būvdarbu veikšanas laikā.</w:t>
      </w:r>
    </w:p>
    <w:p w:rsidR="008E72D9" w:rsidRPr="00880581" w:rsidRDefault="008E72D9" w:rsidP="000E5ADA">
      <w:pPr>
        <w:pStyle w:val="DefaultText"/>
        <w:numPr>
          <w:ilvl w:val="0"/>
          <w:numId w:val="5"/>
        </w:numPr>
        <w:jc w:val="both"/>
        <w:rPr>
          <w:sz w:val="22"/>
          <w:szCs w:val="22"/>
          <w:lang w:val="lv-LV"/>
        </w:rPr>
      </w:pPr>
      <w:r w:rsidRPr="00880581">
        <w:rPr>
          <w:sz w:val="22"/>
          <w:szCs w:val="22"/>
          <w:lang w:val="lv-LV"/>
        </w:rPr>
        <w:t xml:space="preserve">Uz sava rēķina nodrošināt Objekta un tam pieguļošās teritorijas, būvmateriālu, būvizstrādājumu, aprīkojuma un izpildīto darbu apsardzi visā būvdarbu Līguma darbības laikā, rakstveidā saskaņojot ar Pasūtītāju apsardzes veicēju, uzņemoties pilnu materiālo atbildību par Objektā un tam pieguļošajā teritorijā esošajām materiālajām vērtībām līdz </w:t>
      </w:r>
      <w:r w:rsidR="00BC1DEC">
        <w:rPr>
          <w:sz w:val="22"/>
          <w:szCs w:val="22"/>
          <w:lang w:val="lv-LV"/>
        </w:rPr>
        <w:t>būvdarbu pabeigšanai objektā</w:t>
      </w:r>
      <w:r w:rsidRPr="00880581">
        <w:rPr>
          <w:sz w:val="22"/>
          <w:szCs w:val="22"/>
          <w:lang w:val="lv-LV"/>
        </w:rPr>
        <w:t>.</w:t>
      </w:r>
    </w:p>
    <w:p w:rsidR="008E72D9" w:rsidRPr="00880581" w:rsidRDefault="008E72D9" w:rsidP="000E5ADA">
      <w:pPr>
        <w:pStyle w:val="DefaultText"/>
        <w:numPr>
          <w:ilvl w:val="0"/>
          <w:numId w:val="5"/>
        </w:numPr>
        <w:jc w:val="both"/>
        <w:rPr>
          <w:sz w:val="22"/>
          <w:szCs w:val="22"/>
          <w:lang w:val="lv-LV"/>
        </w:rPr>
      </w:pPr>
      <w:r w:rsidRPr="00880581">
        <w:rPr>
          <w:sz w:val="22"/>
          <w:szCs w:val="22"/>
          <w:lang w:val="lv-LV"/>
        </w:rPr>
        <w:t>Nodrošināt visu nepieciešamo dokumentu atrašanos būvlaukumā, kuru uzrādīšanu var prasīt amatpersonas, kas ir tiesīgas kontrolēt būvdarbus.</w:t>
      </w:r>
    </w:p>
    <w:p w:rsidR="008E72D9" w:rsidRPr="00880581" w:rsidRDefault="008E72D9" w:rsidP="000E5ADA">
      <w:pPr>
        <w:pStyle w:val="DefaultText"/>
        <w:numPr>
          <w:ilvl w:val="0"/>
          <w:numId w:val="5"/>
        </w:numPr>
        <w:jc w:val="both"/>
        <w:rPr>
          <w:sz w:val="22"/>
          <w:szCs w:val="22"/>
          <w:lang w:val="lv-LV"/>
        </w:rPr>
      </w:pPr>
      <w:r w:rsidRPr="00880581">
        <w:rPr>
          <w:sz w:val="22"/>
          <w:szCs w:val="22"/>
          <w:lang w:val="lv-LV"/>
        </w:rPr>
        <w:t>Nodrošināt visas būvdarbu izpildes procesā nepieciešamās dokumentācijas sagatavošanu un iesniegšanu Pasūtītājam un citām būvniecības procesā iesaistītajām personām.</w:t>
      </w:r>
    </w:p>
    <w:p w:rsidR="008E72D9" w:rsidRPr="00880581" w:rsidRDefault="008E72D9" w:rsidP="000E5ADA">
      <w:pPr>
        <w:pStyle w:val="DefaultText"/>
        <w:numPr>
          <w:ilvl w:val="0"/>
          <w:numId w:val="5"/>
        </w:numPr>
        <w:jc w:val="both"/>
        <w:rPr>
          <w:sz w:val="22"/>
          <w:szCs w:val="22"/>
          <w:lang w:val="lv-LV"/>
        </w:rPr>
      </w:pPr>
      <w:r w:rsidRPr="00880581">
        <w:rPr>
          <w:sz w:val="22"/>
          <w:szCs w:val="22"/>
          <w:lang w:val="lv-LV"/>
        </w:rPr>
        <w:t>Nodrošināt darba laikā Pasūtītājam un citam būvniecības procesā iesaistītajām personām brīvu un drošu piekļūšanu Objektam.</w:t>
      </w:r>
    </w:p>
    <w:p w:rsidR="008E72D9" w:rsidRPr="00880581" w:rsidRDefault="008E72D9" w:rsidP="000E5ADA">
      <w:pPr>
        <w:pStyle w:val="DefaultText"/>
        <w:numPr>
          <w:ilvl w:val="0"/>
          <w:numId w:val="5"/>
        </w:numPr>
        <w:jc w:val="both"/>
        <w:rPr>
          <w:sz w:val="22"/>
          <w:szCs w:val="22"/>
          <w:lang w:val="lv-LV"/>
        </w:rPr>
      </w:pPr>
      <w:r w:rsidRPr="00880581">
        <w:rPr>
          <w:sz w:val="22"/>
          <w:szCs w:val="22"/>
          <w:lang w:val="lv-LV"/>
        </w:rPr>
        <w:t>Nodrošināt Objektu ar nepieciešamajām ierīcēm visu būvgružu aizvākšanai, kā arī nodrošināt to regulāru izvešanu uz speciāli ierīkotām vietām.</w:t>
      </w:r>
    </w:p>
    <w:p w:rsidR="008E72D9" w:rsidRPr="00880581" w:rsidRDefault="008E72D9" w:rsidP="000E5ADA">
      <w:pPr>
        <w:pStyle w:val="DefaultText"/>
        <w:numPr>
          <w:ilvl w:val="0"/>
          <w:numId w:val="5"/>
        </w:numPr>
        <w:jc w:val="both"/>
        <w:rPr>
          <w:sz w:val="22"/>
          <w:szCs w:val="22"/>
          <w:lang w:val="lv-LV"/>
        </w:rPr>
      </w:pPr>
      <w:r w:rsidRPr="00880581">
        <w:rPr>
          <w:sz w:val="22"/>
          <w:szCs w:val="22"/>
          <w:lang w:val="lv-LV"/>
        </w:rPr>
        <w:t>Ne vēlāk kā būvdarbu pabeigšanas dienā veikt visu būvgružu izvešanu no Objekta un teritorijas sakārtošanu, kā arī Objekta atbrīvošanu no Būvuzņēmējam un apakšuzņēmējam piederošiem, darba rīkiem un inventāra.</w:t>
      </w:r>
    </w:p>
    <w:p w:rsidR="008E72D9" w:rsidRPr="00880581" w:rsidRDefault="008E72D9" w:rsidP="000E5ADA">
      <w:pPr>
        <w:pStyle w:val="DefaultText"/>
        <w:numPr>
          <w:ilvl w:val="0"/>
          <w:numId w:val="5"/>
        </w:numPr>
        <w:jc w:val="both"/>
        <w:rPr>
          <w:sz w:val="22"/>
          <w:szCs w:val="22"/>
          <w:lang w:val="lv-LV"/>
        </w:rPr>
      </w:pPr>
      <w:r w:rsidRPr="00880581">
        <w:rPr>
          <w:sz w:val="22"/>
          <w:szCs w:val="22"/>
          <w:lang w:val="lv-LV"/>
        </w:rPr>
        <w:t>Rakstveidā nekavējoties informēt Pasūtītāju par visiem apstākļiem, kas atklājušies būvdarbu izpildes procesā un var neparedzēti ietekmēt būvdarbu izpildi.</w:t>
      </w:r>
    </w:p>
    <w:p w:rsidR="008E72D9" w:rsidRPr="00880581" w:rsidRDefault="008E72D9" w:rsidP="000E5ADA">
      <w:pPr>
        <w:pStyle w:val="DefaultText"/>
        <w:numPr>
          <w:ilvl w:val="0"/>
          <w:numId w:val="5"/>
        </w:numPr>
        <w:jc w:val="both"/>
        <w:rPr>
          <w:sz w:val="22"/>
          <w:szCs w:val="22"/>
          <w:lang w:val="lv-LV"/>
        </w:rPr>
      </w:pPr>
      <w:r w:rsidRPr="00880581">
        <w:rPr>
          <w:sz w:val="22"/>
          <w:szCs w:val="22"/>
          <w:lang w:val="lv-LV"/>
        </w:rPr>
        <w:t>Savlaicīgi brīdināt Pasūtītāju ja būvdarbu izpildes gaitā radušies apstākļi, kas var būt bīstami cilvēku veselībai vai dzīvībai, un veikt visus nepieciešamos pasākumus, lai tos novērstu.</w:t>
      </w:r>
    </w:p>
    <w:p w:rsidR="008E72D9" w:rsidRPr="00880581" w:rsidRDefault="008E72D9" w:rsidP="000E5ADA">
      <w:pPr>
        <w:pStyle w:val="DefaultText"/>
        <w:numPr>
          <w:ilvl w:val="0"/>
          <w:numId w:val="5"/>
        </w:numPr>
        <w:jc w:val="both"/>
        <w:rPr>
          <w:sz w:val="22"/>
          <w:szCs w:val="22"/>
          <w:lang w:val="lv-LV"/>
        </w:rPr>
      </w:pPr>
      <w:r w:rsidRPr="00880581">
        <w:rPr>
          <w:sz w:val="22"/>
          <w:szCs w:val="22"/>
          <w:lang w:val="lv-LV"/>
        </w:rPr>
        <w:t>Savlaicīgi rakstiski informēt Pasūtītāju par jebkuru būvuzņēmēja pamanītu kļūdu darbu apjomu sarakstā, materiālu vai metožu pielietojumu.</w:t>
      </w:r>
    </w:p>
    <w:p w:rsidR="008E72D9" w:rsidRPr="00880581" w:rsidRDefault="008E72D9" w:rsidP="000E5ADA">
      <w:pPr>
        <w:pStyle w:val="DefaultText"/>
        <w:numPr>
          <w:ilvl w:val="0"/>
          <w:numId w:val="5"/>
        </w:numPr>
        <w:jc w:val="both"/>
        <w:rPr>
          <w:sz w:val="22"/>
          <w:szCs w:val="22"/>
          <w:lang w:val="lv-LV"/>
        </w:rPr>
      </w:pPr>
      <w:r w:rsidRPr="00880581">
        <w:rPr>
          <w:sz w:val="22"/>
          <w:szCs w:val="22"/>
          <w:lang w:val="lv-LV"/>
        </w:rPr>
        <w:t>Nodrošināt atbildīgā būvdarbu vadītāja un attiecīgo atsevišķo darbu vadītāju atrašanos Objektā.</w:t>
      </w:r>
    </w:p>
    <w:p w:rsidR="008E72D9" w:rsidRPr="00880581" w:rsidRDefault="008E72D9" w:rsidP="000E5ADA">
      <w:pPr>
        <w:pStyle w:val="DefaultText"/>
        <w:numPr>
          <w:ilvl w:val="0"/>
          <w:numId w:val="5"/>
        </w:numPr>
        <w:jc w:val="both"/>
        <w:rPr>
          <w:sz w:val="22"/>
          <w:szCs w:val="22"/>
          <w:lang w:val="lv-LV"/>
        </w:rPr>
      </w:pPr>
      <w:r w:rsidRPr="00880581">
        <w:rPr>
          <w:sz w:val="22"/>
          <w:szCs w:val="22"/>
          <w:lang w:val="lv-LV"/>
        </w:rPr>
        <w:t>Pēc Pasūtītāja pieprasījuma sniegt Pasūtītajam informāciju par norēķiniem ar apakšuzņēmumiem.</w:t>
      </w:r>
    </w:p>
    <w:p w:rsidR="008E72D9" w:rsidRPr="009B0BF8" w:rsidRDefault="008E72D9" w:rsidP="000E5ADA">
      <w:pPr>
        <w:pStyle w:val="DefaultText"/>
        <w:numPr>
          <w:ilvl w:val="0"/>
          <w:numId w:val="5"/>
        </w:numPr>
        <w:jc w:val="both"/>
        <w:rPr>
          <w:b/>
          <w:sz w:val="22"/>
          <w:szCs w:val="22"/>
          <w:lang w:val="lv-LV"/>
        </w:rPr>
      </w:pPr>
      <w:r w:rsidRPr="009B0BF8">
        <w:rPr>
          <w:sz w:val="22"/>
          <w:szCs w:val="22"/>
          <w:lang w:val="lv-LV"/>
        </w:rPr>
        <w:t xml:space="preserve">Garantijas minimālie termiņi ir </w:t>
      </w:r>
      <w:r w:rsidR="009B0BF8" w:rsidRPr="009B0BF8">
        <w:rPr>
          <w:b/>
          <w:sz w:val="22"/>
          <w:szCs w:val="22"/>
          <w:lang w:val="lv-LV"/>
        </w:rPr>
        <w:t>24</w:t>
      </w:r>
      <w:r w:rsidRPr="009B0BF8">
        <w:rPr>
          <w:b/>
          <w:sz w:val="22"/>
          <w:szCs w:val="22"/>
          <w:lang w:val="lv-LV"/>
        </w:rPr>
        <w:t xml:space="preserve"> mēneši</w:t>
      </w:r>
      <w:r w:rsidRPr="009B0BF8">
        <w:rPr>
          <w:sz w:val="22"/>
          <w:szCs w:val="22"/>
          <w:lang w:val="lv-LV"/>
        </w:rPr>
        <w:t>.</w:t>
      </w:r>
    </w:p>
    <w:p w:rsidR="008E72D9" w:rsidRPr="00880581" w:rsidRDefault="008E72D9" w:rsidP="000E5ADA">
      <w:pPr>
        <w:pStyle w:val="DefaultText"/>
        <w:jc w:val="both"/>
        <w:rPr>
          <w:sz w:val="22"/>
          <w:szCs w:val="22"/>
          <w:lang w:val="lv-LV"/>
        </w:rPr>
      </w:pPr>
    </w:p>
    <w:p w:rsidR="008E72D9" w:rsidRPr="00880581" w:rsidRDefault="008E72D9" w:rsidP="000E5ADA">
      <w:pPr>
        <w:pStyle w:val="DefaultText"/>
        <w:jc w:val="both"/>
        <w:rPr>
          <w:sz w:val="22"/>
          <w:szCs w:val="22"/>
          <w:lang w:val="lv-LV"/>
        </w:rPr>
      </w:pPr>
    </w:p>
    <w:p w:rsidR="0013362D" w:rsidRPr="00880581" w:rsidRDefault="005C7085" w:rsidP="005C7085">
      <w:pPr>
        <w:pStyle w:val="DefaultText"/>
        <w:jc w:val="both"/>
        <w:rPr>
          <w:color w:val="auto"/>
          <w:sz w:val="22"/>
          <w:szCs w:val="22"/>
          <w:lang w:val="lv-LV"/>
        </w:rPr>
      </w:pPr>
      <w:r w:rsidRPr="00880581">
        <w:rPr>
          <w:color w:val="auto"/>
          <w:sz w:val="22"/>
          <w:szCs w:val="22"/>
          <w:lang w:val="lv-LV"/>
        </w:rPr>
        <w:t>Sastādīja</w:t>
      </w:r>
      <w:r w:rsidR="0013362D" w:rsidRPr="00880581">
        <w:rPr>
          <w:color w:val="auto"/>
          <w:sz w:val="22"/>
          <w:szCs w:val="22"/>
          <w:lang w:val="lv-LV"/>
        </w:rPr>
        <w:t>:</w:t>
      </w:r>
    </w:p>
    <w:p w:rsidR="0013362D" w:rsidRPr="00880581" w:rsidRDefault="0054789F" w:rsidP="005C7085">
      <w:pPr>
        <w:pStyle w:val="DefaultText"/>
        <w:jc w:val="both"/>
        <w:rPr>
          <w:color w:val="auto"/>
          <w:sz w:val="22"/>
          <w:szCs w:val="22"/>
          <w:lang w:val="lv-LV"/>
        </w:rPr>
      </w:pPr>
      <w:r w:rsidRPr="00880581">
        <w:rPr>
          <w:color w:val="auto"/>
          <w:sz w:val="22"/>
          <w:szCs w:val="22"/>
          <w:lang w:val="lv-LV"/>
        </w:rPr>
        <w:t>Daugavpils pilsētas domes Īpašuma</w:t>
      </w:r>
    </w:p>
    <w:p w:rsidR="0013362D" w:rsidRPr="00880581" w:rsidRDefault="0054789F" w:rsidP="005C7085">
      <w:pPr>
        <w:pStyle w:val="DefaultText"/>
        <w:jc w:val="both"/>
        <w:rPr>
          <w:color w:val="auto"/>
          <w:sz w:val="22"/>
          <w:szCs w:val="22"/>
          <w:lang w:val="lv-LV"/>
        </w:rPr>
      </w:pPr>
      <w:r w:rsidRPr="00880581">
        <w:rPr>
          <w:color w:val="auto"/>
          <w:sz w:val="22"/>
          <w:szCs w:val="22"/>
          <w:lang w:val="lv-LV"/>
        </w:rPr>
        <w:t>pārvaldīšanas departamenta</w:t>
      </w:r>
      <w:r w:rsidR="0013362D" w:rsidRPr="00880581">
        <w:rPr>
          <w:color w:val="auto"/>
          <w:sz w:val="22"/>
          <w:szCs w:val="22"/>
          <w:lang w:val="lv-LV"/>
        </w:rPr>
        <w:t xml:space="preserve"> Nekustamā</w:t>
      </w:r>
    </w:p>
    <w:p w:rsidR="005C7085" w:rsidRPr="00880581" w:rsidRDefault="0013362D" w:rsidP="005C7085">
      <w:pPr>
        <w:pStyle w:val="DefaultText"/>
        <w:jc w:val="both"/>
        <w:rPr>
          <w:color w:val="auto"/>
          <w:sz w:val="22"/>
          <w:szCs w:val="22"/>
          <w:lang w:val="lv-LV"/>
        </w:rPr>
      </w:pPr>
      <w:r w:rsidRPr="00880581">
        <w:rPr>
          <w:color w:val="auto"/>
          <w:sz w:val="22"/>
          <w:szCs w:val="22"/>
          <w:lang w:val="lv-LV"/>
        </w:rPr>
        <w:t>īpašuma attīstības nodaļas projektu tehniskā vadītāja</w:t>
      </w:r>
      <w:r w:rsidR="005C7085" w:rsidRPr="00880581">
        <w:rPr>
          <w:color w:val="auto"/>
          <w:sz w:val="22"/>
          <w:szCs w:val="22"/>
          <w:lang w:val="lv-LV"/>
        </w:rPr>
        <w:t>:</w:t>
      </w:r>
      <w:r w:rsidR="005C7085" w:rsidRPr="00880581">
        <w:rPr>
          <w:color w:val="auto"/>
          <w:sz w:val="22"/>
          <w:szCs w:val="22"/>
          <w:lang w:val="lv-LV"/>
        </w:rPr>
        <w:tab/>
      </w:r>
      <w:r w:rsidR="005C7085" w:rsidRPr="00880581">
        <w:rPr>
          <w:color w:val="auto"/>
          <w:sz w:val="22"/>
          <w:szCs w:val="22"/>
          <w:lang w:val="lv-LV"/>
        </w:rPr>
        <w:tab/>
      </w:r>
      <w:r w:rsidR="005C7085" w:rsidRPr="00880581">
        <w:rPr>
          <w:color w:val="auto"/>
          <w:sz w:val="22"/>
          <w:szCs w:val="22"/>
          <w:lang w:val="lv-LV"/>
        </w:rPr>
        <w:tab/>
      </w:r>
      <w:r w:rsidR="005C7085" w:rsidRPr="00880581">
        <w:rPr>
          <w:color w:val="auto"/>
          <w:sz w:val="22"/>
          <w:szCs w:val="22"/>
          <w:lang w:val="lv-LV"/>
        </w:rPr>
        <w:tab/>
        <w:t>O.Galančuka</w:t>
      </w:r>
    </w:p>
    <w:p w:rsidR="005C7085" w:rsidRPr="00880581" w:rsidRDefault="005C7085" w:rsidP="007326C2">
      <w:pPr>
        <w:pStyle w:val="DefaultText"/>
        <w:jc w:val="center"/>
        <w:rPr>
          <w:b/>
          <w:color w:val="auto"/>
          <w:sz w:val="22"/>
          <w:szCs w:val="22"/>
          <w:lang w:val="lv-LV"/>
        </w:rPr>
      </w:pPr>
    </w:p>
    <w:p w:rsidR="005C7085" w:rsidRPr="00880581" w:rsidRDefault="005C7085" w:rsidP="007326C2">
      <w:pPr>
        <w:pStyle w:val="DefaultText"/>
        <w:jc w:val="center"/>
        <w:rPr>
          <w:b/>
          <w:color w:val="auto"/>
          <w:sz w:val="22"/>
          <w:szCs w:val="22"/>
          <w:lang w:val="lv-LV"/>
        </w:rPr>
      </w:pPr>
    </w:p>
    <w:p w:rsidR="005C7085" w:rsidRPr="008E72D9" w:rsidRDefault="005C7085" w:rsidP="007326C2">
      <w:pPr>
        <w:pStyle w:val="DefaultText"/>
        <w:jc w:val="center"/>
        <w:rPr>
          <w:b/>
          <w:color w:val="auto"/>
          <w:lang w:val="lv-LV"/>
        </w:rPr>
      </w:pPr>
    </w:p>
    <w:p w:rsidR="005C7085" w:rsidRPr="008E72D9" w:rsidRDefault="005C7085" w:rsidP="007326C2">
      <w:pPr>
        <w:pStyle w:val="DefaultText"/>
        <w:jc w:val="center"/>
        <w:rPr>
          <w:b/>
          <w:color w:val="auto"/>
          <w:lang w:val="lv-LV"/>
        </w:rPr>
      </w:pPr>
    </w:p>
    <w:p w:rsidR="005C7085" w:rsidRDefault="005C7085" w:rsidP="007326C2">
      <w:pPr>
        <w:pStyle w:val="DefaultText"/>
        <w:jc w:val="center"/>
        <w:rPr>
          <w:b/>
          <w:color w:val="auto"/>
          <w:lang w:val="lv-LV"/>
        </w:rPr>
      </w:pPr>
    </w:p>
    <w:p w:rsidR="000E3A3F" w:rsidRDefault="000E3A3F" w:rsidP="007326C2">
      <w:pPr>
        <w:pStyle w:val="DefaultText"/>
        <w:jc w:val="center"/>
        <w:rPr>
          <w:b/>
          <w:color w:val="auto"/>
          <w:lang w:val="lv-LV"/>
        </w:rPr>
      </w:pPr>
    </w:p>
    <w:p w:rsidR="000E3A3F" w:rsidRDefault="000E3A3F" w:rsidP="007326C2">
      <w:pPr>
        <w:pStyle w:val="DefaultText"/>
        <w:jc w:val="center"/>
        <w:rPr>
          <w:b/>
          <w:color w:val="auto"/>
          <w:lang w:val="lv-LV"/>
        </w:rPr>
      </w:pPr>
    </w:p>
    <w:p w:rsidR="000E3A3F" w:rsidRDefault="000E3A3F" w:rsidP="007326C2">
      <w:pPr>
        <w:pStyle w:val="DefaultText"/>
        <w:jc w:val="center"/>
        <w:rPr>
          <w:b/>
          <w:color w:val="auto"/>
          <w:lang w:val="lv-LV"/>
        </w:rPr>
      </w:pPr>
    </w:p>
    <w:p w:rsidR="000E3A3F" w:rsidRDefault="000E3A3F" w:rsidP="007326C2">
      <w:pPr>
        <w:pStyle w:val="DefaultText"/>
        <w:jc w:val="center"/>
        <w:rPr>
          <w:b/>
          <w:color w:val="auto"/>
          <w:lang w:val="lv-LV"/>
        </w:rPr>
      </w:pPr>
    </w:p>
    <w:p w:rsidR="000E3A3F" w:rsidRDefault="000E3A3F" w:rsidP="007326C2">
      <w:pPr>
        <w:pStyle w:val="DefaultText"/>
        <w:jc w:val="center"/>
        <w:rPr>
          <w:b/>
          <w:color w:val="auto"/>
          <w:lang w:val="lv-LV"/>
        </w:rPr>
      </w:pPr>
    </w:p>
    <w:p w:rsidR="000E3A3F" w:rsidRDefault="000E3A3F" w:rsidP="007326C2">
      <w:pPr>
        <w:pStyle w:val="DefaultText"/>
        <w:jc w:val="center"/>
        <w:rPr>
          <w:b/>
          <w:color w:val="auto"/>
          <w:lang w:val="lv-LV"/>
        </w:rPr>
      </w:pPr>
    </w:p>
    <w:p w:rsidR="000E3A3F" w:rsidRDefault="000E3A3F" w:rsidP="007326C2">
      <w:pPr>
        <w:pStyle w:val="DefaultText"/>
        <w:jc w:val="center"/>
        <w:rPr>
          <w:b/>
          <w:color w:val="auto"/>
          <w:lang w:val="lv-LV"/>
        </w:rPr>
      </w:pPr>
    </w:p>
    <w:p w:rsidR="000E3A3F" w:rsidRDefault="000E3A3F" w:rsidP="007326C2">
      <w:pPr>
        <w:pStyle w:val="DefaultText"/>
        <w:jc w:val="center"/>
        <w:rPr>
          <w:b/>
          <w:color w:val="auto"/>
          <w:lang w:val="lv-LV"/>
        </w:rPr>
      </w:pPr>
    </w:p>
    <w:p w:rsidR="000E3A3F" w:rsidRDefault="000E3A3F" w:rsidP="007326C2">
      <w:pPr>
        <w:pStyle w:val="DefaultText"/>
        <w:jc w:val="center"/>
        <w:rPr>
          <w:b/>
          <w:color w:val="auto"/>
          <w:lang w:val="lv-LV"/>
        </w:rPr>
      </w:pPr>
    </w:p>
    <w:p w:rsidR="000E3A3F" w:rsidRDefault="000E3A3F" w:rsidP="007326C2">
      <w:pPr>
        <w:pStyle w:val="DefaultText"/>
        <w:jc w:val="center"/>
        <w:rPr>
          <w:b/>
          <w:color w:val="auto"/>
          <w:lang w:val="lv-LV"/>
        </w:rPr>
      </w:pPr>
    </w:p>
    <w:p w:rsidR="000E3A3F" w:rsidRDefault="000E3A3F" w:rsidP="007326C2">
      <w:pPr>
        <w:pStyle w:val="DefaultText"/>
        <w:jc w:val="center"/>
        <w:rPr>
          <w:b/>
          <w:color w:val="auto"/>
          <w:lang w:val="lv-LV"/>
        </w:rPr>
      </w:pPr>
    </w:p>
    <w:p w:rsidR="000E3A3F" w:rsidRDefault="000E3A3F" w:rsidP="007326C2">
      <w:pPr>
        <w:pStyle w:val="DefaultText"/>
        <w:jc w:val="center"/>
        <w:rPr>
          <w:b/>
          <w:color w:val="auto"/>
          <w:lang w:val="lv-LV"/>
        </w:rPr>
      </w:pPr>
    </w:p>
    <w:p w:rsidR="000E3A3F" w:rsidRDefault="000E3A3F" w:rsidP="007326C2">
      <w:pPr>
        <w:pStyle w:val="DefaultText"/>
        <w:jc w:val="center"/>
        <w:rPr>
          <w:b/>
          <w:color w:val="auto"/>
          <w:lang w:val="lv-LV"/>
        </w:rPr>
      </w:pPr>
    </w:p>
    <w:p w:rsidR="000E3A3F" w:rsidRPr="008E72D9" w:rsidRDefault="000E3A3F" w:rsidP="007326C2">
      <w:pPr>
        <w:pStyle w:val="DefaultText"/>
        <w:jc w:val="center"/>
        <w:rPr>
          <w:b/>
          <w:color w:val="auto"/>
          <w:lang w:val="lv-LV"/>
        </w:rPr>
      </w:pPr>
    </w:p>
    <w:p w:rsidR="005C7085" w:rsidRPr="008E72D9" w:rsidRDefault="005C7085" w:rsidP="007326C2">
      <w:pPr>
        <w:pStyle w:val="DefaultText"/>
        <w:jc w:val="center"/>
        <w:rPr>
          <w:b/>
          <w:color w:val="auto"/>
          <w:lang w:val="lv-LV"/>
        </w:rPr>
      </w:pPr>
    </w:p>
    <w:p w:rsidR="005C7085" w:rsidRPr="008E72D9" w:rsidRDefault="005C7085" w:rsidP="007326C2">
      <w:pPr>
        <w:pStyle w:val="DefaultText"/>
        <w:jc w:val="center"/>
        <w:rPr>
          <w:b/>
          <w:color w:val="auto"/>
          <w:lang w:val="lv-LV"/>
        </w:rPr>
      </w:pPr>
    </w:p>
    <w:p w:rsidR="005C7085" w:rsidRDefault="005C7085" w:rsidP="007326C2">
      <w:pPr>
        <w:pStyle w:val="DefaultText"/>
        <w:jc w:val="center"/>
        <w:rPr>
          <w:b/>
          <w:color w:val="auto"/>
          <w:lang w:val="lv-LV"/>
        </w:rPr>
      </w:pPr>
    </w:p>
    <w:p w:rsidR="00FF550F" w:rsidRDefault="00FF550F" w:rsidP="007326C2">
      <w:pPr>
        <w:pStyle w:val="DefaultText"/>
        <w:jc w:val="center"/>
        <w:rPr>
          <w:b/>
          <w:color w:val="auto"/>
          <w:lang w:val="lv-LV"/>
        </w:rPr>
      </w:pPr>
    </w:p>
    <w:p w:rsidR="00FF550F" w:rsidRDefault="00FF550F" w:rsidP="007326C2">
      <w:pPr>
        <w:pStyle w:val="DefaultText"/>
        <w:jc w:val="center"/>
        <w:rPr>
          <w:b/>
          <w:color w:val="auto"/>
          <w:lang w:val="lv-LV"/>
        </w:rPr>
      </w:pPr>
    </w:p>
    <w:p w:rsidR="00FF550F" w:rsidRDefault="00FF550F" w:rsidP="007326C2">
      <w:pPr>
        <w:pStyle w:val="DefaultText"/>
        <w:jc w:val="center"/>
        <w:rPr>
          <w:b/>
          <w:color w:val="auto"/>
          <w:lang w:val="lv-LV"/>
        </w:rPr>
      </w:pPr>
    </w:p>
    <w:p w:rsidR="00FF550F" w:rsidRDefault="00FF550F" w:rsidP="007326C2">
      <w:pPr>
        <w:pStyle w:val="DefaultText"/>
        <w:jc w:val="center"/>
        <w:rPr>
          <w:b/>
          <w:color w:val="auto"/>
          <w:lang w:val="lv-LV"/>
        </w:rPr>
      </w:pPr>
    </w:p>
    <w:p w:rsidR="00FF550F" w:rsidRDefault="00FF550F" w:rsidP="007326C2">
      <w:pPr>
        <w:pStyle w:val="DefaultText"/>
        <w:jc w:val="center"/>
        <w:rPr>
          <w:b/>
          <w:color w:val="auto"/>
          <w:lang w:val="lv-LV"/>
        </w:rPr>
      </w:pPr>
    </w:p>
    <w:p w:rsidR="00FF550F" w:rsidRDefault="00FF550F" w:rsidP="007326C2">
      <w:pPr>
        <w:pStyle w:val="DefaultText"/>
        <w:jc w:val="center"/>
        <w:rPr>
          <w:b/>
          <w:color w:val="auto"/>
          <w:lang w:val="lv-LV"/>
        </w:rPr>
      </w:pPr>
    </w:p>
    <w:p w:rsidR="00FF550F" w:rsidRDefault="00FF550F" w:rsidP="007326C2">
      <w:pPr>
        <w:pStyle w:val="DefaultText"/>
        <w:jc w:val="center"/>
        <w:rPr>
          <w:b/>
          <w:color w:val="auto"/>
          <w:lang w:val="lv-LV"/>
        </w:rPr>
      </w:pPr>
    </w:p>
    <w:p w:rsidR="00FF550F" w:rsidRPr="008E72D9" w:rsidRDefault="00FF550F" w:rsidP="007326C2">
      <w:pPr>
        <w:pStyle w:val="DefaultText"/>
        <w:jc w:val="center"/>
        <w:rPr>
          <w:b/>
          <w:color w:val="auto"/>
          <w:lang w:val="lv-LV"/>
        </w:rPr>
      </w:pPr>
    </w:p>
    <w:p w:rsidR="005C7085" w:rsidRPr="008E72D9" w:rsidRDefault="005C7085" w:rsidP="007326C2">
      <w:pPr>
        <w:pStyle w:val="DefaultText"/>
        <w:jc w:val="center"/>
        <w:rPr>
          <w:b/>
          <w:color w:val="auto"/>
          <w:lang w:val="lv-LV"/>
        </w:rPr>
      </w:pPr>
    </w:p>
    <w:p w:rsidR="005C7085" w:rsidRPr="008E72D9" w:rsidRDefault="005C7085" w:rsidP="005C7085">
      <w:pPr>
        <w:pStyle w:val="DefaultText"/>
        <w:jc w:val="right"/>
        <w:rPr>
          <w:color w:val="auto"/>
          <w:lang w:val="lv-LV"/>
        </w:rPr>
      </w:pPr>
      <w:r w:rsidRPr="008E72D9">
        <w:rPr>
          <w:color w:val="auto"/>
          <w:lang w:val="lv-LV"/>
        </w:rPr>
        <w:t>2.pielikums</w:t>
      </w:r>
    </w:p>
    <w:p w:rsidR="001D341A" w:rsidRPr="001D341A" w:rsidRDefault="001D341A" w:rsidP="001D341A">
      <w:pPr>
        <w:widowControl w:val="0"/>
        <w:suppressAutoHyphens/>
        <w:spacing w:after="0" w:line="240" w:lineRule="auto"/>
        <w:jc w:val="center"/>
        <w:rPr>
          <w:rFonts w:ascii="Times New Roman" w:eastAsia="Lucida Sans Unicode" w:hAnsi="Times New Roman" w:cs="Times New Roman"/>
          <w:b/>
          <w:bCs/>
          <w:lang w:eastAsia="ar-SA"/>
        </w:rPr>
      </w:pPr>
      <w:r w:rsidRPr="001D341A">
        <w:rPr>
          <w:rFonts w:ascii="Times New Roman" w:eastAsia="Lucida Sans Unicode" w:hAnsi="Times New Roman" w:cs="Times New Roman"/>
          <w:b/>
          <w:bCs/>
          <w:lang w:eastAsia="ar-SA"/>
        </w:rPr>
        <w:t>TEHNISKAIS UN FINANŠU PIEDĀVĀJUMS</w:t>
      </w:r>
    </w:p>
    <w:p w:rsidR="001D341A" w:rsidRPr="001D341A" w:rsidRDefault="001D341A" w:rsidP="001D341A">
      <w:pPr>
        <w:widowControl w:val="0"/>
        <w:suppressAutoHyphens/>
        <w:spacing w:after="0" w:line="240" w:lineRule="auto"/>
        <w:jc w:val="center"/>
        <w:rPr>
          <w:rFonts w:ascii="Times New Roman" w:eastAsia="Lucida Sans Unicode" w:hAnsi="Times New Roman" w:cs="Times New Roman"/>
          <w:b/>
          <w:bCs/>
        </w:rPr>
      </w:pPr>
    </w:p>
    <w:p w:rsidR="001D341A" w:rsidRPr="001D341A" w:rsidRDefault="001D341A" w:rsidP="001D341A">
      <w:pPr>
        <w:widowControl w:val="0"/>
        <w:suppressAutoHyphens/>
        <w:spacing w:after="0" w:line="240" w:lineRule="auto"/>
        <w:rPr>
          <w:rFonts w:ascii="Times New Roman" w:eastAsia="Lucida Sans Unicode" w:hAnsi="Times New Roman" w:cs="Times New Roman"/>
          <w:lang w:eastAsia="ar-SA"/>
        </w:rPr>
      </w:pPr>
    </w:p>
    <w:p w:rsidR="001D341A" w:rsidRPr="001D341A" w:rsidRDefault="001D341A" w:rsidP="001D341A">
      <w:pPr>
        <w:widowControl w:val="0"/>
        <w:suppressAutoHyphens/>
        <w:spacing w:after="0" w:line="240" w:lineRule="auto"/>
        <w:jc w:val="both"/>
        <w:rPr>
          <w:rFonts w:ascii="Times New Roman" w:eastAsia="Lucida Sans Unicode" w:hAnsi="Times New Roman" w:cs="Times New Roman"/>
          <w:lang w:eastAsia="ar-SA"/>
        </w:rPr>
      </w:pPr>
      <w:r w:rsidRPr="001D341A">
        <w:rPr>
          <w:rFonts w:ascii="Times New Roman" w:eastAsia="Times New Roman" w:hAnsi="Times New Roman" w:cs="Times New Roman"/>
          <w:lang w:eastAsia="ar-SA"/>
        </w:rPr>
        <w:t>Pretendents (</w:t>
      </w:r>
      <w:r w:rsidRPr="001D341A">
        <w:rPr>
          <w:rFonts w:ascii="Times New Roman" w:eastAsia="Times New Roman" w:hAnsi="Times New Roman" w:cs="Times New Roman"/>
          <w:i/>
          <w:highlight w:val="lightGray"/>
          <w:lang w:eastAsia="ar-SA"/>
        </w:rPr>
        <w:t>pretendenta nosaukums</w:t>
      </w:r>
      <w:r w:rsidRPr="001D341A">
        <w:rPr>
          <w:rFonts w:ascii="Times New Roman" w:eastAsia="Times New Roman" w:hAnsi="Times New Roman" w:cs="Times New Roman"/>
          <w:lang w:eastAsia="ar-SA"/>
        </w:rPr>
        <w:t xml:space="preserve">), </w:t>
      </w:r>
      <w:proofErr w:type="spellStart"/>
      <w:r w:rsidRPr="001D341A">
        <w:rPr>
          <w:rFonts w:ascii="Times New Roman" w:eastAsia="SimSun" w:hAnsi="Times New Roman" w:cs="Times New Roman"/>
          <w:lang w:eastAsia="ar-SA"/>
        </w:rPr>
        <w:t>reģ</w:t>
      </w:r>
      <w:proofErr w:type="spellEnd"/>
      <w:r w:rsidRPr="001D341A">
        <w:rPr>
          <w:rFonts w:ascii="Times New Roman" w:eastAsia="SimSun" w:hAnsi="Times New Roman" w:cs="Times New Roman"/>
          <w:lang w:eastAsia="ar-SA"/>
        </w:rPr>
        <w:t xml:space="preserve">. </w:t>
      </w:r>
      <w:proofErr w:type="spellStart"/>
      <w:r w:rsidRPr="001D341A">
        <w:rPr>
          <w:rFonts w:ascii="Times New Roman" w:eastAsia="SimSun" w:hAnsi="Times New Roman" w:cs="Times New Roman"/>
          <w:lang w:eastAsia="ar-SA"/>
        </w:rPr>
        <w:t>Nr</w:t>
      </w:r>
      <w:proofErr w:type="spellEnd"/>
      <w:r w:rsidRPr="001D341A">
        <w:rPr>
          <w:rFonts w:ascii="Times New Roman" w:eastAsia="SimSun" w:hAnsi="Times New Roman" w:cs="Times New Roman"/>
          <w:lang w:eastAsia="ar-SA"/>
        </w:rPr>
        <w:t>. (</w:t>
      </w:r>
      <w:r w:rsidRPr="001D341A">
        <w:rPr>
          <w:rFonts w:ascii="Times New Roman" w:eastAsia="SimSun" w:hAnsi="Times New Roman" w:cs="Times New Roman"/>
          <w:i/>
          <w:highlight w:val="lightGray"/>
          <w:lang w:eastAsia="ar-SA"/>
        </w:rPr>
        <w:t>reģistrācijas numurs</w:t>
      </w:r>
      <w:r w:rsidRPr="001D341A">
        <w:rPr>
          <w:rFonts w:ascii="Times New Roman" w:eastAsia="SimSun" w:hAnsi="Times New Roman" w:cs="Times New Roman"/>
          <w:lang w:eastAsia="ar-SA"/>
        </w:rPr>
        <w:t>), (</w:t>
      </w:r>
      <w:r w:rsidRPr="001D341A">
        <w:rPr>
          <w:rFonts w:ascii="Times New Roman" w:eastAsia="SimSun" w:hAnsi="Times New Roman" w:cs="Times New Roman"/>
          <w:i/>
          <w:highlight w:val="lightGray"/>
          <w:lang w:eastAsia="ar-SA"/>
        </w:rPr>
        <w:t>adrese</w:t>
      </w:r>
      <w:r w:rsidRPr="001D341A">
        <w:rPr>
          <w:rFonts w:ascii="Times New Roman" w:eastAsia="SimSun" w:hAnsi="Times New Roman" w:cs="Times New Roman"/>
          <w:lang w:eastAsia="ar-SA"/>
        </w:rPr>
        <w:t>), tā (</w:t>
      </w:r>
      <w:r w:rsidRPr="001D341A">
        <w:rPr>
          <w:rFonts w:ascii="Times New Roman" w:eastAsia="SimSun" w:hAnsi="Times New Roman" w:cs="Times New Roman"/>
          <w:i/>
          <w:highlight w:val="lightGray"/>
          <w:lang w:eastAsia="ar-SA"/>
        </w:rPr>
        <w:t>personas, kas paraksta, pilnvarojums, amats, vārds, uzvārds</w:t>
      </w:r>
      <w:r w:rsidRPr="001D341A">
        <w:rPr>
          <w:rFonts w:ascii="Times New Roman" w:eastAsia="SimSun" w:hAnsi="Times New Roman" w:cs="Times New Roman"/>
          <w:lang w:eastAsia="ar-SA"/>
        </w:rPr>
        <w:t xml:space="preserve">) </w:t>
      </w:r>
      <w:r w:rsidRPr="001D341A">
        <w:rPr>
          <w:rFonts w:ascii="Times New Roman" w:eastAsia="Times New Roman" w:hAnsi="Times New Roman" w:cs="Times New Roman"/>
          <w:lang w:eastAsia="ar-SA"/>
        </w:rPr>
        <w:t xml:space="preserve">personā, iesniedz savu Tehnisko un finanšu piedāvājumu: </w:t>
      </w:r>
    </w:p>
    <w:p w:rsidR="001D341A" w:rsidRPr="001D341A" w:rsidRDefault="001D341A" w:rsidP="001D341A">
      <w:pPr>
        <w:widowControl w:val="0"/>
        <w:suppressAutoHyphens/>
        <w:spacing w:after="0" w:line="240" w:lineRule="auto"/>
        <w:ind w:left="360"/>
        <w:rPr>
          <w:rFonts w:ascii="Times New Roman" w:eastAsia="Lucida Sans Unicode" w:hAnsi="Times New Roman" w:cs="Times New Roman"/>
          <w:lang w:eastAsia="ar-SA"/>
        </w:rPr>
      </w:pPr>
    </w:p>
    <w:p w:rsidR="001D341A" w:rsidRPr="001D341A" w:rsidRDefault="001D341A" w:rsidP="001D341A">
      <w:pPr>
        <w:widowControl w:val="0"/>
        <w:suppressAutoHyphens/>
        <w:spacing w:after="0" w:line="240" w:lineRule="auto"/>
        <w:ind w:left="360"/>
        <w:rPr>
          <w:rFonts w:ascii="Times New Roman" w:eastAsia="Lucida Sans Unicode" w:hAnsi="Times New Roman" w:cs="Times New Roman"/>
          <w:lang w:eastAsia="ar-SA"/>
        </w:rPr>
      </w:pPr>
    </w:p>
    <w:p w:rsidR="001D341A" w:rsidRPr="001D341A" w:rsidRDefault="001D341A" w:rsidP="001D341A">
      <w:pPr>
        <w:widowControl w:val="0"/>
        <w:suppressAutoHyphens/>
        <w:spacing w:after="0" w:line="240" w:lineRule="auto"/>
        <w:ind w:left="360"/>
        <w:jc w:val="both"/>
        <w:rPr>
          <w:rFonts w:ascii="Times New Roman" w:eastAsia="Lucida Sans Unicode" w:hAnsi="Times New Roman" w:cs="Times New Roman"/>
          <w:b/>
          <w:bCs/>
          <w:u w:val="single"/>
          <w:lang w:eastAsia="ar-SA"/>
        </w:rPr>
      </w:pPr>
      <w:r w:rsidRPr="001D341A">
        <w:rPr>
          <w:rFonts w:ascii="Times New Roman" w:eastAsia="Lucida Sans Unicode" w:hAnsi="Times New Roman" w:cs="Times New Roman"/>
          <w:b/>
          <w:bCs/>
          <w:u w:val="single"/>
          <w:lang w:eastAsia="ar-SA"/>
        </w:rPr>
        <w:t>Pretendenta finanšu piedāvājums atbilstoši Pasūtītāja Tehniskajai specifikācijai:</w:t>
      </w:r>
    </w:p>
    <w:p w:rsidR="001D341A" w:rsidRPr="001D341A" w:rsidRDefault="001D341A" w:rsidP="001D341A">
      <w:pPr>
        <w:widowControl w:val="0"/>
        <w:suppressAutoHyphens/>
        <w:spacing w:after="0" w:line="240" w:lineRule="auto"/>
        <w:jc w:val="both"/>
        <w:rPr>
          <w:rFonts w:ascii="Times New Roman" w:eastAsia="Lucida Sans Unicode" w:hAnsi="Times New Roman" w:cs="Times New Roman"/>
          <w:lang w:eastAsia="ar-SA"/>
        </w:rPr>
      </w:pPr>
    </w:p>
    <w:tbl>
      <w:tblPr>
        <w:tblW w:w="837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
        <w:gridCol w:w="5638"/>
        <w:gridCol w:w="1843"/>
      </w:tblGrid>
      <w:tr w:rsidR="001D341A" w:rsidRPr="001D341A" w:rsidTr="009B0BF8">
        <w:tc>
          <w:tcPr>
            <w:tcW w:w="893" w:type="dxa"/>
          </w:tcPr>
          <w:p w:rsidR="001D341A" w:rsidRPr="001D341A" w:rsidRDefault="001D341A" w:rsidP="001D341A">
            <w:pPr>
              <w:spacing w:after="0" w:line="240" w:lineRule="auto"/>
              <w:jc w:val="center"/>
              <w:rPr>
                <w:rFonts w:ascii="Times New Roman" w:eastAsia="Times New Roman" w:hAnsi="Times New Roman" w:cs="Times New Roman"/>
                <w:b/>
              </w:rPr>
            </w:pPr>
            <w:proofErr w:type="spellStart"/>
            <w:r w:rsidRPr="001D341A">
              <w:rPr>
                <w:rFonts w:ascii="Times New Roman" w:eastAsia="Times New Roman" w:hAnsi="Times New Roman" w:cs="Times New Roman"/>
                <w:b/>
              </w:rPr>
              <w:t>Nr.p.k</w:t>
            </w:r>
            <w:proofErr w:type="spellEnd"/>
            <w:r w:rsidRPr="001D341A">
              <w:rPr>
                <w:rFonts w:ascii="Times New Roman" w:eastAsia="Times New Roman" w:hAnsi="Times New Roman" w:cs="Times New Roman"/>
                <w:b/>
              </w:rPr>
              <w:t>.</w:t>
            </w:r>
          </w:p>
        </w:tc>
        <w:tc>
          <w:tcPr>
            <w:tcW w:w="5638" w:type="dxa"/>
          </w:tcPr>
          <w:p w:rsidR="001D341A" w:rsidRPr="001D341A" w:rsidRDefault="001D341A" w:rsidP="001D341A">
            <w:pPr>
              <w:spacing w:after="0" w:line="240" w:lineRule="auto"/>
              <w:rPr>
                <w:rFonts w:ascii="Times New Roman" w:eastAsia="Times New Roman" w:hAnsi="Times New Roman" w:cs="Times New Roman"/>
                <w:b/>
              </w:rPr>
            </w:pPr>
            <w:r w:rsidRPr="001D341A">
              <w:rPr>
                <w:rFonts w:ascii="Times New Roman" w:eastAsia="Times New Roman" w:hAnsi="Times New Roman" w:cs="Times New Roman"/>
                <w:b/>
              </w:rPr>
              <w:t>Pasūtītie pakalpojumi:</w:t>
            </w:r>
          </w:p>
        </w:tc>
        <w:tc>
          <w:tcPr>
            <w:tcW w:w="1843" w:type="dxa"/>
          </w:tcPr>
          <w:p w:rsidR="001D341A" w:rsidRPr="001D341A" w:rsidRDefault="001D341A" w:rsidP="001D341A">
            <w:pPr>
              <w:spacing w:after="0" w:line="240" w:lineRule="auto"/>
              <w:rPr>
                <w:rFonts w:ascii="Times New Roman" w:eastAsia="Times New Roman" w:hAnsi="Times New Roman" w:cs="Times New Roman"/>
                <w:b/>
              </w:rPr>
            </w:pPr>
            <w:r w:rsidRPr="001D341A">
              <w:rPr>
                <w:rFonts w:ascii="Times New Roman" w:eastAsia="Times New Roman" w:hAnsi="Times New Roman" w:cs="Times New Roman"/>
                <w:b/>
              </w:rPr>
              <w:t>Piedāvātā līgumcena</w:t>
            </w:r>
          </w:p>
        </w:tc>
      </w:tr>
      <w:tr w:rsidR="001D341A" w:rsidRPr="001D341A" w:rsidTr="000E3A3F">
        <w:trPr>
          <w:trHeight w:val="637"/>
        </w:trPr>
        <w:tc>
          <w:tcPr>
            <w:tcW w:w="893" w:type="dxa"/>
          </w:tcPr>
          <w:p w:rsidR="001D341A" w:rsidRPr="001D341A" w:rsidRDefault="001D341A" w:rsidP="001D341A">
            <w:pPr>
              <w:spacing w:after="0" w:line="240" w:lineRule="auto"/>
              <w:rPr>
                <w:rFonts w:ascii="Times New Roman" w:eastAsia="Times New Roman" w:hAnsi="Times New Roman" w:cs="Times New Roman"/>
                <w:b/>
              </w:rPr>
            </w:pPr>
            <w:r>
              <w:rPr>
                <w:rFonts w:ascii="Times New Roman" w:eastAsia="Times New Roman" w:hAnsi="Times New Roman" w:cs="Times New Roman"/>
                <w:b/>
              </w:rPr>
              <w:t>1.</w:t>
            </w:r>
          </w:p>
        </w:tc>
        <w:tc>
          <w:tcPr>
            <w:tcW w:w="5638" w:type="dxa"/>
          </w:tcPr>
          <w:p w:rsidR="001D341A" w:rsidRPr="001D341A" w:rsidRDefault="000E3A3F" w:rsidP="001D341A">
            <w:pPr>
              <w:spacing w:after="0" w:line="240" w:lineRule="auto"/>
              <w:contextualSpacing/>
              <w:jc w:val="both"/>
              <w:rPr>
                <w:rFonts w:ascii="Times New Roman" w:eastAsia="Times New Roman" w:hAnsi="Times New Roman" w:cs="Times New Roman"/>
                <w:b/>
              </w:rPr>
            </w:pPr>
            <w:r w:rsidRPr="000E3A3F">
              <w:rPr>
                <w:rFonts w:ascii="Times New Roman" w:eastAsia="Times New Roman" w:hAnsi="Times New Roman" w:cs="Times New Roman"/>
                <w:b/>
              </w:rPr>
              <w:t xml:space="preserve">Būvdarbu defektu novēršana Daugavpils pilsētas pašvaldības </w:t>
            </w:r>
            <w:r>
              <w:rPr>
                <w:rFonts w:ascii="Times New Roman" w:eastAsia="Times New Roman" w:hAnsi="Times New Roman" w:cs="Times New Roman"/>
                <w:b/>
              </w:rPr>
              <w:t xml:space="preserve">ēkā, Muzeja ielā 6, Daugavpilī </w:t>
            </w:r>
          </w:p>
        </w:tc>
        <w:tc>
          <w:tcPr>
            <w:tcW w:w="1843" w:type="dxa"/>
          </w:tcPr>
          <w:p w:rsidR="001D341A" w:rsidRPr="001D341A" w:rsidRDefault="001D341A" w:rsidP="001D341A">
            <w:pPr>
              <w:spacing w:after="0" w:line="240" w:lineRule="auto"/>
              <w:rPr>
                <w:rFonts w:ascii="Times New Roman" w:eastAsia="Times New Roman" w:hAnsi="Times New Roman" w:cs="Times New Roman"/>
                <w:b/>
              </w:rPr>
            </w:pPr>
          </w:p>
        </w:tc>
      </w:tr>
      <w:tr w:rsidR="001D341A" w:rsidRPr="001D341A" w:rsidTr="009B0BF8">
        <w:tc>
          <w:tcPr>
            <w:tcW w:w="6531" w:type="dxa"/>
            <w:gridSpan w:val="2"/>
          </w:tcPr>
          <w:p w:rsidR="001D341A" w:rsidRPr="001D341A" w:rsidRDefault="001D341A" w:rsidP="001D341A">
            <w:pPr>
              <w:spacing w:after="0" w:line="240" w:lineRule="auto"/>
              <w:jc w:val="right"/>
              <w:rPr>
                <w:rFonts w:ascii="Times New Roman" w:eastAsia="Times New Roman" w:hAnsi="Times New Roman" w:cs="Times New Roman"/>
              </w:rPr>
            </w:pPr>
            <w:r w:rsidRPr="001D341A">
              <w:rPr>
                <w:rFonts w:ascii="Times New Roman" w:eastAsia="Times New Roman" w:hAnsi="Times New Roman" w:cs="Times New Roman"/>
              </w:rPr>
              <w:t>Kopā bez PVN, EUR:</w:t>
            </w:r>
          </w:p>
        </w:tc>
        <w:tc>
          <w:tcPr>
            <w:tcW w:w="1843" w:type="dxa"/>
          </w:tcPr>
          <w:p w:rsidR="001D341A" w:rsidRPr="001D341A" w:rsidRDefault="001D341A" w:rsidP="001D341A">
            <w:pPr>
              <w:spacing w:after="0" w:line="240" w:lineRule="auto"/>
              <w:rPr>
                <w:rFonts w:ascii="Times New Roman" w:eastAsia="Times New Roman" w:hAnsi="Times New Roman" w:cs="Times New Roman"/>
              </w:rPr>
            </w:pPr>
          </w:p>
        </w:tc>
      </w:tr>
      <w:tr w:rsidR="001D341A" w:rsidRPr="001D341A" w:rsidTr="009B0BF8">
        <w:tc>
          <w:tcPr>
            <w:tcW w:w="6531" w:type="dxa"/>
            <w:gridSpan w:val="2"/>
          </w:tcPr>
          <w:p w:rsidR="001D341A" w:rsidRPr="001D341A" w:rsidRDefault="001D341A" w:rsidP="001D341A">
            <w:pPr>
              <w:spacing w:after="0" w:line="240" w:lineRule="auto"/>
              <w:jc w:val="right"/>
              <w:rPr>
                <w:rFonts w:ascii="Times New Roman" w:eastAsia="Times New Roman" w:hAnsi="Times New Roman" w:cs="Times New Roman"/>
              </w:rPr>
            </w:pPr>
            <w:r w:rsidRPr="001D341A">
              <w:rPr>
                <w:rFonts w:ascii="Times New Roman" w:eastAsia="Times New Roman" w:hAnsi="Times New Roman" w:cs="Times New Roman"/>
              </w:rPr>
              <w:t>PVN____% ,EUR:</w:t>
            </w:r>
          </w:p>
        </w:tc>
        <w:tc>
          <w:tcPr>
            <w:tcW w:w="1843" w:type="dxa"/>
          </w:tcPr>
          <w:p w:rsidR="001D341A" w:rsidRPr="001D341A" w:rsidRDefault="001D341A" w:rsidP="001D341A">
            <w:pPr>
              <w:spacing w:after="0" w:line="240" w:lineRule="auto"/>
              <w:rPr>
                <w:rFonts w:ascii="Times New Roman" w:eastAsia="Times New Roman" w:hAnsi="Times New Roman" w:cs="Times New Roman"/>
              </w:rPr>
            </w:pPr>
          </w:p>
        </w:tc>
      </w:tr>
      <w:tr w:rsidR="001D341A" w:rsidRPr="001D341A" w:rsidTr="009B0BF8">
        <w:tc>
          <w:tcPr>
            <w:tcW w:w="6531" w:type="dxa"/>
            <w:gridSpan w:val="2"/>
          </w:tcPr>
          <w:p w:rsidR="001D341A" w:rsidRPr="001D341A" w:rsidRDefault="001D341A" w:rsidP="001D341A">
            <w:pPr>
              <w:spacing w:after="0" w:line="240" w:lineRule="auto"/>
              <w:jc w:val="right"/>
              <w:rPr>
                <w:rFonts w:ascii="Times New Roman" w:eastAsia="Times New Roman" w:hAnsi="Times New Roman" w:cs="Times New Roman"/>
              </w:rPr>
            </w:pPr>
            <w:r w:rsidRPr="001D341A">
              <w:rPr>
                <w:rFonts w:ascii="Times New Roman" w:eastAsia="Times New Roman" w:hAnsi="Times New Roman" w:cs="Times New Roman"/>
              </w:rPr>
              <w:t>Piedāvājuma summa kopā ar PVN, EUR:</w:t>
            </w:r>
          </w:p>
        </w:tc>
        <w:tc>
          <w:tcPr>
            <w:tcW w:w="1843" w:type="dxa"/>
          </w:tcPr>
          <w:p w:rsidR="001D341A" w:rsidRPr="001D341A" w:rsidRDefault="001D341A" w:rsidP="001D341A">
            <w:pPr>
              <w:spacing w:after="0" w:line="240" w:lineRule="auto"/>
              <w:rPr>
                <w:rFonts w:ascii="Times New Roman" w:eastAsia="Times New Roman" w:hAnsi="Times New Roman" w:cs="Times New Roman"/>
              </w:rPr>
            </w:pPr>
          </w:p>
        </w:tc>
      </w:tr>
    </w:tbl>
    <w:p w:rsidR="001D341A" w:rsidRPr="001D341A" w:rsidRDefault="001D341A" w:rsidP="001D341A">
      <w:pPr>
        <w:widowControl w:val="0"/>
        <w:suppressAutoHyphens/>
        <w:spacing w:after="0" w:line="240" w:lineRule="auto"/>
        <w:jc w:val="both"/>
        <w:rPr>
          <w:rFonts w:ascii="Times New Roman" w:eastAsia="Lucida Sans Unicode" w:hAnsi="Times New Roman" w:cs="Times New Roman"/>
          <w:i/>
          <w:lang w:eastAsia="ar-SA"/>
        </w:rPr>
      </w:pPr>
    </w:p>
    <w:p w:rsidR="001D341A" w:rsidRPr="001D341A" w:rsidRDefault="001D341A" w:rsidP="001D341A">
      <w:pPr>
        <w:widowControl w:val="0"/>
        <w:suppressAutoHyphens/>
        <w:spacing w:after="0" w:line="240" w:lineRule="auto"/>
        <w:jc w:val="both"/>
        <w:rPr>
          <w:rFonts w:ascii="Times New Roman" w:eastAsia="Lucida Sans Unicode" w:hAnsi="Times New Roman" w:cs="Times New Roman"/>
          <w:b/>
          <w:u w:val="single"/>
          <w:lang w:eastAsia="ar-SA"/>
        </w:rPr>
      </w:pPr>
    </w:p>
    <w:p w:rsidR="001D341A" w:rsidRPr="001D341A" w:rsidRDefault="001D341A" w:rsidP="001D341A">
      <w:pPr>
        <w:tabs>
          <w:tab w:val="left" w:pos="1275"/>
        </w:tabs>
        <w:suppressAutoHyphens/>
        <w:spacing w:after="120" w:line="240" w:lineRule="auto"/>
        <w:jc w:val="both"/>
        <w:rPr>
          <w:rFonts w:ascii="Times New Roman" w:eastAsia="Lucida Sans Unicode" w:hAnsi="Times New Roman" w:cs="Times New Roman"/>
          <w:i/>
          <w:lang w:eastAsia="ar-SA"/>
        </w:rPr>
      </w:pPr>
      <w:r w:rsidRPr="001D341A">
        <w:rPr>
          <w:rFonts w:ascii="Times New Roman" w:eastAsia="Lucida Sans Unicode" w:hAnsi="Times New Roman" w:cs="Times New Roman"/>
          <w:lang w:eastAsia="ar-SA"/>
        </w:rPr>
        <w:t xml:space="preserve">Piedāvātā cena vārdiem: </w:t>
      </w:r>
      <w:r w:rsidRPr="001D341A">
        <w:rPr>
          <w:rFonts w:ascii="Times New Roman" w:eastAsia="Lucida Sans Unicode" w:hAnsi="Times New Roman" w:cs="Times New Roman"/>
          <w:i/>
          <w:highlight w:val="lightGray"/>
          <w:lang w:eastAsia="ar-SA"/>
        </w:rPr>
        <w:t>(ierakstīt piedāvājuma cenu EUR bez pievienotās vērtības nodokļa (PVN))</w:t>
      </w:r>
    </w:p>
    <w:p w:rsidR="001D341A" w:rsidRDefault="001D341A" w:rsidP="001D341A">
      <w:pPr>
        <w:widowControl w:val="0"/>
        <w:suppressAutoHyphens/>
        <w:spacing w:after="0" w:line="240" w:lineRule="auto"/>
        <w:jc w:val="both"/>
        <w:rPr>
          <w:rFonts w:ascii="Times New Roman" w:eastAsia="Lucida Sans Unicode" w:hAnsi="Times New Roman" w:cs="Times New Roman"/>
          <w:lang w:eastAsia="ar-SA"/>
        </w:rPr>
      </w:pPr>
    </w:p>
    <w:p w:rsidR="001D341A" w:rsidRDefault="001D341A" w:rsidP="001D341A">
      <w:pPr>
        <w:widowControl w:val="0"/>
        <w:suppressAutoHyphens/>
        <w:spacing w:after="0" w:line="240" w:lineRule="auto"/>
        <w:jc w:val="both"/>
        <w:rPr>
          <w:rFonts w:ascii="Times New Roman" w:eastAsia="Lucida Sans Unicode" w:hAnsi="Times New Roman" w:cs="Times New Roman"/>
          <w:lang w:eastAsia="ar-SA"/>
        </w:rPr>
      </w:pPr>
      <w:r>
        <w:rPr>
          <w:rFonts w:ascii="Times New Roman" w:eastAsia="Lucida Sans Unicode" w:hAnsi="Times New Roman" w:cs="Times New Roman"/>
          <w:lang w:eastAsia="ar-SA"/>
        </w:rPr>
        <w:t>Pielikumā: Tāme uz ___ lp.</w:t>
      </w:r>
    </w:p>
    <w:p w:rsidR="001D341A" w:rsidRPr="001D341A" w:rsidRDefault="001D341A" w:rsidP="001D341A">
      <w:pPr>
        <w:widowControl w:val="0"/>
        <w:suppressAutoHyphens/>
        <w:spacing w:after="0" w:line="240" w:lineRule="auto"/>
        <w:jc w:val="both"/>
        <w:rPr>
          <w:rFonts w:ascii="Times New Roman" w:eastAsia="Lucida Sans Unicode" w:hAnsi="Times New Roman" w:cs="Times New Roman"/>
          <w:lang w:eastAsia="ar-SA"/>
        </w:rPr>
      </w:pPr>
    </w:p>
    <w:p w:rsidR="001D341A" w:rsidRPr="001D341A" w:rsidRDefault="001D341A" w:rsidP="001D341A">
      <w:pPr>
        <w:widowControl w:val="0"/>
        <w:suppressAutoHyphens/>
        <w:spacing w:after="0" w:line="240" w:lineRule="auto"/>
        <w:rPr>
          <w:rFonts w:ascii="Times New Roman" w:eastAsia="Lucida Sans Unicode" w:hAnsi="Times New Roman" w:cs="Times New Roman"/>
          <w:lang w:eastAsia="ar-SA"/>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52"/>
        <w:gridCol w:w="6662"/>
      </w:tblGrid>
      <w:tr w:rsidR="001D341A" w:rsidRPr="001D341A" w:rsidTr="009B0BF8">
        <w:trPr>
          <w:trHeight w:val="386"/>
        </w:trPr>
        <w:tc>
          <w:tcPr>
            <w:tcW w:w="2552" w:type="dxa"/>
            <w:shd w:val="pct5" w:color="auto" w:fill="FFFFFF"/>
            <w:vAlign w:val="center"/>
          </w:tcPr>
          <w:p w:rsidR="001D341A" w:rsidRPr="001D341A" w:rsidRDefault="001D341A" w:rsidP="001D341A">
            <w:pPr>
              <w:widowControl w:val="0"/>
              <w:suppressAutoHyphens/>
              <w:spacing w:after="0" w:line="240" w:lineRule="auto"/>
              <w:jc w:val="both"/>
              <w:rPr>
                <w:rFonts w:ascii="Times New Roman" w:eastAsia="Lucida Sans Unicode" w:hAnsi="Times New Roman" w:cs="Times New Roman"/>
                <w:b/>
                <w:lang w:eastAsia="ar-SA"/>
              </w:rPr>
            </w:pPr>
            <w:r w:rsidRPr="001D341A">
              <w:rPr>
                <w:rFonts w:ascii="Times New Roman" w:eastAsia="Lucida Sans Unicode" w:hAnsi="Times New Roman" w:cs="Times New Roman"/>
                <w:b/>
                <w:lang w:eastAsia="ar-SA"/>
              </w:rPr>
              <w:t>Vārds, uzvārds*</w:t>
            </w:r>
          </w:p>
        </w:tc>
        <w:tc>
          <w:tcPr>
            <w:tcW w:w="6662" w:type="dxa"/>
            <w:vAlign w:val="center"/>
          </w:tcPr>
          <w:p w:rsidR="001D341A" w:rsidRPr="001D341A" w:rsidRDefault="001D341A" w:rsidP="001D341A">
            <w:pPr>
              <w:widowControl w:val="0"/>
              <w:suppressAutoHyphens/>
              <w:spacing w:after="0" w:line="240" w:lineRule="auto"/>
              <w:rPr>
                <w:rFonts w:ascii="Times New Roman" w:eastAsia="Lucida Sans Unicode" w:hAnsi="Times New Roman" w:cs="Times New Roman"/>
                <w:lang w:eastAsia="ar-SA"/>
              </w:rPr>
            </w:pPr>
          </w:p>
        </w:tc>
      </w:tr>
      <w:tr w:rsidR="001D341A" w:rsidRPr="001D341A" w:rsidTr="009B0BF8">
        <w:trPr>
          <w:trHeight w:val="386"/>
        </w:trPr>
        <w:tc>
          <w:tcPr>
            <w:tcW w:w="2552" w:type="dxa"/>
            <w:shd w:val="pct5" w:color="auto" w:fill="FFFFFF"/>
            <w:vAlign w:val="center"/>
          </w:tcPr>
          <w:p w:rsidR="001D341A" w:rsidRPr="001D341A" w:rsidRDefault="001D341A" w:rsidP="001D341A">
            <w:pPr>
              <w:widowControl w:val="0"/>
              <w:suppressAutoHyphens/>
              <w:spacing w:after="0" w:line="240" w:lineRule="auto"/>
              <w:jc w:val="both"/>
              <w:rPr>
                <w:rFonts w:ascii="Times New Roman" w:eastAsia="Lucida Sans Unicode" w:hAnsi="Times New Roman" w:cs="Times New Roman"/>
                <w:b/>
                <w:lang w:eastAsia="ar-SA"/>
              </w:rPr>
            </w:pPr>
            <w:r w:rsidRPr="001D341A">
              <w:rPr>
                <w:rFonts w:ascii="Times New Roman" w:eastAsia="Lucida Sans Unicode" w:hAnsi="Times New Roman" w:cs="Times New Roman"/>
                <w:b/>
                <w:lang w:eastAsia="ar-SA"/>
              </w:rPr>
              <w:t>Amats</w:t>
            </w:r>
          </w:p>
        </w:tc>
        <w:tc>
          <w:tcPr>
            <w:tcW w:w="6662" w:type="dxa"/>
            <w:vAlign w:val="center"/>
          </w:tcPr>
          <w:p w:rsidR="001D341A" w:rsidRPr="001D341A" w:rsidRDefault="001D341A" w:rsidP="001D341A">
            <w:pPr>
              <w:widowControl w:val="0"/>
              <w:suppressAutoHyphens/>
              <w:spacing w:after="0" w:line="240" w:lineRule="auto"/>
              <w:rPr>
                <w:rFonts w:ascii="Times New Roman" w:eastAsia="Lucida Sans Unicode" w:hAnsi="Times New Roman" w:cs="Times New Roman"/>
                <w:lang w:eastAsia="ar-SA"/>
              </w:rPr>
            </w:pPr>
          </w:p>
        </w:tc>
      </w:tr>
      <w:tr w:rsidR="001D341A" w:rsidRPr="001D341A" w:rsidTr="009B0BF8">
        <w:trPr>
          <w:trHeight w:val="386"/>
        </w:trPr>
        <w:tc>
          <w:tcPr>
            <w:tcW w:w="2552" w:type="dxa"/>
            <w:shd w:val="pct5" w:color="auto" w:fill="FFFFFF"/>
            <w:vAlign w:val="center"/>
          </w:tcPr>
          <w:p w:rsidR="001D341A" w:rsidRPr="001D341A" w:rsidRDefault="001D341A" w:rsidP="001D341A">
            <w:pPr>
              <w:widowControl w:val="0"/>
              <w:suppressAutoHyphens/>
              <w:spacing w:after="0" w:line="240" w:lineRule="auto"/>
              <w:jc w:val="both"/>
              <w:rPr>
                <w:rFonts w:ascii="Times New Roman" w:eastAsia="Lucida Sans Unicode" w:hAnsi="Times New Roman" w:cs="Times New Roman"/>
                <w:b/>
                <w:lang w:eastAsia="ar-SA"/>
              </w:rPr>
            </w:pPr>
            <w:r w:rsidRPr="001D341A">
              <w:rPr>
                <w:rFonts w:ascii="Times New Roman" w:eastAsia="Lucida Sans Unicode" w:hAnsi="Times New Roman" w:cs="Times New Roman"/>
                <w:b/>
                <w:lang w:eastAsia="ar-SA"/>
              </w:rPr>
              <w:t>Paraksts</w:t>
            </w:r>
          </w:p>
        </w:tc>
        <w:tc>
          <w:tcPr>
            <w:tcW w:w="6662" w:type="dxa"/>
            <w:vAlign w:val="center"/>
          </w:tcPr>
          <w:p w:rsidR="001D341A" w:rsidRPr="001D341A" w:rsidRDefault="001D341A" w:rsidP="001D341A">
            <w:pPr>
              <w:widowControl w:val="0"/>
              <w:suppressAutoHyphens/>
              <w:spacing w:after="0" w:line="240" w:lineRule="auto"/>
              <w:rPr>
                <w:rFonts w:ascii="Times New Roman" w:eastAsia="Lucida Sans Unicode" w:hAnsi="Times New Roman" w:cs="Times New Roman"/>
                <w:lang w:eastAsia="ar-SA"/>
              </w:rPr>
            </w:pPr>
          </w:p>
        </w:tc>
      </w:tr>
      <w:tr w:rsidR="001D341A" w:rsidRPr="001D341A" w:rsidTr="009B0BF8">
        <w:trPr>
          <w:trHeight w:val="386"/>
        </w:trPr>
        <w:tc>
          <w:tcPr>
            <w:tcW w:w="2552" w:type="dxa"/>
            <w:shd w:val="pct5" w:color="auto" w:fill="FFFFFF"/>
            <w:vAlign w:val="center"/>
          </w:tcPr>
          <w:p w:rsidR="001D341A" w:rsidRPr="001D341A" w:rsidRDefault="001D341A" w:rsidP="001D341A">
            <w:pPr>
              <w:widowControl w:val="0"/>
              <w:suppressAutoHyphens/>
              <w:spacing w:after="0" w:line="240" w:lineRule="auto"/>
              <w:jc w:val="both"/>
              <w:rPr>
                <w:rFonts w:ascii="Times New Roman" w:eastAsia="Lucida Sans Unicode" w:hAnsi="Times New Roman" w:cs="Times New Roman"/>
                <w:b/>
                <w:lang w:eastAsia="ar-SA"/>
              </w:rPr>
            </w:pPr>
            <w:r w:rsidRPr="001D341A">
              <w:rPr>
                <w:rFonts w:ascii="Times New Roman" w:eastAsia="Lucida Sans Unicode" w:hAnsi="Times New Roman" w:cs="Times New Roman"/>
                <w:b/>
                <w:lang w:eastAsia="ar-SA"/>
              </w:rPr>
              <w:t>Zīmogs</w:t>
            </w:r>
          </w:p>
        </w:tc>
        <w:tc>
          <w:tcPr>
            <w:tcW w:w="6662" w:type="dxa"/>
            <w:vAlign w:val="center"/>
          </w:tcPr>
          <w:p w:rsidR="001D341A" w:rsidRPr="001D341A" w:rsidRDefault="001D341A" w:rsidP="001D341A">
            <w:pPr>
              <w:widowControl w:val="0"/>
              <w:suppressAutoHyphens/>
              <w:spacing w:after="0" w:line="240" w:lineRule="auto"/>
              <w:rPr>
                <w:rFonts w:ascii="Times New Roman" w:eastAsia="Lucida Sans Unicode" w:hAnsi="Times New Roman" w:cs="Times New Roman"/>
                <w:lang w:eastAsia="ar-SA"/>
              </w:rPr>
            </w:pPr>
          </w:p>
        </w:tc>
      </w:tr>
    </w:tbl>
    <w:p w:rsidR="001D341A" w:rsidRPr="001D341A" w:rsidRDefault="001D341A" w:rsidP="001D341A">
      <w:pPr>
        <w:widowControl w:val="0"/>
        <w:suppressAutoHyphens/>
        <w:spacing w:before="60" w:after="60" w:line="240" w:lineRule="auto"/>
        <w:rPr>
          <w:rFonts w:ascii="Times New Roman" w:eastAsia="Lucida Sans Unicode" w:hAnsi="Times New Roman" w:cs="Times New Roman"/>
        </w:rPr>
      </w:pPr>
      <w:r w:rsidRPr="001D341A">
        <w:rPr>
          <w:rFonts w:ascii="Times New Roman" w:eastAsia="Lucida Sans Unicode" w:hAnsi="Times New Roman" w:cs="Times New Roman"/>
          <w:lang w:eastAsia="ar-SA"/>
        </w:rPr>
        <w:t xml:space="preserve">* </w:t>
      </w:r>
      <w:r w:rsidRPr="001D341A">
        <w:rPr>
          <w:rFonts w:ascii="Times New Roman" w:eastAsia="Lucida Sans Unicode" w:hAnsi="Times New Roman" w:cs="Times New Roman"/>
          <w:i/>
          <w:lang w:eastAsia="ar-SA"/>
        </w:rPr>
        <w:t>Pretendenta vai tā pilnvarotās personas vārds, uzvārds</w:t>
      </w:r>
    </w:p>
    <w:p w:rsidR="001D341A" w:rsidRPr="001D341A" w:rsidRDefault="001D341A" w:rsidP="001D341A">
      <w:pPr>
        <w:autoSpaceDE w:val="0"/>
        <w:autoSpaceDN w:val="0"/>
        <w:adjustRightInd w:val="0"/>
        <w:spacing w:after="0" w:line="240" w:lineRule="auto"/>
        <w:jc w:val="both"/>
        <w:rPr>
          <w:rFonts w:ascii="Times New Roman" w:eastAsia="Times New Roman" w:hAnsi="Times New Roman" w:cs="Times New Roman"/>
          <w:b/>
          <w:bCs/>
        </w:rPr>
      </w:pPr>
    </w:p>
    <w:p w:rsidR="001D341A" w:rsidRPr="001D341A" w:rsidRDefault="001D341A" w:rsidP="001D341A">
      <w:pPr>
        <w:autoSpaceDE w:val="0"/>
        <w:autoSpaceDN w:val="0"/>
        <w:adjustRightInd w:val="0"/>
        <w:spacing w:after="0" w:line="240" w:lineRule="auto"/>
        <w:jc w:val="center"/>
        <w:rPr>
          <w:rFonts w:ascii="Times New Roman" w:eastAsia="Times New Roman" w:hAnsi="Times New Roman" w:cs="Times New Roman"/>
          <w:b/>
          <w:bCs/>
        </w:rPr>
      </w:pPr>
      <w:r w:rsidRPr="001D341A">
        <w:rPr>
          <w:rFonts w:ascii="Times New Roman" w:eastAsia="Times New Roman" w:hAnsi="Times New Roman" w:cs="Times New Roman"/>
          <w:b/>
          <w:bCs/>
        </w:rPr>
        <w:t>INFORMĀCIJA PAR PRETENDENTU</w:t>
      </w:r>
    </w:p>
    <w:p w:rsidR="001D341A" w:rsidRPr="001D341A" w:rsidRDefault="001D341A" w:rsidP="001D341A">
      <w:pPr>
        <w:autoSpaceDE w:val="0"/>
        <w:autoSpaceDN w:val="0"/>
        <w:adjustRightInd w:val="0"/>
        <w:spacing w:after="0" w:line="240" w:lineRule="auto"/>
        <w:rPr>
          <w:rFonts w:ascii="Times New Roman" w:eastAsia="Calibri" w:hAnsi="Times New Roman" w:cs="Times New Roman"/>
          <w:lang w:eastAsia="lv-LV"/>
        </w:rPr>
      </w:pPr>
      <w:r w:rsidRPr="001D341A">
        <w:rPr>
          <w:rFonts w:ascii="Times New Roman" w:eastAsia="Calibri" w:hAnsi="Times New Roman" w:cs="Times New Roman"/>
          <w:lang w:eastAsia="lv-LV"/>
        </w:rPr>
        <w:t>Pretendenta nosaukums:</w:t>
      </w:r>
    </w:p>
    <w:p w:rsidR="001D341A" w:rsidRPr="001D341A" w:rsidRDefault="001D341A" w:rsidP="001D341A">
      <w:pPr>
        <w:autoSpaceDE w:val="0"/>
        <w:autoSpaceDN w:val="0"/>
        <w:adjustRightInd w:val="0"/>
        <w:spacing w:after="0" w:line="240" w:lineRule="auto"/>
        <w:rPr>
          <w:rFonts w:ascii="Times New Roman" w:eastAsia="Calibri" w:hAnsi="Times New Roman" w:cs="Times New Roman"/>
          <w:lang w:eastAsia="lv-LV"/>
        </w:rPr>
      </w:pPr>
      <w:r w:rsidRPr="001D341A">
        <w:rPr>
          <w:rFonts w:ascii="Times New Roman" w:eastAsia="Calibri" w:hAnsi="Times New Roman" w:cs="Times New Roman"/>
          <w:lang w:eastAsia="lv-LV"/>
        </w:rPr>
        <w:t xml:space="preserve">Reģistrēts _________________________ (kur, kad, reģistrācijas </w:t>
      </w:r>
      <w:proofErr w:type="spellStart"/>
      <w:r w:rsidRPr="001D341A">
        <w:rPr>
          <w:rFonts w:ascii="Times New Roman" w:eastAsia="Calibri" w:hAnsi="Times New Roman" w:cs="Times New Roman"/>
          <w:lang w:eastAsia="lv-LV"/>
        </w:rPr>
        <w:t>Nr</w:t>
      </w:r>
      <w:proofErr w:type="spellEnd"/>
      <w:r w:rsidRPr="001D341A">
        <w:rPr>
          <w:rFonts w:ascii="Times New Roman" w:eastAsia="Calibri" w:hAnsi="Times New Roman" w:cs="Times New Roman"/>
          <w:lang w:eastAsia="lv-LV"/>
        </w:rPr>
        <w:t>.)</w:t>
      </w:r>
    </w:p>
    <w:p w:rsidR="001D341A" w:rsidRPr="001D341A" w:rsidRDefault="001D341A" w:rsidP="001D341A">
      <w:pPr>
        <w:autoSpaceDE w:val="0"/>
        <w:autoSpaceDN w:val="0"/>
        <w:adjustRightInd w:val="0"/>
        <w:spacing w:after="0" w:line="240" w:lineRule="auto"/>
        <w:rPr>
          <w:rFonts w:ascii="Times New Roman" w:eastAsia="Times New Roman" w:hAnsi="Times New Roman" w:cs="Times New Roman"/>
          <w:lang w:eastAsia="lv-LV"/>
        </w:rPr>
      </w:pPr>
      <w:r w:rsidRPr="001D341A">
        <w:rPr>
          <w:rFonts w:ascii="Times New Roman" w:eastAsia="Calibri" w:hAnsi="Times New Roman" w:cs="Times New Roman"/>
          <w:lang w:eastAsia="lv-LV"/>
        </w:rPr>
        <w:t xml:space="preserve">Nodokļu maksātāja reģistrācijas </w:t>
      </w:r>
      <w:proofErr w:type="spellStart"/>
      <w:r w:rsidRPr="001D341A">
        <w:rPr>
          <w:rFonts w:ascii="Times New Roman" w:eastAsia="Calibri" w:hAnsi="Times New Roman" w:cs="Times New Roman"/>
          <w:lang w:eastAsia="lv-LV"/>
        </w:rPr>
        <w:t>Nr</w:t>
      </w:r>
      <w:proofErr w:type="spellEnd"/>
      <w:r w:rsidRPr="001D341A">
        <w:rPr>
          <w:rFonts w:ascii="Times New Roman" w:eastAsia="Calibri" w:hAnsi="Times New Roman" w:cs="Times New Roman"/>
          <w:lang w:eastAsia="lv-LV"/>
        </w:rPr>
        <w:t>. ______________ .</w:t>
      </w:r>
    </w:p>
    <w:p w:rsidR="001D341A" w:rsidRPr="001D341A" w:rsidRDefault="001D341A" w:rsidP="001D341A">
      <w:pPr>
        <w:autoSpaceDE w:val="0"/>
        <w:autoSpaceDN w:val="0"/>
        <w:adjustRightInd w:val="0"/>
        <w:spacing w:after="0" w:line="240" w:lineRule="auto"/>
        <w:rPr>
          <w:rFonts w:ascii="Times New Roman" w:eastAsia="Calibri" w:hAnsi="Times New Roman" w:cs="Times New Roman"/>
          <w:lang w:eastAsia="lv-LV"/>
        </w:rPr>
      </w:pPr>
      <w:r w:rsidRPr="001D341A">
        <w:rPr>
          <w:rFonts w:ascii="Times New Roman" w:eastAsia="Calibri" w:hAnsi="Times New Roman" w:cs="Times New Roman"/>
          <w:lang w:eastAsia="lv-LV"/>
        </w:rPr>
        <w:t xml:space="preserve">Juridiskā adrese: </w:t>
      </w:r>
      <w:r w:rsidRPr="001D341A">
        <w:rPr>
          <w:rFonts w:ascii="Times New Roman" w:eastAsia="Calibri" w:hAnsi="Times New Roman" w:cs="Times New Roman"/>
          <w:lang w:eastAsia="lv-LV"/>
        </w:rPr>
        <w:tab/>
      </w:r>
      <w:r w:rsidRPr="001D341A">
        <w:rPr>
          <w:rFonts w:ascii="Times New Roman" w:eastAsia="Calibri" w:hAnsi="Times New Roman" w:cs="Times New Roman"/>
          <w:lang w:eastAsia="lv-LV"/>
        </w:rPr>
        <w:tab/>
      </w:r>
      <w:r w:rsidRPr="001D341A">
        <w:rPr>
          <w:rFonts w:ascii="Times New Roman" w:eastAsia="Calibri" w:hAnsi="Times New Roman" w:cs="Times New Roman"/>
          <w:lang w:eastAsia="lv-LV"/>
        </w:rPr>
        <w:tab/>
      </w:r>
      <w:r w:rsidRPr="001D341A">
        <w:rPr>
          <w:rFonts w:ascii="Times New Roman" w:eastAsia="Calibri" w:hAnsi="Times New Roman" w:cs="Times New Roman"/>
          <w:lang w:eastAsia="lv-LV"/>
        </w:rPr>
        <w:tab/>
        <w:t xml:space="preserve"> </w:t>
      </w:r>
    </w:p>
    <w:p w:rsidR="001D341A" w:rsidRPr="001D341A" w:rsidRDefault="001D341A" w:rsidP="001D341A">
      <w:pPr>
        <w:autoSpaceDE w:val="0"/>
        <w:autoSpaceDN w:val="0"/>
        <w:adjustRightInd w:val="0"/>
        <w:spacing w:after="0" w:line="240" w:lineRule="auto"/>
        <w:rPr>
          <w:rFonts w:ascii="Times New Roman" w:eastAsia="Calibri" w:hAnsi="Times New Roman" w:cs="Times New Roman"/>
          <w:lang w:eastAsia="lv-LV"/>
        </w:rPr>
      </w:pPr>
      <w:r w:rsidRPr="001D341A">
        <w:rPr>
          <w:rFonts w:ascii="Times New Roman" w:eastAsia="Calibri" w:hAnsi="Times New Roman" w:cs="Times New Roman"/>
          <w:lang w:eastAsia="lv-LV"/>
        </w:rPr>
        <w:t>Bankas rekvizīti:</w:t>
      </w:r>
    </w:p>
    <w:p w:rsidR="001D341A" w:rsidRPr="001D341A" w:rsidRDefault="001D341A" w:rsidP="001D341A">
      <w:pPr>
        <w:autoSpaceDE w:val="0"/>
        <w:autoSpaceDN w:val="0"/>
        <w:adjustRightInd w:val="0"/>
        <w:spacing w:after="0" w:line="240" w:lineRule="auto"/>
        <w:rPr>
          <w:rFonts w:ascii="Times New Roman" w:eastAsia="Calibri" w:hAnsi="Times New Roman" w:cs="Times New Roman"/>
          <w:lang w:eastAsia="lv-LV"/>
        </w:rPr>
      </w:pPr>
      <w:r w:rsidRPr="001D341A">
        <w:rPr>
          <w:rFonts w:ascii="Times New Roman" w:eastAsia="Calibri" w:hAnsi="Times New Roman" w:cs="Times New Roman"/>
          <w:lang w:eastAsia="lv-LV"/>
        </w:rPr>
        <w:t>Kontaktpersonas vārds, uzvārds:</w:t>
      </w:r>
      <w:r w:rsidRPr="001D341A">
        <w:rPr>
          <w:rFonts w:ascii="Times New Roman" w:eastAsia="Calibri" w:hAnsi="Times New Roman" w:cs="Times New Roman"/>
          <w:lang w:eastAsia="lv-LV"/>
        </w:rPr>
        <w:tab/>
      </w:r>
      <w:r w:rsidRPr="001D341A">
        <w:rPr>
          <w:rFonts w:ascii="Times New Roman" w:eastAsia="Calibri" w:hAnsi="Times New Roman" w:cs="Times New Roman"/>
          <w:lang w:eastAsia="lv-LV"/>
        </w:rPr>
        <w:tab/>
        <w:t>Tālrunis:</w:t>
      </w:r>
      <w:r w:rsidRPr="001D341A">
        <w:rPr>
          <w:rFonts w:ascii="Times New Roman" w:eastAsia="Calibri" w:hAnsi="Times New Roman" w:cs="Times New Roman"/>
          <w:lang w:eastAsia="lv-LV"/>
        </w:rPr>
        <w:tab/>
      </w:r>
      <w:r w:rsidRPr="001D341A">
        <w:rPr>
          <w:rFonts w:ascii="Times New Roman" w:eastAsia="Calibri" w:hAnsi="Times New Roman" w:cs="Times New Roman"/>
          <w:lang w:eastAsia="lv-LV"/>
        </w:rPr>
        <w:tab/>
      </w:r>
      <w:r w:rsidRPr="001D341A">
        <w:rPr>
          <w:rFonts w:ascii="Times New Roman" w:eastAsia="Calibri" w:hAnsi="Times New Roman" w:cs="Times New Roman"/>
          <w:lang w:eastAsia="lv-LV"/>
        </w:rPr>
        <w:tab/>
        <w:t xml:space="preserve">Fakss: </w:t>
      </w:r>
    </w:p>
    <w:p w:rsidR="001D341A" w:rsidRPr="001D341A" w:rsidRDefault="001D341A" w:rsidP="001D341A">
      <w:pPr>
        <w:autoSpaceDE w:val="0"/>
        <w:autoSpaceDN w:val="0"/>
        <w:adjustRightInd w:val="0"/>
        <w:spacing w:after="0" w:line="240" w:lineRule="auto"/>
        <w:rPr>
          <w:rFonts w:ascii="Times New Roman" w:eastAsia="Calibri" w:hAnsi="Times New Roman" w:cs="Times New Roman"/>
          <w:lang w:eastAsia="lv-LV"/>
        </w:rPr>
      </w:pPr>
      <w:r w:rsidRPr="001D341A">
        <w:rPr>
          <w:rFonts w:ascii="Times New Roman" w:eastAsia="Calibri" w:hAnsi="Times New Roman" w:cs="Times New Roman"/>
          <w:lang w:eastAsia="lv-LV"/>
        </w:rPr>
        <w:t>E-pasta adrese:</w:t>
      </w:r>
      <w:r w:rsidRPr="001D341A">
        <w:rPr>
          <w:rFonts w:ascii="Times New Roman" w:eastAsia="Calibri" w:hAnsi="Times New Roman" w:cs="Times New Roman"/>
          <w:lang w:eastAsia="lv-LV"/>
        </w:rPr>
        <w:tab/>
      </w:r>
      <w:r w:rsidRPr="001D341A">
        <w:rPr>
          <w:rFonts w:ascii="Times New Roman" w:eastAsia="Calibri" w:hAnsi="Times New Roman" w:cs="Times New Roman"/>
          <w:lang w:eastAsia="lv-LV"/>
        </w:rPr>
        <w:tab/>
      </w:r>
      <w:r w:rsidRPr="001D341A">
        <w:rPr>
          <w:rFonts w:ascii="Times New Roman" w:eastAsia="Calibri" w:hAnsi="Times New Roman" w:cs="Times New Roman"/>
          <w:lang w:eastAsia="lv-LV"/>
        </w:rPr>
        <w:tab/>
      </w:r>
      <w:r w:rsidRPr="001D341A">
        <w:rPr>
          <w:rFonts w:ascii="Times New Roman" w:eastAsia="Calibri" w:hAnsi="Times New Roman" w:cs="Times New Roman"/>
          <w:lang w:eastAsia="lv-LV"/>
        </w:rPr>
        <w:tab/>
        <w:t>Tīmekļa vietnes adrese:</w:t>
      </w:r>
    </w:p>
    <w:p w:rsidR="001D341A" w:rsidRPr="001D341A" w:rsidRDefault="001D341A" w:rsidP="001D341A">
      <w:pPr>
        <w:autoSpaceDE w:val="0"/>
        <w:autoSpaceDN w:val="0"/>
        <w:adjustRightInd w:val="0"/>
        <w:spacing w:after="0" w:line="240" w:lineRule="auto"/>
        <w:rPr>
          <w:rFonts w:ascii="Times New Roman" w:eastAsia="Calibri" w:hAnsi="Times New Roman" w:cs="Times New Roman"/>
          <w:b/>
          <w:bCs/>
          <w:i/>
          <w:iCs/>
          <w:lang w:eastAsia="lv-LV"/>
        </w:rPr>
      </w:pPr>
    </w:p>
    <w:p w:rsidR="001D341A" w:rsidRPr="001D341A" w:rsidRDefault="001D341A" w:rsidP="001D341A">
      <w:pPr>
        <w:autoSpaceDE w:val="0"/>
        <w:autoSpaceDN w:val="0"/>
        <w:adjustRightInd w:val="0"/>
        <w:spacing w:after="0" w:line="240" w:lineRule="auto"/>
        <w:rPr>
          <w:rFonts w:ascii="Times New Roman" w:eastAsia="Calibri" w:hAnsi="Times New Roman" w:cs="Times New Roman"/>
          <w:b/>
          <w:bCs/>
          <w:i/>
          <w:iCs/>
          <w:lang w:eastAsia="lv-LV"/>
        </w:rPr>
      </w:pPr>
      <w:r w:rsidRPr="001D341A">
        <w:rPr>
          <w:rFonts w:ascii="Times New Roman" w:eastAsia="Calibri" w:hAnsi="Times New Roman" w:cs="Times New Roman"/>
          <w:b/>
          <w:bCs/>
          <w:i/>
          <w:iCs/>
          <w:lang w:eastAsia="lv-LV"/>
        </w:rPr>
        <w:t>Datums _____________</w:t>
      </w:r>
    </w:p>
    <w:p w:rsidR="001D341A" w:rsidRPr="001D341A" w:rsidRDefault="001D341A" w:rsidP="001D341A">
      <w:pPr>
        <w:autoSpaceDE w:val="0"/>
        <w:autoSpaceDN w:val="0"/>
        <w:adjustRightInd w:val="0"/>
        <w:spacing w:after="0" w:line="240" w:lineRule="auto"/>
        <w:rPr>
          <w:rFonts w:ascii="Times New Roman" w:eastAsia="Calibri" w:hAnsi="Times New Roman" w:cs="Times New Roman"/>
          <w:b/>
          <w:bCs/>
          <w:i/>
          <w:iCs/>
          <w:lang w:eastAsia="lv-LV"/>
        </w:rPr>
      </w:pPr>
    </w:p>
    <w:p w:rsidR="001D341A" w:rsidRPr="001D341A" w:rsidRDefault="001D341A" w:rsidP="001D341A">
      <w:pPr>
        <w:autoSpaceDE w:val="0"/>
        <w:autoSpaceDN w:val="0"/>
        <w:adjustRightInd w:val="0"/>
        <w:spacing w:after="0" w:line="240" w:lineRule="auto"/>
        <w:jc w:val="both"/>
        <w:rPr>
          <w:rFonts w:ascii="Times New Roman" w:eastAsia="Calibri" w:hAnsi="Times New Roman" w:cs="Times New Roman"/>
          <w:b/>
          <w:bCs/>
          <w:i/>
          <w:iCs/>
          <w:lang w:eastAsia="lv-LV"/>
        </w:rPr>
      </w:pPr>
      <w:r w:rsidRPr="001D341A">
        <w:rPr>
          <w:rFonts w:ascii="Times New Roman" w:eastAsia="Calibri" w:hAnsi="Times New Roman" w:cs="Times New Roman"/>
          <w:b/>
          <w:bCs/>
          <w:i/>
          <w:iCs/>
          <w:lang w:eastAsia="lv-LV"/>
        </w:rPr>
        <w:t>______________________/                          /</w:t>
      </w:r>
    </w:p>
    <w:p w:rsidR="001D341A" w:rsidRPr="001D341A" w:rsidRDefault="001D341A" w:rsidP="001D341A">
      <w:pPr>
        <w:autoSpaceDE w:val="0"/>
        <w:autoSpaceDN w:val="0"/>
        <w:adjustRightInd w:val="0"/>
        <w:spacing w:after="0" w:line="240" w:lineRule="auto"/>
        <w:jc w:val="both"/>
        <w:rPr>
          <w:rFonts w:ascii="Times New Roman" w:eastAsia="Lucida Sans Unicode" w:hAnsi="Times New Roman" w:cs="Times New Roman"/>
          <w:b/>
          <w:bCs/>
        </w:rPr>
      </w:pPr>
      <w:r w:rsidRPr="001D341A">
        <w:rPr>
          <w:rFonts w:ascii="Times New Roman" w:eastAsia="Calibri" w:hAnsi="Times New Roman" w:cs="Times New Roman"/>
          <w:bCs/>
          <w:i/>
          <w:iCs/>
          <w:lang w:eastAsia="lv-LV"/>
        </w:rPr>
        <w:t>Pretendenta vai tā pilnvarotās personas paraksts, tā atšifrējums, zīmogs (ja ir)</w:t>
      </w:r>
    </w:p>
    <w:p w:rsidR="006F71AB" w:rsidRPr="008E72D9" w:rsidRDefault="007326C2" w:rsidP="004B0C02">
      <w:pPr>
        <w:jc w:val="both"/>
        <w:rPr>
          <w:rFonts w:ascii="Times New Roman" w:hAnsi="Times New Roman" w:cs="Times New Roman"/>
        </w:rPr>
      </w:pPr>
      <w:r w:rsidRPr="008E72D9">
        <w:rPr>
          <w:rFonts w:ascii="Times New Roman" w:hAnsi="Times New Roman" w:cs="Times New Roman"/>
        </w:rPr>
        <w:tab/>
      </w:r>
      <w:r w:rsidRPr="008E72D9">
        <w:rPr>
          <w:rFonts w:ascii="Times New Roman" w:hAnsi="Times New Roman" w:cs="Times New Roman"/>
        </w:rPr>
        <w:tab/>
      </w:r>
      <w:r w:rsidRPr="008E72D9">
        <w:rPr>
          <w:rFonts w:ascii="Times New Roman" w:hAnsi="Times New Roman" w:cs="Times New Roman"/>
        </w:rPr>
        <w:tab/>
      </w:r>
    </w:p>
    <w:p w:rsidR="001D341A" w:rsidRDefault="001D341A">
      <w:pPr>
        <w:jc w:val="both"/>
        <w:rPr>
          <w:rFonts w:ascii="Times New Roman" w:hAnsi="Times New Roman" w:cs="Times New Roman"/>
        </w:rPr>
      </w:pPr>
    </w:p>
    <w:p w:rsidR="001D341A" w:rsidRDefault="001D341A">
      <w:pPr>
        <w:jc w:val="both"/>
        <w:rPr>
          <w:rFonts w:ascii="Times New Roman" w:hAnsi="Times New Roman" w:cs="Times New Roman"/>
        </w:rPr>
      </w:pPr>
    </w:p>
    <w:p w:rsidR="006F71AB" w:rsidRDefault="006F71AB">
      <w:pPr>
        <w:jc w:val="both"/>
        <w:rPr>
          <w:rFonts w:ascii="Times New Roman" w:hAnsi="Times New Roman" w:cs="Times New Roman"/>
        </w:rPr>
      </w:pPr>
    </w:p>
    <w:p w:rsidR="00FF550F" w:rsidRDefault="00FF550F">
      <w:pPr>
        <w:jc w:val="both"/>
        <w:rPr>
          <w:rFonts w:ascii="Times New Roman" w:hAnsi="Times New Roman" w:cs="Times New Roman"/>
        </w:rPr>
      </w:pPr>
    </w:p>
    <w:p w:rsidR="00FF550F" w:rsidRDefault="00FF550F">
      <w:pPr>
        <w:jc w:val="both"/>
        <w:rPr>
          <w:rFonts w:ascii="Times New Roman" w:hAnsi="Times New Roman" w:cs="Times New Roman"/>
        </w:rPr>
      </w:pPr>
    </w:p>
    <w:tbl>
      <w:tblPr>
        <w:tblW w:w="0" w:type="auto"/>
        <w:tblLayout w:type="fixed"/>
        <w:tblLook w:val="04A0" w:firstRow="1" w:lastRow="0" w:firstColumn="1" w:lastColumn="0" w:noHBand="0" w:noVBand="1"/>
      </w:tblPr>
      <w:tblGrid>
        <w:gridCol w:w="570"/>
        <w:gridCol w:w="531"/>
        <w:gridCol w:w="5861"/>
        <w:gridCol w:w="481"/>
        <w:gridCol w:w="745"/>
        <w:gridCol w:w="481"/>
        <w:gridCol w:w="481"/>
      </w:tblGrid>
      <w:tr w:rsidR="006F71AB" w:rsidRPr="008E72D9" w:rsidTr="003C67B1">
        <w:trPr>
          <w:trHeight w:val="390"/>
        </w:trPr>
        <w:tc>
          <w:tcPr>
            <w:tcW w:w="9150" w:type="dxa"/>
            <w:gridSpan w:val="7"/>
            <w:tcBorders>
              <w:top w:val="nil"/>
              <w:left w:val="nil"/>
              <w:bottom w:val="nil"/>
              <w:right w:val="nil"/>
            </w:tcBorders>
            <w:shd w:val="clear" w:color="auto" w:fill="auto"/>
            <w:noWrap/>
            <w:vAlign w:val="bottom"/>
          </w:tcPr>
          <w:p w:rsidR="006F71AB" w:rsidRPr="008E72D9" w:rsidRDefault="006F76F1" w:rsidP="006F71AB">
            <w:pPr>
              <w:spacing w:after="0" w:line="240" w:lineRule="auto"/>
              <w:jc w:val="right"/>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Pielikums finanšu piedāvājumam</w:t>
            </w:r>
          </w:p>
        </w:tc>
      </w:tr>
      <w:tr w:rsidR="006F71AB" w:rsidRPr="008E72D9" w:rsidTr="003C67B1">
        <w:trPr>
          <w:trHeight w:val="390"/>
        </w:trPr>
        <w:tc>
          <w:tcPr>
            <w:tcW w:w="9150" w:type="dxa"/>
            <w:gridSpan w:val="7"/>
            <w:tcBorders>
              <w:top w:val="nil"/>
              <w:left w:val="nil"/>
              <w:bottom w:val="nil"/>
              <w:right w:val="nil"/>
            </w:tcBorders>
            <w:shd w:val="clear" w:color="auto" w:fill="auto"/>
            <w:noWrap/>
            <w:vAlign w:val="bottom"/>
            <w:hideMark/>
          </w:tcPr>
          <w:p w:rsidR="006F71AB" w:rsidRPr="008E72D9" w:rsidRDefault="006F71AB" w:rsidP="006F71AB">
            <w:pPr>
              <w:spacing w:after="0" w:line="240" w:lineRule="auto"/>
              <w:jc w:val="center"/>
              <w:rPr>
                <w:rFonts w:ascii="Times New Roman" w:eastAsia="Times New Roman" w:hAnsi="Times New Roman" w:cs="Times New Roman"/>
                <w:b/>
                <w:bCs/>
                <w:i/>
                <w:iCs/>
                <w:sz w:val="28"/>
                <w:szCs w:val="28"/>
                <w:lang w:eastAsia="lv-LV"/>
              </w:rPr>
            </w:pPr>
          </w:p>
        </w:tc>
      </w:tr>
      <w:tr w:rsidR="006F71AB" w:rsidRPr="008E72D9" w:rsidTr="003C67B1">
        <w:trPr>
          <w:trHeight w:val="390"/>
        </w:trPr>
        <w:tc>
          <w:tcPr>
            <w:tcW w:w="9150" w:type="dxa"/>
            <w:gridSpan w:val="7"/>
            <w:tcBorders>
              <w:top w:val="nil"/>
              <w:left w:val="nil"/>
              <w:bottom w:val="nil"/>
              <w:right w:val="nil"/>
            </w:tcBorders>
            <w:shd w:val="clear" w:color="auto" w:fill="auto"/>
            <w:noWrap/>
            <w:vAlign w:val="center"/>
            <w:hideMark/>
          </w:tcPr>
          <w:p w:rsidR="006F71AB" w:rsidRPr="008E72D9" w:rsidRDefault="001D341A" w:rsidP="006F71AB">
            <w:pPr>
              <w:spacing w:after="0" w:line="240" w:lineRule="auto"/>
              <w:jc w:val="center"/>
              <w:rPr>
                <w:rFonts w:ascii="Times New Roman" w:eastAsia="Times New Roman" w:hAnsi="Times New Roman" w:cs="Times New Roman"/>
                <w:b/>
                <w:bCs/>
                <w:sz w:val="28"/>
                <w:szCs w:val="28"/>
                <w:u w:val="single"/>
                <w:lang w:eastAsia="lv-LV"/>
              </w:rPr>
            </w:pPr>
            <w:r>
              <w:rPr>
                <w:rFonts w:ascii="Times New Roman" w:eastAsia="Times New Roman" w:hAnsi="Times New Roman" w:cs="Times New Roman"/>
                <w:b/>
                <w:bCs/>
                <w:sz w:val="28"/>
                <w:szCs w:val="28"/>
                <w:u w:val="single"/>
                <w:lang w:eastAsia="lv-LV"/>
              </w:rPr>
              <w:t>Tāme (veidne)</w:t>
            </w:r>
          </w:p>
        </w:tc>
      </w:tr>
      <w:tr w:rsidR="006F71AB" w:rsidRPr="008E72D9" w:rsidTr="003C67B1">
        <w:trPr>
          <w:trHeight w:val="345"/>
        </w:trPr>
        <w:tc>
          <w:tcPr>
            <w:tcW w:w="5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71AB" w:rsidRPr="008E72D9" w:rsidRDefault="006F71AB" w:rsidP="006F71AB">
            <w:pPr>
              <w:spacing w:after="0" w:line="240" w:lineRule="auto"/>
              <w:jc w:val="center"/>
              <w:rPr>
                <w:rFonts w:ascii="Times New Roman" w:eastAsia="Times New Roman" w:hAnsi="Times New Roman" w:cs="Times New Roman"/>
                <w:b/>
                <w:bCs/>
                <w:lang w:eastAsia="lv-LV"/>
              </w:rPr>
            </w:pPr>
            <w:proofErr w:type="spellStart"/>
            <w:r w:rsidRPr="008E72D9">
              <w:rPr>
                <w:rFonts w:ascii="Times New Roman" w:eastAsia="Times New Roman" w:hAnsi="Times New Roman" w:cs="Times New Roman"/>
                <w:b/>
                <w:bCs/>
                <w:lang w:eastAsia="lv-LV"/>
              </w:rPr>
              <w:t>Nr</w:t>
            </w:r>
            <w:proofErr w:type="spellEnd"/>
            <w:r w:rsidRPr="008E72D9">
              <w:rPr>
                <w:rFonts w:ascii="Times New Roman" w:eastAsia="Times New Roman" w:hAnsi="Times New Roman" w:cs="Times New Roman"/>
                <w:b/>
                <w:bCs/>
                <w:lang w:eastAsia="lv-LV"/>
              </w:rPr>
              <w:t xml:space="preserve">.  </w:t>
            </w:r>
            <w:proofErr w:type="spellStart"/>
            <w:r w:rsidRPr="008E72D9">
              <w:rPr>
                <w:rFonts w:ascii="Times New Roman" w:eastAsia="Times New Roman" w:hAnsi="Times New Roman" w:cs="Times New Roman"/>
                <w:b/>
                <w:bCs/>
                <w:lang w:eastAsia="lv-LV"/>
              </w:rPr>
              <w:t>p.k</w:t>
            </w:r>
            <w:proofErr w:type="spellEnd"/>
            <w:r w:rsidRPr="008E72D9">
              <w:rPr>
                <w:rFonts w:ascii="Times New Roman" w:eastAsia="Times New Roman" w:hAnsi="Times New Roman" w:cs="Times New Roman"/>
                <w:b/>
                <w:bCs/>
                <w:lang w:eastAsia="lv-LV"/>
              </w:rPr>
              <w:t>.</w:t>
            </w:r>
          </w:p>
        </w:tc>
        <w:tc>
          <w:tcPr>
            <w:tcW w:w="53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71AB" w:rsidRPr="008E72D9" w:rsidRDefault="006F71AB" w:rsidP="006F71AB">
            <w:pPr>
              <w:spacing w:after="0" w:line="240" w:lineRule="auto"/>
              <w:jc w:val="center"/>
              <w:rPr>
                <w:rFonts w:ascii="Times New Roman" w:eastAsia="Times New Roman" w:hAnsi="Times New Roman" w:cs="Times New Roman"/>
                <w:b/>
                <w:bCs/>
                <w:lang w:eastAsia="lv-LV"/>
              </w:rPr>
            </w:pPr>
            <w:r w:rsidRPr="008E72D9">
              <w:rPr>
                <w:rFonts w:ascii="Times New Roman" w:eastAsia="Times New Roman" w:hAnsi="Times New Roman" w:cs="Times New Roman"/>
                <w:b/>
                <w:bCs/>
                <w:lang w:eastAsia="lv-LV"/>
              </w:rPr>
              <w:t>Kods</w:t>
            </w:r>
          </w:p>
        </w:tc>
        <w:tc>
          <w:tcPr>
            <w:tcW w:w="58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71AB" w:rsidRPr="008E72D9" w:rsidRDefault="006F71AB" w:rsidP="006F71AB">
            <w:pPr>
              <w:spacing w:after="0" w:line="240" w:lineRule="auto"/>
              <w:jc w:val="center"/>
              <w:rPr>
                <w:rFonts w:ascii="Times New Roman" w:eastAsia="Times New Roman" w:hAnsi="Times New Roman" w:cs="Times New Roman"/>
                <w:b/>
                <w:bCs/>
                <w:lang w:eastAsia="lv-LV"/>
              </w:rPr>
            </w:pPr>
            <w:r w:rsidRPr="008E72D9">
              <w:rPr>
                <w:rFonts w:ascii="Times New Roman" w:eastAsia="Times New Roman" w:hAnsi="Times New Roman" w:cs="Times New Roman"/>
                <w:b/>
                <w:bCs/>
                <w:lang w:eastAsia="lv-LV"/>
              </w:rPr>
              <w:t xml:space="preserve">Darbu apraksts vai  materiālu nosaukums </w:t>
            </w:r>
          </w:p>
        </w:tc>
        <w:tc>
          <w:tcPr>
            <w:tcW w:w="48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F71AB" w:rsidRPr="008E72D9" w:rsidRDefault="006F71AB" w:rsidP="006F71AB">
            <w:pPr>
              <w:spacing w:after="0" w:line="240" w:lineRule="auto"/>
              <w:jc w:val="center"/>
              <w:rPr>
                <w:rFonts w:ascii="Times New Roman" w:eastAsia="Times New Roman" w:hAnsi="Times New Roman" w:cs="Times New Roman"/>
                <w:b/>
                <w:bCs/>
                <w:lang w:eastAsia="lv-LV"/>
              </w:rPr>
            </w:pPr>
            <w:r w:rsidRPr="008E72D9">
              <w:rPr>
                <w:rFonts w:ascii="Times New Roman" w:eastAsia="Times New Roman" w:hAnsi="Times New Roman" w:cs="Times New Roman"/>
                <w:b/>
                <w:bCs/>
                <w:lang w:eastAsia="lv-LV"/>
              </w:rPr>
              <w:t>Mērvienība</w:t>
            </w:r>
          </w:p>
        </w:tc>
        <w:tc>
          <w:tcPr>
            <w:tcW w:w="74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F71AB" w:rsidRPr="008E72D9" w:rsidRDefault="006F71AB" w:rsidP="006F71AB">
            <w:pPr>
              <w:spacing w:after="0" w:line="240" w:lineRule="auto"/>
              <w:jc w:val="center"/>
              <w:rPr>
                <w:rFonts w:ascii="Times New Roman" w:eastAsia="Times New Roman" w:hAnsi="Times New Roman" w:cs="Times New Roman"/>
                <w:b/>
                <w:bCs/>
                <w:lang w:eastAsia="lv-LV"/>
              </w:rPr>
            </w:pPr>
            <w:r w:rsidRPr="008E72D9">
              <w:rPr>
                <w:rFonts w:ascii="Times New Roman" w:eastAsia="Times New Roman" w:hAnsi="Times New Roman" w:cs="Times New Roman"/>
                <w:b/>
                <w:bCs/>
                <w:lang w:eastAsia="lv-LV"/>
              </w:rPr>
              <w:t>Daudzums</w:t>
            </w:r>
          </w:p>
        </w:tc>
        <w:tc>
          <w:tcPr>
            <w:tcW w:w="481"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6F71AB" w:rsidRPr="008E72D9" w:rsidRDefault="006F71AB" w:rsidP="006F71AB">
            <w:pPr>
              <w:spacing w:after="0" w:line="240" w:lineRule="auto"/>
              <w:jc w:val="center"/>
              <w:rPr>
                <w:rFonts w:ascii="Times New Roman" w:eastAsia="Times New Roman" w:hAnsi="Times New Roman" w:cs="Times New Roman"/>
                <w:b/>
                <w:bCs/>
                <w:lang w:eastAsia="lv-LV"/>
              </w:rPr>
            </w:pPr>
            <w:r w:rsidRPr="008E72D9">
              <w:rPr>
                <w:rFonts w:ascii="Times New Roman" w:eastAsia="Times New Roman" w:hAnsi="Times New Roman" w:cs="Times New Roman"/>
                <w:b/>
                <w:bCs/>
                <w:lang w:eastAsia="lv-LV"/>
              </w:rPr>
              <w:t>Vienības izmaksas (EUR)</w:t>
            </w:r>
          </w:p>
        </w:tc>
        <w:tc>
          <w:tcPr>
            <w:tcW w:w="481"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6F71AB" w:rsidRPr="008E72D9" w:rsidRDefault="006F71AB" w:rsidP="006F71AB">
            <w:pPr>
              <w:spacing w:after="0" w:line="240" w:lineRule="auto"/>
              <w:jc w:val="center"/>
              <w:rPr>
                <w:rFonts w:ascii="Times New Roman" w:eastAsia="Times New Roman" w:hAnsi="Times New Roman" w:cs="Times New Roman"/>
                <w:b/>
                <w:bCs/>
                <w:lang w:eastAsia="lv-LV"/>
              </w:rPr>
            </w:pPr>
            <w:r w:rsidRPr="008E72D9">
              <w:rPr>
                <w:rFonts w:ascii="Times New Roman" w:eastAsia="Times New Roman" w:hAnsi="Times New Roman" w:cs="Times New Roman"/>
                <w:b/>
                <w:bCs/>
                <w:lang w:eastAsia="lv-LV"/>
              </w:rPr>
              <w:t>Summa (EUR)</w:t>
            </w:r>
          </w:p>
        </w:tc>
      </w:tr>
      <w:tr w:rsidR="006F71AB" w:rsidRPr="008E72D9" w:rsidTr="003C67B1">
        <w:trPr>
          <w:trHeight w:val="1500"/>
        </w:trPr>
        <w:tc>
          <w:tcPr>
            <w:tcW w:w="570" w:type="dxa"/>
            <w:vMerge/>
            <w:tcBorders>
              <w:top w:val="single" w:sz="4" w:space="0" w:color="auto"/>
              <w:left w:val="single" w:sz="4" w:space="0" w:color="auto"/>
              <w:bottom w:val="single" w:sz="4" w:space="0" w:color="auto"/>
              <w:right w:val="single" w:sz="4" w:space="0" w:color="auto"/>
            </w:tcBorders>
            <w:vAlign w:val="center"/>
            <w:hideMark/>
          </w:tcPr>
          <w:p w:rsidR="006F71AB" w:rsidRPr="008E72D9" w:rsidRDefault="006F71AB" w:rsidP="006F71AB">
            <w:pPr>
              <w:spacing w:after="0" w:line="240" w:lineRule="auto"/>
              <w:rPr>
                <w:rFonts w:ascii="Times New Roman" w:eastAsia="Times New Roman" w:hAnsi="Times New Roman" w:cs="Times New Roman"/>
                <w:b/>
                <w:bCs/>
                <w:lang w:eastAsia="lv-LV"/>
              </w:rPr>
            </w:pPr>
          </w:p>
        </w:tc>
        <w:tc>
          <w:tcPr>
            <w:tcW w:w="531" w:type="dxa"/>
            <w:vMerge/>
            <w:tcBorders>
              <w:top w:val="single" w:sz="4" w:space="0" w:color="auto"/>
              <w:left w:val="single" w:sz="4" w:space="0" w:color="auto"/>
              <w:bottom w:val="single" w:sz="4" w:space="0" w:color="auto"/>
              <w:right w:val="single" w:sz="4" w:space="0" w:color="auto"/>
            </w:tcBorders>
            <w:vAlign w:val="center"/>
            <w:hideMark/>
          </w:tcPr>
          <w:p w:rsidR="006F71AB" w:rsidRPr="008E72D9" w:rsidRDefault="006F71AB" w:rsidP="006F71AB">
            <w:pPr>
              <w:spacing w:after="0" w:line="240" w:lineRule="auto"/>
              <w:rPr>
                <w:rFonts w:ascii="Times New Roman" w:eastAsia="Times New Roman" w:hAnsi="Times New Roman" w:cs="Times New Roman"/>
                <w:b/>
                <w:bCs/>
                <w:lang w:eastAsia="lv-LV"/>
              </w:rPr>
            </w:pPr>
          </w:p>
        </w:tc>
        <w:tc>
          <w:tcPr>
            <w:tcW w:w="5861" w:type="dxa"/>
            <w:vMerge/>
            <w:tcBorders>
              <w:top w:val="single" w:sz="4" w:space="0" w:color="auto"/>
              <w:left w:val="single" w:sz="4" w:space="0" w:color="auto"/>
              <w:bottom w:val="single" w:sz="4" w:space="0" w:color="auto"/>
              <w:right w:val="single" w:sz="4" w:space="0" w:color="auto"/>
            </w:tcBorders>
            <w:vAlign w:val="center"/>
            <w:hideMark/>
          </w:tcPr>
          <w:p w:rsidR="006F71AB" w:rsidRPr="008E72D9" w:rsidRDefault="006F71AB" w:rsidP="006F71AB">
            <w:pPr>
              <w:spacing w:after="0" w:line="240" w:lineRule="auto"/>
              <w:rPr>
                <w:rFonts w:ascii="Times New Roman" w:eastAsia="Times New Roman" w:hAnsi="Times New Roman" w:cs="Times New Roman"/>
                <w:b/>
                <w:bCs/>
                <w:lang w:eastAsia="lv-LV"/>
              </w:rPr>
            </w:pPr>
          </w:p>
        </w:tc>
        <w:tc>
          <w:tcPr>
            <w:tcW w:w="481" w:type="dxa"/>
            <w:vMerge/>
            <w:tcBorders>
              <w:top w:val="single" w:sz="4" w:space="0" w:color="auto"/>
              <w:left w:val="single" w:sz="4" w:space="0" w:color="auto"/>
              <w:bottom w:val="single" w:sz="4" w:space="0" w:color="auto"/>
              <w:right w:val="single" w:sz="4" w:space="0" w:color="auto"/>
            </w:tcBorders>
            <w:vAlign w:val="center"/>
            <w:hideMark/>
          </w:tcPr>
          <w:p w:rsidR="006F71AB" w:rsidRPr="008E72D9" w:rsidRDefault="006F71AB" w:rsidP="006F71AB">
            <w:pPr>
              <w:spacing w:after="0" w:line="240" w:lineRule="auto"/>
              <w:rPr>
                <w:rFonts w:ascii="Times New Roman" w:eastAsia="Times New Roman" w:hAnsi="Times New Roman" w:cs="Times New Roman"/>
                <w:b/>
                <w:bCs/>
                <w:lang w:eastAsia="lv-LV"/>
              </w:rPr>
            </w:pPr>
          </w:p>
        </w:tc>
        <w:tc>
          <w:tcPr>
            <w:tcW w:w="745" w:type="dxa"/>
            <w:vMerge/>
            <w:tcBorders>
              <w:top w:val="single" w:sz="4" w:space="0" w:color="auto"/>
              <w:left w:val="single" w:sz="4" w:space="0" w:color="auto"/>
              <w:bottom w:val="single" w:sz="4" w:space="0" w:color="auto"/>
              <w:right w:val="single" w:sz="4" w:space="0" w:color="auto"/>
            </w:tcBorders>
            <w:vAlign w:val="center"/>
            <w:hideMark/>
          </w:tcPr>
          <w:p w:rsidR="006F71AB" w:rsidRPr="008E72D9" w:rsidRDefault="006F71AB" w:rsidP="006F71AB">
            <w:pPr>
              <w:spacing w:after="0" w:line="240" w:lineRule="auto"/>
              <w:rPr>
                <w:rFonts w:ascii="Times New Roman" w:eastAsia="Times New Roman" w:hAnsi="Times New Roman" w:cs="Times New Roman"/>
                <w:b/>
                <w:bCs/>
                <w:lang w:eastAsia="lv-LV"/>
              </w:rPr>
            </w:pPr>
          </w:p>
        </w:tc>
        <w:tc>
          <w:tcPr>
            <w:tcW w:w="481" w:type="dxa"/>
            <w:vMerge/>
            <w:tcBorders>
              <w:top w:val="single" w:sz="4" w:space="0" w:color="auto"/>
              <w:left w:val="single" w:sz="4" w:space="0" w:color="auto"/>
              <w:bottom w:val="single" w:sz="4" w:space="0" w:color="000000"/>
              <w:right w:val="single" w:sz="4" w:space="0" w:color="auto"/>
            </w:tcBorders>
            <w:vAlign w:val="center"/>
            <w:hideMark/>
          </w:tcPr>
          <w:p w:rsidR="006F71AB" w:rsidRPr="008E72D9" w:rsidRDefault="006F71AB" w:rsidP="006F71AB">
            <w:pPr>
              <w:spacing w:after="0" w:line="240" w:lineRule="auto"/>
              <w:rPr>
                <w:rFonts w:ascii="Times New Roman" w:eastAsia="Times New Roman" w:hAnsi="Times New Roman" w:cs="Times New Roman"/>
                <w:b/>
                <w:bCs/>
                <w:lang w:eastAsia="lv-LV"/>
              </w:rPr>
            </w:pPr>
          </w:p>
        </w:tc>
        <w:tc>
          <w:tcPr>
            <w:tcW w:w="481" w:type="dxa"/>
            <w:vMerge/>
            <w:tcBorders>
              <w:top w:val="single" w:sz="4" w:space="0" w:color="auto"/>
              <w:left w:val="single" w:sz="4" w:space="0" w:color="auto"/>
              <w:bottom w:val="single" w:sz="4" w:space="0" w:color="000000"/>
              <w:right w:val="single" w:sz="4" w:space="0" w:color="auto"/>
            </w:tcBorders>
            <w:vAlign w:val="center"/>
            <w:hideMark/>
          </w:tcPr>
          <w:p w:rsidR="006F71AB" w:rsidRPr="008E72D9" w:rsidRDefault="006F71AB" w:rsidP="006F71AB">
            <w:pPr>
              <w:spacing w:after="0" w:line="240" w:lineRule="auto"/>
              <w:rPr>
                <w:rFonts w:ascii="Times New Roman" w:eastAsia="Times New Roman" w:hAnsi="Times New Roman" w:cs="Times New Roman"/>
                <w:b/>
                <w:bCs/>
                <w:lang w:eastAsia="lv-LV"/>
              </w:rPr>
            </w:pPr>
          </w:p>
        </w:tc>
      </w:tr>
      <w:tr w:rsidR="006F71AB" w:rsidRPr="008E72D9" w:rsidTr="003C67B1">
        <w:trPr>
          <w:trHeight w:val="34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6F71AB" w:rsidRPr="008E72D9" w:rsidRDefault="006F71AB" w:rsidP="006F71AB">
            <w:pPr>
              <w:spacing w:after="0" w:line="240" w:lineRule="auto"/>
              <w:jc w:val="center"/>
              <w:rPr>
                <w:rFonts w:ascii="Times New Roman" w:eastAsia="Times New Roman" w:hAnsi="Times New Roman" w:cs="Times New Roman"/>
                <w:b/>
                <w:bCs/>
                <w:sz w:val="18"/>
                <w:szCs w:val="18"/>
                <w:lang w:eastAsia="lv-LV"/>
              </w:rPr>
            </w:pPr>
            <w:r w:rsidRPr="008E72D9">
              <w:rPr>
                <w:rFonts w:ascii="Times New Roman" w:eastAsia="Times New Roman" w:hAnsi="Times New Roman" w:cs="Times New Roman"/>
                <w:b/>
                <w:bCs/>
                <w:sz w:val="18"/>
                <w:szCs w:val="18"/>
                <w:lang w:eastAsia="lv-LV"/>
              </w:rPr>
              <w:t>1</w:t>
            </w:r>
          </w:p>
        </w:tc>
        <w:tc>
          <w:tcPr>
            <w:tcW w:w="531" w:type="dxa"/>
            <w:tcBorders>
              <w:top w:val="nil"/>
              <w:left w:val="nil"/>
              <w:bottom w:val="single" w:sz="4" w:space="0" w:color="auto"/>
              <w:right w:val="single" w:sz="4" w:space="0" w:color="auto"/>
            </w:tcBorders>
            <w:shd w:val="clear" w:color="auto" w:fill="auto"/>
            <w:vAlign w:val="center"/>
            <w:hideMark/>
          </w:tcPr>
          <w:p w:rsidR="006F71AB" w:rsidRPr="008E72D9" w:rsidRDefault="006F71AB" w:rsidP="006F71AB">
            <w:pPr>
              <w:spacing w:after="0" w:line="240" w:lineRule="auto"/>
              <w:jc w:val="center"/>
              <w:rPr>
                <w:rFonts w:ascii="Times New Roman" w:eastAsia="Times New Roman" w:hAnsi="Times New Roman" w:cs="Times New Roman"/>
                <w:b/>
                <w:bCs/>
                <w:sz w:val="18"/>
                <w:szCs w:val="18"/>
                <w:lang w:eastAsia="lv-LV"/>
              </w:rPr>
            </w:pPr>
            <w:r w:rsidRPr="008E72D9">
              <w:rPr>
                <w:rFonts w:ascii="Times New Roman" w:eastAsia="Times New Roman" w:hAnsi="Times New Roman" w:cs="Times New Roman"/>
                <w:b/>
                <w:bCs/>
                <w:sz w:val="18"/>
                <w:szCs w:val="18"/>
                <w:lang w:eastAsia="lv-LV"/>
              </w:rPr>
              <w:t>2</w:t>
            </w:r>
          </w:p>
        </w:tc>
        <w:tc>
          <w:tcPr>
            <w:tcW w:w="5861" w:type="dxa"/>
            <w:tcBorders>
              <w:top w:val="nil"/>
              <w:left w:val="nil"/>
              <w:bottom w:val="single" w:sz="4" w:space="0" w:color="auto"/>
              <w:right w:val="single" w:sz="4" w:space="0" w:color="auto"/>
            </w:tcBorders>
            <w:shd w:val="clear" w:color="auto" w:fill="auto"/>
            <w:noWrap/>
            <w:vAlign w:val="center"/>
            <w:hideMark/>
          </w:tcPr>
          <w:p w:rsidR="006F71AB" w:rsidRPr="008E72D9" w:rsidRDefault="006F71AB" w:rsidP="006F71AB">
            <w:pPr>
              <w:spacing w:after="0" w:line="240" w:lineRule="auto"/>
              <w:jc w:val="center"/>
              <w:rPr>
                <w:rFonts w:ascii="Times New Roman" w:eastAsia="Times New Roman" w:hAnsi="Times New Roman" w:cs="Times New Roman"/>
                <w:b/>
                <w:bCs/>
                <w:sz w:val="18"/>
                <w:szCs w:val="18"/>
                <w:lang w:eastAsia="lv-LV"/>
              </w:rPr>
            </w:pPr>
            <w:r w:rsidRPr="008E72D9">
              <w:rPr>
                <w:rFonts w:ascii="Times New Roman" w:eastAsia="Times New Roman" w:hAnsi="Times New Roman" w:cs="Times New Roman"/>
                <w:b/>
                <w:bCs/>
                <w:sz w:val="18"/>
                <w:szCs w:val="18"/>
                <w:lang w:eastAsia="lv-LV"/>
              </w:rPr>
              <w:t>3</w:t>
            </w:r>
          </w:p>
        </w:tc>
        <w:tc>
          <w:tcPr>
            <w:tcW w:w="481" w:type="dxa"/>
            <w:tcBorders>
              <w:top w:val="nil"/>
              <w:left w:val="nil"/>
              <w:bottom w:val="single" w:sz="4" w:space="0" w:color="auto"/>
              <w:right w:val="single" w:sz="4" w:space="0" w:color="auto"/>
            </w:tcBorders>
            <w:shd w:val="clear" w:color="auto" w:fill="auto"/>
            <w:noWrap/>
            <w:vAlign w:val="center"/>
            <w:hideMark/>
          </w:tcPr>
          <w:p w:rsidR="006F71AB" w:rsidRPr="008E72D9" w:rsidRDefault="006F71AB" w:rsidP="006F71AB">
            <w:pPr>
              <w:spacing w:after="0" w:line="240" w:lineRule="auto"/>
              <w:jc w:val="center"/>
              <w:rPr>
                <w:rFonts w:ascii="Times New Roman" w:eastAsia="Times New Roman" w:hAnsi="Times New Roman" w:cs="Times New Roman"/>
                <w:b/>
                <w:bCs/>
                <w:sz w:val="18"/>
                <w:szCs w:val="18"/>
                <w:lang w:eastAsia="lv-LV"/>
              </w:rPr>
            </w:pPr>
            <w:r w:rsidRPr="008E72D9">
              <w:rPr>
                <w:rFonts w:ascii="Times New Roman" w:eastAsia="Times New Roman" w:hAnsi="Times New Roman" w:cs="Times New Roman"/>
                <w:b/>
                <w:bCs/>
                <w:sz w:val="18"/>
                <w:szCs w:val="18"/>
                <w:lang w:eastAsia="lv-LV"/>
              </w:rPr>
              <w:t>4</w:t>
            </w:r>
          </w:p>
        </w:tc>
        <w:tc>
          <w:tcPr>
            <w:tcW w:w="745" w:type="dxa"/>
            <w:tcBorders>
              <w:top w:val="nil"/>
              <w:left w:val="nil"/>
              <w:bottom w:val="single" w:sz="4" w:space="0" w:color="auto"/>
              <w:right w:val="single" w:sz="4" w:space="0" w:color="auto"/>
            </w:tcBorders>
            <w:shd w:val="clear" w:color="auto" w:fill="auto"/>
            <w:noWrap/>
            <w:vAlign w:val="center"/>
            <w:hideMark/>
          </w:tcPr>
          <w:p w:rsidR="006F71AB" w:rsidRPr="008E72D9" w:rsidRDefault="006F71AB" w:rsidP="006F71AB">
            <w:pPr>
              <w:spacing w:after="0" w:line="240" w:lineRule="auto"/>
              <w:jc w:val="center"/>
              <w:rPr>
                <w:rFonts w:ascii="Times New Roman" w:eastAsia="Times New Roman" w:hAnsi="Times New Roman" w:cs="Times New Roman"/>
                <w:b/>
                <w:bCs/>
                <w:sz w:val="18"/>
                <w:szCs w:val="18"/>
                <w:lang w:eastAsia="lv-LV"/>
              </w:rPr>
            </w:pPr>
            <w:r w:rsidRPr="008E72D9">
              <w:rPr>
                <w:rFonts w:ascii="Times New Roman" w:eastAsia="Times New Roman" w:hAnsi="Times New Roman" w:cs="Times New Roman"/>
                <w:b/>
                <w:bCs/>
                <w:sz w:val="18"/>
                <w:szCs w:val="18"/>
                <w:lang w:eastAsia="lv-LV"/>
              </w:rPr>
              <w:t>5</w:t>
            </w:r>
          </w:p>
        </w:tc>
        <w:tc>
          <w:tcPr>
            <w:tcW w:w="481" w:type="dxa"/>
            <w:tcBorders>
              <w:top w:val="nil"/>
              <w:left w:val="nil"/>
              <w:bottom w:val="single" w:sz="4" w:space="0" w:color="auto"/>
              <w:right w:val="single" w:sz="4" w:space="0" w:color="auto"/>
            </w:tcBorders>
            <w:shd w:val="clear" w:color="auto" w:fill="auto"/>
            <w:vAlign w:val="center"/>
            <w:hideMark/>
          </w:tcPr>
          <w:p w:rsidR="006F71AB" w:rsidRPr="008E72D9" w:rsidRDefault="006F71AB" w:rsidP="006F71AB">
            <w:pPr>
              <w:spacing w:after="0" w:line="240" w:lineRule="auto"/>
              <w:jc w:val="center"/>
              <w:rPr>
                <w:rFonts w:ascii="Times New Roman" w:eastAsia="Times New Roman" w:hAnsi="Times New Roman" w:cs="Times New Roman"/>
                <w:b/>
                <w:bCs/>
                <w:sz w:val="18"/>
                <w:szCs w:val="18"/>
                <w:lang w:eastAsia="lv-LV"/>
              </w:rPr>
            </w:pPr>
            <w:r w:rsidRPr="008E72D9">
              <w:rPr>
                <w:rFonts w:ascii="Times New Roman" w:eastAsia="Times New Roman" w:hAnsi="Times New Roman" w:cs="Times New Roman"/>
                <w:b/>
                <w:bCs/>
                <w:sz w:val="18"/>
                <w:szCs w:val="18"/>
                <w:lang w:eastAsia="lv-LV"/>
              </w:rPr>
              <w:t>6</w:t>
            </w:r>
          </w:p>
        </w:tc>
        <w:tc>
          <w:tcPr>
            <w:tcW w:w="481" w:type="dxa"/>
            <w:tcBorders>
              <w:top w:val="nil"/>
              <w:left w:val="nil"/>
              <w:bottom w:val="single" w:sz="4" w:space="0" w:color="auto"/>
              <w:right w:val="single" w:sz="4" w:space="0" w:color="auto"/>
            </w:tcBorders>
            <w:shd w:val="clear" w:color="auto" w:fill="auto"/>
            <w:vAlign w:val="center"/>
            <w:hideMark/>
          </w:tcPr>
          <w:p w:rsidR="006F71AB" w:rsidRPr="008E72D9" w:rsidRDefault="006F71AB" w:rsidP="006F71AB">
            <w:pPr>
              <w:spacing w:after="0" w:line="240" w:lineRule="auto"/>
              <w:jc w:val="center"/>
              <w:rPr>
                <w:rFonts w:ascii="Times New Roman" w:eastAsia="Times New Roman" w:hAnsi="Times New Roman" w:cs="Times New Roman"/>
                <w:b/>
                <w:bCs/>
                <w:sz w:val="18"/>
                <w:szCs w:val="18"/>
                <w:lang w:eastAsia="lv-LV"/>
              </w:rPr>
            </w:pPr>
            <w:r w:rsidRPr="008E72D9">
              <w:rPr>
                <w:rFonts w:ascii="Times New Roman" w:eastAsia="Times New Roman" w:hAnsi="Times New Roman" w:cs="Times New Roman"/>
                <w:b/>
                <w:bCs/>
                <w:sz w:val="18"/>
                <w:szCs w:val="18"/>
                <w:lang w:eastAsia="lv-LV"/>
              </w:rPr>
              <w:t>7</w:t>
            </w:r>
          </w:p>
        </w:tc>
      </w:tr>
      <w:tr w:rsidR="006F71AB" w:rsidRPr="008E72D9" w:rsidTr="003C67B1">
        <w:trPr>
          <w:trHeight w:val="34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6F71AB" w:rsidRPr="008E72D9" w:rsidRDefault="006F71AB" w:rsidP="006F71AB">
            <w:pPr>
              <w:spacing w:after="0" w:line="240" w:lineRule="auto"/>
              <w:jc w:val="center"/>
              <w:rPr>
                <w:rFonts w:ascii="Times New Roman" w:eastAsia="Times New Roman" w:hAnsi="Times New Roman" w:cs="Times New Roman"/>
                <w:b/>
                <w:bCs/>
                <w:sz w:val="18"/>
                <w:szCs w:val="18"/>
                <w:lang w:eastAsia="lv-LV"/>
              </w:rPr>
            </w:pPr>
            <w:r w:rsidRPr="008E72D9">
              <w:rPr>
                <w:rFonts w:ascii="Times New Roman" w:eastAsia="Times New Roman" w:hAnsi="Times New Roman" w:cs="Times New Roman"/>
                <w:b/>
                <w:bCs/>
                <w:sz w:val="18"/>
                <w:szCs w:val="18"/>
                <w:lang w:eastAsia="lv-LV"/>
              </w:rPr>
              <w:t> </w:t>
            </w:r>
          </w:p>
        </w:tc>
        <w:tc>
          <w:tcPr>
            <w:tcW w:w="531" w:type="dxa"/>
            <w:tcBorders>
              <w:top w:val="nil"/>
              <w:left w:val="nil"/>
              <w:bottom w:val="single" w:sz="4" w:space="0" w:color="auto"/>
              <w:right w:val="single" w:sz="4" w:space="0" w:color="auto"/>
            </w:tcBorders>
            <w:shd w:val="clear" w:color="auto" w:fill="auto"/>
            <w:vAlign w:val="center"/>
            <w:hideMark/>
          </w:tcPr>
          <w:p w:rsidR="006F71AB" w:rsidRPr="008E72D9" w:rsidRDefault="006F71AB" w:rsidP="006F71AB">
            <w:pPr>
              <w:spacing w:after="0" w:line="240" w:lineRule="auto"/>
              <w:jc w:val="center"/>
              <w:rPr>
                <w:rFonts w:ascii="Times New Roman" w:eastAsia="Times New Roman" w:hAnsi="Times New Roman" w:cs="Times New Roman"/>
                <w:b/>
                <w:bCs/>
                <w:sz w:val="18"/>
                <w:szCs w:val="18"/>
                <w:lang w:eastAsia="lv-LV"/>
              </w:rPr>
            </w:pPr>
            <w:r w:rsidRPr="008E72D9">
              <w:rPr>
                <w:rFonts w:ascii="Times New Roman" w:eastAsia="Times New Roman" w:hAnsi="Times New Roman" w:cs="Times New Roman"/>
                <w:b/>
                <w:bCs/>
                <w:sz w:val="18"/>
                <w:szCs w:val="18"/>
                <w:lang w:eastAsia="lv-LV"/>
              </w:rPr>
              <w:t> </w:t>
            </w:r>
          </w:p>
        </w:tc>
        <w:tc>
          <w:tcPr>
            <w:tcW w:w="7087" w:type="dxa"/>
            <w:gridSpan w:val="3"/>
            <w:tcBorders>
              <w:top w:val="single" w:sz="4" w:space="0" w:color="auto"/>
              <w:left w:val="nil"/>
              <w:bottom w:val="single" w:sz="4" w:space="0" w:color="auto"/>
              <w:right w:val="single" w:sz="4" w:space="0" w:color="000000"/>
            </w:tcBorders>
            <w:shd w:val="clear" w:color="000000" w:fill="DAEEF3"/>
            <w:noWrap/>
            <w:vAlign w:val="center"/>
            <w:hideMark/>
          </w:tcPr>
          <w:p w:rsidR="006F71AB" w:rsidRPr="008E72D9" w:rsidRDefault="006F71AB" w:rsidP="00FF550F">
            <w:pPr>
              <w:spacing w:after="0" w:line="240" w:lineRule="auto"/>
              <w:rPr>
                <w:rFonts w:ascii="Times New Roman" w:eastAsia="Times New Roman" w:hAnsi="Times New Roman" w:cs="Times New Roman"/>
                <w:b/>
                <w:bCs/>
                <w:sz w:val="20"/>
                <w:szCs w:val="20"/>
                <w:lang w:eastAsia="lv-LV"/>
              </w:rPr>
            </w:pPr>
            <w:r w:rsidRPr="008E72D9">
              <w:rPr>
                <w:rFonts w:ascii="Times New Roman" w:eastAsia="Times New Roman" w:hAnsi="Times New Roman" w:cs="Times New Roman"/>
                <w:b/>
                <w:bCs/>
                <w:sz w:val="20"/>
                <w:szCs w:val="20"/>
                <w:lang w:eastAsia="lv-LV"/>
              </w:rPr>
              <w:t xml:space="preserve">Telpas 016 Arhīvs, 020 Sarīkojuma zāle, 001 un 002 </w:t>
            </w:r>
            <w:r w:rsidR="00FF550F">
              <w:rPr>
                <w:rFonts w:ascii="Times New Roman" w:eastAsia="Times New Roman" w:hAnsi="Times New Roman" w:cs="Times New Roman"/>
                <w:b/>
                <w:bCs/>
                <w:sz w:val="20"/>
                <w:szCs w:val="20"/>
                <w:lang w:eastAsia="lv-LV"/>
              </w:rPr>
              <w:t>priekštelpa</w:t>
            </w:r>
          </w:p>
        </w:tc>
        <w:tc>
          <w:tcPr>
            <w:tcW w:w="481" w:type="dxa"/>
            <w:tcBorders>
              <w:top w:val="nil"/>
              <w:left w:val="nil"/>
              <w:bottom w:val="single" w:sz="4" w:space="0" w:color="auto"/>
              <w:right w:val="single" w:sz="4" w:space="0" w:color="auto"/>
            </w:tcBorders>
            <w:shd w:val="clear" w:color="auto" w:fill="auto"/>
            <w:vAlign w:val="center"/>
            <w:hideMark/>
          </w:tcPr>
          <w:p w:rsidR="006F71AB" w:rsidRPr="008E72D9" w:rsidRDefault="006F71AB" w:rsidP="006F71AB">
            <w:pPr>
              <w:spacing w:after="0" w:line="240" w:lineRule="auto"/>
              <w:jc w:val="center"/>
              <w:rPr>
                <w:rFonts w:ascii="Times New Roman" w:eastAsia="Times New Roman" w:hAnsi="Times New Roman" w:cs="Times New Roman"/>
                <w:b/>
                <w:bCs/>
                <w:sz w:val="18"/>
                <w:szCs w:val="18"/>
                <w:lang w:eastAsia="lv-LV"/>
              </w:rPr>
            </w:pPr>
            <w:r w:rsidRPr="008E72D9">
              <w:rPr>
                <w:rFonts w:ascii="Times New Roman" w:eastAsia="Times New Roman" w:hAnsi="Times New Roman" w:cs="Times New Roman"/>
                <w:b/>
                <w:bCs/>
                <w:sz w:val="18"/>
                <w:szCs w:val="18"/>
                <w:lang w:eastAsia="lv-LV"/>
              </w:rPr>
              <w:t> </w:t>
            </w:r>
          </w:p>
        </w:tc>
        <w:tc>
          <w:tcPr>
            <w:tcW w:w="481" w:type="dxa"/>
            <w:tcBorders>
              <w:top w:val="nil"/>
              <w:left w:val="nil"/>
              <w:bottom w:val="single" w:sz="4" w:space="0" w:color="auto"/>
              <w:right w:val="single" w:sz="4" w:space="0" w:color="auto"/>
            </w:tcBorders>
            <w:shd w:val="clear" w:color="auto" w:fill="auto"/>
            <w:vAlign w:val="center"/>
            <w:hideMark/>
          </w:tcPr>
          <w:p w:rsidR="006F71AB" w:rsidRPr="008E72D9" w:rsidRDefault="006F71AB" w:rsidP="006F71AB">
            <w:pPr>
              <w:spacing w:after="0" w:line="240" w:lineRule="auto"/>
              <w:jc w:val="center"/>
              <w:rPr>
                <w:rFonts w:ascii="Times New Roman" w:eastAsia="Times New Roman" w:hAnsi="Times New Roman" w:cs="Times New Roman"/>
                <w:b/>
                <w:bCs/>
                <w:sz w:val="18"/>
                <w:szCs w:val="18"/>
                <w:lang w:eastAsia="lv-LV"/>
              </w:rPr>
            </w:pPr>
            <w:r w:rsidRPr="008E72D9">
              <w:rPr>
                <w:rFonts w:ascii="Times New Roman" w:eastAsia="Times New Roman" w:hAnsi="Times New Roman" w:cs="Times New Roman"/>
                <w:b/>
                <w:bCs/>
                <w:sz w:val="18"/>
                <w:szCs w:val="18"/>
                <w:lang w:eastAsia="lv-LV"/>
              </w:rPr>
              <w:t> </w:t>
            </w:r>
          </w:p>
        </w:tc>
      </w:tr>
      <w:tr w:rsidR="006F71AB" w:rsidRPr="008E72D9" w:rsidTr="003C67B1">
        <w:trPr>
          <w:trHeight w:val="82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6F71AB" w:rsidRPr="008E72D9" w:rsidRDefault="006F71AB" w:rsidP="006F71AB">
            <w:pPr>
              <w:spacing w:after="0" w:line="240" w:lineRule="auto"/>
              <w:jc w:val="center"/>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1</w:t>
            </w:r>
          </w:p>
        </w:tc>
        <w:tc>
          <w:tcPr>
            <w:tcW w:w="531" w:type="dxa"/>
            <w:tcBorders>
              <w:top w:val="nil"/>
              <w:left w:val="nil"/>
              <w:bottom w:val="single" w:sz="4" w:space="0" w:color="auto"/>
              <w:right w:val="single" w:sz="4" w:space="0" w:color="auto"/>
            </w:tcBorders>
            <w:shd w:val="clear" w:color="auto" w:fill="auto"/>
            <w:vAlign w:val="center"/>
            <w:hideMark/>
          </w:tcPr>
          <w:p w:rsidR="006F71AB" w:rsidRPr="008E72D9" w:rsidRDefault="006F71AB" w:rsidP="006F71AB">
            <w:pPr>
              <w:spacing w:after="0" w:line="240" w:lineRule="auto"/>
              <w:jc w:val="center"/>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 </w:t>
            </w:r>
          </w:p>
        </w:tc>
        <w:tc>
          <w:tcPr>
            <w:tcW w:w="5861" w:type="dxa"/>
            <w:tcBorders>
              <w:top w:val="nil"/>
              <w:left w:val="nil"/>
              <w:bottom w:val="single" w:sz="4" w:space="0" w:color="auto"/>
              <w:right w:val="single" w:sz="4" w:space="0" w:color="auto"/>
            </w:tcBorders>
            <w:shd w:val="clear" w:color="auto" w:fill="auto"/>
            <w:vAlign w:val="center"/>
            <w:hideMark/>
          </w:tcPr>
          <w:p w:rsidR="006F71AB" w:rsidRPr="008E72D9" w:rsidRDefault="006F71AB" w:rsidP="006F71AB">
            <w:pPr>
              <w:spacing w:after="0" w:line="240" w:lineRule="auto"/>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Sienu un griestu sagatavošana apdarei (virsmas notīrīšana, gruntēšana, apmetums, špaktelēšana)</w:t>
            </w:r>
          </w:p>
        </w:tc>
        <w:tc>
          <w:tcPr>
            <w:tcW w:w="481" w:type="dxa"/>
            <w:tcBorders>
              <w:top w:val="nil"/>
              <w:left w:val="nil"/>
              <w:bottom w:val="single" w:sz="4" w:space="0" w:color="auto"/>
              <w:right w:val="single" w:sz="4" w:space="0" w:color="auto"/>
            </w:tcBorders>
            <w:shd w:val="clear" w:color="auto" w:fill="auto"/>
            <w:noWrap/>
            <w:vAlign w:val="center"/>
            <w:hideMark/>
          </w:tcPr>
          <w:p w:rsidR="006F71AB" w:rsidRPr="008E72D9" w:rsidRDefault="006F71AB" w:rsidP="006F71AB">
            <w:pPr>
              <w:spacing w:after="0" w:line="240" w:lineRule="auto"/>
              <w:jc w:val="center"/>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m2</w:t>
            </w:r>
          </w:p>
        </w:tc>
        <w:tc>
          <w:tcPr>
            <w:tcW w:w="745" w:type="dxa"/>
            <w:tcBorders>
              <w:top w:val="nil"/>
              <w:left w:val="nil"/>
              <w:bottom w:val="single" w:sz="4" w:space="0" w:color="auto"/>
              <w:right w:val="single" w:sz="4" w:space="0" w:color="auto"/>
            </w:tcBorders>
            <w:shd w:val="clear" w:color="auto" w:fill="auto"/>
            <w:noWrap/>
            <w:vAlign w:val="center"/>
            <w:hideMark/>
          </w:tcPr>
          <w:p w:rsidR="006F71AB" w:rsidRPr="008E72D9" w:rsidRDefault="006F71AB" w:rsidP="006F71AB">
            <w:pPr>
              <w:spacing w:after="0" w:line="240" w:lineRule="auto"/>
              <w:jc w:val="center"/>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35.70</w:t>
            </w:r>
          </w:p>
        </w:tc>
        <w:tc>
          <w:tcPr>
            <w:tcW w:w="481" w:type="dxa"/>
            <w:tcBorders>
              <w:top w:val="nil"/>
              <w:left w:val="nil"/>
              <w:bottom w:val="single" w:sz="4" w:space="0" w:color="auto"/>
              <w:right w:val="single" w:sz="4" w:space="0" w:color="auto"/>
            </w:tcBorders>
            <w:shd w:val="clear" w:color="auto" w:fill="auto"/>
            <w:vAlign w:val="center"/>
            <w:hideMark/>
          </w:tcPr>
          <w:p w:rsidR="006F71AB" w:rsidRPr="008E72D9" w:rsidRDefault="006F71AB" w:rsidP="006F71AB">
            <w:pPr>
              <w:spacing w:after="0" w:line="240" w:lineRule="auto"/>
              <w:jc w:val="center"/>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 </w:t>
            </w:r>
          </w:p>
        </w:tc>
        <w:tc>
          <w:tcPr>
            <w:tcW w:w="481" w:type="dxa"/>
            <w:tcBorders>
              <w:top w:val="nil"/>
              <w:left w:val="nil"/>
              <w:bottom w:val="single" w:sz="4" w:space="0" w:color="auto"/>
              <w:right w:val="single" w:sz="4" w:space="0" w:color="auto"/>
            </w:tcBorders>
            <w:shd w:val="clear" w:color="auto" w:fill="auto"/>
            <w:vAlign w:val="center"/>
            <w:hideMark/>
          </w:tcPr>
          <w:p w:rsidR="006F71AB" w:rsidRPr="008E72D9" w:rsidRDefault="006F71AB" w:rsidP="006F71AB">
            <w:pPr>
              <w:spacing w:after="0" w:line="240" w:lineRule="auto"/>
              <w:jc w:val="center"/>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 </w:t>
            </w:r>
          </w:p>
        </w:tc>
      </w:tr>
      <w:tr w:rsidR="006F71AB" w:rsidRPr="008E72D9" w:rsidTr="003C67B1">
        <w:trPr>
          <w:trHeight w:val="6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6F71AB" w:rsidRPr="008E72D9" w:rsidRDefault="006F71AB" w:rsidP="006F71AB">
            <w:pPr>
              <w:spacing w:after="0" w:line="240" w:lineRule="auto"/>
              <w:jc w:val="center"/>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2</w:t>
            </w:r>
          </w:p>
        </w:tc>
        <w:tc>
          <w:tcPr>
            <w:tcW w:w="531" w:type="dxa"/>
            <w:tcBorders>
              <w:top w:val="nil"/>
              <w:left w:val="nil"/>
              <w:bottom w:val="single" w:sz="4" w:space="0" w:color="auto"/>
              <w:right w:val="single" w:sz="4" w:space="0" w:color="auto"/>
            </w:tcBorders>
            <w:shd w:val="clear" w:color="auto" w:fill="auto"/>
            <w:vAlign w:val="center"/>
            <w:hideMark/>
          </w:tcPr>
          <w:p w:rsidR="006F71AB" w:rsidRPr="008E72D9" w:rsidRDefault="006F71AB" w:rsidP="006F71AB">
            <w:pPr>
              <w:spacing w:after="0" w:line="240" w:lineRule="auto"/>
              <w:jc w:val="center"/>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 </w:t>
            </w:r>
          </w:p>
        </w:tc>
        <w:tc>
          <w:tcPr>
            <w:tcW w:w="5861" w:type="dxa"/>
            <w:tcBorders>
              <w:top w:val="nil"/>
              <w:left w:val="nil"/>
              <w:bottom w:val="single" w:sz="4" w:space="0" w:color="auto"/>
              <w:right w:val="single" w:sz="4" w:space="0" w:color="auto"/>
            </w:tcBorders>
            <w:shd w:val="clear" w:color="auto" w:fill="auto"/>
            <w:vAlign w:val="center"/>
            <w:hideMark/>
          </w:tcPr>
          <w:p w:rsidR="006F71AB" w:rsidRPr="008E72D9" w:rsidRDefault="006F71AB" w:rsidP="006F71AB">
            <w:pPr>
              <w:spacing w:after="0" w:line="240" w:lineRule="auto"/>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 xml:space="preserve">Sienu un griestu krāsošana ar </w:t>
            </w:r>
            <w:proofErr w:type="spellStart"/>
            <w:r w:rsidRPr="008E72D9">
              <w:rPr>
                <w:rFonts w:ascii="Times New Roman" w:eastAsia="Times New Roman" w:hAnsi="Times New Roman" w:cs="Times New Roman"/>
                <w:sz w:val="20"/>
                <w:szCs w:val="20"/>
                <w:lang w:eastAsia="lv-LV"/>
              </w:rPr>
              <w:t>mitrum</w:t>
            </w:r>
            <w:proofErr w:type="spellEnd"/>
            <w:r w:rsidRPr="008E72D9">
              <w:rPr>
                <w:rFonts w:ascii="Times New Roman" w:eastAsia="Times New Roman" w:hAnsi="Times New Roman" w:cs="Times New Roman"/>
                <w:sz w:val="20"/>
                <w:szCs w:val="20"/>
                <w:lang w:eastAsia="lv-LV"/>
              </w:rPr>
              <w:t xml:space="preserve"> izturīgu ŪE krāsu</w:t>
            </w:r>
          </w:p>
        </w:tc>
        <w:tc>
          <w:tcPr>
            <w:tcW w:w="481" w:type="dxa"/>
            <w:tcBorders>
              <w:top w:val="nil"/>
              <w:left w:val="nil"/>
              <w:bottom w:val="single" w:sz="4" w:space="0" w:color="auto"/>
              <w:right w:val="single" w:sz="4" w:space="0" w:color="auto"/>
            </w:tcBorders>
            <w:shd w:val="clear" w:color="auto" w:fill="auto"/>
            <w:noWrap/>
            <w:vAlign w:val="center"/>
            <w:hideMark/>
          </w:tcPr>
          <w:p w:rsidR="006F71AB" w:rsidRPr="008E72D9" w:rsidRDefault="006F71AB" w:rsidP="006F71AB">
            <w:pPr>
              <w:spacing w:after="0" w:line="240" w:lineRule="auto"/>
              <w:jc w:val="center"/>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m2</w:t>
            </w:r>
          </w:p>
        </w:tc>
        <w:tc>
          <w:tcPr>
            <w:tcW w:w="745" w:type="dxa"/>
            <w:tcBorders>
              <w:top w:val="nil"/>
              <w:left w:val="nil"/>
              <w:bottom w:val="single" w:sz="4" w:space="0" w:color="auto"/>
              <w:right w:val="single" w:sz="4" w:space="0" w:color="auto"/>
            </w:tcBorders>
            <w:shd w:val="clear" w:color="auto" w:fill="auto"/>
            <w:noWrap/>
            <w:vAlign w:val="center"/>
            <w:hideMark/>
          </w:tcPr>
          <w:p w:rsidR="006F71AB" w:rsidRPr="008E72D9" w:rsidRDefault="006F71AB" w:rsidP="006F71AB">
            <w:pPr>
              <w:spacing w:after="0" w:line="240" w:lineRule="auto"/>
              <w:jc w:val="center"/>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35.70</w:t>
            </w:r>
          </w:p>
        </w:tc>
        <w:tc>
          <w:tcPr>
            <w:tcW w:w="481" w:type="dxa"/>
            <w:tcBorders>
              <w:top w:val="nil"/>
              <w:left w:val="nil"/>
              <w:bottom w:val="single" w:sz="4" w:space="0" w:color="auto"/>
              <w:right w:val="single" w:sz="4" w:space="0" w:color="auto"/>
            </w:tcBorders>
            <w:shd w:val="clear" w:color="auto" w:fill="auto"/>
            <w:vAlign w:val="center"/>
            <w:hideMark/>
          </w:tcPr>
          <w:p w:rsidR="006F71AB" w:rsidRPr="008E72D9" w:rsidRDefault="006F71AB" w:rsidP="006F71AB">
            <w:pPr>
              <w:spacing w:after="0" w:line="240" w:lineRule="auto"/>
              <w:jc w:val="center"/>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 </w:t>
            </w:r>
          </w:p>
        </w:tc>
        <w:tc>
          <w:tcPr>
            <w:tcW w:w="481" w:type="dxa"/>
            <w:tcBorders>
              <w:top w:val="nil"/>
              <w:left w:val="nil"/>
              <w:bottom w:val="single" w:sz="4" w:space="0" w:color="auto"/>
              <w:right w:val="single" w:sz="4" w:space="0" w:color="auto"/>
            </w:tcBorders>
            <w:shd w:val="clear" w:color="auto" w:fill="auto"/>
            <w:vAlign w:val="center"/>
            <w:hideMark/>
          </w:tcPr>
          <w:p w:rsidR="006F71AB" w:rsidRPr="008E72D9" w:rsidRDefault="006F71AB" w:rsidP="006F71AB">
            <w:pPr>
              <w:spacing w:after="0" w:line="240" w:lineRule="auto"/>
              <w:jc w:val="center"/>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 </w:t>
            </w:r>
          </w:p>
        </w:tc>
      </w:tr>
      <w:tr w:rsidR="006F71AB" w:rsidRPr="008E72D9" w:rsidTr="003C67B1">
        <w:trPr>
          <w:trHeight w:val="34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6F71AB" w:rsidRPr="008E72D9" w:rsidRDefault="006F71AB" w:rsidP="006F71AB">
            <w:pPr>
              <w:spacing w:after="0" w:line="240" w:lineRule="auto"/>
              <w:jc w:val="center"/>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 </w:t>
            </w:r>
          </w:p>
        </w:tc>
        <w:tc>
          <w:tcPr>
            <w:tcW w:w="531" w:type="dxa"/>
            <w:tcBorders>
              <w:top w:val="nil"/>
              <w:left w:val="nil"/>
              <w:bottom w:val="single" w:sz="4" w:space="0" w:color="auto"/>
              <w:right w:val="single" w:sz="4" w:space="0" w:color="auto"/>
            </w:tcBorders>
            <w:shd w:val="clear" w:color="auto" w:fill="auto"/>
            <w:vAlign w:val="center"/>
            <w:hideMark/>
          </w:tcPr>
          <w:p w:rsidR="006F71AB" w:rsidRPr="008E72D9" w:rsidRDefault="006F71AB" w:rsidP="006F71AB">
            <w:pPr>
              <w:spacing w:after="0" w:line="240" w:lineRule="auto"/>
              <w:jc w:val="center"/>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 </w:t>
            </w:r>
          </w:p>
        </w:tc>
        <w:tc>
          <w:tcPr>
            <w:tcW w:w="8049" w:type="dxa"/>
            <w:gridSpan w:val="5"/>
            <w:tcBorders>
              <w:top w:val="single" w:sz="4" w:space="0" w:color="auto"/>
              <w:left w:val="nil"/>
              <w:bottom w:val="single" w:sz="4" w:space="0" w:color="auto"/>
              <w:right w:val="nil"/>
            </w:tcBorders>
            <w:shd w:val="clear" w:color="000000" w:fill="DAEEF3"/>
            <w:noWrap/>
            <w:vAlign w:val="center"/>
            <w:hideMark/>
          </w:tcPr>
          <w:p w:rsidR="006F71AB" w:rsidRPr="008E72D9" w:rsidRDefault="006F71AB" w:rsidP="006F71AB">
            <w:pPr>
              <w:spacing w:after="0" w:line="240" w:lineRule="auto"/>
              <w:rPr>
                <w:rFonts w:ascii="Times New Roman" w:eastAsia="Times New Roman" w:hAnsi="Times New Roman" w:cs="Times New Roman"/>
                <w:b/>
                <w:bCs/>
                <w:sz w:val="20"/>
                <w:szCs w:val="20"/>
                <w:lang w:eastAsia="lv-LV"/>
              </w:rPr>
            </w:pPr>
            <w:r w:rsidRPr="008E72D9">
              <w:rPr>
                <w:rFonts w:ascii="Times New Roman" w:eastAsia="Times New Roman" w:hAnsi="Times New Roman" w:cs="Times New Roman"/>
                <w:b/>
                <w:bCs/>
                <w:sz w:val="20"/>
                <w:szCs w:val="20"/>
                <w:lang w:eastAsia="lv-LV"/>
              </w:rPr>
              <w:t>Telpas 120 Priekštelpa, 207 un 209 kabineti, 101 un 215 kāpņu telpas, garāžas telpās Nr.3-8</w:t>
            </w:r>
          </w:p>
        </w:tc>
      </w:tr>
      <w:tr w:rsidR="006F71AB" w:rsidRPr="008E72D9" w:rsidTr="003C67B1">
        <w:trPr>
          <w:trHeight w:val="57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6F71AB" w:rsidRPr="008E72D9" w:rsidRDefault="006F71AB" w:rsidP="006F71AB">
            <w:pPr>
              <w:spacing w:after="0" w:line="240" w:lineRule="auto"/>
              <w:jc w:val="center"/>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3</w:t>
            </w:r>
          </w:p>
        </w:tc>
        <w:tc>
          <w:tcPr>
            <w:tcW w:w="531" w:type="dxa"/>
            <w:tcBorders>
              <w:top w:val="nil"/>
              <w:left w:val="nil"/>
              <w:bottom w:val="single" w:sz="4" w:space="0" w:color="auto"/>
              <w:right w:val="single" w:sz="4" w:space="0" w:color="auto"/>
            </w:tcBorders>
            <w:shd w:val="clear" w:color="auto" w:fill="auto"/>
            <w:vAlign w:val="center"/>
            <w:hideMark/>
          </w:tcPr>
          <w:p w:rsidR="006F71AB" w:rsidRPr="008E72D9" w:rsidRDefault="006F71AB" w:rsidP="006F71AB">
            <w:pPr>
              <w:spacing w:after="0" w:line="240" w:lineRule="auto"/>
              <w:jc w:val="center"/>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 </w:t>
            </w:r>
          </w:p>
        </w:tc>
        <w:tc>
          <w:tcPr>
            <w:tcW w:w="5861" w:type="dxa"/>
            <w:tcBorders>
              <w:top w:val="nil"/>
              <w:left w:val="nil"/>
              <w:bottom w:val="single" w:sz="4" w:space="0" w:color="auto"/>
              <w:right w:val="single" w:sz="4" w:space="0" w:color="auto"/>
            </w:tcBorders>
            <w:shd w:val="clear" w:color="auto" w:fill="auto"/>
            <w:vAlign w:val="center"/>
            <w:hideMark/>
          </w:tcPr>
          <w:p w:rsidR="006F71AB" w:rsidRPr="008E72D9" w:rsidRDefault="006F71AB" w:rsidP="006F71AB">
            <w:pPr>
              <w:spacing w:after="0" w:line="240" w:lineRule="auto"/>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 xml:space="preserve">Plaisu </w:t>
            </w:r>
            <w:proofErr w:type="spellStart"/>
            <w:r w:rsidRPr="008E72D9">
              <w:rPr>
                <w:rFonts w:ascii="Times New Roman" w:eastAsia="Times New Roman" w:hAnsi="Times New Roman" w:cs="Times New Roman"/>
                <w:sz w:val="20"/>
                <w:szCs w:val="20"/>
                <w:lang w:eastAsia="lv-LV"/>
              </w:rPr>
              <w:t>izšuvošana</w:t>
            </w:r>
            <w:proofErr w:type="spellEnd"/>
            <w:r w:rsidRPr="008E72D9">
              <w:rPr>
                <w:rFonts w:ascii="Times New Roman" w:eastAsia="Times New Roman" w:hAnsi="Times New Roman" w:cs="Times New Roman"/>
                <w:sz w:val="20"/>
                <w:szCs w:val="20"/>
                <w:lang w:eastAsia="lv-LV"/>
              </w:rPr>
              <w:t xml:space="preserve"> un aizdarīšana ar remonta javu</w:t>
            </w:r>
          </w:p>
        </w:tc>
        <w:tc>
          <w:tcPr>
            <w:tcW w:w="481" w:type="dxa"/>
            <w:tcBorders>
              <w:top w:val="nil"/>
              <w:left w:val="nil"/>
              <w:bottom w:val="single" w:sz="4" w:space="0" w:color="auto"/>
              <w:right w:val="single" w:sz="4" w:space="0" w:color="auto"/>
            </w:tcBorders>
            <w:shd w:val="clear" w:color="auto" w:fill="auto"/>
            <w:noWrap/>
            <w:vAlign w:val="center"/>
            <w:hideMark/>
          </w:tcPr>
          <w:p w:rsidR="006F71AB" w:rsidRPr="008E72D9" w:rsidRDefault="006F71AB" w:rsidP="006F71AB">
            <w:pPr>
              <w:spacing w:after="0" w:line="240" w:lineRule="auto"/>
              <w:jc w:val="center"/>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m</w:t>
            </w:r>
          </w:p>
        </w:tc>
        <w:tc>
          <w:tcPr>
            <w:tcW w:w="745" w:type="dxa"/>
            <w:tcBorders>
              <w:top w:val="nil"/>
              <w:left w:val="nil"/>
              <w:bottom w:val="single" w:sz="4" w:space="0" w:color="auto"/>
              <w:right w:val="single" w:sz="4" w:space="0" w:color="auto"/>
            </w:tcBorders>
            <w:shd w:val="clear" w:color="auto" w:fill="auto"/>
            <w:noWrap/>
            <w:vAlign w:val="center"/>
            <w:hideMark/>
          </w:tcPr>
          <w:p w:rsidR="006F71AB" w:rsidRPr="008E72D9" w:rsidRDefault="006F71AB" w:rsidP="006F71AB">
            <w:pPr>
              <w:spacing w:after="0" w:line="240" w:lineRule="auto"/>
              <w:jc w:val="center"/>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56.00</w:t>
            </w:r>
          </w:p>
        </w:tc>
        <w:tc>
          <w:tcPr>
            <w:tcW w:w="481" w:type="dxa"/>
            <w:tcBorders>
              <w:top w:val="nil"/>
              <w:left w:val="nil"/>
              <w:bottom w:val="single" w:sz="4" w:space="0" w:color="auto"/>
              <w:right w:val="single" w:sz="4" w:space="0" w:color="auto"/>
            </w:tcBorders>
            <w:shd w:val="clear" w:color="auto" w:fill="auto"/>
            <w:vAlign w:val="center"/>
            <w:hideMark/>
          </w:tcPr>
          <w:p w:rsidR="006F71AB" w:rsidRPr="008E72D9" w:rsidRDefault="006F71AB" w:rsidP="006F71AB">
            <w:pPr>
              <w:spacing w:after="0" w:line="240" w:lineRule="auto"/>
              <w:jc w:val="center"/>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 </w:t>
            </w:r>
          </w:p>
        </w:tc>
        <w:tc>
          <w:tcPr>
            <w:tcW w:w="481" w:type="dxa"/>
            <w:tcBorders>
              <w:top w:val="nil"/>
              <w:left w:val="nil"/>
              <w:bottom w:val="single" w:sz="4" w:space="0" w:color="auto"/>
              <w:right w:val="single" w:sz="4" w:space="0" w:color="auto"/>
            </w:tcBorders>
            <w:shd w:val="clear" w:color="auto" w:fill="auto"/>
            <w:vAlign w:val="center"/>
            <w:hideMark/>
          </w:tcPr>
          <w:p w:rsidR="006F71AB" w:rsidRPr="008E72D9" w:rsidRDefault="006F71AB" w:rsidP="006F71AB">
            <w:pPr>
              <w:spacing w:after="0" w:line="240" w:lineRule="auto"/>
              <w:jc w:val="center"/>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 </w:t>
            </w:r>
          </w:p>
        </w:tc>
      </w:tr>
      <w:tr w:rsidR="006F71AB" w:rsidRPr="008E72D9" w:rsidTr="003C67B1">
        <w:trPr>
          <w:trHeight w:val="34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6F71AB" w:rsidRPr="008E72D9" w:rsidRDefault="006F71AB" w:rsidP="006F71AB">
            <w:pPr>
              <w:spacing w:after="0" w:line="240" w:lineRule="auto"/>
              <w:jc w:val="center"/>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4</w:t>
            </w:r>
          </w:p>
        </w:tc>
        <w:tc>
          <w:tcPr>
            <w:tcW w:w="531" w:type="dxa"/>
            <w:tcBorders>
              <w:top w:val="nil"/>
              <w:left w:val="nil"/>
              <w:bottom w:val="single" w:sz="4" w:space="0" w:color="auto"/>
              <w:right w:val="single" w:sz="4" w:space="0" w:color="auto"/>
            </w:tcBorders>
            <w:shd w:val="clear" w:color="auto" w:fill="auto"/>
            <w:vAlign w:val="center"/>
            <w:hideMark/>
          </w:tcPr>
          <w:p w:rsidR="006F71AB" w:rsidRPr="008E72D9" w:rsidRDefault="006F71AB" w:rsidP="006F71AB">
            <w:pPr>
              <w:spacing w:after="0" w:line="240" w:lineRule="auto"/>
              <w:jc w:val="center"/>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 </w:t>
            </w:r>
          </w:p>
        </w:tc>
        <w:tc>
          <w:tcPr>
            <w:tcW w:w="5861" w:type="dxa"/>
            <w:tcBorders>
              <w:top w:val="nil"/>
              <w:left w:val="nil"/>
              <w:bottom w:val="single" w:sz="4" w:space="0" w:color="auto"/>
              <w:right w:val="single" w:sz="4" w:space="0" w:color="auto"/>
            </w:tcBorders>
            <w:shd w:val="clear" w:color="auto" w:fill="auto"/>
            <w:noWrap/>
            <w:vAlign w:val="center"/>
            <w:hideMark/>
          </w:tcPr>
          <w:p w:rsidR="006F71AB" w:rsidRPr="008E72D9" w:rsidRDefault="006F71AB" w:rsidP="006F71AB">
            <w:pPr>
              <w:spacing w:after="0" w:line="240" w:lineRule="auto"/>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Sienu krāsošana ar ŪE krāsu</w:t>
            </w:r>
          </w:p>
        </w:tc>
        <w:tc>
          <w:tcPr>
            <w:tcW w:w="481" w:type="dxa"/>
            <w:tcBorders>
              <w:top w:val="nil"/>
              <w:left w:val="nil"/>
              <w:bottom w:val="single" w:sz="4" w:space="0" w:color="auto"/>
              <w:right w:val="single" w:sz="4" w:space="0" w:color="auto"/>
            </w:tcBorders>
            <w:shd w:val="clear" w:color="auto" w:fill="auto"/>
            <w:noWrap/>
            <w:vAlign w:val="center"/>
            <w:hideMark/>
          </w:tcPr>
          <w:p w:rsidR="006F71AB" w:rsidRPr="008E72D9" w:rsidRDefault="006F71AB" w:rsidP="006F71AB">
            <w:pPr>
              <w:spacing w:after="0" w:line="240" w:lineRule="auto"/>
              <w:jc w:val="center"/>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m2</w:t>
            </w:r>
          </w:p>
        </w:tc>
        <w:tc>
          <w:tcPr>
            <w:tcW w:w="745" w:type="dxa"/>
            <w:tcBorders>
              <w:top w:val="nil"/>
              <w:left w:val="nil"/>
              <w:bottom w:val="single" w:sz="4" w:space="0" w:color="auto"/>
              <w:right w:val="single" w:sz="4" w:space="0" w:color="auto"/>
            </w:tcBorders>
            <w:shd w:val="clear" w:color="auto" w:fill="auto"/>
            <w:noWrap/>
            <w:vAlign w:val="center"/>
            <w:hideMark/>
          </w:tcPr>
          <w:p w:rsidR="006F71AB" w:rsidRPr="008E72D9" w:rsidRDefault="006F71AB" w:rsidP="006F71AB">
            <w:pPr>
              <w:spacing w:after="0" w:line="240" w:lineRule="auto"/>
              <w:jc w:val="center"/>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44.00</w:t>
            </w:r>
          </w:p>
        </w:tc>
        <w:tc>
          <w:tcPr>
            <w:tcW w:w="481" w:type="dxa"/>
            <w:tcBorders>
              <w:top w:val="nil"/>
              <w:left w:val="nil"/>
              <w:bottom w:val="single" w:sz="4" w:space="0" w:color="auto"/>
              <w:right w:val="single" w:sz="4" w:space="0" w:color="auto"/>
            </w:tcBorders>
            <w:shd w:val="clear" w:color="auto" w:fill="auto"/>
            <w:vAlign w:val="center"/>
            <w:hideMark/>
          </w:tcPr>
          <w:p w:rsidR="006F71AB" w:rsidRPr="008E72D9" w:rsidRDefault="006F71AB" w:rsidP="006F71AB">
            <w:pPr>
              <w:spacing w:after="0" w:line="240" w:lineRule="auto"/>
              <w:jc w:val="center"/>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 </w:t>
            </w:r>
          </w:p>
        </w:tc>
        <w:tc>
          <w:tcPr>
            <w:tcW w:w="481" w:type="dxa"/>
            <w:tcBorders>
              <w:top w:val="nil"/>
              <w:left w:val="nil"/>
              <w:bottom w:val="single" w:sz="4" w:space="0" w:color="auto"/>
              <w:right w:val="single" w:sz="4" w:space="0" w:color="auto"/>
            </w:tcBorders>
            <w:shd w:val="clear" w:color="auto" w:fill="auto"/>
            <w:vAlign w:val="center"/>
            <w:hideMark/>
          </w:tcPr>
          <w:p w:rsidR="006F71AB" w:rsidRPr="008E72D9" w:rsidRDefault="006F71AB" w:rsidP="006F71AB">
            <w:pPr>
              <w:spacing w:after="0" w:line="240" w:lineRule="auto"/>
              <w:jc w:val="center"/>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 </w:t>
            </w:r>
          </w:p>
        </w:tc>
      </w:tr>
      <w:tr w:rsidR="006F71AB" w:rsidRPr="008E72D9" w:rsidTr="003C67B1">
        <w:trPr>
          <w:trHeight w:val="34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6F71AB" w:rsidRPr="008E72D9" w:rsidRDefault="006F71AB" w:rsidP="006F71AB">
            <w:pPr>
              <w:spacing w:after="0" w:line="240" w:lineRule="auto"/>
              <w:jc w:val="center"/>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 </w:t>
            </w:r>
          </w:p>
        </w:tc>
        <w:tc>
          <w:tcPr>
            <w:tcW w:w="531" w:type="dxa"/>
            <w:tcBorders>
              <w:top w:val="nil"/>
              <w:left w:val="nil"/>
              <w:bottom w:val="single" w:sz="4" w:space="0" w:color="auto"/>
              <w:right w:val="single" w:sz="4" w:space="0" w:color="auto"/>
            </w:tcBorders>
            <w:shd w:val="clear" w:color="auto" w:fill="auto"/>
            <w:vAlign w:val="center"/>
            <w:hideMark/>
          </w:tcPr>
          <w:p w:rsidR="006F71AB" w:rsidRPr="008E72D9" w:rsidRDefault="006F71AB" w:rsidP="006F71AB">
            <w:pPr>
              <w:spacing w:after="0" w:line="240" w:lineRule="auto"/>
              <w:jc w:val="center"/>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 </w:t>
            </w:r>
          </w:p>
        </w:tc>
        <w:tc>
          <w:tcPr>
            <w:tcW w:w="7087" w:type="dxa"/>
            <w:gridSpan w:val="3"/>
            <w:tcBorders>
              <w:top w:val="single" w:sz="4" w:space="0" w:color="auto"/>
              <w:left w:val="nil"/>
              <w:bottom w:val="single" w:sz="4" w:space="0" w:color="auto"/>
              <w:right w:val="single" w:sz="4" w:space="0" w:color="000000"/>
            </w:tcBorders>
            <w:shd w:val="clear" w:color="000000" w:fill="DAEEF3"/>
            <w:noWrap/>
            <w:vAlign w:val="center"/>
            <w:hideMark/>
          </w:tcPr>
          <w:p w:rsidR="006F71AB" w:rsidRPr="008E72D9" w:rsidRDefault="006F71AB" w:rsidP="006F71AB">
            <w:pPr>
              <w:spacing w:after="0" w:line="240" w:lineRule="auto"/>
              <w:rPr>
                <w:rFonts w:ascii="Times New Roman" w:eastAsia="Times New Roman" w:hAnsi="Times New Roman" w:cs="Times New Roman"/>
                <w:b/>
                <w:bCs/>
                <w:sz w:val="20"/>
                <w:szCs w:val="20"/>
                <w:lang w:eastAsia="lv-LV"/>
              </w:rPr>
            </w:pPr>
            <w:r w:rsidRPr="008E72D9">
              <w:rPr>
                <w:rFonts w:ascii="Times New Roman" w:eastAsia="Times New Roman" w:hAnsi="Times New Roman" w:cs="Times New Roman"/>
                <w:b/>
                <w:bCs/>
                <w:sz w:val="20"/>
                <w:szCs w:val="20"/>
                <w:lang w:eastAsia="lv-LV"/>
              </w:rPr>
              <w:t>Telpa 008 sieviešu WC, 109 vīriešu ģērbtuve, 128 virtuve</w:t>
            </w:r>
          </w:p>
        </w:tc>
        <w:tc>
          <w:tcPr>
            <w:tcW w:w="481" w:type="dxa"/>
            <w:tcBorders>
              <w:top w:val="nil"/>
              <w:left w:val="nil"/>
              <w:bottom w:val="single" w:sz="4" w:space="0" w:color="auto"/>
              <w:right w:val="single" w:sz="4" w:space="0" w:color="auto"/>
            </w:tcBorders>
            <w:shd w:val="clear" w:color="auto" w:fill="auto"/>
            <w:vAlign w:val="center"/>
            <w:hideMark/>
          </w:tcPr>
          <w:p w:rsidR="006F71AB" w:rsidRPr="008E72D9" w:rsidRDefault="006F71AB" w:rsidP="006F71AB">
            <w:pPr>
              <w:spacing w:after="0" w:line="240" w:lineRule="auto"/>
              <w:jc w:val="center"/>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 </w:t>
            </w:r>
          </w:p>
        </w:tc>
        <w:tc>
          <w:tcPr>
            <w:tcW w:w="481" w:type="dxa"/>
            <w:tcBorders>
              <w:top w:val="nil"/>
              <w:left w:val="nil"/>
              <w:bottom w:val="single" w:sz="4" w:space="0" w:color="auto"/>
              <w:right w:val="single" w:sz="4" w:space="0" w:color="auto"/>
            </w:tcBorders>
            <w:shd w:val="clear" w:color="auto" w:fill="auto"/>
            <w:vAlign w:val="center"/>
            <w:hideMark/>
          </w:tcPr>
          <w:p w:rsidR="006F71AB" w:rsidRPr="008E72D9" w:rsidRDefault="006F71AB" w:rsidP="006F71AB">
            <w:pPr>
              <w:spacing w:after="0" w:line="240" w:lineRule="auto"/>
              <w:jc w:val="center"/>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 </w:t>
            </w:r>
          </w:p>
        </w:tc>
      </w:tr>
      <w:tr w:rsidR="006F71AB" w:rsidRPr="008E72D9" w:rsidTr="003C67B1">
        <w:trPr>
          <w:trHeight w:val="34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6F71AB" w:rsidRPr="008E72D9" w:rsidRDefault="006F71AB" w:rsidP="006F71AB">
            <w:pPr>
              <w:spacing w:after="0" w:line="240" w:lineRule="auto"/>
              <w:jc w:val="center"/>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5</w:t>
            </w:r>
          </w:p>
        </w:tc>
        <w:tc>
          <w:tcPr>
            <w:tcW w:w="531" w:type="dxa"/>
            <w:tcBorders>
              <w:top w:val="nil"/>
              <w:left w:val="nil"/>
              <w:bottom w:val="single" w:sz="4" w:space="0" w:color="auto"/>
              <w:right w:val="single" w:sz="4" w:space="0" w:color="auto"/>
            </w:tcBorders>
            <w:shd w:val="clear" w:color="auto" w:fill="auto"/>
            <w:vAlign w:val="center"/>
            <w:hideMark/>
          </w:tcPr>
          <w:p w:rsidR="006F71AB" w:rsidRPr="008E72D9" w:rsidRDefault="006F71AB" w:rsidP="006F71AB">
            <w:pPr>
              <w:spacing w:after="0" w:line="240" w:lineRule="auto"/>
              <w:jc w:val="center"/>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 </w:t>
            </w:r>
          </w:p>
        </w:tc>
        <w:tc>
          <w:tcPr>
            <w:tcW w:w="5861" w:type="dxa"/>
            <w:tcBorders>
              <w:top w:val="nil"/>
              <w:left w:val="nil"/>
              <w:bottom w:val="single" w:sz="4" w:space="0" w:color="auto"/>
              <w:right w:val="single" w:sz="4" w:space="0" w:color="auto"/>
            </w:tcBorders>
            <w:shd w:val="clear" w:color="auto" w:fill="auto"/>
            <w:noWrap/>
            <w:vAlign w:val="center"/>
            <w:hideMark/>
          </w:tcPr>
          <w:p w:rsidR="006F71AB" w:rsidRPr="008E72D9" w:rsidRDefault="006F71AB" w:rsidP="006F71AB">
            <w:pPr>
              <w:spacing w:after="0" w:line="240" w:lineRule="auto"/>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Flīzes nojaukšana no sienām vai grīdām</w:t>
            </w:r>
          </w:p>
        </w:tc>
        <w:tc>
          <w:tcPr>
            <w:tcW w:w="481" w:type="dxa"/>
            <w:tcBorders>
              <w:top w:val="nil"/>
              <w:left w:val="nil"/>
              <w:bottom w:val="single" w:sz="4" w:space="0" w:color="auto"/>
              <w:right w:val="single" w:sz="4" w:space="0" w:color="auto"/>
            </w:tcBorders>
            <w:shd w:val="clear" w:color="auto" w:fill="auto"/>
            <w:noWrap/>
            <w:vAlign w:val="center"/>
            <w:hideMark/>
          </w:tcPr>
          <w:p w:rsidR="006F71AB" w:rsidRPr="008E72D9" w:rsidRDefault="006F71AB" w:rsidP="006F71AB">
            <w:pPr>
              <w:spacing w:after="0" w:line="240" w:lineRule="auto"/>
              <w:jc w:val="center"/>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m2</w:t>
            </w:r>
          </w:p>
        </w:tc>
        <w:tc>
          <w:tcPr>
            <w:tcW w:w="745" w:type="dxa"/>
            <w:tcBorders>
              <w:top w:val="nil"/>
              <w:left w:val="nil"/>
              <w:bottom w:val="single" w:sz="4" w:space="0" w:color="auto"/>
              <w:right w:val="single" w:sz="4" w:space="0" w:color="auto"/>
            </w:tcBorders>
            <w:shd w:val="clear" w:color="auto" w:fill="auto"/>
            <w:noWrap/>
            <w:vAlign w:val="center"/>
            <w:hideMark/>
          </w:tcPr>
          <w:p w:rsidR="006F71AB" w:rsidRPr="008E72D9" w:rsidRDefault="006F71AB" w:rsidP="006F71AB">
            <w:pPr>
              <w:spacing w:after="0" w:line="240" w:lineRule="auto"/>
              <w:jc w:val="center"/>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7.50</w:t>
            </w:r>
          </w:p>
        </w:tc>
        <w:tc>
          <w:tcPr>
            <w:tcW w:w="481" w:type="dxa"/>
            <w:tcBorders>
              <w:top w:val="nil"/>
              <w:left w:val="nil"/>
              <w:bottom w:val="single" w:sz="4" w:space="0" w:color="auto"/>
              <w:right w:val="single" w:sz="4" w:space="0" w:color="auto"/>
            </w:tcBorders>
            <w:shd w:val="clear" w:color="auto" w:fill="auto"/>
            <w:vAlign w:val="center"/>
            <w:hideMark/>
          </w:tcPr>
          <w:p w:rsidR="006F71AB" w:rsidRPr="008E72D9" w:rsidRDefault="006F71AB" w:rsidP="006F71AB">
            <w:pPr>
              <w:spacing w:after="0" w:line="240" w:lineRule="auto"/>
              <w:jc w:val="center"/>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 </w:t>
            </w:r>
          </w:p>
        </w:tc>
        <w:tc>
          <w:tcPr>
            <w:tcW w:w="481" w:type="dxa"/>
            <w:tcBorders>
              <w:top w:val="nil"/>
              <w:left w:val="nil"/>
              <w:bottom w:val="single" w:sz="4" w:space="0" w:color="auto"/>
              <w:right w:val="single" w:sz="4" w:space="0" w:color="auto"/>
            </w:tcBorders>
            <w:shd w:val="clear" w:color="auto" w:fill="auto"/>
            <w:vAlign w:val="center"/>
            <w:hideMark/>
          </w:tcPr>
          <w:p w:rsidR="006F71AB" w:rsidRPr="008E72D9" w:rsidRDefault="006F71AB" w:rsidP="006F71AB">
            <w:pPr>
              <w:spacing w:after="0" w:line="240" w:lineRule="auto"/>
              <w:jc w:val="center"/>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 </w:t>
            </w:r>
          </w:p>
        </w:tc>
      </w:tr>
      <w:tr w:rsidR="006F71AB" w:rsidRPr="008E72D9" w:rsidTr="003C67B1">
        <w:trPr>
          <w:trHeight w:val="57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6F71AB" w:rsidRPr="008E72D9" w:rsidRDefault="006F71AB" w:rsidP="006F71AB">
            <w:pPr>
              <w:spacing w:after="0" w:line="240" w:lineRule="auto"/>
              <w:jc w:val="center"/>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6</w:t>
            </w:r>
          </w:p>
        </w:tc>
        <w:tc>
          <w:tcPr>
            <w:tcW w:w="531" w:type="dxa"/>
            <w:tcBorders>
              <w:top w:val="nil"/>
              <w:left w:val="nil"/>
              <w:bottom w:val="single" w:sz="4" w:space="0" w:color="auto"/>
              <w:right w:val="single" w:sz="4" w:space="0" w:color="auto"/>
            </w:tcBorders>
            <w:shd w:val="clear" w:color="auto" w:fill="auto"/>
            <w:vAlign w:val="center"/>
            <w:hideMark/>
          </w:tcPr>
          <w:p w:rsidR="006F71AB" w:rsidRPr="008E72D9" w:rsidRDefault="006F71AB" w:rsidP="006F71AB">
            <w:pPr>
              <w:spacing w:after="0" w:line="240" w:lineRule="auto"/>
              <w:jc w:val="center"/>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 </w:t>
            </w:r>
          </w:p>
        </w:tc>
        <w:tc>
          <w:tcPr>
            <w:tcW w:w="5861" w:type="dxa"/>
            <w:tcBorders>
              <w:top w:val="nil"/>
              <w:left w:val="nil"/>
              <w:bottom w:val="single" w:sz="4" w:space="0" w:color="auto"/>
              <w:right w:val="single" w:sz="4" w:space="0" w:color="auto"/>
            </w:tcBorders>
            <w:shd w:val="clear" w:color="auto" w:fill="auto"/>
            <w:vAlign w:val="center"/>
            <w:hideMark/>
          </w:tcPr>
          <w:p w:rsidR="006F71AB" w:rsidRPr="008E72D9" w:rsidRDefault="006F71AB" w:rsidP="006F71AB">
            <w:pPr>
              <w:spacing w:after="0" w:line="240" w:lineRule="auto"/>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Flīžu seguma ierīkošana no flīzēm</w:t>
            </w:r>
          </w:p>
        </w:tc>
        <w:tc>
          <w:tcPr>
            <w:tcW w:w="481" w:type="dxa"/>
            <w:tcBorders>
              <w:top w:val="nil"/>
              <w:left w:val="nil"/>
              <w:bottom w:val="single" w:sz="4" w:space="0" w:color="auto"/>
              <w:right w:val="single" w:sz="4" w:space="0" w:color="auto"/>
            </w:tcBorders>
            <w:shd w:val="clear" w:color="auto" w:fill="auto"/>
            <w:noWrap/>
            <w:vAlign w:val="center"/>
            <w:hideMark/>
          </w:tcPr>
          <w:p w:rsidR="006F71AB" w:rsidRPr="008E72D9" w:rsidRDefault="006F71AB" w:rsidP="006F71AB">
            <w:pPr>
              <w:spacing w:after="0" w:line="240" w:lineRule="auto"/>
              <w:jc w:val="center"/>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m2</w:t>
            </w:r>
          </w:p>
        </w:tc>
        <w:tc>
          <w:tcPr>
            <w:tcW w:w="745" w:type="dxa"/>
            <w:tcBorders>
              <w:top w:val="nil"/>
              <w:left w:val="nil"/>
              <w:bottom w:val="single" w:sz="4" w:space="0" w:color="auto"/>
              <w:right w:val="single" w:sz="4" w:space="0" w:color="auto"/>
            </w:tcBorders>
            <w:shd w:val="clear" w:color="auto" w:fill="auto"/>
            <w:noWrap/>
            <w:vAlign w:val="center"/>
            <w:hideMark/>
          </w:tcPr>
          <w:p w:rsidR="006F71AB" w:rsidRPr="008E72D9" w:rsidRDefault="006F71AB" w:rsidP="006F71AB">
            <w:pPr>
              <w:spacing w:after="0" w:line="240" w:lineRule="auto"/>
              <w:jc w:val="center"/>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7.50</w:t>
            </w:r>
          </w:p>
        </w:tc>
        <w:tc>
          <w:tcPr>
            <w:tcW w:w="481" w:type="dxa"/>
            <w:tcBorders>
              <w:top w:val="nil"/>
              <w:left w:val="nil"/>
              <w:bottom w:val="single" w:sz="4" w:space="0" w:color="auto"/>
              <w:right w:val="single" w:sz="4" w:space="0" w:color="auto"/>
            </w:tcBorders>
            <w:shd w:val="clear" w:color="auto" w:fill="auto"/>
            <w:vAlign w:val="center"/>
            <w:hideMark/>
          </w:tcPr>
          <w:p w:rsidR="006F71AB" w:rsidRPr="008E72D9" w:rsidRDefault="006F71AB" w:rsidP="006F71AB">
            <w:pPr>
              <w:spacing w:after="0" w:line="240" w:lineRule="auto"/>
              <w:jc w:val="center"/>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 </w:t>
            </w:r>
          </w:p>
        </w:tc>
        <w:tc>
          <w:tcPr>
            <w:tcW w:w="481" w:type="dxa"/>
            <w:tcBorders>
              <w:top w:val="nil"/>
              <w:left w:val="nil"/>
              <w:bottom w:val="single" w:sz="4" w:space="0" w:color="auto"/>
              <w:right w:val="single" w:sz="4" w:space="0" w:color="auto"/>
            </w:tcBorders>
            <w:shd w:val="clear" w:color="auto" w:fill="auto"/>
            <w:vAlign w:val="center"/>
            <w:hideMark/>
          </w:tcPr>
          <w:p w:rsidR="006F71AB" w:rsidRPr="008E72D9" w:rsidRDefault="006F71AB" w:rsidP="006F71AB">
            <w:pPr>
              <w:spacing w:after="0" w:line="240" w:lineRule="auto"/>
              <w:jc w:val="center"/>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 </w:t>
            </w:r>
          </w:p>
        </w:tc>
      </w:tr>
      <w:tr w:rsidR="006F71AB" w:rsidRPr="008E72D9" w:rsidTr="003C67B1">
        <w:trPr>
          <w:trHeight w:val="79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6F71AB" w:rsidRPr="008E72D9" w:rsidRDefault="006F71AB" w:rsidP="006F71AB">
            <w:pPr>
              <w:spacing w:after="0" w:line="240" w:lineRule="auto"/>
              <w:jc w:val="center"/>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7</w:t>
            </w:r>
          </w:p>
        </w:tc>
        <w:tc>
          <w:tcPr>
            <w:tcW w:w="531" w:type="dxa"/>
            <w:tcBorders>
              <w:top w:val="nil"/>
              <w:left w:val="nil"/>
              <w:bottom w:val="single" w:sz="4" w:space="0" w:color="auto"/>
              <w:right w:val="single" w:sz="4" w:space="0" w:color="auto"/>
            </w:tcBorders>
            <w:shd w:val="clear" w:color="auto" w:fill="auto"/>
            <w:vAlign w:val="center"/>
            <w:hideMark/>
          </w:tcPr>
          <w:p w:rsidR="006F71AB" w:rsidRPr="008E72D9" w:rsidRDefault="006F71AB" w:rsidP="006F71AB">
            <w:pPr>
              <w:spacing w:after="0" w:line="240" w:lineRule="auto"/>
              <w:jc w:val="center"/>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 </w:t>
            </w:r>
          </w:p>
        </w:tc>
        <w:tc>
          <w:tcPr>
            <w:tcW w:w="5861" w:type="dxa"/>
            <w:tcBorders>
              <w:top w:val="nil"/>
              <w:left w:val="nil"/>
              <w:bottom w:val="single" w:sz="4" w:space="0" w:color="auto"/>
              <w:right w:val="single" w:sz="4" w:space="0" w:color="auto"/>
            </w:tcBorders>
            <w:shd w:val="clear" w:color="auto" w:fill="auto"/>
            <w:vAlign w:val="center"/>
            <w:hideMark/>
          </w:tcPr>
          <w:p w:rsidR="006F71AB" w:rsidRPr="008E72D9" w:rsidRDefault="006F71AB" w:rsidP="006F71AB">
            <w:pPr>
              <w:spacing w:after="0" w:line="240" w:lineRule="auto"/>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 xml:space="preserve">Šuvju </w:t>
            </w:r>
            <w:proofErr w:type="spellStart"/>
            <w:r w:rsidRPr="008E72D9">
              <w:rPr>
                <w:rFonts w:ascii="Times New Roman" w:eastAsia="Times New Roman" w:hAnsi="Times New Roman" w:cs="Times New Roman"/>
                <w:sz w:val="20"/>
                <w:szCs w:val="20"/>
                <w:lang w:eastAsia="lv-LV"/>
              </w:rPr>
              <w:t>izšuvošana</w:t>
            </w:r>
            <w:proofErr w:type="spellEnd"/>
            <w:r w:rsidRPr="008E72D9">
              <w:rPr>
                <w:rFonts w:ascii="Times New Roman" w:eastAsia="Times New Roman" w:hAnsi="Times New Roman" w:cs="Times New Roman"/>
                <w:sz w:val="20"/>
                <w:szCs w:val="20"/>
                <w:lang w:eastAsia="lv-LV"/>
              </w:rPr>
              <w:t xml:space="preserve"> starp sienu un grīdu telpās 109 un 128 un aizpildīšana ar šuvju aizpildītāju</w:t>
            </w:r>
          </w:p>
        </w:tc>
        <w:tc>
          <w:tcPr>
            <w:tcW w:w="481" w:type="dxa"/>
            <w:tcBorders>
              <w:top w:val="nil"/>
              <w:left w:val="nil"/>
              <w:bottom w:val="single" w:sz="4" w:space="0" w:color="auto"/>
              <w:right w:val="single" w:sz="4" w:space="0" w:color="auto"/>
            </w:tcBorders>
            <w:shd w:val="clear" w:color="auto" w:fill="auto"/>
            <w:noWrap/>
            <w:vAlign w:val="center"/>
            <w:hideMark/>
          </w:tcPr>
          <w:p w:rsidR="006F71AB" w:rsidRPr="008E72D9" w:rsidRDefault="006F71AB" w:rsidP="006F71AB">
            <w:pPr>
              <w:spacing w:after="0" w:line="240" w:lineRule="auto"/>
              <w:jc w:val="center"/>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m</w:t>
            </w:r>
          </w:p>
        </w:tc>
        <w:tc>
          <w:tcPr>
            <w:tcW w:w="745" w:type="dxa"/>
            <w:tcBorders>
              <w:top w:val="nil"/>
              <w:left w:val="nil"/>
              <w:bottom w:val="single" w:sz="4" w:space="0" w:color="auto"/>
              <w:right w:val="single" w:sz="4" w:space="0" w:color="auto"/>
            </w:tcBorders>
            <w:shd w:val="clear" w:color="auto" w:fill="auto"/>
            <w:noWrap/>
            <w:vAlign w:val="center"/>
            <w:hideMark/>
          </w:tcPr>
          <w:p w:rsidR="006F71AB" w:rsidRPr="008E72D9" w:rsidRDefault="006F71AB" w:rsidP="006F71AB">
            <w:pPr>
              <w:spacing w:after="0" w:line="240" w:lineRule="auto"/>
              <w:jc w:val="center"/>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6.00</w:t>
            </w:r>
          </w:p>
        </w:tc>
        <w:tc>
          <w:tcPr>
            <w:tcW w:w="481" w:type="dxa"/>
            <w:tcBorders>
              <w:top w:val="nil"/>
              <w:left w:val="nil"/>
              <w:bottom w:val="single" w:sz="4" w:space="0" w:color="auto"/>
              <w:right w:val="single" w:sz="4" w:space="0" w:color="auto"/>
            </w:tcBorders>
            <w:shd w:val="clear" w:color="auto" w:fill="auto"/>
            <w:vAlign w:val="center"/>
            <w:hideMark/>
          </w:tcPr>
          <w:p w:rsidR="006F71AB" w:rsidRPr="008E72D9" w:rsidRDefault="006F71AB" w:rsidP="006F71AB">
            <w:pPr>
              <w:spacing w:after="0" w:line="240" w:lineRule="auto"/>
              <w:jc w:val="center"/>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 </w:t>
            </w:r>
          </w:p>
        </w:tc>
        <w:tc>
          <w:tcPr>
            <w:tcW w:w="481" w:type="dxa"/>
            <w:tcBorders>
              <w:top w:val="nil"/>
              <w:left w:val="nil"/>
              <w:bottom w:val="single" w:sz="4" w:space="0" w:color="auto"/>
              <w:right w:val="single" w:sz="4" w:space="0" w:color="auto"/>
            </w:tcBorders>
            <w:shd w:val="clear" w:color="auto" w:fill="auto"/>
            <w:vAlign w:val="center"/>
            <w:hideMark/>
          </w:tcPr>
          <w:p w:rsidR="006F71AB" w:rsidRPr="008E72D9" w:rsidRDefault="006F71AB" w:rsidP="006F71AB">
            <w:pPr>
              <w:spacing w:after="0" w:line="240" w:lineRule="auto"/>
              <w:jc w:val="center"/>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 </w:t>
            </w:r>
          </w:p>
        </w:tc>
      </w:tr>
      <w:tr w:rsidR="006F71AB" w:rsidRPr="008E72D9" w:rsidTr="003C67B1">
        <w:trPr>
          <w:trHeight w:val="34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6F71AB" w:rsidRPr="008E72D9" w:rsidRDefault="006F71AB" w:rsidP="006F71AB">
            <w:pPr>
              <w:spacing w:after="0" w:line="240" w:lineRule="auto"/>
              <w:jc w:val="center"/>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 </w:t>
            </w:r>
          </w:p>
        </w:tc>
        <w:tc>
          <w:tcPr>
            <w:tcW w:w="531" w:type="dxa"/>
            <w:tcBorders>
              <w:top w:val="nil"/>
              <w:left w:val="nil"/>
              <w:bottom w:val="single" w:sz="4" w:space="0" w:color="auto"/>
              <w:right w:val="single" w:sz="4" w:space="0" w:color="auto"/>
            </w:tcBorders>
            <w:shd w:val="clear" w:color="auto" w:fill="auto"/>
            <w:vAlign w:val="center"/>
            <w:hideMark/>
          </w:tcPr>
          <w:p w:rsidR="006F71AB" w:rsidRPr="008E72D9" w:rsidRDefault="006F71AB" w:rsidP="006F71AB">
            <w:pPr>
              <w:spacing w:after="0" w:line="240" w:lineRule="auto"/>
              <w:jc w:val="center"/>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 </w:t>
            </w:r>
          </w:p>
        </w:tc>
        <w:tc>
          <w:tcPr>
            <w:tcW w:w="5861" w:type="dxa"/>
            <w:tcBorders>
              <w:top w:val="nil"/>
              <w:left w:val="nil"/>
              <w:bottom w:val="single" w:sz="4" w:space="0" w:color="auto"/>
              <w:right w:val="single" w:sz="4" w:space="0" w:color="auto"/>
            </w:tcBorders>
            <w:shd w:val="clear" w:color="000000" w:fill="DAEEF3"/>
            <w:noWrap/>
            <w:vAlign w:val="center"/>
            <w:hideMark/>
          </w:tcPr>
          <w:p w:rsidR="006F71AB" w:rsidRPr="008E72D9" w:rsidRDefault="006F71AB" w:rsidP="006F71AB">
            <w:pPr>
              <w:spacing w:after="0" w:line="240" w:lineRule="auto"/>
              <w:rPr>
                <w:rFonts w:ascii="Times New Roman" w:eastAsia="Times New Roman" w:hAnsi="Times New Roman" w:cs="Times New Roman"/>
                <w:b/>
                <w:bCs/>
                <w:sz w:val="20"/>
                <w:szCs w:val="20"/>
                <w:lang w:eastAsia="lv-LV"/>
              </w:rPr>
            </w:pPr>
            <w:r w:rsidRPr="008E72D9">
              <w:rPr>
                <w:rFonts w:ascii="Times New Roman" w:eastAsia="Times New Roman" w:hAnsi="Times New Roman" w:cs="Times New Roman"/>
                <w:b/>
                <w:bCs/>
                <w:sz w:val="20"/>
                <w:szCs w:val="20"/>
                <w:lang w:eastAsia="lv-LV"/>
              </w:rPr>
              <w:t>Fasāde no pagalma puses</w:t>
            </w:r>
          </w:p>
        </w:tc>
        <w:tc>
          <w:tcPr>
            <w:tcW w:w="481" w:type="dxa"/>
            <w:tcBorders>
              <w:top w:val="nil"/>
              <w:left w:val="nil"/>
              <w:bottom w:val="single" w:sz="4" w:space="0" w:color="auto"/>
              <w:right w:val="single" w:sz="4" w:space="0" w:color="auto"/>
            </w:tcBorders>
            <w:shd w:val="clear" w:color="auto" w:fill="auto"/>
            <w:noWrap/>
            <w:vAlign w:val="center"/>
            <w:hideMark/>
          </w:tcPr>
          <w:p w:rsidR="006F71AB" w:rsidRPr="008E72D9" w:rsidRDefault="006F71AB" w:rsidP="006F71AB">
            <w:pPr>
              <w:spacing w:after="0" w:line="240" w:lineRule="auto"/>
              <w:jc w:val="center"/>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 </w:t>
            </w:r>
          </w:p>
        </w:tc>
        <w:tc>
          <w:tcPr>
            <w:tcW w:w="745" w:type="dxa"/>
            <w:tcBorders>
              <w:top w:val="nil"/>
              <w:left w:val="nil"/>
              <w:bottom w:val="single" w:sz="4" w:space="0" w:color="auto"/>
              <w:right w:val="single" w:sz="4" w:space="0" w:color="auto"/>
            </w:tcBorders>
            <w:shd w:val="clear" w:color="auto" w:fill="auto"/>
            <w:noWrap/>
            <w:vAlign w:val="center"/>
            <w:hideMark/>
          </w:tcPr>
          <w:p w:rsidR="006F71AB" w:rsidRPr="008E72D9" w:rsidRDefault="006F71AB" w:rsidP="006F71AB">
            <w:pPr>
              <w:spacing w:after="0" w:line="240" w:lineRule="auto"/>
              <w:jc w:val="center"/>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 </w:t>
            </w:r>
          </w:p>
        </w:tc>
        <w:tc>
          <w:tcPr>
            <w:tcW w:w="481" w:type="dxa"/>
            <w:tcBorders>
              <w:top w:val="nil"/>
              <w:left w:val="nil"/>
              <w:bottom w:val="single" w:sz="4" w:space="0" w:color="auto"/>
              <w:right w:val="single" w:sz="4" w:space="0" w:color="auto"/>
            </w:tcBorders>
            <w:shd w:val="clear" w:color="auto" w:fill="auto"/>
            <w:vAlign w:val="center"/>
            <w:hideMark/>
          </w:tcPr>
          <w:p w:rsidR="006F71AB" w:rsidRPr="008E72D9" w:rsidRDefault="006F71AB" w:rsidP="006F71AB">
            <w:pPr>
              <w:spacing w:after="0" w:line="240" w:lineRule="auto"/>
              <w:jc w:val="center"/>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 </w:t>
            </w:r>
          </w:p>
        </w:tc>
        <w:tc>
          <w:tcPr>
            <w:tcW w:w="481" w:type="dxa"/>
            <w:tcBorders>
              <w:top w:val="nil"/>
              <w:left w:val="nil"/>
              <w:bottom w:val="single" w:sz="4" w:space="0" w:color="auto"/>
              <w:right w:val="single" w:sz="4" w:space="0" w:color="auto"/>
            </w:tcBorders>
            <w:shd w:val="clear" w:color="auto" w:fill="auto"/>
            <w:vAlign w:val="center"/>
            <w:hideMark/>
          </w:tcPr>
          <w:p w:rsidR="006F71AB" w:rsidRPr="008E72D9" w:rsidRDefault="006F71AB" w:rsidP="006F71AB">
            <w:pPr>
              <w:spacing w:after="0" w:line="240" w:lineRule="auto"/>
              <w:jc w:val="center"/>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 </w:t>
            </w:r>
          </w:p>
        </w:tc>
      </w:tr>
      <w:tr w:rsidR="006F71AB" w:rsidRPr="008E72D9" w:rsidTr="003C67B1">
        <w:trPr>
          <w:trHeight w:val="33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6F71AB" w:rsidRPr="008E72D9" w:rsidRDefault="006F71AB" w:rsidP="006F71AB">
            <w:pPr>
              <w:spacing w:after="0" w:line="240" w:lineRule="auto"/>
              <w:jc w:val="center"/>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8</w:t>
            </w:r>
          </w:p>
        </w:tc>
        <w:tc>
          <w:tcPr>
            <w:tcW w:w="531" w:type="dxa"/>
            <w:tcBorders>
              <w:top w:val="nil"/>
              <w:left w:val="nil"/>
              <w:bottom w:val="single" w:sz="4" w:space="0" w:color="auto"/>
              <w:right w:val="single" w:sz="4" w:space="0" w:color="auto"/>
            </w:tcBorders>
            <w:shd w:val="clear" w:color="auto" w:fill="auto"/>
            <w:vAlign w:val="center"/>
            <w:hideMark/>
          </w:tcPr>
          <w:p w:rsidR="006F71AB" w:rsidRPr="008E72D9" w:rsidRDefault="006F71AB" w:rsidP="006F71AB">
            <w:pPr>
              <w:spacing w:after="0" w:line="240" w:lineRule="auto"/>
              <w:jc w:val="center"/>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 </w:t>
            </w:r>
          </w:p>
        </w:tc>
        <w:tc>
          <w:tcPr>
            <w:tcW w:w="5861" w:type="dxa"/>
            <w:tcBorders>
              <w:top w:val="nil"/>
              <w:left w:val="nil"/>
              <w:bottom w:val="single" w:sz="4" w:space="0" w:color="auto"/>
              <w:right w:val="single" w:sz="4" w:space="0" w:color="auto"/>
            </w:tcBorders>
            <w:shd w:val="clear" w:color="auto" w:fill="auto"/>
            <w:hideMark/>
          </w:tcPr>
          <w:p w:rsidR="006F71AB" w:rsidRPr="008E72D9" w:rsidRDefault="006F71AB" w:rsidP="006F71AB">
            <w:pPr>
              <w:spacing w:after="0" w:line="240" w:lineRule="auto"/>
              <w:jc w:val="both"/>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 xml:space="preserve">Bojātu apmetuma vietu  attīrīšana ar rokām </w:t>
            </w:r>
          </w:p>
        </w:tc>
        <w:tc>
          <w:tcPr>
            <w:tcW w:w="481" w:type="dxa"/>
            <w:tcBorders>
              <w:top w:val="nil"/>
              <w:left w:val="nil"/>
              <w:bottom w:val="single" w:sz="4" w:space="0" w:color="auto"/>
              <w:right w:val="single" w:sz="4" w:space="0" w:color="auto"/>
            </w:tcBorders>
            <w:shd w:val="clear" w:color="auto" w:fill="auto"/>
            <w:vAlign w:val="bottom"/>
            <w:hideMark/>
          </w:tcPr>
          <w:p w:rsidR="006F71AB" w:rsidRPr="008E72D9" w:rsidRDefault="006F71AB" w:rsidP="006F71AB">
            <w:pPr>
              <w:spacing w:after="0" w:line="240" w:lineRule="auto"/>
              <w:jc w:val="center"/>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m2</w:t>
            </w:r>
          </w:p>
        </w:tc>
        <w:tc>
          <w:tcPr>
            <w:tcW w:w="745" w:type="dxa"/>
            <w:tcBorders>
              <w:top w:val="nil"/>
              <w:left w:val="nil"/>
              <w:bottom w:val="single" w:sz="4" w:space="0" w:color="auto"/>
              <w:right w:val="single" w:sz="4" w:space="0" w:color="auto"/>
            </w:tcBorders>
            <w:shd w:val="clear" w:color="auto" w:fill="auto"/>
            <w:vAlign w:val="bottom"/>
            <w:hideMark/>
          </w:tcPr>
          <w:p w:rsidR="006F71AB" w:rsidRPr="008E72D9" w:rsidRDefault="006F71AB" w:rsidP="006F71AB">
            <w:pPr>
              <w:spacing w:after="0" w:line="240" w:lineRule="auto"/>
              <w:jc w:val="center"/>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20.00</w:t>
            </w:r>
          </w:p>
        </w:tc>
        <w:tc>
          <w:tcPr>
            <w:tcW w:w="481" w:type="dxa"/>
            <w:tcBorders>
              <w:top w:val="nil"/>
              <w:left w:val="nil"/>
              <w:bottom w:val="single" w:sz="4" w:space="0" w:color="auto"/>
              <w:right w:val="single" w:sz="4" w:space="0" w:color="auto"/>
            </w:tcBorders>
            <w:shd w:val="clear" w:color="auto" w:fill="auto"/>
            <w:noWrap/>
            <w:vAlign w:val="bottom"/>
            <w:hideMark/>
          </w:tcPr>
          <w:p w:rsidR="006F71AB" w:rsidRPr="008E72D9" w:rsidRDefault="006F71AB" w:rsidP="006F71AB">
            <w:pPr>
              <w:spacing w:after="0" w:line="240" w:lineRule="auto"/>
              <w:jc w:val="center"/>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 </w:t>
            </w:r>
          </w:p>
        </w:tc>
        <w:tc>
          <w:tcPr>
            <w:tcW w:w="481" w:type="dxa"/>
            <w:tcBorders>
              <w:top w:val="nil"/>
              <w:left w:val="nil"/>
              <w:bottom w:val="single" w:sz="4" w:space="0" w:color="auto"/>
              <w:right w:val="single" w:sz="4" w:space="0" w:color="auto"/>
            </w:tcBorders>
            <w:shd w:val="clear" w:color="auto" w:fill="auto"/>
            <w:noWrap/>
            <w:vAlign w:val="bottom"/>
            <w:hideMark/>
          </w:tcPr>
          <w:p w:rsidR="006F71AB" w:rsidRPr="008E72D9" w:rsidRDefault="006F71AB" w:rsidP="006F71AB">
            <w:pPr>
              <w:spacing w:after="0" w:line="240" w:lineRule="auto"/>
              <w:jc w:val="center"/>
              <w:rPr>
                <w:rFonts w:ascii="Times New Roman" w:eastAsia="Times New Roman" w:hAnsi="Times New Roman" w:cs="Times New Roman"/>
                <w:color w:val="000000"/>
                <w:sz w:val="20"/>
                <w:szCs w:val="20"/>
                <w:lang w:eastAsia="lv-LV"/>
              </w:rPr>
            </w:pPr>
            <w:r w:rsidRPr="008E72D9">
              <w:rPr>
                <w:rFonts w:ascii="Times New Roman" w:eastAsia="Times New Roman" w:hAnsi="Times New Roman" w:cs="Times New Roman"/>
                <w:color w:val="000000"/>
                <w:sz w:val="20"/>
                <w:szCs w:val="20"/>
                <w:lang w:eastAsia="lv-LV"/>
              </w:rPr>
              <w:t> </w:t>
            </w:r>
          </w:p>
        </w:tc>
      </w:tr>
      <w:tr w:rsidR="006F71AB" w:rsidRPr="008E72D9" w:rsidTr="003C67B1">
        <w:trPr>
          <w:trHeight w:val="273"/>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6F71AB" w:rsidRPr="008E72D9" w:rsidRDefault="006F71AB" w:rsidP="006F71AB">
            <w:pPr>
              <w:spacing w:after="0" w:line="240" w:lineRule="auto"/>
              <w:jc w:val="center"/>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9</w:t>
            </w:r>
          </w:p>
        </w:tc>
        <w:tc>
          <w:tcPr>
            <w:tcW w:w="531" w:type="dxa"/>
            <w:tcBorders>
              <w:top w:val="nil"/>
              <w:left w:val="nil"/>
              <w:bottom w:val="single" w:sz="4" w:space="0" w:color="auto"/>
              <w:right w:val="single" w:sz="4" w:space="0" w:color="auto"/>
            </w:tcBorders>
            <w:shd w:val="clear" w:color="auto" w:fill="auto"/>
            <w:vAlign w:val="center"/>
            <w:hideMark/>
          </w:tcPr>
          <w:p w:rsidR="006F71AB" w:rsidRPr="008E72D9" w:rsidRDefault="006F71AB" w:rsidP="006F71AB">
            <w:pPr>
              <w:spacing w:after="0" w:line="240" w:lineRule="auto"/>
              <w:jc w:val="center"/>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 </w:t>
            </w:r>
          </w:p>
        </w:tc>
        <w:tc>
          <w:tcPr>
            <w:tcW w:w="5861" w:type="dxa"/>
            <w:tcBorders>
              <w:top w:val="nil"/>
              <w:left w:val="nil"/>
              <w:bottom w:val="single" w:sz="4" w:space="0" w:color="auto"/>
              <w:right w:val="single" w:sz="4" w:space="0" w:color="auto"/>
            </w:tcBorders>
            <w:shd w:val="clear" w:color="auto" w:fill="auto"/>
            <w:vAlign w:val="bottom"/>
            <w:hideMark/>
          </w:tcPr>
          <w:p w:rsidR="006F71AB" w:rsidRPr="008E72D9" w:rsidRDefault="006F71AB" w:rsidP="006F71AB">
            <w:pPr>
              <w:spacing w:after="0" w:line="240" w:lineRule="auto"/>
              <w:jc w:val="both"/>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 xml:space="preserve">Fasāžu virsmu apstrāde ar sanācijas  javu "RENOGAL"  </w:t>
            </w:r>
            <w:r w:rsidR="000E3A3F">
              <w:rPr>
                <w:rFonts w:ascii="Times New Roman" w:eastAsia="Times New Roman" w:hAnsi="Times New Roman" w:cs="Times New Roman"/>
                <w:sz w:val="20"/>
                <w:szCs w:val="20"/>
                <w:lang w:eastAsia="lv-LV"/>
              </w:rPr>
              <w:t>vai ekvivalents</w:t>
            </w:r>
            <w:r w:rsidRPr="008E72D9">
              <w:rPr>
                <w:rFonts w:ascii="Times New Roman" w:eastAsia="Times New Roman" w:hAnsi="Times New Roman" w:cs="Times New Roman"/>
                <w:sz w:val="20"/>
                <w:szCs w:val="20"/>
                <w:lang w:eastAsia="lv-LV"/>
              </w:rPr>
              <w:t xml:space="preserve"> </w:t>
            </w:r>
          </w:p>
        </w:tc>
        <w:tc>
          <w:tcPr>
            <w:tcW w:w="481" w:type="dxa"/>
            <w:tcBorders>
              <w:top w:val="nil"/>
              <w:left w:val="nil"/>
              <w:bottom w:val="single" w:sz="4" w:space="0" w:color="auto"/>
              <w:right w:val="single" w:sz="4" w:space="0" w:color="auto"/>
            </w:tcBorders>
            <w:shd w:val="clear" w:color="auto" w:fill="auto"/>
            <w:vAlign w:val="bottom"/>
            <w:hideMark/>
          </w:tcPr>
          <w:p w:rsidR="006F71AB" w:rsidRPr="008E72D9" w:rsidRDefault="006F71AB" w:rsidP="006F71AB">
            <w:pPr>
              <w:spacing w:after="0" w:line="240" w:lineRule="auto"/>
              <w:jc w:val="center"/>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m2</w:t>
            </w:r>
          </w:p>
        </w:tc>
        <w:tc>
          <w:tcPr>
            <w:tcW w:w="745" w:type="dxa"/>
            <w:tcBorders>
              <w:top w:val="nil"/>
              <w:left w:val="nil"/>
              <w:bottom w:val="single" w:sz="4" w:space="0" w:color="auto"/>
              <w:right w:val="single" w:sz="4" w:space="0" w:color="auto"/>
            </w:tcBorders>
            <w:shd w:val="clear" w:color="auto" w:fill="auto"/>
            <w:vAlign w:val="bottom"/>
            <w:hideMark/>
          </w:tcPr>
          <w:p w:rsidR="006F71AB" w:rsidRPr="008E72D9" w:rsidRDefault="006F71AB" w:rsidP="006F71AB">
            <w:pPr>
              <w:spacing w:after="0" w:line="240" w:lineRule="auto"/>
              <w:jc w:val="center"/>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20.00</w:t>
            </w:r>
          </w:p>
        </w:tc>
        <w:tc>
          <w:tcPr>
            <w:tcW w:w="481" w:type="dxa"/>
            <w:tcBorders>
              <w:top w:val="nil"/>
              <w:left w:val="nil"/>
              <w:bottom w:val="single" w:sz="4" w:space="0" w:color="auto"/>
              <w:right w:val="single" w:sz="4" w:space="0" w:color="auto"/>
            </w:tcBorders>
            <w:shd w:val="clear" w:color="auto" w:fill="auto"/>
            <w:noWrap/>
            <w:vAlign w:val="bottom"/>
            <w:hideMark/>
          </w:tcPr>
          <w:p w:rsidR="006F71AB" w:rsidRPr="008E72D9" w:rsidRDefault="006F71AB" w:rsidP="006F71AB">
            <w:pPr>
              <w:spacing w:after="0" w:line="240" w:lineRule="auto"/>
              <w:jc w:val="center"/>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 </w:t>
            </w:r>
          </w:p>
        </w:tc>
        <w:tc>
          <w:tcPr>
            <w:tcW w:w="481" w:type="dxa"/>
            <w:tcBorders>
              <w:top w:val="nil"/>
              <w:left w:val="nil"/>
              <w:bottom w:val="single" w:sz="4" w:space="0" w:color="auto"/>
              <w:right w:val="single" w:sz="4" w:space="0" w:color="auto"/>
            </w:tcBorders>
            <w:shd w:val="clear" w:color="auto" w:fill="auto"/>
            <w:noWrap/>
            <w:vAlign w:val="bottom"/>
            <w:hideMark/>
          </w:tcPr>
          <w:p w:rsidR="006F71AB" w:rsidRPr="008E72D9" w:rsidRDefault="006F71AB" w:rsidP="006F71AB">
            <w:pPr>
              <w:spacing w:after="0" w:line="240" w:lineRule="auto"/>
              <w:jc w:val="center"/>
              <w:rPr>
                <w:rFonts w:ascii="Times New Roman" w:eastAsia="Times New Roman" w:hAnsi="Times New Roman" w:cs="Times New Roman"/>
                <w:color w:val="000000"/>
                <w:sz w:val="20"/>
                <w:szCs w:val="20"/>
                <w:lang w:eastAsia="lv-LV"/>
              </w:rPr>
            </w:pPr>
            <w:r w:rsidRPr="008E72D9">
              <w:rPr>
                <w:rFonts w:ascii="Times New Roman" w:eastAsia="Times New Roman" w:hAnsi="Times New Roman" w:cs="Times New Roman"/>
                <w:color w:val="000000"/>
                <w:sz w:val="20"/>
                <w:szCs w:val="20"/>
                <w:lang w:eastAsia="lv-LV"/>
              </w:rPr>
              <w:t> </w:t>
            </w:r>
          </w:p>
        </w:tc>
      </w:tr>
      <w:tr w:rsidR="006F71AB" w:rsidRPr="008E72D9" w:rsidTr="003C67B1">
        <w:trPr>
          <w:trHeight w:val="34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6F71AB" w:rsidRPr="008E72D9" w:rsidRDefault="006F71AB" w:rsidP="006F71AB">
            <w:pPr>
              <w:spacing w:after="0" w:line="240" w:lineRule="auto"/>
              <w:jc w:val="center"/>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10</w:t>
            </w:r>
          </w:p>
        </w:tc>
        <w:tc>
          <w:tcPr>
            <w:tcW w:w="531" w:type="dxa"/>
            <w:tcBorders>
              <w:top w:val="nil"/>
              <w:left w:val="nil"/>
              <w:bottom w:val="single" w:sz="4" w:space="0" w:color="auto"/>
              <w:right w:val="single" w:sz="4" w:space="0" w:color="auto"/>
            </w:tcBorders>
            <w:shd w:val="clear" w:color="auto" w:fill="auto"/>
            <w:vAlign w:val="center"/>
            <w:hideMark/>
          </w:tcPr>
          <w:p w:rsidR="006F71AB" w:rsidRPr="008E72D9" w:rsidRDefault="006F71AB" w:rsidP="006F71AB">
            <w:pPr>
              <w:spacing w:after="0" w:line="240" w:lineRule="auto"/>
              <w:jc w:val="center"/>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 </w:t>
            </w:r>
          </w:p>
        </w:tc>
        <w:tc>
          <w:tcPr>
            <w:tcW w:w="5861" w:type="dxa"/>
            <w:tcBorders>
              <w:top w:val="nil"/>
              <w:left w:val="nil"/>
              <w:bottom w:val="single" w:sz="4" w:space="0" w:color="auto"/>
              <w:right w:val="single" w:sz="4" w:space="0" w:color="auto"/>
            </w:tcBorders>
            <w:shd w:val="clear" w:color="auto" w:fill="auto"/>
            <w:noWrap/>
            <w:vAlign w:val="bottom"/>
            <w:hideMark/>
          </w:tcPr>
          <w:p w:rsidR="006F71AB" w:rsidRPr="008E72D9" w:rsidRDefault="006F71AB" w:rsidP="006F71AB">
            <w:pPr>
              <w:spacing w:after="0" w:line="240" w:lineRule="auto"/>
              <w:jc w:val="both"/>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Sanējos apmetums</w:t>
            </w:r>
          </w:p>
        </w:tc>
        <w:tc>
          <w:tcPr>
            <w:tcW w:w="481" w:type="dxa"/>
            <w:tcBorders>
              <w:top w:val="nil"/>
              <w:left w:val="nil"/>
              <w:bottom w:val="single" w:sz="4" w:space="0" w:color="auto"/>
              <w:right w:val="single" w:sz="4" w:space="0" w:color="auto"/>
            </w:tcBorders>
            <w:shd w:val="clear" w:color="auto" w:fill="auto"/>
            <w:vAlign w:val="bottom"/>
            <w:hideMark/>
          </w:tcPr>
          <w:p w:rsidR="006F71AB" w:rsidRPr="008E72D9" w:rsidRDefault="006F71AB" w:rsidP="006F71AB">
            <w:pPr>
              <w:spacing w:after="0" w:line="240" w:lineRule="auto"/>
              <w:jc w:val="center"/>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m2</w:t>
            </w:r>
          </w:p>
        </w:tc>
        <w:tc>
          <w:tcPr>
            <w:tcW w:w="745" w:type="dxa"/>
            <w:tcBorders>
              <w:top w:val="nil"/>
              <w:left w:val="nil"/>
              <w:bottom w:val="single" w:sz="4" w:space="0" w:color="auto"/>
              <w:right w:val="single" w:sz="4" w:space="0" w:color="auto"/>
            </w:tcBorders>
            <w:shd w:val="clear" w:color="auto" w:fill="auto"/>
            <w:vAlign w:val="bottom"/>
            <w:hideMark/>
          </w:tcPr>
          <w:p w:rsidR="006F71AB" w:rsidRPr="008E72D9" w:rsidRDefault="006F71AB" w:rsidP="006F71AB">
            <w:pPr>
              <w:spacing w:after="0" w:line="240" w:lineRule="auto"/>
              <w:jc w:val="center"/>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20.00</w:t>
            </w:r>
          </w:p>
        </w:tc>
        <w:tc>
          <w:tcPr>
            <w:tcW w:w="481" w:type="dxa"/>
            <w:tcBorders>
              <w:top w:val="nil"/>
              <w:left w:val="nil"/>
              <w:bottom w:val="single" w:sz="4" w:space="0" w:color="auto"/>
              <w:right w:val="single" w:sz="4" w:space="0" w:color="auto"/>
            </w:tcBorders>
            <w:shd w:val="clear" w:color="auto" w:fill="auto"/>
            <w:noWrap/>
            <w:vAlign w:val="bottom"/>
            <w:hideMark/>
          </w:tcPr>
          <w:p w:rsidR="006F71AB" w:rsidRPr="008E72D9" w:rsidRDefault="006F71AB" w:rsidP="006F71AB">
            <w:pPr>
              <w:spacing w:after="0" w:line="240" w:lineRule="auto"/>
              <w:jc w:val="center"/>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 </w:t>
            </w:r>
          </w:p>
        </w:tc>
        <w:tc>
          <w:tcPr>
            <w:tcW w:w="481" w:type="dxa"/>
            <w:tcBorders>
              <w:top w:val="nil"/>
              <w:left w:val="nil"/>
              <w:bottom w:val="single" w:sz="4" w:space="0" w:color="auto"/>
              <w:right w:val="single" w:sz="4" w:space="0" w:color="auto"/>
            </w:tcBorders>
            <w:shd w:val="clear" w:color="auto" w:fill="auto"/>
            <w:noWrap/>
            <w:vAlign w:val="bottom"/>
            <w:hideMark/>
          </w:tcPr>
          <w:p w:rsidR="006F71AB" w:rsidRPr="008E72D9" w:rsidRDefault="006F71AB" w:rsidP="006F71AB">
            <w:pPr>
              <w:spacing w:after="0" w:line="240" w:lineRule="auto"/>
              <w:jc w:val="center"/>
              <w:rPr>
                <w:rFonts w:ascii="Times New Roman" w:eastAsia="Times New Roman" w:hAnsi="Times New Roman" w:cs="Times New Roman"/>
                <w:color w:val="000000"/>
                <w:sz w:val="20"/>
                <w:szCs w:val="20"/>
                <w:lang w:eastAsia="lv-LV"/>
              </w:rPr>
            </w:pPr>
            <w:r w:rsidRPr="008E72D9">
              <w:rPr>
                <w:rFonts w:ascii="Times New Roman" w:eastAsia="Times New Roman" w:hAnsi="Times New Roman" w:cs="Times New Roman"/>
                <w:color w:val="000000"/>
                <w:sz w:val="20"/>
                <w:szCs w:val="20"/>
                <w:lang w:eastAsia="lv-LV"/>
              </w:rPr>
              <w:t> </w:t>
            </w:r>
          </w:p>
        </w:tc>
      </w:tr>
      <w:tr w:rsidR="006F71AB" w:rsidRPr="008E72D9" w:rsidTr="003C67B1">
        <w:trPr>
          <w:trHeight w:val="36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6F71AB" w:rsidRPr="008E72D9" w:rsidRDefault="006F71AB" w:rsidP="006F71AB">
            <w:pPr>
              <w:spacing w:after="0" w:line="240" w:lineRule="auto"/>
              <w:jc w:val="center"/>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11</w:t>
            </w:r>
          </w:p>
        </w:tc>
        <w:tc>
          <w:tcPr>
            <w:tcW w:w="531" w:type="dxa"/>
            <w:tcBorders>
              <w:top w:val="nil"/>
              <w:left w:val="nil"/>
              <w:bottom w:val="single" w:sz="4" w:space="0" w:color="auto"/>
              <w:right w:val="single" w:sz="4" w:space="0" w:color="auto"/>
            </w:tcBorders>
            <w:shd w:val="clear" w:color="auto" w:fill="auto"/>
            <w:vAlign w:val="center"/>
            <w:hideMark/>
          </w:tcPr>
          <w:p w:rsidR="006F71AB" w:rsidRPr="008E72D9" w:rsidRDefault="006F71AB" w:rsidP="006F71AB">
            <w:pPr>
              <w:spacing w:after="0" w:line="240" w:lineRule="auto"/>
              <w:jc w:val="center"/>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 </w:t>
            </w:r>
          </w:p>
        </w:tc>
        <w:tc>
          <w:tcPr>
            <w:tcW w:w="5861" w:type="dxa"/>
            <w:tcBorders>
              <w:top w:val="nil"/>
              <w:left w:val="nil"/>
              <w:bottom w:val="single" w:sz="4" w:space="0" w:color="auto"/>
              <w:right w:val="single" w:sz="4" w:space="0" w:color="auto"/>
            </w:tcBorders>
            <w:shd w:val="clear" w:color="auto" w:fill="auto"/>
            <w:hideMark/>
          </w:tcPr>
          <w:p w:rsidR="006F71AB" w:rsidRPr="008E72D9" w:rsidRDefault="006F71AB" w:rsidP="006F71AB">
            <w:pPr>
              <w:spacing w:after="0" w:line="240" w:lineRule="auto"/>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 xml:space="preserve"> Fasāžu virsmu krāsošana </w:t>
            </w:r>
          </w:p>
        </w:tc>
        <w:tc>
          <w:tcPr>
            <w:tcW w:w="481" w:type="dxa"/>
            <w:tcBorders>
              <w:top w:val="nil"/>
              <w:left w:val="nil"/>
              <w:bottom w:val="single" w:sz="4" w:space="0" w:color="auto"/>
              <w:right w:val="single" w:sz="4" w:space="0" w:color="auto"/>
            </w:tcBorders>
            <w:shd w:val="clear" w:color="auto" w:fill="auto"/>
            <w:vAlign w:val="bottom"/>
            <w:hideMark/>
          </w:tcPr>
          <w:p w:rsidR="006F71AB" w:rsidRPr="008E72D9" w:rsidRDefault="006F71AB" w:rsidP="006F71AB">
            <w:pPr>
              <w:spacing w:after="0" w:line="240" w:lineRule="auto"/>
              <w:jc w:val="center"/>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m2</w:t>
            </w:r>
          </w:p>
        </w:tc>
        <w:tc>
          <w:tcPr>
            <w:tcW w:w="745" w:type="dxa"/>
            <w:tcBorders>
              <w:top w:val="nil"/>
              <w:left w:val="nil"/>
              <w:bottom w:val="single" w:sz="4" w:space="0" w:color="auto"/>
              <w:right w:val="single" w:sz="4" w:space="0" w:color="auto"/>
            </w:tcBorders>
            <w:shd w:val="clear" w:color="auto" w:fill="auto"/>
            <w:vAlign w:val="bottom"/>
            <w:hideMark/>
          </w:tcPr>
          <w:p w:rsidR="006F71AB" w:rsidRPr="008E72D9" w:rsidRDefault="006F71AB" w:rsidP="006F71AB">
            <w:pPr>
              <w:spacing w:after="0" w:line="240" w:lineRule="auto"/>
              <w:jc w:val="center"/>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20.00</w:t>
            </w:r>
          </w:p>
        </w:tc>
        <w:tc>
          <w:tcPr>
            <w:tcW w:w="481" w:type="dxa"/>
            <w:tcBorders>
              <w:top w:val="nil"/>
              <w:left w:val="nil"/>
              <w:bottom w:val="single" w:sz="4" w:space="0" w:color="auto"/>
              <w:right w:val="single" w:sz="4" w:space="0" w:color="auto"/>
            </w:tcBorders>
            <w:shd w:val="clear" w:color="auto" w:fill="auto"/>
            <w:noWrap/>
            <w:vAlign w:val="bottom"/>
            <w:hideMark/>
          </w:tcPr>
          <w:p w:rsidR="006F71AB" w:rsidRPr="008E72D9" w:rsidRDefault="006F71AB" w:rsidP="006F71AB">
            <w:pPr>
              <w:spacing w:after="0" w:line="240" w:lineRule="auto"/>
              <w:jc w:val="center"/>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 </w:t>
            </w:r>
          </w:p>
        </w:tc>
        <w:tc>
          <w:tcPr>
            <w:tcW w:w="481" w:type="dxa"/>
            <w:tcBorders>
              <w:top w:val="nil"/>
              <w:left w:val="nil"/>
              <w:bottom w:val="single" w:sz="4" w:space="0" w:color="auto"/>
              <w:right w:val="single" w:sz="4" w:space="0" w:color="auto"/>
            </w:tcBorders>
            <w:shd w:val="clear" w:color="auto" w:fill="auto"/>
            <w:noWrap/>
            <w:vAlign w:val="bottom"/>
            <w:hideMark/>
          </w:tcPr>
          <w:p w:rsidR="006F71AB" w:rsidRPr="008E72D9" w:rsidRDefault="006F71AB" w:rsidP="006F71AB">
            <w:pPr>
              <w:spacing w:after="0" w:line="240" w:lineRule="auto"/>
              <w:jc w:val="center"/>
              <w:rPr>
                <w:rFonts w:ascii="Times New Roman" w:eastAsia="Times New Roman" w:hAnsi="Times New Roman" w:cs="Times New Roman"/>
                <w:color w:val="000000"/>
                <w:sz w:val="20"/>
                <w:szCs w:val="20"/>
                <w:lang w:eastAsia="lv-LV"/>
              </w:rPr>
            </w:pPr>
            <w:r w:rsidRPr="008E72D9">
              <w:rPr>
                <w:rFonts w:ascii="Times New Roman" w:eastAsia="Times New Roman" w:hAnsi="Times New Roman" w:cs="Times New Roman"/>
                <w:color w:val="000000"/>
                <w:sz w:val="20"/>
                <w:szCs w:val="20"/>
                <w:lang w:eastAsia="lv-LV"/>
              </w:rPr>
              <w:t> </w:t>
            </w:r>
          </w:p>
        </w:tc>
      </w:tr>
      <w:tr w:rsidR="006F71AB" w:rsidRPr="008E72D9" w:rsidTr="003C67B1">
        <w:trPr>
          <w:trHeight w:val="34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6F71AB" w:rsidRPr="008E72D9" w:rsidRDefault="006F71AB" w:rsidP="006F71AB">
            <w:pPr>
              <w:spacing w:after="0" w:line="240" w:lineRule="auto"/>
              <w:jc w:val="center"/>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 </w:t>
            </w:r>
          </w:p>
        </w:tc>
        <w:tc>
          <w:tcPr>
            <w:tcW w:w="531" w:type="dxa"/>
            <w:tcBorders>
              <w:top w:val="nil"/>
              <w:left w:val="nil"/>
              <w:bottom w:val="single" w:sz="4" w:space="0" w:color="auto"/>
              <w:right w:val="single" w:sz="4" w:space="0" w:color="auto"/>
            </w:tcBorders>
            <w:shd w:val="clear" w:color="auto" w:fill="auto"/>
            <w:vAlign w:val="center"/>
            <w:hideMark/>
          </w:tcPr>
          <w:p w:rsidR="006F71AB" w:rsidRPr="008E72D9" w:rsidRDefault="006F71AB" w:rsidP="006F71AB">
            <w:pPr>
              <w:spacing w:after="0" w:line="240" w:lineRule="auto"/>
              <w:jc w:val="center"/>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 </w:t>
            </w:r>
          </w:p>
        </w:tc>
        <w:tc>
          <w:tcPr>
            <w:tcW w:w="6342" w:type="dxa"/>
            <w:gridSpan w:val="2"/>
            <w:tcBorders>
              <w:top w:val="single" w:sz="4" w:space="0" w:color="auto"/>
              <w:left w:val="single" w:sz="4" w:space="0" w:color="auto"/>
              <w:bottom w:val="single" w:sz="4" w:space="0" w:color="auto"/>
              <w:right w:val="nil"/>
            </w:tcBorders>
            <w:shd w:val="clear" w:color="000000" w:fill="DAEEF3"/>
            <w:noWrap/>
            <w:vAlign w:val="center"/>
            <w:hideMark/>
          </w:tcPr>
          <w:p w:rsidR="006F71AB" w:rsidRPr="008E72D9" w:rsidRDefault="006F71AB" w:rsidP="006F71AB">
            <w:pPr>
              <w:spacing w:after="0" w:line="240" w:lineRule="auto"/>
              <w:rPr>
                <w:rFonts w:ascii="Times New Roman" w:eastAsia="Times New Roman" w:hAnsi="Times New Roman" w:cs="Times New Roman"/>
                <w:b/>
                <w:bCs/>
                <w:sz w:val="20"/>
                <w:szCs w:val="20"/>
                <w:lang w:eastAsia="lv-LV"/>
              </w:rPr>
            </w:pPr>
            <w:r w:rsidRPr="008E72D9">
              <w:rPr>
                <w:rFonts w:ascii="Times New Roman" w:eastAsia="Times New Roman" w:hAnsi="Times New Roman" w:cs="Times New Roman"/>
                <w:b/>
                <w:bCs/>
                <w:sz w:val="20"/>
                <w:szCs w:val="20"/>
                <w:lang w:eastAsia="lv-LV"/>
              </w:rPr>
              <w:t>Izvadu ierīkošana  kanalizācijas stāvvadiem virs jumta seguma - 3gb.</w:t>
            </w:r>
          </w:p>
        </w:tc>
        <w:tc>
          <w:tcPr>
            <w:tcW w:w="745" w:type="dxa"/>
            <w:tcBorders>
              <w:top w:val="nil"/>
              <w:left w:val="nil"/>
              <w:bottom w:val="single" w:sz="4" w:space="0" w:color="auto"/>
              <w:right w:val="single" w:sz="4" w:space="0" w:color="auto"/>
            </w:tcBorders>
            <w:shd w:val="clear" w:color="000000" w:fill="DAEEF3"/>
            <w:noWrap/>
            <w:vAlign w:val="center"/>
            <w:hideMark/>
          </w:tcPr>
          <w:p w:rsidR="006F71AB" w:rsidRPr="008E72D9" w:rsidRDefault="006F71AB" w:rsidP="006F71AB">
            <w:pPr>
              <w:spacing w:after="0" w:line="240" w:lineRule="auto"/>
              <w:rPr>
                <w:rFonts w:ascii="Times New Roman" w:eastAsia="Times New Roman" w:hAnsi="Times New Roman" w:cs="Times New Roman"/>
                <w:b/>
                <w:bCs/>
                <w:sz w:val="20"/>
                <w:szCs w:val="20"/>
                <w:lang w:eastAsia="lv-LV"/>
              </w:rPr>
            </w:pPr>
            <w:r w:rsidRPr="008E72D9">
              <w:rPr>
                <w:rFonts w:ascii="Times New Roman" w:eastAsia="Times New Roman" w:hAnsi="Times New Roman" w:cs="Times New Roman"/>
                <w:b/>
                <w:bCs/>
                <w:sz w:val="20"/>
                <w:szCs w:val="20"/>
                <w:lang w:eastAsia="lv-LV"/>
              </w:rPr>
              <w:t> </w:t>
            </w:r>
          </w:p>
        </w:tc>
        <w:tc>
          <w:tcPr>
            <w:tcW w:w="481" w:type="dxa"/>
            <w:tcBorders>
              <w:top w:val="nil"/>
              <w:left w:val="nil"/>
              <w:bottom w:val="single" w:sz="4" w:space="0" w:color="auto"/>
              <w:right w:val="single" w:sz="4" w:space="0" w:color="auto"/>
            </w:tcBorders>
            <w:shd w:val="clear" w:color="000000" w:fill="DAEEF3"/>
            <w:vAlign w:val="center"/>
            <w:hideMark/>
          </w:tcPr>
          <w:p w:rsidR="006F71AB" w:rsidRPr="008E72D9" w:rsidRDefault="006F71AB" w:rsidP="006F71AB">
            <w:pPr>
              <w:spacing w:after="0" w:line="240" w:lineRule="auto"/>
              <w:jc w:val="center"/>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 </w:t>
            </w:r>
          </w:p>
        </w:tc>
        <w:tc>
          <w:tcPr>
            <w:tcW w:w="481" w:type="dxa"/>
            <w:tcBorders>
              <w:top w:val="nil"/>
              <w:left w:val="nil"/>
              <w:bottom w:val="single" w:sz="4" w:space="0" w:color="auto"/>
              <w:right w:val="single" w:sz="4" w:space="0" w:color="auto"/>
            </w:tcBorders>
            <w:shd w:val="clear" w:color="auto" w:fill="auto"/>
            <w:vAlign w:val="center"/>
            <w:hideMark/>
          </w:tcPr>
          <w:p w:rsidR="006F71AB" w:rsidRPr="008E72D9" w:rsidRDefault="006F71AB" w:rsidP="006F71AB">
            <w:pPr>
              <w:spacing w:after="0" w:line="240" w:lineRule="auto"/>
              <w:jc w:val="center"/>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 </w:t>
            </w:r>
          </w:p>
        </w:tc>
      </w:tr>
      <w:tr w:rsidR="006F71AB" w:rsidRPr="008E72D9" w:rsidTr="003C67B1">
        <w:trPr>
          <w:trHeight w:val="79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6F71AB" w:rsidRPr="008E72D9" w:rsidRDefault="006F71AB" w:rsidP="006F71AB">
            <w:pPr>
              <w:spacing w:after="0" w:line="240" w:lineRule="auto"/>
              <w:jc w:val="center"/>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12</w:t>
            </w:r>
          </w:p>
        </w:tc>
        <w:tc>
          <w:tcPr>
            <w:tcW w:w="531" w:type="dxa"/>
            <w:tcBorders>
              <w:top w:val="nil"/>
              <w:left w:val="nil"/>
              <w:bottom w:val="single" w:sz="4" w:space="0" w:color="auto"/>
              <w:right w:val="single" w:sz="4" w:space="0" w:color="auto"/>
            </w:tcBorders>
            <w:shd w:val="clear" w:color="auto" w:fill="auto"/>
            <w:vAlign w:val="center"/>
            <w:hideMark/>
          </w:tcPr>
          <w:p w:rsidR="006F71AB" w:rsidRPr="008E72D9" w:rsidRDefault="006F71AB" w:rsidP="006F71AB">
            <w:pPr>
              <w:spacing w:after="0" w:line="240" w:lineRule="auto"/>
              <w:jc w:val="center"/>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 </w:t>
            </w:r>
          </w:p>
        </w:tc>
        <w:tc>
          <w:tcPr>
            <w:tcW w:w="5861" w:type="dxa"/>
            <w:tcBorders>
              <w:top w:val="nil"/>
              <w:left w:val="nil"/>
              <w:bottom w:val="single" w:sz="4" w:space="0" w:color="auto"/>
              <w:right w:val="single" w:sz="4" w:space="0" w:color="auto"/>
            </w:tcBorders>
            <w:shd w:val="clear" w:color="auto" w:fill="auto"/>
            <w:vAlign w:val="center"/>
            <w:hideMark/>
          </w:tcPr>
          <w:p w:rsidR="006F71AB" w:rsidRPr="008E72D9" w:rsidRDefault="006F71AB" w:rsidP="006F71AB">
            <w:pPr>
              <w:spacing w:after="0" w:line="240" w:lineRule="auto"/>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Izvadu ierīkošana  kanalizācijas stāvvadiem virs jumta seguma ar piekļāvumu jumta segumam</w:t>
            </w:r>
          </w:p>
        </w:tc>
        <w:tc>
          <w:tcPr>
            <w:tcW w:w="481" w:type="dxa"/>
            <w:tcBorders>
              <w:top w:val="nil"/>
              <w:left w:val="nil"/>
              <w:bottom w:val="single" w:sz="4" w:space="0" w:color="auto"/>
              <w:right w:val="single" w:sz="4" w:space="0" w:color="auto"/>
            </w:tcBorders>
            <w:shd w:val="clear" w:color="auto" w:fill="auto"/>
            <w:noWrap/>
            <w:vAlign w:val="center"/>
            <w:hideMark/>
          </w:tcPr>
          <w:p w:rsidR="006F71AB" w:rsidRPr="008E72D9" w:rsidRDefault="006F71AB" w:rsidP="006F71AB">
            <w:pPr>
              <w:spacing w:after="0" w:line="240" w:lineRule="auto"/>
              <w:jc w:val="center"/>
              <w:rPr>
                <w:rFonts w:ascii="Times New Roman" w:eastAsia="Times New Roman" w:hAnsi="Times New Roman" w:cs="Times New Roman"/>
                <w:sz w:val="20"/>
                <w:szCs w:val="20"/>
                <w:lang w:eastAsia="lv-LV"/>
              </w:rPr>
            </w:pPr>
            <w:proofErr w:type="spellStart"/>
            <w:r w:rsidRPr="008E72D9">
              <w:rPr>
                <w:rFonts w:ascii="Times New Roman" w:eastAsia="Times New Roman" w:hAnsi="Times New Roman" w:cs="Times New Roman"/>
                <w:sz w:val="20"/>
                <w:szCs w:val="20"/>
                <w:lang w:eastAsia="lv-LV"/>
              </w:rPr>
              <w:t>gb</w:t>
            </w:r>
            <w:proofErr w:type="spellEnd"/>
            <w:r w:rsidRPr="008E72D9">
              <w:rPr>
                <w:rFonts w:ascii="Times New Roman" w:eastAsia="Times New Roman" w:hAnsi="Times New Roman" w:cs="Times New Roman"/>
                <w:sz w:val="20"/>
                <w:szCs w:val="20"/>
                <w:lang w:eastAsia="lv-LV"/>
              </w:rPr>
              <w:t>.</w:t>
            </w:r>
          </w:p>
        </w:tc>
        <w:tc>
          <w:tcPr>
            <w:tcW w:w="745" w:type="dxa"/>
            <w:tcBorders>
              <w:top w:val="nil"/>
              <w:left w:val="nil"/>
              <w:bottom w:val="single" w:sz="4" w:space="0" w:color="auto"/>
              <w:right w:val="single" w:sz="4" w:space="0" w:color="auto"/>
            </w:tcBorders>
            <w:shd w:val="clear" w:color="auto" w:fill="auto"/>
            <w:noWrap/>
            <w:vAlign w:val="center"/>
            <w:hideMark/>
          </w:tcPr>
          <w:p w:rsidR="006F71AB" w:rsidRPr="008E72D9" w:rsidRDefault="006F71AB" w:rsidP="006F71AB">
            <w:pPr>
              <w:spacing w:after="0" w:line="240" w:lineRule="auto"/>
              <w:jc w:val="center"/>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3.00</w:t>
            </w:r>
          </w:p>
        </w:tc>
        <w:tc>
          <w:tcPr>
            <w:tcW w:w="481" w:type="dxa"/>
            <w:tcBorders>
              <w:top w:val="nil"/>
              <w:left w:val="nil"/>
              <w:bottom w:val="single" w:sz="4" w:space="0" w:color="auto"/>
              <w:right w:val="single" w:sz="4" w:space="0" w:color="auto"/>
            </w:tcBorders>
            <w:shd w:val="clear" w:color="auto" w:fill="auto"/>
            <w:vAlign w:val="center"/>
            <w:hideMark/>
          </w:tcPr>
          <w:p w:rsidR="006F71AB" w:rsidRPr="008E72D9" w:rsidRDefault="006F71AB" w:rsidP="006F71AB">
            <w:pPr>
              <w:spacing w:after="0" w:line="240" w:lineRule="auto"/>
              <w:jc w:val="center"/>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 </w:t>
            </w:r>
          </w:p>
        </w:tc>
        <w:tc>
          <w:tcPr>
            <w:tcW w:w="481" w:type="dxa"/>
            <w:tcBorders>
              <w:top w:val="nil"/>
              <w:left w:val="nil"/>
              <w:bottom w:val="single" w:sz="4" w:space="0" w:color="auto"/>
              <w:right w:val="single" w:sz="4" w:space="0" w:color="auto"/>
            </w:tcBorders>
            <w:shd w:val="clear" w:color="auto" w:fill="auto"/>
            <w:vAlign w:val="center"/>
            <w:hideMark/>
          </w:tcPr>
          <w:p w:rsidR="006F71AB" w:rsidRPr="008E72D9" w:rsidRDefault="006F71AB" w:rsidP="006F71AB">
            <w:pPr>
              <w:spacing w:after="0" w:line="240" w:lineRule="auto"/>
              <w:jc w:val="center"/>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 </w:t>
            </w:r>
          </w:p>
        </w:tc>
      </w:tr>
      <w:tr w:rsidR="006F71AB" w:rsidRPr="008E72D9" w:rsidTr="003C67B1">
        <w:trPr>
          <w:trHeight w:val="3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6F71AB" w:rsidRPr="008E72D9" w:rsidRDefault="006F71AB" w:rsidP="006F71AB">
            <w:pPr>
              <w:spacing w:after="0" w:line="240" w:lineRule="auto"/>
              <w:jc w:val="center"/>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 </w:t>
            </w:r>
          </w:p>
        </w:tc>
        <w:tc>
          <w:tcPr>
            <w:tcW w:w="531" w:type="dxa"/>
            <w:tcBorders>
              <w:top w:val="nil"/>
              <w:left w:val="nil"/>
              <w:bottom w:val="single" w:sz="4" w:space="0" w:color="auto"/>
              <w:right w:val="single" w:sz="4" w:space="0" w:color="auto"/>
            </w:tcBorders>
            <w:shd w:val="clear" w:color="auto" w:fill="auto"/>
            <w:vAlign w:val="center"/>
            <w:hideMark/>
          </w:tcPr>
          <w:p w:rsidR="006F71AB" w:rsidRPr="008E72D9" w:rsidRDefault="006F71AB" w:rsidP="006F71AB">
            <w:pPr>
              <w:spacing w:after="0" w:line="240" w:lineRule="auto"/>
              <w:jc w:val="center"/>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 </w:t>
            </w:r>
          </w:p>
        </w:tc>
        <w:tc>
          <w:tcPr>
            <w:tcW w:w="5861" w:type="dxa"/>
            <w:tcBorders>
              <w:top w:val="nil"/>
              <w:left w:val="nil"/>
              <w:bottom w:val="single" w:sz="4" w:space="0" w:color="auto"/>
              <w:right w:val="nil"/>
            </w:tcBorders>
            <w:shd w:val="clear" w:color="000000" w:fill="DAEEF3"/>
            <w:vAlign w:val="center"/>
            <w:hideMark/>
          </w:tcPr>
          <w:p w:rsidR="006F71AB" w:rsidRPr="008E72D9" w:rsidRDefault="006F71AB" w:rsidP="006F71AB">
            <w:pPr>
              <w:spacing w:after="0" w:line="240" w:lineRule="auto"/>
              <w:rPr>
                <w:rFonts w:ascii="Times New Roman" w:eastAsia="Times New Roman" w:hAnsi="Times New Roman" w:cs="Times New Roman"/>
                <w:b/>
                <w:bCs/>
                <w:sz w:val="20"/>
                <w:szCs w:val="20"/>
                <w:lang w:eastAsia="lv-LV"/>
              </w:rPr>
            </w:pPr>
            <w:r w:rsidRPr="008E72D9">
              <w:rPr>
                <w:rFonts w:ascii="Times New Roman" w:eastAsia="Times New Roman" w:hAnsi="Times New Roman" w:cs="Times New Roman"/>
                <w:b/>
                <w:bCs/>
                <w:sz w:val="20"/>
                <w:szCs w:val="20"/>
                <w:lang w:eastAsia="lv-LV"/>
              </w:rPr>
              <w:t>Žogs</w:t>
            </w:r>
          </w:p>
        </w:tc>
        <w:tc>
          <w:tcPr>
            <w:tcW w:w="481" w:type="dxa"/>
            <w:tcBorders>
              <w:top w:val="nil"/>
              <w:left w:val="single" w:sz="4" w:space="0" w:color="auto"/>
              <w:bottom w:val="single" w:sz="4" w:space="0" w:color="auto"/>
              <w:right w:val="single" w:sz="4" w:space="0" w:color="auto"/>
            </w:tcBorders>
            <w:shd w:val="clear" w:color="000000" w:fill="FFFFFF"/>
            <w:vAlign w:val="center"/>
            <w:hideMark/>
          </w:tcPr>
          <w:p w:rsidR="006F71AB" w:rsidRPr="008E72D9" w:rsidRDefault="006F71AB" w:rsidP="006F71AB">
            <w:pPr>
              <w:spacing w:after="0" w:line="240" w:lineRule="auto"/>
              <w:rPr>
                <w:rFonts w:ascii="Times New Roman" w:eastAsia="Times New Roman" w:hAnsi="Times New Roman" w:cs="Times New Roman"/>
                <w:b/>
                <w:bCs/>
                <w:sz w:val="20"/>
                <w:szCs w:val="20"/>
                <w:lang w:eastAsia="lv-LV"/>
              </w:rPr>
            </w:pPr>
            <w:r w:rsidRPr="008E72D9">
              <w:rPr>
                <w:rFonts w:ascii="Times New Roman" w:eastAsia="Times New Roman" w:hAnsi="Times New Roman" w:cs="Times New Roman"/>
                <w:b/>
                <w:bCs/>
                <w:sz w:val="20"/>
                <w:szCs w:val="20"/>
                <w:lang w:eastAsia="lv-LV"/>
              </w:rPr>
              <w:t> </w:t>
            </w:r>
          </w:p>
        </w:tc>
        <w:tc>
          <w:tcPr>
            <w:tcW w:w="745" w:type="dxa"/>
            <w:tcBorders>
              <w:top w:val="nil"/>
              <w:left w:val="nil"/>
              <w:bottom w:val="single" w:sz="4" w:space="0" w:color="auto"/>
              <w:right w:val="single" w:sz="4" w:space="0" w:color="auto"/>
            </w:tcBorders>
            <w:shd w:val="clear" w:color="000000" w:fill="FFFFFF"/>
            <w:vAlign w:val="center"/>
            <w:hideMark/>
          </w:tcPr>
          <w:p w:rsidR="006F71AB" w:rsidRPr="008E72D9" w:rsidRDefault="006F71AB" w:rsidP="006F71AB">
            <w:pPr>
              <w:spacing w:after="0" w:line="240" w:lineRule="auto"/>
              <w:rPr>
                <w:rFonts w:ascii="Times New Roman" w:eastAsia="Times New Roman" w:hAnsi="Times New Roman" w:cs="Times New Roman"/>
                <w:b/>
                <w:bCs/>
                <w:sz w:val="20"/>
                <w:szCs w:val="20"/>
                <w:lang w:eastAsia="lv-LV"/>
              </w:rPr>
            </w:pPr>
            <w:r w:rsidRPr="008E72D9">
              <w:rPr>
                <w:rFonts w:ascii="Times New Roman" w:eastAsia="Times New Roman" w:hAnsi="Times New Roman" w:cs="Times New Roman"/>
                <w:b/>
                <w:bCs/>
                <w:sz w:val="20"/>
                <w:szCs w:val="20"/>
                <w:lang w:eastAsia="lv-LV"/>
              </w:rPr>
              <w:t> </w:t>
            </w:r>
          </w:p>
        </w:tc>
        <w:tc>
          <w:tcPr>
            <w:tcW w:w="481" w:type="dxa"/>
            <w:tcBorders>
              <w:top w:val="nil"/>
              <w:left w:val="nil"/>
              <w:bottom w:val="single" w:sz="4" w:space="0" w:color="auto"/>
              <w:right w:val="single" w:sz="4" w:space="0" w:color="auto"/>
            </w:tcBorders>
            <w:shd w:val="clear" w:color="000000" w:fill="FFFFFF"/>
            <w:vAlign w:val="center"/>
            <w:hideMark/>
          </w:tcPr>
          <w:p w:rsidR="006F71AB" w:rsidRPr="008E72D9" w:rsidRDefault="006F71AB" w:rsidP="006F71AB">
            <w:pPr>
              <w:spacing w:after="0" w:line="240" w:lineRule="auto"/>
              <w:rPr>
                <w:rFonts w:ascii="Times New Roman" w:eastAsia="Times New Roman" w:hAnsi="Times New Roman" w:cs="Times New Roman"/>
                <w:b/>
                <w:bCs/>
                <w:sz w:val="20"/>
                <w:szCs w:val="20"/>
                <w:lang w:eastAsia="lv-LV"/>
              </w:rPr>
            </w:pPr>
            <w:r w:rsidRPr="008E72D9">
              <w:rPr>
                <w:rFonts w:ascii="Times New Roman" w:eastAsia="Times New Roman" w:hAnsi="Times New Roman" w:cs="Times New Roman"/>
                <w:b/>
                <w:bCs/>
                <w:sz w:val="20"/>
                <w:szCs w:val="20"/>
                <w:lang w:eastAsia="lv-LV"/>
              </w:rPr>
              <w:t> </w:t>
            </w:r>
          </w:p>
        </w:tc>
        <w:tc>
          <w:tcPr>
            <w:tcW w:w="481" w:type="dxa"/>
            <w:tcBorders>
              <w:top w:val="nil"/>
              <w:left w:val="nil"/>
              <w:bottom w:val="single" w:sz="4" w:space="0" w:color="auto"/>
              <w:right w:val="single" w:sz="4" w:space="0" w:color="auto"/>
            </w:tcBorders>
            <w:shd w:val="clear" w:color="auto" w:fill="auto"/>
            <w:vAlign w:val="center"/>
            <w:hideMark/>
          </w:tcPr>
          <w:p w:rsidR="006F71AB" w:rsidRPr="008E72D9" w:rsidRDefault="006F71AB" w:rsidP="006F71AB">
            <w:pPr>
              <w:spacing w:after="0" w:line="240" w:lineRule="auto"/>
              <w:jc w:val="center"/>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 </w:t>
            </w:r>
          </w:p>
        </w:tc>
      </w:tr>
      <w:tr w:rsidR="006F71AB" w:rsidRPr="008E72D9" w:rsidTr="003C67B1">
        <w:trPr>
          <w:trHeight w:val="3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6F71AB" w:rsidRPr="008E72D9" w:rsidRDefault="006F71AB" w:rsidP="006F71AB">
            <w:pPr>
              <w:spacing w:after="0" w:line="240" w:lineRule="auto"/>
              <w:jc w:val="center"/>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13</w:t>
            </w:r>
          </w:p>
        </w:tc>
        <w:tc>
          <w:tcPr>
            <w:tcW w:w="531" w:type="dxa"/>
            <w:tcBorders>
              <w:top w:val="nil"/>
              <w:left w:val="nil"/>
              <w:bottom w:val="single" w:sz="4" w:space="0" w:color="auto"/>
              <w:right w:val="single" w:sz="4" w:space="0" w:color="auto"/>
            </w:tcBorders>
            <w:shd w:val="clear" w:color="auto" w:fill="auto"/>
            <w:vAlign w:val="center"/>
            <w:hideMark/>
          </w:tcPr>
          <w:p w:rsidR="006F71AB" w:rsidRPr="008E72D9" w:rsidRDefault="006F71AB" w:rsidP="006F71AB">
            <w:pPr>
              <w:spacing w:after="0" w:line="240" w:lineRule="auto"/>
              <w:jc w:val="center"/>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 </w:t>
            </w:r>
          </w:p>
        </w:tc>
        <w:tc>
          <w:tcPr>
            <w:tcW w:w="5861" w:type="dxa"/>
            <w:tcBorders>
              <w:top w:val="nil"/>
              <w:left w:val="nil"/>
              <w:bottom w:val="single" w:sz="4" w:space="0" w:color="auto"/>
              <w:right w:val="single" w:sz="4" w:space="0" w:color="auto"/>
            </w:tcBorders>
            <w:shd w:val="clear" w:color="auto" w:fill="auto"/>
            <w:noWrap/>
            <w:vAlign w:val="bottom"/>
            <w:hideMark/>
          </w:tcPr>
          <w:p w:rsidR="006F71AB" w:rsidRPr="008E72D9" w:rsidRDefault="006F71AB" w:rsidP="006F71AB">
            <w:pPr>
              <w:spacing w:after="0" w:line="240" w:lineRule="auto"/>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Žoga ķieģeļu stabu ar plaisām nojaukšana</w:t>
            </w:r>
          </w:p>
        </w:tc>
        <w:tc>
          <w:tcPr>
            <w:tcW w:w="481" w:type="dxa"/>
            <w:tcBorders>
              <w:top w:val="nil"/>
              <w:left w:val="nil"/>
              <w:bottom w:val="single" w:sz="4" w:space="0" w:color="auto"/>
              <w:right w:val="single" w:sz="4" w:space="0" w:color="auto"/>
            </w:tcBorders>
            <w:shd w:val="clear" w:color="auto" w:fill="auto"/>
            <w:vAlign w:val="bottom"/>
            <w:hideMark/>
          </w:tcPr>
          <w:p w:rsidR="006F71AB" w:rsidRPr="008E72D9" w:rsidRDefault="006F71AB" w:rsidP="006F71AB">
            <w:pPr>
              <w:spacing w:after="0" w:line="240" w:lineRule="auto"/>
              <w:jc w:val="center"/>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m3</w:t>
            </w:r>
          </w:p>
        </w:tc>
        <w:tc>
          <w:tcPr>
            <w:tcW w:w="745" w:type="dxa"/>
            <w:tcBorders>
              <w:top w:val="nil"/>
              <w:left w:val="nil"/>
              <w:bottom w:val="single" w:sz="4" w:space="0" w:color="auto"/>
              <w:right w:val="single" w:sz="4" w:space="0" w:color="auto"/>
            </w:tcBorders>
            <w:shd w:val="clear" w:color="auto" w:fill="auto"/>
            <w:vAlign w:val="bottom"/>
            <w:hideMark/>
          </w:tcPr>
          <w:p w:rsidR="006F71AB" w:rsidRPr="008E72D9" w:rsidRDefault="006F71AB" w:rsidP="006F71AB">
            <w:pPr>
              <w:spacing w:after="0" w:line="240" w:lineRule="auto"/>
              <w:jc w:val="center"/>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0.75</w:t>
            </w:r>
          </w:p>
        </w:tc>
        <w:tc>
          <w:tcPr>
            <w:tcW w:w="481" w:type="dxa"/>
            <w:tcBorders>
              <w:top w:val="nil"/>
              <w:left w:val="nil"/>
              <w:bottom w:val="single" w:sz="4" w:space="0" w:color="auto"/>
              <w:right w:val="single" w:sz="4" w:space="0" w:color="auto"/>
            </w:tcBorders>
            <w:shd w:val="clear" w:color="auto" w:fill="auto"/>
            <w:vAlign w:val="bottom"/>
            <w:hideMark/>
          </w:tcPr>
          <w:p w:rsidR="006F71AB" w:rsidRPr="008E72D9" w:rsidRDefault="006F71AB" w:rsidP="006F71AB">
            <w:pPr>
              <w:spacing w:after="0" w:line="240" w:lineRule="auto"/>
              <w:jc w:val="center"/>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 </w:t>
            </w:r>
          </w:p>
        </w:tc>
        <w:tc>
          <w:tcPr>
            <w:tcW w:w="481" w:type="dxa"/>
            <w:tcBorders>
              <w:top w:val="nil"/>
              <w:left w:val="nil"/>
              <w:bottom w:val="single" w:sz="4" w:space="0" w:color="auto"/>
              <w:right w:val="single" w:sz="4" w:space="0" w:color="auto"/>
            </w:tcBorders>
            <w:shd w:val="clear" w:color="auto" w:fill="auto"/>
            <w:noWrap/>
            <w:vAlign w:val="bottom"/>
            <w:hideMark/>
          </w:tcPr>
          <w:p w:rsidR="006F71AB" w:rsidRPr="008E72D9" w:rsidRDefault="006F71AB" w:rsidP="006F71AB">
            <w:pPr>
              <w:spacing w:after="0" w:line="240" w:lineRule="auto"/>
              <w:jc w:val="center"/>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 </w:t>
            </w:r>
          </w:p>
        </w:tc>
      </w:tr>
      <w:tr w:rsidR="006F71AB" w:rsidRPr="008E72D9" w:rsidTr="003C67B1">
        <w:trPr>
          <w:trHeight w:val="3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6F71AB" w:rsidRPr="008E72D9" w:rsidRDefault="006F71AB" w:rsidP="006F71AB">
            <w:pPr>
              <w:spacing w:after="0" w:line="240" w:lineRule="auto"/>
              <w:jc w:val="center"/>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14</w:t>
            </w:r>
          </w:p>
        </w:tc>
        <w:tc>
          <w:tcPr>
            <w:tcW w:w="531" w:type="dxa"/>
            <w:tcBorders>
              <w:top w:val="nil"/>
              <w:left w:val="nil"/>
              <w:bottom w:val="single" w:sz="4" w:space="0" w:color="auto"/>
              <w:right w:val="single" w:sz="4" w:space="0" w:color="auto"/>
            </w:tcBorders>
            <w:shd w:val="clear" w:color="auto" w:fill="auto"/>
            <w:vAlign w:val="center"/>
            <w:hideMark/>
          </w:tcPr>
          <w:p w:rsidR="006F71AB" w:rsidRPr="008E72D9" w:rsidRDefault="006F71AB" w:rsidP="006F71AB">
            <w:pPr>
              <w:spacing w:after="0" w:line="240" w:lineRule="auto"/>
              <w:jc w:val="center"/>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 </w:t>
            </w:r>
          </w:p>
        </w:tc>
        <w:tc>
          <w:tcPr>
            <w:tcW w:w="5861" w:type="dxa"/>
            <w:tcBorders>
              <w:top w:val="nil"/>
              <w:left w:val="nil"/>
              <w:bottom w:val="single" w:sz="4" w:space="0" w:color="auto"/>
              <w:right w:val="single" w:sz="4" w:space="0" w:color="auto"/>
            </w:tcBorders>
            <w:shd w:val="clear" w:color="auto" w:fill="auto"/>
            <w:noWrap/>
            <w:vAlign w:val="bottom"/>
            <w:hideMark/>
          </w:tcPr>
          <w:p w:rsidR="006F71AB" w:rsidRPr="008E72D9" w:rsidRDefault="006F71AB" w:rsidP="006F71AB">
            <w:pPr>
              <w:spacing w:after="0" w:line="240" w:lineRule="auto"/>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Žoga metāla konstrukciju demontāža</w:t>
            </w:r>
          </w:p>
        </w:tc>
        <w:tc>
          <w:tcPr>
            <w:tcW w:w="481" w:type="dxa"/>
            <w:tcBorders>
              <w:top w:val="nil"/>
              <w:left w:val="nil"/>
              <w:bottom w:val="single" w:sz="4" w:space="0" w:color="auto"/>
              <w:right w:val="single" w:sz="4" w:space="0" w:color="auto"/>
            </w:tcBorders>
            <w:shd w:val="clear" w:color="auto" w:fill="auto"/>
            <w:vAlign w:val="bottom"/>
            <w:hideMark/>
          </w:tcPr>
          <w:p w:rsidR="006F71AB" w:rsidRPr="008E72D9" w:rsidRDefault="006F71AB" w:rsidP="006F71AB">
            <w:pPr>
              <w:spacing w:after="0" w:line="240" w:lineRule="auto"/>
              <w:jc w:val="center"/>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m2</w:t>
            </w:r>
          </w:p>
        </w:tc>
        <w:tc>
          <w:tcPr>
            <w:tcW w:w="745" w:type="dxa"/>
            <w:tcBorders>
              <w:top w:val="nil"/>
              <w:left w:val="nil"/>
              <w:bottom w:val="single" w:sz="4" w:space="0" w:color="auto"/>
              <w:right w:val="single" w:sz="4" w:space="0" w:color="auto"/>
            </w:tcBorders>
            <w:shd w:val="clear" w:color="auto" w:fill="auto"/>
            <w:vAlign w:val="bottom"/>
            <w:hideMark/>
          </w:tcPr>
          <w:p w:rsidR="006F71AB" w:rsidRPr="008E72D9" w:rsidRDefault="006F71AB" w:rsidP="006F71AB">
            <w:pPr>
              <w:spacing w:after="0" w:line="240" w:lineRule="auto"/>
              <w:jc w:val="center"/>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36.00</w:t>
            </w:r>
          </w:p>
        </w:tc>
        <w:tc>
          <w:tcPr>
            <w:tcW w:w="481" w:type="dxa"/>
            <w:tcBorders>
              <w:top w:val="nil"/>
              <w:left w:val="nil"/>
              <w:bottom w:val="single" w:sz="4" w:space="0" w:color="auto"/>
              <w:right w:val="single" w:sz="4" w:space="0" w:color="auto"/>
            </w:tcBorders>
            <w:shd w:val="clear" w:color="auto" w:fill="auto"/>
            <w:noWrap/>
            <w:vAlign w:val="bottom"/>
            <w:hideMark/>
          </w:tcPr>
          <w:p w:rsidR="006F71AB" w:rsidRPr="008E72D9" w:rsidRDefault="006F71AB" w:rsidP="006F71AB">
            <w:pPr>
              <w:spacing w:after="0" w:line="240" w:lineRule="auto"/>
              <w:jc w:val="center"/>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 </w:t>
            </w:r>
          </w:p>
        </w:tc>
        <w:tc>
          <w:tcPr>
            <w:tcW w:w="481" w:type="dxa"/>
            <w:tcBorders>
              <w:top w:val="nil"/>
              <w:left w:val="nil"/>
              <w:bottom w:val="single" w:sz="4" w:space="0" w:color="auto"/>
              <w:right w:val="single" w:sz="4" w:space="0" w:color="auto"/>
            </w:tcBorders>
            <w:shd w:val="clear" w:color="auto" w:fill="auto"/>
            <w:noWrap/>
            <w:vAlign w:val="bottom"/>
            <w:hideMark/>
          </w:tcPr>
          <w:p w:rsidR="006F71AB" w:rsidRPr="008E72D9" w:rsidRDefault="006F71AB" w:rsidP="006F71AB">
            <w:pPr>
              <w:spacing w:after="0" w:line="240" w:lineRule="auto"/>
              <w:jc w:val="center"/>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 </w:t>
            </w:r>
          </w:p>
        </w:tc>
      </w:tr>
      <w:tr w:rsidR="006F71AB" w:rsidRPr="008E72D9" w:rsidTr="003C67B1">
        <w:trPr>
          <w:trHeight w:val="82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6F71AB" w:rsidRPr="008E72D9" w:rsidRDefault="006F71AB" w:rsidP="006F71AB">
            <w:pPr>
              <w:spacing w:after="0" w:line="240" w:lineRule="auto"/>
              <w:jc w:val="center"/>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15</w:t>
            </w:r>
          </w:p>
        </w:tc>
        <w:tc>
          <w:tcPr>
            <w:tcW w:w="531" w:type="dxa"/>
            <w:tcBorders>
              <w:top w:val="nil"/>
              <w:left w:val="nil"/>
              <w:bottom w:val="single" w:sz="4" w:space="0" w:color="auto"/>
              <w:right w:val="single" w:sz="4" w:space="0" w:color="auto"/>
            </w:tcBorders>
            <w:shd w:val="clear" w:color="auto" w:fill="auto"/>
            <w:vAlign w:val="center"/>
            <w:hideMark/>
          </w:tcPr>
          <w:p w:rsidR="006F71AB" w:rsidRPr="008E72D9" w:rsidRDefault="006F71AB" w:rsidP="006F71AB">
            <w:pPr>
              <w:spacing w:after="0" w:line="240" w:lineRule="auto"/>
              <w:jc w:val="center"/>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 </w:t>
            </w:r>
          </w:p>
        </w:tc>
        <w:tc>
          <w:tcPr>
            <w:tcW w:w="5861" w:type="dxa"/>
            <w:tcBorders>
              <w:top w:val="nil"/>
              <w:left w:val="nil"/>
              <w:bottom w:val="single" w:sz="4" w:space="0" w:color="auto"/>
              <w:right w:val="single" w:sz="4" w:space="0" w:color="auto"/>
            </w:tcBorders>
            <w:shd w:val="clear" w:color="auto" w:fill="auto"/>
            <w:vAlign w:val="bottom"/>
            <w:hideMark/>
          </w:tcPr>
          <w:p w:rsidR="006F71AB" w:rsidRPr="008E72D9" w:rsidRDefault="006F71AB" w:rsidP="006F71AB">
            <w:pPr>
              <w:spacing w:after="0" w:line="240" w:lineRule="auto"/>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Žoga stabu mūrēšana  ar apdares ķieģeļiem, ieliekamo detaļu uzstādīšana režģu stiprinājuma vietās</w:t>
            </w:r>
          </w:p>
        </w:tc>
        <w:tc>
          <w:tcPr>
            <w:tcW w:w="481" w:type="dxa"/>
            <w:tcBorders>
              <w:top w:val="nil"/>
              <w:left w:val="nil"/>
              <w:bottom w:val="single" w:sz="4" w:space="0" w:color="auto"/>
              <w:right w:val="single" w:sz="4" w:space="0" w:color="auto"/>
            </w:tcBorders>
            <w:shd w:val="clear" w:color="auto" w:fill="auto"/>
            <w:vAlign w:val="bottom"/>
            <w:hideMark/>
          </w:tcPr>
          <w:p w:rsidR="006F71AB" w:rsidRPr="008E72D9" w:rsidRDefault="006F71AB" w:rsidP="006F71AB">
            <w:pPr>
              <w:spacing w:after="0" w:line="240" w:lineRule="auto"/>
              <w:jc w:val="center"/>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m3</w:t>
            </w:r>
          </w:p>
        </w:tc>
        <w:tc>
          <w:tcPr>
            <w:tcW w:w="745" w:type="dxa"/>
            <w:tcBorders>
              <w:top w:val="nil"/>
              <w:left w:val="nil"/>
              <w:bottom w:val="single" w:sz="4" w:space="0" w:color="auto"/>
              <w:right w:val="single" w:sz="4" w:space="0" w:color="auto"/>
            </w:tcBorders>
            <w:shd w:val="clear" w:color="auto" w:fill="auto"/>
            <w:vAlign w:val="bottom"/>
            <w:hideMark/>
          </w:tcPr>
          <w:p w:rsidR="006F71AB" w:rsidRPr="008E72D9" w:rsidRDefault="006F71AB" w:rsidP="006F71AB">
            <w:pPr>
              <w:spacing w:after="0" w:line="240" w:lineRule="auto"/>
              <w:jc w:val="center"/>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1.22</w:t>
            </w:r>
          </w:p>
        </w:tc>
        <w:tc>
          <w:tcPr>
            <w:tcW w:w="481" w:type="dxa"/>
            <w:tcBorders>
              <w:top w:val="nil"/>
              <w:left w:val="nil"/>
              <w:bottom w:val="single" w:sz="4" w:space="0" w:color="auto"/>
              <w:right w:val="single" w:sz="4" w:space="0" w:color="auto"/>
            </w:tcBorders>
            <w:shd w:val="clear" w:color="auto" w:fill="auto"/>
            <w:noWrap/>
            <w:vAlign w:val="bottom"/>
            <w:hideMark/>
          </w:tcPr>
          <w:p w:rsidR="006F71AB" w:rsidRPr="008E72D9" w:rsidRDefault="006F71AB" w:rsidP="006F71AB">
            <w:pPr>
              <w:spacing w:after="0" w:line="240" w:lineRule="auto"/>
              <w:jc w:val="center"/>
              <w:rPr>
                <w:rFonts w:ascii="Times New Roman" w:eastAsia="Times New Roman" w:hAnsi="Times New Roman" w:cs="Times New Roman"/>
                <w:color w:val="000000"/>
                <w:sz w:val="20"/>
                <w:szCs w:val="20"/>
                <w:lang w:eastAsia="lv-LV"/>
              </w:rPr>
            </w:pPr>
            <w:r w:rsidRPr="008E72D9">
              <w:rPr>
                <w:rFonts w:ascii="Times New Roman" w:eastAsia="Times New Roman" w:hAnsi="Times New Roman" w:cs="Times New Roman"/>
                <w:color w:val="000000"/>
                <w:sz w:val="20"/>
                <w:szCs w:val="20"/>
                <w:lang w:eastAsia="lv-LV"/>
              </w:rPr>
              <w:t> </w:t>
            </w:r>
          </w:p>
        </w:tc>
        <w:tc>
          <w:tcPr>
            <w:tcW w:w="481" w:type="dxa"/>
            <w:tcBorders>
              <w:top w:val="nil"/>
              <w:left w:val="nil"/>
              <w:bottom w:val="single" w:sz="4" w:space="0" w:color="auto"/>
              <w:right w:val="single" w:sz="4" w:space="0" w:color="auto"/>
            </w:tcBorders>
            <w:shd w:val="clear" w:color="auto" w:fill="auto"/>
            <w:noWrap/>
            <w:vAlign w:val="bottom"/>
            <w:hideMark/>
          </w:tcPr>
          <w:p w:rsidR="006F71AB" w:rsidRPr="008E72D9" w:rsidRDefault="006F71AB" w:rsidP="006F71AB">
            <w:pPr>
              <w:spacing w:after="0" w:line="240" w:lineRule="auto"/>
              <w:jc w:val="center"/>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 </w:t>
            </w:r>
          </w:p>
        </w:tc>
      </w:tr>
      <w:tr w:rsidR="006F71AB" w:rsidRPr="008E72D9" w:rsidTr="003C67B1">
        <w:trPr>
          <w:trHeight w:val="3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6F71AB" w:rsidRPr="008E72D9" w:rsidRDefault="006F71AB" w:rsidP="006F71AB">
            <w:pPr>
              <w:spacing w:after="0" w:line="240" w:lineRule="auto"/>
              <w:jc w:val="center"/>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16</w:t>
            </w:r>
          </w:p>
        </w:tc>
        <w:tc>
          <w:tcPr>
            <w:tcW w:w="531" w:type="dxa"/>
            <w:tcBorders>
              <w:top w:val="nil"/>
              <w:left w:val="nil"/>
              <w:bottom w:val="single" w:sz="4" w:space="0" w:color="auto"/>
              <w:right w:val="single" w:sz="4" w:space="0" w:color="auto"/>
            </w:tcBorders>
            <w:shd w:val="clear" w:color="auto" w:fill="auto"/>
            <w:vAlign w:val="center"/>
            <w:hideMark/>
          </w:tcPr>
          <w:p w:rsidR="006F71AB" w:rsidRPr="008E72D9" w:rsidRDefault="006F71AB" w:rsidP="006F71AB">
            <w:pPr>
              <w:spacing w:after="0" w:line="240" w:lineRule="auto"/>
              <w:jc w:val="center"/>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 </w:t>
            </w:r>
          </w:p>
        </w:tc>
        <w:tc>
          <w:tcPr>
            <w:tcW w:w="5861" w:type="dxa"/>
            <w:tcBorders>
              <w:top w:val="nil"/>
              <w:left w:val="nil"/>
              <w:bottom w:val="single" w:sz="4" w:space="0" w:color="auto"/>
              <w:right w:val="nil"/>
            </w:tcBorders>
            <w:shd w:val="clear" w:color="auto" w:fill="auto"/>
            <w:vAlign w:val="bottom"/>
            <w:hideMark/>
          </w:tcPr>
          <w:p w:rsidR="006F71AB" w:rsidRPr="008E72D9" w:rsidRDefault="006F71AB" w:rsidP="006F71AB">
            <w:pPr>
              <w:spacing w:after="0" w:line="240" w:lineRule="auto"/>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Žoga sekcijas  ŽS-1 montāža</w:t>
            </w:r>
          </w:p>
        </w:tc>
        <w:tc>
          <w:tcPr>
            <w:tcW w:w="481" w:type="dxa"/>
            <w:tcBorders>
              <w:top w:val="nil"/>
              <w:left w:val="single" w:sz="4" w:space="0" w:color="auto"/>
              <w:bottom w:val="single" w:sz="4" w:space="0" w:color="auto"/>
              <w:right w:val="single" w:sz="4" w:space="0" w:color="auto"/>
            </w:tcBorders>
            <w:shd w:val="clear" w:color="auto" w:fill="auto"/>
            <w:vAlign w:val="bottom"/>
            <w:hideMark/>
          </w:tcPr>
          <w:p w:rsidR="006F71AB" w:rsidRPr="008E72D9" w:rsidRDefault="006F71AB" w:rsidP="006F71AB">
            <w:pPr>
              <w:spacing w:after="0" w:line="240" w:lineRule="auto"/>
              <w:jc w:val="center"/>
              <w:rPr>
                <w:rFonts w:ascii="Times New Roman" w:eastAsia="Times New Roman" w:hAnsi="Times New Roman" w:cs="Times New Roman"/>
                <w:sz w:val="20"/>
                <w:szCs w:val="20"/>
                <w:lang w:eastAsia="lv-LV"/>
              </w:rPr>
            </w:pPr>
            <w:proofErr w:type="spellStart"/>
            <w:r w:rsidRPr="008E72D9">
              <w:rPr>
                <w:rFonts w:ascii="Times New Roman" w:eastAsia="Times New Roman" w:hAnsi="Times New Roman" w:cs="Times New Roman"/>
                <w:sz w:val="20"/>
                <w:szCs w:val="20"/>
                <w:lang w:eastAsia="lv-LV"/>
              </w:rPr>
              <w:t>gb</w:t>
            </w:r>
            <w:proofErr w:type="spellEnd"/>
            <w:r w:rsidRPr="008E72D9">
              <w:rPr>
                <w:rFonts w:ascii="Times New Roman" w:eastAsia="Times New Roman" w:hAnsi="Times New Roman" w:cs="Times New Roman"/>
                <w:sz w:val="20"/>
                <w:szCs w:val="20"/>
                <w:lang w:eastAsia="lv-LV"/>
              </w:rPr>
              <w:t>.</w:t>
            </w:r>
          </w:p>
        </w:tc>
        <w:tc>
          <w:tcPr>
            <w:tcW w:w="745" w:type="dxa"/>
            <w:tcBorders>
              <w:top w:val="nil"/>
              <w:left w:val="nil"/>
              <w:bottom w:val="single" w:sz="4" w:space="0" w:color="auto"/>
              <w:right w:val="single" w:sz="4" w:space="0" w:color="auto"/>
            </w:tcBorders>
            <w:shd w:val="clear" w:color="auto" w:fill="auto"/>
            <w:vAlign w:val="bottom"/>
            <w:hideMark/>
          </w:tcPr>
          <w:p w:rsidR="006F71AB" w:rsidRPr="008E72D9" w:rsidRDefault="006F71AB" w:rsidP="006F71AB">
            <w:pPr>
              <w:spacing w:after="0" w:line="240" w:lineRule="auto"/>
              <w:jc w:val="center"/>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13.00</w:t>
            </w:r>
          </w:p>
        </w:tc>
        <w:tc>
          <w:tcPr>
            <w:tcW w:w="481" w:type="dxa"/>
            <w:tcBorders>
              <w:top w:val="nil"/>
              <w:left w:val="nil"/>
              <w:bottom w:val="single" w:sz="4" w:space="0" w:color="auto"/>
              <w:right w:val="single" w:sz="4" w:space="0" w:color="auto"/>
            </w:tcBorders>
            <w:shd w:val="clear" w:color="auto" w:fill="auto"/>
            <w:noWrap/>
            <w:vAlign w:val="bottom"/>
            <w:hideMark/>
          </w:tcPr>
          <w:p w:rsidR="006F71AB" w:rsidRPr="008E72D9" w:rsidRDefault="006F71AB" w:rsidP="006F71AB">
            <w:pPr>
              <w:spacing w:after="0" w:line="240" w:lineRule="auto"/>
              <w:jc w:val="center"/>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 </w:t>
            </w:r>
          </w:p>
        </w:tc>
        <w:tc>
          <w:tcPr>
            <w:tcW w:w="481" w:type="dxa"/>
            <w:tcBorders>
              <w:top w:val="nil"/>
              <w:left w:val="nil"/>
              <w:bottom w:val="single" w:sz="4" w:space="0" w:color="auto"/>
              <w:right w:val="single" w:sz="4" w:space="0" w:color="auto"/>
            </w:tcBorders>
            <w:shd w:val="clear" w:color="auto" w:fill="auto"/>
            <w:noWrap/>
            <w:vAlign w:val="bottom"/>
            <w:hideMark/>
          </w:tcPr>
          <w:p w:rsidR="006F71AB" w:rsidRPr="008E72D9" w:rsidRDefault="006F71AB" w:rsidP="006F71AB">
            <w:pPr>
              <w:spacing w:after="0" w:line="240" w:lineRule="auto"/>
              <w:jc w:val="center"/>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 </w:t>
            </w:r>
          </w:p>
        </w:tc>
      </w:tr>
      <w:tr w:rsidR="006F71AB" w:rsidRPr="008E72D9" w:rsidTr="003C67B1">
        <w:trPr>
          <w:trHeight w:val="55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6F71AB" w:rsidRPr="008E72D9" w:rsidRDefault="006F71AB" w:rsidP="006F71AB">
            <w:pPr>
              <w:spacing w:after="0" w:line="240" w:lineRule="auto"/>
              <w:jc w:val="center"/>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17</w:t>
            </w:r>
          </w:p>
        </w:tc>
        <w:tc>
          <w:tcPr>
            <w:tcW w:w="531" w:type="dxa"/>
            <w:tcBorders>
              <w:top w:val="nil"/>
              <w:left w:val="nil"/>
              <w:bottom w:val="single" w:sz="4" w:space="0" w:color="auto"/>
              <w:right w:val="single" w:sz="4" w:space="0" w:color="auto"/>
            </w:tcBorders>
            <w:shd w:val="clear" w:color="auto" w:fill="auto"/>
            <w:vAlign w:val="center"/>
            <w:hideMark/>
          </w:tcPr>
          <w:p w:rsidR="006F71AB" w:rsidRPr="008E72D9" w:rsidRDefault="006F71AB" w:rsidP="006F71AB">
            <w:pPr>
              <w:spacing w:after="0" w:line="240" w:lineRule="auto"/>
              <w:jc w:val="center"/>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 </w:t>
            </w:r>
          </w:p>
        </w:tc>
        <w:tc>
          <w:tcPr>
            <w:tcW w:w="5861" w:type="dxa"/>
            <w:tcBorders>
              <w:top w:val="nil"/>
              <w:left w:val="nil"/>
              <w:bottom w:val="single" w:sz="4" w:space="0" w:color="auto"/>
              <w:right w:val="nil"/>
            </w:tcBorders>
            <w:shd w:val="clear" w:color="auto" w:fill="auto"/>
            <w:vAlign w:val="bottom"/>
            <w:hideMark/>
          </w:tcPr>
          <w:p w:rsidR="006F71AB" w:rsidRPr="008E72D9" w:rsidRDefault="006F71AB" w:rsidP="006F71AB">
            <w:pPr>
              <w:spacing w:after="0" w:line="240" w:lineRule="auto"/>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 xml:space="preserve">Ķieģeļu šuvju </w:t>
            </w:r>
            <w:proofErr w:type="spellStart"/>
            <w:r w:rsidRPr="008E72D9">
              <w:rPr>
                <w:rFonts w:ascii="Times New Roman" w:eastAsia="Times New Roman" w:hAnsi="Times New Roman" w:cs="Times New Roman"/>
                <w:sz w:val="20"/>
                <w:szCs w:val="20"/>
                <w:lang w:eastAsia="lv-LV"/>
              </w:rPr>
              <w:t>izšuvošana</w:t>
            </w:r>
            <w:proofErr w:type="spellEnd"/>
            <w:r w:rsidRPr="008E72D9">
              <w:rPr>
                <w:rFonts w:ascii="Times New Roman" w:eastAsia="Times New Roman" w:hAnsi="Times New Roman" w:cs="Times New Roman"/>
                <w:sz w:val="20"/>
                <w:szCs w:val="20"/>
                <w:lang w:eastAsia="lv-LV"/>
              </w:rPr>
              <w:t xml:space="preserve"> atsevišķās vietās un aizdare ar cementa javu</w:t>
            </w:r>
          </w:p>
        </w:tc>
        <w:tc>
          <w:tcPr>
            <w:tcW w:w="481" w:type="dxa"/>
            <w:tcBorders>
              <w:top w:val="nil"/>
              <w:left w:val="single" w:sz="4" w:space="0" w:color="auto"/>
              <w:bottom w:val="single" w:sz="4" w:space="0" w:color="auto"/>
              <w:right w:val="single" w:sz="4" w:space="0" w:color="auto"/>
            </w:tcBorders>
            <w:shd w:val="clear" w:color="auto" w:fill="auto"/>
            <w:vAlign w:val="bottom"/>
            <w:hideMark/>
          </w:tcPr>
          <w:p w:rsidR="006F71AB" w:rsidRPr="008E72D9" w:rsidRDefault="006F71AB" w:rsidP="006F71AB">
            <w:pPr>
              <w:spacing w:after="0" w:line="240" w:lineRule="auto"/>
              <w:jc w:val="center"/>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m</w:t>
            </w:r>
          </w:p>
        </w:tc>
        <w:tc>
          <w:tcPr>
            <w:tcW w:w="745" w:type="dxa"/>
            <w:tcBorders>
              <w:top w:val="nil"/>
              <w:left w:val="nil"/>
              <w:bottom w:val="single" w:sz="4" w:space="0" w:color="auto"/>
              <w:right w:val="single" w:sz="4" w:space="0" w:color="auto"/>
            </w:tcBorders>
            <w:shd w:val="clear" w:color="auto" w:fill="auto"/>
            <w:vAlign w:val="bottom"/>
            <w:hideMark/>
          </w:tcPr>
          <w:p w:rsidR="006F71AB" w:rsidRPr="008E72D9" w:rsidRDefault="006F71AB" w:rsidP="006F71AB">
            <w:pPr>
              <w:spacing w:after="0" w:line="240" w:lineRule="auto"/>
              <w:jc w:val="center"/>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6.00</w:t>
            </w:r>
          </w:p>
        </w:tc>
        <w:tc>
          <w:tcPr>
            <w:tcW w:w="481" w:type="dxa"/>
            <w:tcBorders>
              <w:top w:val="nil"/>
              <w:left w:val="nil"/>
              <w:bottom w:val="single" w:sz="4" w:space="0" w:color="auto"/>
              <w:right w:val="single" w:sz="4" w:space="0" w:color="auto"/>
            </w:tcBorders>
            <w:shd w:val="clear" w:color="auto" w:fill="auto"/>
            <w:noWrap/>
            <w:vAlign w:val="bottom"/>
            <w:hideMark/>
          </w:tcPr>
          <w:p w:rsidR="006F71AB" w:rsidRPr="008E72D9" w:rsidRDefault="006F71AB" w:rsidP="006F71AB">
            <w:pPr>
              <w:spacing w:after="0" w:line="240" w:lineRule="auto"/>
              <w:jc w:val="center"/>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 </w:t>
            </w:r>
          </w:p>
        </w:tc>
        <w:tc>
          <w:tcPr>
            <w:tcW w:w="481" w:type="dxa"/>
            <w:tcBorders>
              <w:top w:val="nil"/>
              <w:left w:val="nil"/>
              <w:bottom w:val="single" w:sz="4" w:space="0" w:color="auto"/>
              <w:right w:val="single" w:sz="4" w:space="0" w:color="auto"/>
            </w:tcBorders>
            <w:shd w:val="clear" w:color="auto" w:fill="auto"/>
            <w:noWrap/>
            <w:vAlign w:val="bottom"/>
            <w:hideMark/>
          </w:tcPr>
          <w:p w:rsidR="006F71AB" w:rsidRPr="008E72D9" w:rsidRDefault="006F71AB" w:rsidP="006F71AB">
            <w:pPr>
              <w:spacing w:after="0" w:line="240" w:lineRule="auto"/>
              <w:jc w:val="center"/>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 </w:t>
            </w:r>
          </w:p>
        </w:tc>
      </w:tr>
      <w:tr w:rsidR="006F71AB" w:rsidRPr="008E72D9" w:rsidTr="003C67B1">
        <w:trPr>
          <w:trHeight w:val="3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6F71AB" w:rsidRPr="008E72D9" w:rsidRDefault="006F71AB" w:rsidP="006F71AB">
            <w:pPr>
              <w:spacing w:after="0" w:line="240" w:lineRule="auto"/>
              <w:jc w:val="center"/>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 </w:t>
            </w:r>
          </w:p>
        </w:tc>
        <w:tc>
          <w:tcPr>
            <w:tcW w:w="531" w:type="dxa"/>
            <w:tcBorders>
              <w:top w:val="nil"/>
              <w:left w:val="nil"/>
              <w:bottom w:val="single" w:sz="4" w:space="0" w:color="auto"/>
              <w:right w:val="single" w:sz="4" w:space="0" w:color="auto"/>
            </w:tcBorders>
            <w:shd w:val="clear" w:color="auto" w:fill="auto"/>
            <w:vAlign w:val="center"/>
            <w:hideMark/>
          </w:tcPr>
          <w:p w:rsidR="006F71AB" w:rsidRPr="008E72D9" w:rsidRDefault="006F71AB" w:rsidP="006F71AB">
            <w:pPr>
              <w:spacing w:after="0" w:line="240" w:lineRule="auto"/>
              <w:jc w:val="center"/>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 </w:t>
            </w:r>
          </w:p>
        </w:tc>
        <w:tc>
          <w:tcPr>
            <w:tcW w:w="7568" w:type="dxa"/>
            <w:gridSpan w:val="4"/>
            <w:tcBorders>
              <w:top w:val="single" w:sz="4" w:space="0" w:color="auto"/>
              <w:left w:val="nil"/>
              <w:bottom w:val="single" w:sz="4" w:space="0" w:color="auto"/>
              <w:right w:val="single" w:sz="4" w:space="0" w:color="000000"/>
            </w:tcBorders>
            <w:shd w:val="clear" w:color="000000" w:fill="DAEEF3"/>
            <w:vAlign w:val="bottom"/>
            <w:hideMark/>
          </w:tcPr>
          <w:p w:rsidR="006F71AB" w:rsidRPr="008E72D9" w:rsidRDefault="006F71AB" w:rsidP="006F71AB">
            <w:pPr>
              <w:spacing w:after="0" w:line="240" w:lineRule="auto"/>
              <w:rPr>
                <w:rFonts w:ascii="Times New Roman" w:eastAsia="Times New Roman" w:hAnsi="Times New Roman" w:cs="Times New Roman"/>
                <w:b/>
                <w:bCs/>
                <w:sz w:val="20"/>
                <w:szCs w:val="20"/>
                <w:lang w:eastAsia="lv-LV"/>
              </w:rPr>
            </w:pPr>
            <w:r w:rsidRPr="008E72D9">
              <w:rPr>
                <w:rFonts w:ascii="Times New Roman" w:eastAsia="Times New Roman" w:hAnsi="Times New Roman" w:cs="Times New Roman"/>
                <w:b/>
                <w:bCs/>
                <w:sz w:val="20"/>
                <w:szCs w:val="20"/>
                <w:lang w:eastAsia="lv-LV"/>
              </w:rPr>
              <w:t>Atbalstsienas remonts pie pagrabtelpas koridora ieejas</w:t>
            </w:r>
          </w:p>
        </w:tc>
        <w:tc>
          <w:tcPr>
            <w:tcW w:w="481" w:type="dxa"/>
            <w:tcBorders>
              <w:top w:val="nil"/>
              <w:left w:val="nil"/>
              <w:bottom w:val="single" w:sz="4" w:space="0" w:color="auto"/>
              <w:right w:val="single" w:sz="4" w:space="0" w:color="auto"/>
            </w:tcBorders>
            <w:shd w:val="clear" w:color="auto" w:fill="auto"/>
            <w:noWrap/>
            <w:vAlign w:val="bottom"/>
            <w:hideMark/>
          </w:tcPr>
          <w:p w:rsidR="006F71AB" w:rsidRPr="008E72D9" w:rsidRDefault="006F71AB" w:rsidP="006F71AB">
            <w:pPr>
              <w:spacing w:after="0" w:line="240" w:lineRule="auto"/>
              <w:jc w:val="center"/>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 </w:t>
            </w:r>
          </w:p>
        </w:tc>
      </w:tr>
      <w:tr w:rsidR="006F71AB" w:rsidRPr="008E72D9" w:rsidTr="003C67B1">
        <w:trPr>
          <w:trHeight w:val="105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6F71AB" w:rsidRPr="008E72D9" w:rsidRDefault="006F71AB" w:rsidP="006F71AB">
            <w:pPr>
              <w:spacing w:after="0" w:line="240" w:lineRule="auto"/>
              <w:jc w:val="center"/>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 18</w:t>
            </w:r>
          </w:p>
        </w:tc>
        <w:tc>
          <w:tcPr>
            <w:tcW w:w="531" w:type="dxa"/>
            <w:tcBorders>
              <w:top w:val="nil"/>
              <w:left w:val="nil"/>
              <w:bottom w:val="single" w:sz="4" w:space="0" w:color="auto"/>
              <w:right w:val="single" w:sz="4" w:space="0" w:color="auto"/>
            </w:tcBorders>
            <w:shd w:val="clear" w:color="auto" w:fill="auto"/>
            <w:vAlign w:val="center"/>
            <w:hideMark/>
          </w:tcPr>
          <w:p w:rsidR="006F71AB" w:rsidRPr="008E72D9" w:rsidRDefault="006F71AB" w:rsidP="006F71AB">
            <w:pPr>
              <w:spacing w:after="0" w:line="240" w:lineRule="auto"/>
              <w:jc w:val="center"/>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 </w:t>
            </w:r>
          </w:p>
        </w:tc>
        <w:tc>
          <w:tcPr>
            <w:tcW w:w="5861" w:type="dxa"/>
            <w:tcBorders>
              <w:top w:val="nil"/>
              <w:left w:val="nil"/>
              <w:bottom w:val="single" w:sz="4" w:space="0" w:color="auto"/>
              <w:right w:val="single" w:sz="4" w:space="0" w:color="auto"/>
            </w:tcBorders>
            <w:shd w:val="clear" w:color="auto" w:fill="auto"/>
            <w:vAlign w:val="center"/>
            <w:hideMark/>
          </w:tcPr>
          <w:p w:rsidR="006F71AB" w:rsidRPr="008E72D9" w:rsidRDefault="006F71AB" w:rsidP="006F71AB">
            <w:pPr>
              <w:spacing w:after="0" w:line="240" w:lineRule="auto"/>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Cokola un atbalstsienas sagatavošana apdarei (veca apmetuma nosišana, virsmas notīrīšana, gruntēšana, apmetums, špaktelēšana)</w:t>
            </w:r>
          </w:p>
        </w:tc>
        <w:tc>
          <w:tcPr>
            <w:tcW w:w="481" w:type="dxa"/>
            <w:tcBorders>
              <w:top w:val="nil"/>
              <w:left w:val="nil"/>
              <w:bottom w:val="single" w:sz="4" w:space="0" w:color="auto"/>
              <w:right w:val="single" w:sz="4" w:space="0" w:color="auto"/>
            </w:tcBorders>
            <w:shd w:val="clear" w:color="auto" w:fill="auto"/>
            <w:noWrap/>
            <w:vAlign w:val="center"/>
            <w:hideMark/>
          </w:tcPr>
          <w:p w:rsidR="006F71AB" w:rsidRPr="008E72D9" w:rsidRDefault="006F71AB" w:rsidP="006F71AB">
            <w:pPr>
              <w:spacing w:after="0" w:line="240" w:lineRule="auto"/>
              <w:jc w:val="center"/>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m2</w:t>
            </w:r>
          </w:p>
        </w:tc>
        <w:tc>
          <w:tcPr>
            <w:tcW w:w="745" w:type="dxa"/>
            <w:tcBorders>
              <w:top w:val="nil"/>
              <w:left w:val="nil"/>
              <w:bottom w:val="single" w:sz="4" w:space="0" w:color="auto"/>
              <w:right w:val="single" w:sz="4" w:space="0" w:color="auto"/>
            </w:tcBorders>
            <w:shd w:val="clear" w:color="auto" w:fill="auto"/>
            <w:noWrap/>
            <w:vAlign w:val="center"/>
            <w:hideMark/>
          </w:tcPr>
          <w:p w:rsidR="006F71AB" w:rsidRPr="008E72D9" w:rsidRDefault="006F71AB" w:rsidP="006F71AB">
            <w:pPr>
              <w:spacing w:after="0" w:line="240" w:lineRule="auto"/>
              <w:jc w:val="center"/>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2.00</w:t>
            </w:r>
          </w:p>
        </w:tc>
        <w:tc>
          <w:tcPr>
            <w:tcW w:w="481" w:type="dxa"/>
            <w:tcBorders>
              <w:top w:val="nil"/>
              <w:left w:val="nil"/>
              <w:bottom w:val="single" w:sz="4" w:space="0" w:color="auto"/>
              <w:right w:val="single" w:sz="4" w:space="0" w:color="auto"/>
            </w:tcBorders>
            <w:shd w:val="clear" w:color="auto" w:fill="auto"/>
            <w:vAlign w:val="center"/>
            <w:hideMark/>
          </w:tcPr>
          <w:p w:rsidR="006F71AB" w:rsidRPr="008E72D9" w:rsidRDefault="006F71AB" w:rsidP="006F71AB">
            <w:pPr>
              <w:spacing w:after="0" w:line="240" w:lineRule="auto"/>
              <w:jc w:val="center"/>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 </w:t>
            </w:r>
          </w:p>
        </w:tc>
        <w:tc>
          <w:tcPr>
            <w:tcW w:w="481" w:type="dxa"/>
            <w:tcBorders>
              <w:top w:val="nil"/>
              <w:left w:val="nil"/>
              <w:bottom w:val="single" w:sz="4" w:space="0" w:color="auto"/>
              <w:right w:val="single" w:sz="4" w:space="0" w:color="auto"/>
            </w:tcBorders>
            <w:shd w:val="clear" w:color="auto" w:fill="auto"/>
            <w:vAlign w:val="center"/>
            <w:hideMark/>
          </w:tcPr>
          <w:p w:rsidR="006F71AB" w:rsidRPr="008E72D9" w:rsidRDefault="006F71AB" w:rsidP="006F71AB">
            <w:pPr>
              <w:spacing w:after="0" w:line="240" w:lineRule="auto"/>
              <w:jc w:val="center"/>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 </w:t>
            </w:r>
          </w:p>
        </w:tc>
      </w:tr>
      <w:tr w:rsidR="006F71AB" w:rsidRPr="008E72D9" w:rsidTr="003C67B1">
        <w:trPr>
          <w:trHeight w:val="3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6F71AB" w:rsidRPr="008E72D9" w:rsidRDefault="006F71AB" w:rsidP="006F71AB">
            <w:pPr>
              <w:spacing w:after="0" w:line="240" w:lineRule="auto"/>
              <w:jc w:val="center"/>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 19</w:t>
            </w:r>
          </w:p>
        </w:tc>
        <w:tc>
          <w:tcPr>
            <w:tcW w:w="531" w:type="dxa"/>
            <w:tcBorders>
              <w:top w:val="nil"/>
              <w:left w:val="nil"/>
              <w:bottom w:val="single" w:sz="4" w:space="0" w:color="auto"/>
              <w:right w:val="single" w:sz="4" w:space="0" w:color="auto"/>
            </w:tcBorders>
            <w:shd w:val="clear" w:color="auto" w:fill="auto"/>
            <w:vAlign w:val="center"/>
            <w:hideMark/>
          </w:tcPr>
          <w:p w:rsidR="006F71AB" w:rsidRPr="008E72D9" w:rsidRDefault="006F71AB" w:rsidP="006F71AB">
            <w:pPr>
              <w:spacing w:after="0" w:line="240" w:lineRule="auto"/>
              <w:jc w:val="center"/>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 </w:t>
            </w:r>
          </w:p>
        </w:tc>
        <w:tc>
          <w:tcPr>
            <w:tcW w:w="5861" w:type="dxa"/>
            <w:tcBorders>
              <w:top w:val="nil"/>
              <w:left w:val="nil"/>
              <w:bottom w:val="single" w:sz="4" w:space="0" w:color="auto"/>
              <w:right w:val="single" w:sz="4" w:space="0" w:color="auto"/>
            </w:tcBorders>
            <w:shd w:val="clear" w:color="auto" w:fill="auto"/>
            <w:vAlign w:val="center"/>
            <w:hideMark/>
          </w:tcPr>
          <w:p w:rsidR="006F71AB" w:rsidRPr="008E72D9" w:rsidRDefault="006F71AB" w:rsidP="006F71AB">
            <w:pPr>
              <w:spacing w:after="0" w:line="240" w:lineRule="auto"/>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 xml:space="preserve">Cokola un atbalstsienas krāsošana </w:t>
            </w:r>
          </w:p>
        </w:tc>
        <w:tc>
          <w:tcPr>
            <w:tcW w:w="481" w:type="dxa"/>
            <w:tcBorders>
              <w:top w:val="nil"/>
              <w:left w:val="nil"/>
              <w:bottom w:val="single" w:sz="4" w:space="0" w:color="auto"/>
              <w:right w:val="single" w:sz="4" w:space="0" w:color="auto"/>
            </w:tcBorders>
            <w:shd w:val="clear" w:color="auto" w:fill="auto"/>
            <w:noWrap/>
            <w:vAlign w:val="center"/>
            <w:hideMark/>
          </w:tcPr>
          <w:p w:rsidR="006F71AB" w:rsidRPr="008E72D9" w:rsidRDefault="006F71AB" w:rsidP="006F71AB">
            <w:pPr>
              <w:spacing w:after="0" w:line="240" w:lineRule="auto"/>
              <w:jc w:val="center"/>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m2</w:t>
            </w:r>
          </w:p>
        </w:tc>
        <w:tc>
          <w:tcPr>
            <w:tcW w:w="745" w:type="dxa"/>
            <w:tcBorders>
              <w:top w:val="nil"/>
              <w:left w:val="nil"/>
              <w:bottom w:val="single" w:sz="4" w:space="0" w:color="auto"/>
              <w:right w:val="single" w:sz="4" w:space="0" w:color="auto"/>
            </w:tcBorders>
            <w:shd w:val="clear" w:color="auto" w:fill="auto"/>
            <w:noWrap/>
            <w:vAlign w:val="center"/>
            <w:hideMark/>
          </w:tcPr>
          <w:p w:rsidR="006F71AB" w:rsidRPr="008E72D9" w:rsidRDefault="006F71AB" w:rsidP="006F71AB">
            <w:pPr>
              <w:spacing w:after="0" w:line="240" w:lineRule="auto"/>
              <w:jc w:val="center"/>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2.00</w:t>
            </w:r>
          </w:p>
        </w:tc>
        <w:tc>
          <w:tcPr>
            <w:tcW w:w="481" w:type="dxa"/>
            <w:tcBorders>
              <w:top w:val="nil"/>
              <w:left w:val="nil"/>
              <w:bottom w:val="single" w:sz="4" w:space="0" w:color="auto"/>
              <w:right w:val="single" w:sz="4" w:space="0" w:color="auto"/>
            </w:tcBorders>
            <w:shd w:val="clear" w:color="auto" w:fill="auto"/>
            <w:vAlign w:val="center"/>
            <w:hideMark/>
          </w:tcPr>
          <w:p w:rsidR="006F71AB" w:rsidRPr="008E72D9" w:rsidRDefault="006F71AB" w:rsidP="006F71AB">
            <w:pPr>
              <w:spacing w:after="0" w:line="240" w:lineRule="auto"/>
              <w:jc w:val="center"/>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 </w:t>
            </w:r>
          </w:p>
        </w:tc>
        <w:tc>
          <w:tcPr>
            <w:tcW w:w="481" w:type="dxa"/>
            <w:tcBorders>
              <w:top w:val="nil"/>
              <w:left w:val="nil"/>
              <w:bottom w:val="single" w:sz="4" w:space="0" w:color="auto"/>
              <w:right w:val="single" w:sz="4" w:space="0" w:color="auto"/>
            </w:tcBorders>
            <w:shd w:val="clear" w:color="auto" w:fill="auto"/>
            <w:vAlign w:val="center"/>
            <w:hideMark/>
          </w:tcPr>
          <w:p w:rsidR="006F71AB" w:rsidRPr="008E72D9" w:rsidRDefault="006F71AB" w:rsidP="006F71AB">
            <w:pPr>
              <w:spacing w:after="0" w:line="240" w:lineRule="auto"/>
              <w:jc w:val="center"/>
              <w:rPr>
                <w:rFonts w:ascii="Times New Roman" w:eastAsia="Times New Roman" w:hAnsi="Times New Roman" w:cs="Times New Roman"/>
                <w:sz w:val="20"/>
                <w:szCs w:val="20"/>
                <w:lang w:eastAsia="lv-LV"/>
              </w:rPr>
            </w:pPr>
            <w:r w:rsidRPr="008E72D9">
              <w:rPr>
                <w:rFonts w:ascii="Times New Roman" w:eastAsia="Times New Roman" w:hAnsi="Times New Roman" w:cs="Times New Roman"/>
                <w:sz w:val="20"/>
                <w:szCs w:val="20"/>
                <w:lang w:eastAsia="lv-LV"/>
              </w:rPr>
              <w:t> </w:t>
            </w:r>
          </w:p>
        </w:tc>
      </w:tr>
      <w:tr w:rsidR="006F71AB" w:rsidRPr="008E72D9" w:rsidTr="003C67B1">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6F71AB" w:rsidRPr="008E72D9" w:rsidRDefault="006F71AB" w:rsidP="006F71AB">
            <w:pPr>
              <w:spacing w:after="0" w:line="240" w:lineRule="auto"/>
              <w:jc w:val="right"/>
              <w:rPr>
                <w:rFonts w:ascii="Times New Roman" w:eastAsia="Times New Roman" w:hAnsi="Times New Roman" w:cs="Times New Roman"/>
                <w:b/>
                <w:bCs/>
                <w:sz w:val="20"/>
                <w:szCs w:val="20"/>
                <w:lang w:eastAsia="lv-LV"/>
              </w:rPr>
            </w:pPr>
            <w:r w:rsidRPr="008E72D9">
              <w:rPr>
                <w:rFonts w:ascii="Times New Roman" w:eastAsia="Times New Roman" w:hAnsi="Times New Roman" w:cs="Times New Roman"/>
                <w:b/>
                <w:bCs/>
                <w:sz w:val="20"/>
                <w:szCs w:val="20"/>
                <w:lang w:eastAsia="lv-LV"/>
              </w:rPr>
              <w:t> </w:t>
            </w:r>
          </w:p>
        </w:tc>
        <w:tc>
          <w:tcPr>
            <w:tcW w:w="531" w:type="dxa"/>
            <w:tcBorders>
              <w:top w:val="nil"/>
              <w:left w:val="nil"/>
              <w:bottom w:val="single" w:sz="4" w:space="0" w:color="auto"/>
              <w:right w:val="single" w:sz="4" w:space="0" w:color="auto"/>
            </w:tcBorders>
            <w:shd w:val="clear" w:color="auto" w:fill="auto"/>
            <w:noWrap/>
            <w:vAlign w:val="bottom"/>
            <w:hideMark/>
          </w:tcPr>
          <w:p w:rsidR="006F71AB" w:rsidRPr="008E72D9" w:rsidRDefault="006F71AB" w:rsidP="006F71AB">
            <w:pPr>
              <w:spacing w:after="0" w:line="240" w:lineRule="auto"/>
              <w:jc w:val="right"/>
              <w:rPr>
                <w:rFonts w:ascii="Times New Roman" w:eastAsia="Times New Roman" w:hAnsi="Times New Roman" w:cs="Times New Roman"/>
                <w:b/>
                <w:bCs/>
                <w:sz w:val="20"/>
                <w:szCs w:val="20"/>
                <w:lang w:eastAsia="lv-LV"/>
              </w:rPr>
            </w:pPr>
            <w:r w:rsidRPr="008E72D9">
              <w:rPr>
                <w:rFonts w:ascii="Times New Roman" w:eastAsia="Times New Roman" w:hAnsi="Times New Roman" w:cs="Times New Roman"/>
                <w:b/>
                <w:bCs/>
                <w:sz w:val="20"/>
                <w:szCs w:val="20"/>
                <w:lang w:eastAsia="lv-LV"/>
              </w:rPr>
              <w:t> </w:t>
            </w:r>
          </w:p>
        </w:tc>
        <w:tc>
          <w:tcPr>
            <w:tcW w:w="7568" w:type="dxa"/>
            <w:gridSpan w:val="4"/>
            <w:tcBorders>
              <w:top w:val="single" w:sz="4" w:space="0" w:color="auto"/>
              <w:left w:val="nil"/>
              <w:bottom w:val="single" w:sz="4" w:space="0" w:color="auto"/>
              <w:right w:val="nil"/>
            </w:tcBorders>
            <w:shd w:val="clear" w:color="auto" w:fill="auto"/>
            <w:noWrap/>
            <w:vAlign w:val="bottom"/>
            <w:hideMark/>
          </w:tcPr>
          <w:p w:rsidR="006F71AB" w:rsidRPr="008E72D9" w:rsidRDefault="006F71AB" w:rsidP="006F71AB">
            <w:pPr>
              <w:spacing w:after="0" w:line="240" w:lineRule="auto"/>
              <w:jc w:val="right"/>
              <w:rPr>
                <w:rFonts w:ascii="Times New Roman" w:eastAsia="Times New Roman" w:hAnsi="Times New Roman" w:cs="Times New Roman"/>
                <w:b/>
                <w:bCs/>
                <w:sz w:val="20"/>
                <w:szCs w:val="20"/>
                <w:lang w:eastAsia="lv-LV"/>
              </w:rPr>
            </w:pPr>
            <w:r w:rsidRPr="008E72D9">
              <w:rPr>
                <w:rFonts w:ascii="Times New Roman" w:eastAsia="Times New Roman" w:hAnsi="Times New Roman" w:cs="Times New Roman"/>
                <w:b/>
                <w:bCs/>
                <w:sz w:val="20"/>
                <w:szCs w:val="20"/>
                <w:lang w:eastAsia="lv-LV"/>
              </w:rPr>
              <w:t xml:space="preserve"> Kopā : </w:t>
            </w:r>
          </w:p>
        </w:tc>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6F71AB" w:rsidRPr="008E72D9" w:rsidRDefault="006F71AB" w:rsidP="006F71AB">
            <w:pPr>
              <w:spacing w:after="0" w:line="240" w:lineRule="auto"/>
              <w:rPr>
                <w:rFonts w:ascii="Times New Roman" w:eastAsia="Times New Roman" w:hAnsi="Times New Roman" w:cs="Times New Roman"/>
                <w:b/>
                <w:bCs/>
                <w:sz w:val="20"/>
                <w:szCs w:val="20"/>
                <w:lang w:eastAsia="lv-LV"/>
              </w:rPr>
            </w:pPr>
            <w:r w:rsidRPr="008E72D9">
              <w:rPr>
                <w:rFonts w:ascii="Times New Roman" w:eastAsia="Times New Roman" w:hAnsi="Times New Roman" w:cs="Times New Roman"/>
                <w:b/>
                <w:bCs/>
                <w:sz w:val="20"/>
                <w:szCs w:val="20"/>
                <w:lang w:eastAsia="lv-LV"/>
              </w:rPr>
              <w:t> </w:t>
            </w:r>
          </w:p>
        </w:tc>
      </w:tr>
    </w:tbl>
    <w:p w:rsidR="003B35E4" w:rsidRPr="008E72D9" w:rsidRDefault="003B35E4">
      <w:pPr>
        <w:jc w:val="both"/>
        <w:rPr>
          <w:rFonts w:ascii="Times New Roman" w:hAnsi="Times New Roman" w:cs="Times New Roman"/>
        </w:rPr>
      </w:pPr>
    </w:p>
    <w:sectPr w:rsidR="003B35E4" w:rsidRPr="008E72D9" w:rsidSect="00FF550F">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C3609"/>
    <w:multiLevelType w:val="hybridMultilevel"/>
    <w:tmpl w:val="EDC407C8"/>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
    <w:nsid w:val="20981429"/>
    <w:multiLevelType w:val="hybridMultilevel"/>
    <w:tmpl w:val="7AB4B6A8"/>
    <w:lvl w:ilvl="0" w:tplc="DB364CE6">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212F4862"/>
    <w:multiLevelType w:val="hybridMultilevel"/>
    <w:tmpl w:val="F27E5934"/>
    <w:lvl w:ilvl="0" w:tplc="9E34CBB8">
      <w:start w:val="1"/>
      <w:numFmt w:val="decimal"/>
      <w:lvlText w:val="%1."/>
      <w:lvlJc w:val="left"/>
      <w:pPr>
        <w:tabs>
          <w:tab w:val="num" w:pos="2912"/>
        </w:tabs>
        <w:ind w:left="2912" w:hanging="360"/>
      </w:pPr>
      <w:rPr>
        <w:rFonts w:hint="default"/>
        <w:b/>
        <w:sz w:val="22"/>
        <w:szCs w:val="22"/>
      </w:rPr>
    </w:lvl>
    <w:lvl w:ilvl="1" w:tplc="C21E74D2">
      <w:start w:val="3"/>
      <w:numFmt w:val="decimal"/>
      <w:lvlText w:val="1.%2"/>
      <w:lvlJc w:val="left"/>
      <w:pPr>
        <w:tabs>
          <w:tab w:val="num" w:pos="2008"/>
        </w:tabs>
        <w:ind w:left="2008" w:hanging="360"/>
      </w:pPr>
      <w:rPr>
        <w:rFonts w:hint="default"/>
      </w:rPr>
    </w:lvl>
    <w:lvl w:ilvl="2" w:tplc="0426001B">
      <w:start w:val="1"/>
      <w:numFmt w:val="lowerRoman"/>
      <w:lvlText w:val="%3."/>
      <w:lvlJc w:val="right"/>
      <w:pPr>
        <w:tabs>
          <w:tab w:val="num" w:pos="2728"/>
        </w:tabs>
        <w:ind w:left="2728" w:hanging="180"/>
      </w:pPr>
    </w:lvl>
    <w:lvl w:ilvl="3" w:tplc="0426000F" w:tentative="1">
      <w:start w:val="1"/>
      <w:numFmt w:val="decimal"/>
      <w:lvlText w:val="%4."/>
      <w:lvlJc w:val="left"/>
      <w:pPr>
        <w:tabs>
          <w:tab w:val="num" w:pos="3448"/>
        </w:tabs>
        <w:ind w:left="3448" w:hanging="360"/>
      </w:pPr>
    </w:lvl>
    <w:lvl w:ilvl="4" w:tplc="04260019" w:tentative="1">
      <w:start w:val="1"/>
      <w:numFmt w:val="lowerLetter"/>
      <w:lvlText w:val="%5."/>
      <w:lvlJc w:val="left"/>
      <w:pPr>
        <w:tabs>
          <w:tab w:val="num" w:pos="4168"/>
        </w:tabs>
        <w:ind w:left="4168" w:hanging="360"/>
      </w:pPr>
    </w:lvl>
    <w:lvl w:ilvl="5" w:tplc="0426001B" w:tentative="1">
      <w:start w:val="1"/>
      <w:numFmt w:val="lowerRoman"/>
      <w:lvlText w:val="%6."/>
      <w:lvlJc w:val="right"/>
      <w:pPr>
        <w:tabs>
          <w:tab w:val="num" w:pos="4888"/>
        </w:tabs>
        <w:ind w:left="4888" w:hanging="180"/>
      </w:pPr>
    </w:lvl>
    <w:lvl w:ilvl="6" w:tplc="0426000F" w:tentative="1">
      <w:start w:val="1"/>
      <w:numFmt w:val="decimal"/>
      <w:lvlText w:val="%7."/>
      <w:lvlJc w:val="left"/>
      <w:pPr>
        <w:tabs>
          <w:tab w:val="num" w:pos="5608"/>
        </w:tabs>
        <w:ind w:left="5608" w:hanging="360"/>
      </w:pPr>
    </w:lvl>
    <w:lvl w:ilvl="7" w:tplc="04260019" w:tentative="1">
      <w:start w:val="1"/>
      <w:numFmt w:val="lowerLetter"/>
      <w:lvlText w:val="%8."/>
      <w:lvlJc w:val="left"/>
      <w:pPr>
        <w:tabs>
          <w:tab w:val="num" w:pos="6328"/>
        </w:tabs>
        <w:ind w:left="6328" w:hanging="360"/>
      </w:pPr>
    </w:lvl>
    <w:lvl w:ilvl="8" w:tplc="0426001B" w:tentative="1">
      <w:start w:val="1"/>
      <w:numFmt w:val="lowerRoman"/>
      <w:lvlText w:val="%9."/>
      <w:lvlJc w:val="right"/>
      <w:pPr>
        <w:tabs>
          <w:tab w:val="num" w:pos="7048"/>
        </w:tabs>
        <w:ind w:left="7048" w:hanging="180"/>
      </w:pPr>
    </w:lvl>
  </w:abstractNum>
  <w:abstractNum w:abstractNumId="3">
    <w:nsid w:val="34F54E89"/>
    <w:multiLevelType w:val="hybridMultilevel"/>
    <w:tmpl w:val="E03C07D4"/>
    <w:lvl w:ilvl="0" w:tplc="CBD09372">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3A8966AF"/>
    <w:multiLevelType w:val="multilevel"/>
    <w:tmpl w:val="D5A248B6"/>
    <w:lvl w:ilvl="0">
      <w:start w:val="3"/>
      <w:numFmt w:val="decimal"/>
      <w:lvlText w:val="%1."/>
      <w:lvlJc w:val="left"/>
      <w:pPr>
        <w:ind w:left="480" w:hanging="480"/>
      </w:pPr>
      <w:rPr>
        <w:rFonts w:hint="default"/>
      </w:rPr>
    </w:lvl>
    <w:lvl w:ilvl="1">
      <w:start w:val="20"/>
      <w:numFmt w:val="decimal"/>
      <w:lvlText w:val="%1.%2."/>
      <w:lvlJc w:val="left"/>
      <w:pPr>
        <w:ind w:left="480" w:hanging="48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380197D"/>
    <w:multiLevelType w:val="hybridMultilevel"/>
    <w:tmpl w:val="3F6A51AA"/>
    <w:lvl w:ilvl="0" w:tplc="5646202A">
      <w:start w:val="1"/>
      <w:numFmt w:val="decimal"/>
      <w:lvlText w:val="%1."/>
      <w:lvlJc w:val="left"/>
      <w:pPr>
        <w:tabs>
          <w:tab w:val="num" w:pos="720"/>
        </w:tabs>
        <w:ind w:left="720" w:hanging="360"/>
      </w:pPr>
      <w:rPr>
        <w:rFonts w:hint="default"/>
      </w:rPr>
    </w:lvl>
    <w:lvl w:ilvl="1" w:tplc="45BCCFB8">
      <w:numFmt w:val="none"/>
      <w:lvlText w:val=""/>
      <w:lvlJc w:val="left"/>
      <w:pPr>
        <w:tabs>
          <w:tab w:val="num" w:pos="360"/>
        </w:tabs>
      </w:pPr>
    </w:lvl>
    <w:lvl w:ilvl="2" w:tplc="5FD02A10">
      <w:numFmt w:val="none"/>
      <w:lvlText w:val=""/>
      <w:lvlJc w:val="left"/>
      <w:pPr>
        <w:tabs>
          <w:tab w:val="num" w:pos="360"/>
        </w:tabs>
      </w:pPr>
    </w:lvl>
    <w:lvl w:ilvl="3" w:tplc="FCDE6892">
      <w:numFmt w:val="none"/>
      <w:lvlText w:val=""/>
      <w:lvlJc w:val="left"/>
      <w:pPr>
        <w:tabs>
          <w:tab w:val="num" w:pos="360"/>
        </w:tabs>
      </w:pPr>
    </w:lvl>
    <w:lvl w:ilvl="4" w:tplc="06F2DA4E">
      <w:numFmt w:val="none"/>
      <w:lvlText w:val=""/>
      <w:lvlJc w:val="left"/>
      <w:pPr>
        <w:tabs>
          <w:tab w:val="num" w:pos="360"/>
        </w:tabs>
      </w:pPr>
    </w:lvl>
    <w:lvl w:ilvl="5" w:tplc="8E389880">
      <w:numFmt w:val="none"/>
      <w:lvlText w:val=""/>
      <w:lvlJc w:val="left"/>
      <w:pPr>
        <w:tabs>
          <w:tab w:val="num" w:pos="360"/>
        </w:tabs>
      </w:pPr>
    </w:lvl>
    <w:lvl w:ilvl="6" w:tplc="E2F0CD74">
      <w:numFmt w:val="none"/>
      <w:lvlText w:val=""/>
      <w:lvlJc w:val="left"/>
      <w:pPr>
        <w:tabs>
          <w:tab w:val="num" w:pos="360"/>
        </w:tabs>
      </w:pPr>
    </w:lvl>
    <w:lvl w:ilvl="7" w:tplc="77928F06">
      <w:numFmt w:val="none"/>
      <w:lvlText w:val=""/>
      <w:lvlJc w:val="left"/>
      <w:pPr>
        <w:tabs>
          <w:tab w:val="num" w:pos="360"/>
        </w:tabs>
      </w:pPr>
    </w:lvl>
    <w:lvl w:ilvl="8" w:tplc="41A6FA3A">
      <w:numFmt w:val="none"/>
      <w:lvlText w:val=""/>
      <w:lvlJc w:val="left"/>
      <w:pPr>
        <w:tabs>
          <w:tab w:val="num" w:pos="360"/>
        </w:tabs>
      </w:pPr>
    </w:lvl>
  </w:abstractNum>
  <w:abstractNum w:abstractNumId="6">
    <w:nsid w:val="7A601344"/>
    <w:multiLevelType w:val="multilevel"/>
    <w:tmpl w:val="612647E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3"/>
  </w:num>
  <w:num w:numId="3">
    <w:abstractNumId w:val="4"/>
  </w:num>
  <w:num w:numId="4">
    <w:abstractNumId w:val="5"/>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51D"/>
    <w:rsid w:val="000054EB"/>
    <w:rsid w:val="000E030E"/>
    <w:rsid w:val="000E3A3F"/>
    <w:rsid w:val="000E5ADA"/>
    <w:rsid w:val="001065B1"/>
    <w:rsid w:val="0013362D"/>
    <w:rsid w:val="001610AC"/>
    <w:rsid w:val="00183096"/>
    <w:rsid w:val="0018364B"/>
    <w:rsid w:val="001D341A"/>
    <w:rsid w:val="00272814"/>
    <w:rsid w:val="00316A92"/>
    <w:rsid w:val="003B35E4"/>
    <w:rsid w:val="003C67B1"/>
    <w:rsid w:val="003C7C52"/>
    <w:rsid w:val="0047610E"/>
    <w:rsid w:val="004B0C02"/>
    <w:rsid w:val="00510B1D"/>
    <w:rsid w:val="00526AD0"/>
    <w:rsid w:val="0054789F"/>
    <w:rsid w:val="005C7085"/>
    <w:rsid w:val="00631C96"/>
    <w:rsid w:val="00641925"/>
    <w:rsid w:val="00684BB2"/>
    <w:rsid w:val="006F71AB"/>
    <w:rsid w:val="006F76F1"/>
    <w:rsid w:val="00705E1B"/>
    <w:rsid w:val="007326C2"/>
    <w:rsid w:val="00823486"/>
    <w:rsid w:val="00834659"/>
    <w:rsid w:val="00880581"/>
    <w:rsid w:val="008A1A81"/>
    <w:rsid w:val="008E72D9"/>
    <w:rsid w:val="00940306"/>
    <w:rsid w:val="00975359"/>
    <w:rsid w:val="009767AD"/>
    <w:rsid w:val="00995305"/>
    <w:rsid w:val="009B0BF8"/>
    <w:rsid w:val="009F4458"/>
    <w:rsid w:val="00A0703D"/>
    <w:rsid w:val="00A35F6C"/>
    <w:rsid w:val="00A647D7"/>
    <w:rsid w:val="00AC6911"/>
    <w:rsid w:val="00B24F42"/>
    <w:rsid w:val="00B43384"/>
    <w:rsid w:val="00B55F7B"/>
    <w:rsid w:val="00BC1DEC"/>
    <w:rsid w:val="00BC5A45"/>
    <w:rsid w:val="00C60F58"/>
    <w:rsid w:val="00CC413C"/>
    <w:rsid w:val="00D2123F"/>
    <w:rsid w:val="00D5655C"/>
    <w:rsid w:val="00D7751D"/>
    <w:rsid w:val="00D81AF0"/>
    <w:rsid w:val="00DD5D40"/>
    <w:rsid w:val="00E0624C"/>
    <w:rsid w:val="00E567DE"/>
    <w:rsid w:val="00E950AC"/>
    <w:rsid w:val="00FF550F"/>
    <w:rsid w:val="00FF6E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8364B"/>
  </w:style>
  <w:style w:type="paragraph" w:styleId="Virsraksts1">
    <w:name w:val="heading 1"/>
    <w:aliases w:val="Section Heading,heading1,Antraste 1,h1,Section Heading Char,heading1 Char,Antraste 1 Char,h1 Char,H1"/>
    <w:basedOn w:val="Parasts"/>
    <w:next w:val="Parasts"/>
    <w:link w:val="Virsraksts1Rakstz"/>
    <w:qFormat/>
    <w:rsid w:val="007326C2"/>
    <w:pPr>
      <w:keepNext/>
      <w:spacing w:after="0" w:line="240" w:lineRule="auto"/>
      <w:outlineLvl w:val="0"/>
    </w:pPr>
    <w:rPr>
      <w:rFonts w:ascii="Times New Roman" w:eastAsia="Times New Roman" w:hAnsi="Times New Roman" w:cs="Times New Roman"/>
      <w:shadow/>
      <w:sz w:val="40"/>
      <w:szCs w:val="20"/>
    </w:rPr>
  </w:style>
  <w:style w:type="paragraph" w:styleId="Virsraksts2">
    <w:name w:val="heading 2"/>
    <w:basedOn w:val="Parasts"/>
    <w:next w:val="Parasts"/>
    <w:link w:val="Virsraksts2Rakstz"/>
    <w:uiPriority w:val="9"/>
    <w:semiHidden/>
    <w:unhideWhenUsed/>
    <w:qFormat/>
    <w:rsid w:val="00D565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Virsraksts3">
    <w:name w:val="heading 3"/>
    <w:basedOn w:val="Parasts"/>
    <w:next w:val="Parasts"/>
    <w:link w:val="Virsraksts3Rakstz"/>
    <w:qFormat/>
    <w:rsid w:val="007326C2"/>
    <w:pPr>
      <w:keepNext/>
      <w:spacing w:before="100" w:beforeAutospacing="1" w:after="100" w:afterAutospacing="1" w:line="240" w:lineRule="auto"/>
      <w:jc w:val="center"/>
      <w:outlineLvl w:val="2"/>
    </w:pPr>
    <w:rPr>
      <w:rFonts w:ascii="Times New Roman" w:eastAsia="Times New Roman" w:hAnsi="Times New Roman" w:cs="Times New Roman"/>
      <w:b/>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Section Heading Rakstz.,heading1 Rakstz.,Antraste 1 Rakstz.,h1 Rakstz.,Section Heading Char Rakstz.,heading1 Char Rakstz.,Antraste 1 Char Rakstz.,h1 Char Rakstz.,H1 Rakstz."/>
    <w:basedOn w:val="Noklusjumarindkopasfonts"/>
    <w:link w:val="Virsraksts1"/>
    <w:rsid w:val="007326C2"/>
    <w:rPr>
      <w:rFonts w:ascii="Times New Roman" w:eastAsia="Times New Roman" w:hAnsi="Times New Roman" w:cs="Times New Roman"/>
      <w:shadow/>
      <w:sz w:val="40"/>
      <w:szCs w:val="20"/>
    </w:rPr>
  </w:style>
  <w:style w:type="character" w:customStyle="1" w:styleId="Virsraksts3Rakstz">
    <w:name w:val="Virsraksts 3 Rakstz."/>
    <w:basedOn w:val="Noklusjumarindkopasfonts"/>
    <w:link w:val="Virsraksts3"/>
    <w:rsid w:val="007326C2"/>
    <w:rPr>
      <w:rFonts w:ascii="Times New Roman" w:eastAsia="Times New Roman" w:hAnsi="Times New Roman" w:cs="Times New Roman"/>
      <w:b/>
      <w:sz w:val="24"/>
      <w:szCs w:val="24"/>
    </w:rPr>
  </w:style>
  <w:style w:type="paragraph" w:styleId="Pamatteksts">
    <w:name w:val="Body Text"/>
    <w:basedOn w:val="Parasts"/>
    <w:link w:val="PamattekstsRakstz"/>
    <w:rsid w:val="007326C2"/>
    <w:pPr>
      <w:spacing w:after="0" w:line="240" w:lineRule="auto"/>
      <w:jc w:val="both"/>
    </w:pPr>
    <w:rPr>
      <w:rFonts w:ascii="Times New Roman" w:eastAsia="Times New Roman" w:hAnsi="Times New Roman" w:cs="Times New Roman"/>
      <w:sz w:val="24"/>
      <w:szCs w:val="20"/>
      <w:lang w:val="x-none"/>
    </w:rPr>
  </w:style>
  <w:style w:type="character" w:customStyle="1" w:styleId="PamattekstsRakstz">
    <w:name w:val="Pamatteksts Rakstz."/>
    <w:basedOn w:val="Noklusjumarindkopasfonts"/>
    <w:link w:val="Pamatteksts"/>
    <w:rsid w:val="007326C2"/>
    <w:rPr>
      <w:rFonts w:ascii="Times New Roman" w:eastAsia="Times New Roman" w:hAnsi="Times New Roman" w:cs="Times New Roman"/>
      <w:sz w:val="24"/>
      <w:szCs w:val="20"/>
      <w:lang w:val="x-none"/>
    </w:rPr>
  </w:style>
  <w:style w:type="paragraph" w:customStyle="1" w:styleId="DefaultText">
    <w:name w:val="Default Text"/>
    <w:rsid w:val="007326C2"/>
    <w:pPr>
      <w:spacing w:after="0" w:line="240" w:lineRule="auto"/>
    </w:pPr>
    <w:rPr>
      <w:rFonts w:ascii="Times New Roman" w:eastAsia="Times New Roman" w:hAnsi="Times New Roman" w:cs="Times New Roman"/>
      <w:color w:val="000000"/>
      <w:sz w:val="24"/>
      <w:szCs w:val="20"/>
      <w:lang w:val="en-GB"/>
    </w:rPr>
  </w:style>
  <w:style w:type="table" w:styleId="Reatabula">
    <w:name w:val="Table Grid"/>
    <w:basedOn w:val="Parastatabula"/>
    <w:uiPriority w:val="59"/>
    <w:rsid w:val="006F7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2Rakstz">
    <w:name w:val="Virsraksts 2 Rakstz."/>
    <w:basedOn w:val="Noklusjumarindkopasfonts"/>
    <w:link w:val="Virsraksts2"/>
    <w:uiPriority w:val="9"/>
    <w:semiHidden/>
    <w:rsid w:val="00D5655C"/>
    <w:rPr>
      <w:rFonts w:asciiTheme="majorHAnsi" w:eastAsiaTheme="majorEastAsia" w:hAnsiTheme="majorHAnsi" w:cstheme="majorBidi"/>
      <w:b/>
      <w:bCs/>
      <w:color w:val="4F81BD" w:themeColor="accent1"/>
      <w:sz w:val="26"/>
      <w:szCs w:val="26"/>
    </w:rPr>
  </w:style>
  <w:style w:type="paragraph" w:styleId="Balonteksts">
    <w:name w:val="Balloon Text"/>
    <w:basedOn w:val="Parasts"/>
    <w:link w:val="BalontekstsRakstz"/>
    <w:uiPriority w:val="99"/>
    <w:semiHidden/>
    <w:unhideWhenUsed/>
    <w:rsid w:val="00D5655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5655C"/>
    <w:rPr>
      <w:rFonts w:ascii="Tahoma" w:hAnsi="Tahoma" w:cs="Tahoma"/>
      <w:sz w:val="16"/>
      <w:szCs w:val="16"/>
    </w:rPr>
  </w:style>
  <w:style w:type="character" w:styleId="Komentraatsauce">
    <w:name w:val="annotation reference"/>
    <w:basedOn w:val="Noklusjumarindkopasfonts"/>
    <w:uiPriority w:val="99"/>
    <w:semiHidden/>
    <w:unhideWhenUsed/>
    <w:rsid w:val="00995305"/>
    <w:rPr>
      <w:sz w:val="16"/>
      <w:szCs w:val="16"/>
    </w:rPr>
  </w:style>
  <w:style w:type="paragraph" w:styleId="Komentrateksts">
    <w:name w:val="annotation text"/>
    <w:basedOn w:val="Parasts"/>
    <w:link w:val="KomentratekstsRakstz"/>
    <w:uiPriority w:val="99"/>
    <w:semiHidden/>
    <w:unhideWhenUsed/>
    <w:rsid w:val="0099530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95305"/>
    <w:rPr>
      <w:sz w:val="20"/>
      <w:szCs w:val="20"/>
    </w:rPr>
  </w:style>
  <w:style w:type="paragraph" w:styleId="Komentratma">
    <w:name w:val="annotation subject"/>
    <w:basedOn w:val="Komentrateksts"/>
    <w:next w:val="Komentrateksts"/>
    <w:link w:val="KomentratmaRakstz"/>
    <w:uiPriority w:val="99"/>
    <w:semiHidden/>
    <w:unhideWhenUsed/>
    <w:rsid w:val="00995305"/>
    <w:rPr>
      <w:b/>
      <w:bCs/>
    </w:rPr>
  </w:style>
  <w:style w:type="character" w:customStyle="1" w:styleId="KomentratmaRakstz">
    <w:name w:val="Komentāra tēma Rakstz."/>
    <w:basedOn w:val="KomentratekstsRakstz"/>
    <w:link w:val="Komentratma"/>
    <w:uiPriority w:val="99"/>
    <w:semiHidden/>
    <w:rsid w:val="0099530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8364B"/>
  </w:style>
  <w:style w:type="paragraph" w:styleId="Virsraksts1">
    <w:name w:val="heading 1"/>
    <w:aliases w:val="Section Heading,heading1,Antraste 1,h1,Section Heading Char,heading1 Char,Antraste 1 Char,h1 Char,H1"/>
    <w:basedOn w:val="Parasts"/>
    <w:next w:val="Parasts"/>
    <w:link w:val="Virsraksts1Rakstz"/>
    <w:qFormat/>
    <w:rsid w:val="007326C2"/>
    <w:pPr>
      <w:keepNext/>
      <w:spacing w:after="0" w:line="240" w:lineRule="auto"/>
      <w:outlineLvl w:val="0"/>
    </w:pPr>
    <w:rPr>
      <w:rFonts w:ascii="Times New Roman" w:eastAsia="Times New Roman" w:hAnsi="Times New Roman" w:cs="Times New Roman"/>
      <w:shadow/>
      <w:sz w:val="40"/>
      <w:szCs w:val="20"/>
    </w:rPr>
  </w:style>
  <w:style w:type="paragraph" w:styleId="Virsraksts2">
    <w:name w:val="heading 2"/>
    <w:basedOn w:val="Parasts"/>
    <w:next w:val="Parasts"/>
    <w:link w:val="Virsraksts2Rakstz"/>
    <w:uiPriority w:val="9"/>
    <w:semiHidden/>
    <w:unhideWhenUsed/>
    <w:qFormat/>
    <w:rsid w:val="00D565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Virsraksts3">
    <w:name w:val="heading 3"/>
    <w:basedOn w:val="Parasts"/>
    <w:next w:val="Parasts"/>
    <w:link w:val="Virsraksts3Rakstz"/>
    <w:qFormat/>
    <w:rsid w:val="007326C2"/>
    <w:pPr>
      <w:keepNext/>
      <w:spacing w:before="100" w:beforeAutospacing="1" w:after="100" w:afterAutospacing="1" w:line="240" w:lineRule="auto"/>
      <w:jc w:val="center"/>
      <w:outlineLvl w:val="2"/>
    </w:pPr>
    <w:rPr>
      <w:rFonts w:ascii="Times New Roman" w:eastAsia="Times New Roman" w:hAnsi="Times New Roman" w:cs="Times New Roman"/>
      <w:b/>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Section Heading Rakstz.,heading1 Rakstz.,Antraste 1 Rakstz.,h1 Rakstz.,Section Heading Char Rakstz.,heading1 Char Rakstz.,Antraste 1 Char Rakstz.,h1 Char Rakstz.,H1 Rakstz."/>
    <w:basedOn w:val="Noklusjumarindkopasfonts"/>
    <w:link w:val="Virsraksts1"/>
    <w:rsid w:val="007326C2"/>
    <w:rPr>
      <w:rFonts w:ascii="Times New Roman" w:eastAsia="Times New Roman" w:hAnsi="Times New Roman" w:cs="Times New Roman"/>
      <w:shadow/>
      <w:sz w:val="40"/>
      <w:szCs w:val="20"/>
    </w:rPr>
  </w:style>
  <w:style w:type="character" w:customStyle="1" w:styleId="Virsraksts3Rakstz">
    <w:name w:val="Virsraksts 3 Rakstz."/>
    <w:basedOn w:val="Noklusjumarindkopasfonts"/>
    <w:link w:val="Virsraksts3"/>
    <w:rsid w:val="007326C2"/>
    <w:rPr>
      <w:rFonts w:ascii="Times New Roman" w:eastAsia="Times New Roman" w:hAnsi="Times New Roman" w:cs="Times New Roman"/>
      <w:b/>
      <w:sz w:val="24"/>
      <w:szCs w:val="24"/>
    </w:rPr>
  </w:style>
  <w:style w:type="paragraph" w:styleId="Pamatteksts">
    <w:name w:val="Body Text"/>
    <w:basedOn w:val="Parasts"/>
    <w:link w:val="PamattekstsRakstz"/>
    <w:rsid w:val="007326C2"/>
    <w:pPr>
      <w:spacing w:after="0" w:line="240" w:lineRule="auto"/>
      <w:jc w:val="both"/>
    </w:pPr>
    <w:rPr>
      <w:rFonts w:ascii="Times New Roman" w:eastAsia="Times New Roman" w:hAnsi="Times New Roman" w:cs="Times New Roman"/>
      <w:sz w:val="24"/>
      <w:szCs w:val="20"/>
      <w:lang w:val="x-none"/>
    </w:rPr>
  </w:style>
  <w:style w:type="character" w:customStyle="1" w:styleId="PamattekstsRakstz">
    <w:name w:val="Pamatteksts Rakstz."/>
    <w:basedOn w:val="Noklusjumarindkopasfonts"/>
    <w:link w:val="Pamatteksts"/>
    <w:rsid w:val="007326C2"/>
    <w:rPr>
      <w:rFonts w:ascii="Times New Roman" w:eastAsia="Times New Roman" w:hAnsi="Times New Roman" w:cs="Times New Roman"/>
      <w:sz w:val="24"/>
      <w:szCs w:val="20"/>
      <w:lang w:val="x-none"/>
    </w:rPr>
  </w:style>
  <w:style w:type="paragraph" w:customStyle="1" w:styleId="DefaultText">
    <w:name w:val="Default Text"/>
    <w:rsid w:val="007326C2"/>
    <w:pPr>
      <w:spacing w:after="0" w:line="240" w:lineRule="auto"/>
    </w:pPr>
    <w:rPr>
      <w:rFonts w:ascii="Times New Roman" w:eastAsia="Times New Roman" w:hAnsi="Times New Roman" w:cs="Times New Roman"/>
      <w:color w:val="000000"/>
      <w:sz w:val="24"/>
      <w:szCs w:val="20"/>
      <w:lang w:val="en-GB"/>
    </w:rPr>
  </w:style>
  <w:style w:type="table" w:styleId="Reatabula">
    <w:name w:val="Table Grid"/>
    <w:basedOn w:val="Parastatabula"/>
    <w:uiPriority w:val="59"/>
    <w:rsid w:val="006F7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2Rakstz">
    <w:name w:val="Virsraksts 2 Rakstz."/>
    <w:basedOn w:val="Noklusjumarindkopasfonts"/>
    <w:link w:val="Virsraksts2"/>
    <w:uiPriority w:val="9"/>
    <w:semiHidden/>
    <w:rsid w:val="00D5655C"/>
    <w:rPr>
      <w:rFonts w:asciiTheme="majorHAnsi" w:eastAsiaTheme="majorEastAsia" w:hAnsiTheme="majorHAnsi" w:cstheme="majorBidi"/>
      <w:b/>
      <w:bCs/>
      <w:color w:val="4F81BD" w:themeColor="accent1"/>
      <w:sz w:val="26"/>
      <w:szCs w:val="26"/>
    </w:rPr>
  </w:style>
  <w:style w:type="paragraph" w:styleId="Balonteksts">
    <w:name w:val="Balloon Text"/>
    <w:basedOn w:val="Parasts"/>
    <w:link w:val="BalontekstsRakstz"/>
    <w:uiPriority w:val="99"/>
    <w:semiHidden/>
    <w:unhideWhenUsed/>
    <w:rsid w:val="00D5655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5655C"/>
    <w:rPr>
      <w:rFonts w:ascii="Tahoma" w:hAnsi="Tahoma" w:cs="Tahoma"/>
      <w:sz w:val="16"/>
      <w:szCs w:val="16"/>
    </w:rPr>
  </w:style>
  <w:style w:type="character" w:styleId="Komentraatsauce">
    <w:name w:val="annotation reference"/>
    <w:basedOn w:val="Noklusjumarindkopasfonts"/>
    <w:uiPriority w:val="99"/>
    <w:semiHidden/>
    <w:unhideWhenUsed/>
    <w:rsid w:val="00995305"/>
    <w:rPr>
      <w:sz w:val="16"/>
      <w:szCs w:val="16"/>
    </w:rPr>
  </w:style>
  <w:style w:type="paragraph" w:styleId="Komentrateksts">
    <w:name w:val="annotation text"/>
    <w:basedOn w:val="Parasts"/>
    <w:link w:val="KomentratekstsRakstz"/>
    <w:uiPriority w:val="99"/>
    <w:semiHidden/>
    <w:unhideWhenUsed/>
    <w:rsid w:val="0099530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95305"/>
    <w:rPr>
      <w:sz w:val="20"/>
      <w:szCs w:val="20"/>
    </w:rPr>
  </w:style>
  <w:style w:type="paragraph" w:styleId="Komentratma">
    <w:name w:val="annotation subject"/>
    <w:basedOn w:val="Komentrateksts"/>
    <w:next w:val="Komentrateksts"/>
    <w:link w:val="KomentratmaRakstz"/>
    <w:uiPriority w:val="99"/>
    <w:semiHidden/>
    <w:unhideWhenUsed/>
    <w:rsid w:val="00995305"/>
    <w:rPr>
      <w:b/>
      <w:bCs/>
    </w:rPr>
  </w:style>
  <w:style w:type="character" w:customStyle="1" w:styleId="KomentratmaRakstz">
    <w:name w:val="Komentāra tēma Rakstz."/>
    <w:basedOn w:val="KomentratekstsRakstz"/>
    <w:link w:val="Komentratma"/>
    <w:uiPriority w:val="99"/>
    <w:semiHidden/>
    <w:rsid w:val="009953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408762">
      <w:bodyDiv w:val="1"/>
      <w:marLeft w:val="0"/>
      <w:marRight w:val="0"/>
      <w:marTop w:val="0"/>
      <w:marBottom w:val="0"/>
      <w:divBdr>
        <w:top w:val="none" w:sz="0" w:space="0" w:color="auto"/>
        <w:left w:val="none" w:sz="0" w:space="0" w:color="auto"/>
        <w:bottom w:val="none" w:sz="0" w:space="0" w:color="auto"/>
        <w:right w:val="none" w:sz="0" w:space="0" w:color="auto"/>
      </w:divBdr>
    </w:div>
    <w:div w:id="162457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DA8993C824140D88785924BB93C5A7E"/>
        <w:category>
          <w:name w:val="Vispārīgi"/>
          <w:gallery w:val="placeholder"/>
        </w:category>
        <w:types>
          <w:type w:val="bbPlcHdr"/>
        </w:types>
        <w:behaviors>
          <w:behavior w:val="content"/>
        </w:behaviors>
        <w:guid w:val="{B782C4A6-5BD0-43BB-A31A-9E3D4FA6B739}"/>
      </w:docPartPr>
      <w:docPartBody>
        <w:p w:rsidR="00237F79" w:rsidRDefault="004325CB" w:rsidP="004325CB">
          <w:pPr>
            <w:pStyle w:val="1DA8993C824140D88785924BB93C5A7E"/>
          </w:pPr>
          <w:r w:rsidRPr="0084395A">
            <w:rPr>
              <w:rStyle w:val="Vietturateksts"/>
            </w:rPr>
            <w:t>Lai ievadītu tekstu, noklikšķiniet šeit.</w:t>
          </w:r>
        </w:p>
      </w:docPartBody>
    </w:docPart>
    <w:docPart>
      <w:docPartPr>
        <w:name w:val="A8D7964612994246BE2EB50BAA0A04F2"/>
        <w:category>
          <w:name w:val="Vispārīgi"/>
          <w:gallery w:val="placeholder"/>
        </w:category>
        <w:types>
          <w:type w:val="bbPlcHdr"/>
        </w:types>
        <w:behaviors>
          <w:behavior w:val="content"/>
        </w:behaviors>
        <w:guid w:val="{2359BC9C-7285-4253-B576-71C9FF86789E}"/>
      </w:docPartPr>
      <w:docPartBody>
        <w:p w:rsidR="00237F79" w:rsidRDefault="004325CB" w:rsidP="004325CB">
          <w:pPr>
            <w:pStyle w:val="A8D7964612994246BE2EB50BAA0A04F2"/>
          </w:pPr>
          <w:r w:rsidRPr="00486782">
            <w:rPr>
              <w:rStyle w:val="Vietturateksts"/>
            </w:rPr>
            <w:t>Lai ievadītu datumu, noklikšķiniet šeit.</w:t>
          </w:r>
        </w:p>
      </w:docPartBody>
    </w:docPart>
    <w:docPart>
      <w:docPartPr>
        <w:name w:val="B8D082B78FDF46B8BCB2D1D89DAE363A"/>
        <w:category>
          <w:name w:val="Vispārīgi"/>
          <w:gallery w:val="placeholder"/>
        </w:category>
        <w:types>
          <w:type w:val="bbPlcHdr"/>
        </w:types>
        <w:behaviors>
          <w:behavior w:val="content"/>
        </w:behaviors>
        <w:guid w:val="{40F356AD-AE22-4B76-8ABE-7A95D5D51E81}"/>
      </w:docPartPr>
      <w:docPartBody>
        <w:p w:rsidR="00237F79" w:rsidRDefault="004325CB" w:rsidP="004325CB">
          <w:pPr>
            <w:pStyle w:val="B8D082B78FDF46B8BCB2D1D89DAE363A"/>
          </w:pPr>
          <w:r w:rsidRPr="002A3685">
            <w:rPr>
              <w:rStyle w:val="Vietturateksts"/>
            </w:rPr>
            <w:t>Lai ievadītu tekstu, noklikšķiniet šeit.</w:t>
          </w:r>
        </w:p>
      </w:docPartBody>
    </w:docPart>
    <w:docPart>
      <w:docPartPr>
        <w:name w:val="8C4734CC501947A8AD6AFE9BD4000A54"/>
        <w:category>
          <w:name w:val="Vispārīgi"/>
          <w:gallery w:val="placeholder"/>
        </w:category>
        <w:types>
          <w:type w:val="bbPlcHdr"/>
        </w:types>
        <w:behaviors>
          <w:behavior w:val="content"/>
        </w:behaviors>
        <w:guid w:val="{F6712497-8BED-42A1-A198-A314E90EA3C0}"/>
      </w:docPartPr>
      <w:docPartBody>
        <w:p w:rsidR="00237F79" w:rsidRDefault="004325CB" w:rsidP="004325CB">
          <w:pPr>
            <w:pStyle w:val="8C4734CC501947A8AD6AFE9BD4000A54"/>
          </w:pPr>
          <w:r w:rsidRPr="00486782">
            <w:rPr>
              <w:rStyle w:val="Vietturateksts"/>
            </w:rPr>
            <w:t>Lai ievadītu datumu, noklikšķiniet šeit.</w:t>
          </w:r>
        </w:p>
      </w:docPartBody>
    </w:docPart>
    <w:docPart>
      <w:docPartPr>
        <w:name w:val="94CECC2599284316821FDF0A8FC0555B"/>
        <w:category>
          <w:name w:val="Vispārīgi"/>
          <w:gallery w:val="placeholder"/>
        </w:category>
        <w:types>
          <w:type w:val="bbPlcHdr"/>
        </w:types>
        <w:behaviors>
          <w:behavior w:val="content"/>
        </w:behaviors>
        <w:guid w:val="{957AE53B-7597-4789-9942-EE983A3E077B}"/>
      </w:docPartPr>
      <w:docPartBody>
        <w:p w:rsidR="00237F79" w:rsidRDefault="004325CB" w:rsidP="004325CB">
          <w:pPr>
            <w:pStyle w:val="94CECC2599284316821FDF0A8FC0555B"/>
          </w:pPr>
          <w:r w:rsidRPr="0084395A">
            <w:rPr>
              <w:rStyle w:val="Vietturateksts"/>
            </w:rPr>
            <w:t>Lai ievadītu tekstu, noklikšķiniet šeit.</w:t>
          </w:r>
        </w:p>
      </w:docPartBody>
    </w:docPart>
    <w:docPart>
      <w:docPartPr>
        <w:name w:val="A5A620C51A204CDAB5DD26F94AD0BFA9"/>
        <w:category>
          <w:name w:val="Vispārīgi"/>
          <w:gallery w:val="placeholder"/>
        </w:category>
        <w:types>
          <w:type w:val="bbPlcHdr"/>
        </w:types>
        <w:behaviors>
          <w:behavior w:val="content"/>
        </w:behaviors>
        <w:guid w:val="{2A8110B5-F784-4D11-AEDD-8A816EE6B6D4}"/>
      </w:docPartPr>
      <w:docPartBody>
        <w:p w:rsidR="00237F79" w:rsidRDefault="004325CB" w:rsidP="004325CB">
          <w:pPr>
            <w:pStyle w:val="A5A620C51A204CDAB5DD26F94AD0BFA9"/>
          </w:pPr>
          <w:r w:rsidRPr="00486782">
            <w:rPr>
              <w:rStyle w:val="Vietturateksts"/>
            </w:rPr>
            <w:t>Lai ievadītu datumu, noklikšķiniet šeit.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5CB"/>
    <w:rsid w:val="00237F79"/>
    <w:rsid w:val="004325CB"/>
    <w:rsid w:val="0054341D"/>
    <w:rsid w:val="0065418C"/>
    <w:rsid w:val="0070745D"/>
    <w:rsid w:val="00B71C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rsid w:val="004325CB"/>
    <w:rPr>
      <w:color w:val="808080"/>
    </w:rPr>
  </w:style>
  <w:style w:type="paragraph" w:customStyle="1" w:styleId="1DA8993C824140D88785924BB93C5A7E">
    <w:name w:val="1DA8993C824140D88785924BB93C5A7E"/>
    <w:rsid w:val="004325CB"/>
  </w:style>
  <w:style w:type="paragraph" w:customStyle="1" w:styleId="A8D7964612994246BE2EB50BAA0A04F2">
    <w:name w:val="A8D7964612994246BE2EB50BAA0A04F2"/>
    <w:rsid w:val="004325CB"/>
  </w:style>
  <w:style w:type="paragraph" w:customStyle="1" w:styleId="B8D082B78FDF46B8BCB2D1D89DAE363A">
    <w:name w:val="B8D082B78FDF46B8BCB2D1D89DAE363A"/>
    <w:rsid w:val="004325CB"/>
  </w:style>
  <w:style w:type="paragraph" w:customStyle="1" w:styleId="8C4734CC501947A8AD6AFE9BD4000A54">
    <w:name w:val="8C4734CC501947A8AD6AFE9BD4000A54"/>
    <w:rsid w:val="004325CB"/>
  </w:style>
  <w:style w:type="paragraph" w:customStyle="1" w:styleId="94CECC2599284316821FDF0A8FC0555B">
    <w:name w:val="94CECC2599284316821FDF0A8FC0555B"/>
    <w:rsid w:val="004325CB"/>
  </w:style>
  <w:style w:type="paragraph" w:customStyle="1" w:styleId="A5A620C51A204CDAB5DD26F94AD0BFA9">
    <w:name w:val="A5A620C51A204CDAB5DD26F94AD0BFA9"/>
    <w:rsid w:val="004325C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rsid w:val="004325CB"/>
    <w:rPr>
      <w:color w:val="808080"/>
    </w:rPr>
  </w:style>
  <w:style w:type="paragraph" w:customStyle="1" w:styleId="1DA8993C824140D88785924BB93C5A7E">
    <w:name w:val="1DA8993C824140D88785924BB93C5A7E"/>
    <w:rsid w:val="004325CB"/>
  </w:style>
  <w:style w:type="paragraph" w:customStyle="1" w:styleId="A8D7964612994246BE2EB50BAA0A04F2">
    <w:name w:val="A8D7964612994246BE2EB50BAA0A04F2"/>
    <w:rsid w:val="004325CB"/>
  </w:style>
  <w:style w:type="paragraph" w:customStyle="1" w:styleId="B8D082B78FDF46B8BCB2D1D89DAE363A">
    <w:name w:val="B8D082B78FDF46B8BCB2D1D89DAE363A"/>
    <w:rsid w:val="004325CB"/>
  </w:style>
  <w:style w:type="paragraph" w:customStyle="1" w:styleId="8C4734CC501947A8AD6AFE9BD4000A54">
    <w:name w:val="8C4734CC501947A8AD6AFE9BD4000A54"/>
    <w:rsid w:val="004325CB"/>
  </w:style>
  <w:style w:type="paragraph" w:customStyle="1" w:styleId="94CECC2599284316821FDF0A8FC0555B">
    <w:name w:val="94CECC2599284316821FDF0A8FC0555B"/>
    <w:rsid w:val="004325CB"/>
  </w:style>
  <w:style w:type="paragraph" w:customStyle="1" w:styleId="A5A620C51A204CDAB5DD26F94AD0BFA9">
    <w:name w:val="A5A620C51A204CDAB5DD26F94AD0BFA9"/>
    <w:rsid w:val="004325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TotalTime>
  <Pages>1</Pages>
  <Words>8268</Words>
  <Characters>4713</Characters>
  <Application>Microsoft Office Word</Application>
  <DocSecurity>0</DocSecurity>
  <Lines>39</Lines>
  <Paragraphs>25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Ainars Streikis</dc:creator>
  <cp:lastModifiedBy>Ainars Streikis</cp:lastModifiedBy>
  <cp:revision>11</cp:revision>
  <cp:lastPrinted>2017-03-06T09:25:00Z</cp:lastPrinted>
  <dcterms:created xsi:type="dcterms:W3CDTF">2017-03-03T09:22:00Z</dcterms:created>
  <dcterms:modified xsi:type="dcterms:W3CDTF">2017-03-09T06:17:00Z</dcterms:modified>
</cp:coreProperties>
</file>