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DD" w:rsidRPr="00531AD5" w:rsidRDefault="008213DD" w:rsidP="008213DD">
      <w:pPr>
        <w:pStyle w:val="Title"/>
        <w:rPr>
          <w:b w:val="0"/>
          <w:bCs w:val="0"/>
        </w:rPr>
      </w:pPr>
      <w:r w:rsidRPr="00531AD5">
        <w:rPr>
          <w:b w:val="0"/>
          <w:bCs w:val="0"/>
        </w:rPr>
        <w:t>LATVIJAS REPUBLIKA</w:t>
      </w:r>
    </w:p>
    <w:p w:rsidR="008213DD" w:rsidRPr="00531AD5" w:rsidRDefault="008213DD" w:rsidP="008213DD">
      <w:pPr>
        <w:pStyle w:val="Title"/>
      </w:pPr>
      <w:r w:rsidRPr="00531AD5">
        <w:t>Daugavpils pilsētas dome</w:t>
      </w:r>
    </w:p>
    <w:p w:rsidR="008213DD" w:rsidRPr="00531AD5" w:rsidRDefault="008213DD" w:rsidP="008213DD">
      <w:pPr>
        <w:pStyle w:val="Title"/>
        <w:rPr>
          <w:b w:val="0"/>
          <w:bCs w:val="0"/>
          <w:caps w:val="0"/>
        </w:rPr>
      </w:pPr>
      <w:proofErr w:type="spellStart"/>
      <w:r w:rsidRPr="00531AD5">
        <w:rPr>
          <w:b w:val="0"/>
          <w:bCs w:val="0"/>
          <w:caps w:val="0"/>
        </w:rPr>
        <w:t>reģ.Nr</w:t>
      </w:r>
      <w:proofErr w:type="spellEnd"/>
      <w:r w:rsidRPr="00531AD5">
        <w:rPr>
          <w:b w:val="0"/>
          <w:bCs w:val="0"/>
          <w:caps w:val="0"/>
        </w:rPr>
        <w:t>. 90000077325</w:t>
      </w:r>
    </w:p>
    <w:p w:rsidR="008213DD" w:rsidRPr="00531AD5" w:rsidRDefault="008213DD" w:rsidP="008213DD">
      <w:pPr>
        <w:pStyle w:val="Title"/>
        <w:spacing w:after="120"/>
        <w:rPr>
          <w:caps w:val="0"/>
        </w:rPr>
      </w:pPr>
      <w:proofErr w:type="spellStart"/>
      <w:r w:rsidRPr="00531AD5">
        <w:rPr>
          <w:b w:val="0"/>
          <w:bCs w:val="0"/>
          <w:caps w:val="0"/>
        </w:rPr>
        <w:t>Kr.Valdemāra</w:t>
      </w:r>
      <w:proofErr w:type="spellEnd"/>
      <w:r w:rsidRPr="00531AD5">
        <w:rPr>
          <w:b w:val="0"/>
          <w:bCs w:val="0"/>
          <w:caps w:val="0"/>
        </w:rPr>
        <w:t xml:space="preserve"> iela 1, Daugavpils, LV-5401</w:t>
      </w:r>
    </w:p>
    <w:p w:rsidR="008213DD" w:rsidRPr="00531AD5" w:rsidRDefault="008213DD" w:rsidP="008213DD">
      <w:pPr>
        <w:jc w:val="center"/>
        <w:rPr>
          <w:b/>
          <w:lang w:val="lv-LV"/>
        </w:rPr>
      </w:pPr>
    </w:p>
    <w:p w:rsidR="003C4FA6" w:rsidRPr="00E42AD1" w:rsidRDefault="003C4FA6" w:rsidP="003C4FA6">
      <w:pPr>
        <w:jc w:val="center"/>
        <w:rPr>
          <w:bCs/>
          <w:caps/>
          <w:color w:val="000000" w:themeColor="text1"/>
          <w:lang w:val="lv-LV"/>
        </w:rPr>
      </w:pPr>
      <w:r w:rsidRPr="00E42AD1">
        <w:rPr>
          <w:bCs/>
          <w:caps/>
          <w:color w:val="000000" w:themeColor="text1"/>
          <w:lang w:val="lv-LV"/>
        </w:rPr>
        <w:t>Atklāts konkurss</w:t>
      </w:r>
    </w:p>
    <w:p w:rsidR="003C4FA6" w:rsidRPr="00E42AD1" w:rsidRDefault="003C4FA6" w:rsidP="003C4FA6">
      <w:pPr>
        <w:ind w:firstLine="567"/>
        <w:jc w:val="center"/>
        <w:rPr>
          <w:b/>
          <w:color w:val="000000" w:themeColor="text1"/>
          <w:lang w:val="lv-LV"/>
        </w:rPr>
      </w:pPr>
      <w:r w:rsidRPr="00E42AD1">
        <w:rPr>
          <w:b/>
          <w:color w:val="000000" w:themeColor="text1"/>
          <w:lang w:val="lv-LV"/>
        </w:rPr>
        <w:t>Pārtikas produktu piegāde Daugavpils pilsētas pašvaldības iestādēm”</w:t>
      </w:r>
    </w:p>
    <w:p w:rsidR="003C4FA6" w:rsidRPr="00E42AD1" w:rsidRDefault="003C4FA6" w:rsidP="003C4FA6">
      <w:pPr>
        <w:pStyle w:val="Heading1"/>
        <w:jc w:val="center"/>
        <w:rPr>
          <w:color w:val="000000" w:themeColor="text1"/>
        </w:rPr>
      </w:pPr>
      <w:r w:rsidRPr="00E42AD1">
        <w:rPr>
          <w:bCs w:val="0"/>
          <w:color w:val="000000" w:themeColor="text1"/>
        </w:rPr>
        <w:t>(iepirkuma identifikācijas numurs DPD 2018/65)</w:t>
      </w:r>
    </w:p>
    <w:p w:rsidR="008213DD" w:rsidRPr="00531AD5" w:rsidRDefault="008213DD" w:rsidP="008213DD">
      <w:pPr>
        <w:pStyle w:val="Heading5"/>
      </w:pPr>
    </w:p>
    <w:p w:rsidR="008213DD" w:rsidRPr="003C4FA6" w:rsidRDefault="008213DD" w:rsidP="008213DD">
      <w:pPr>
        <w:pStyle w:val="Heading5"/>
        <w:rPr>
          <w:color w:val="000000" w:themeColor="text1"/>
        </w:rPr>
      </w:pPr>
      <w:r w:rsidRPr="003C4FA6">
        <w:rPr>
          <w:color w:val="000000" w:themeColor="text1"/>
        </w:rPr>
        <w:t>ZIŅOJUMS</w:t>
      </w:r>
    </w:p>
    <w:p w:rsidR="008213DD" w:rsidRPr="003C4FA6" w:rsidRDefault="008213DD" w:rsidP="003C4FA6">
      <w:pPr>
        <w:pStyle w:val="Heading5"/>
        <w:rPr>
          <w:color w:val="000000" w:themeColor="text1"/>
        </w:rPr>
      </w:pPr>
      <w:r w:rsidRPr="003C4FA6">
        <w:rPr>
          <w:color w:val="000000" w:themeColor="text1"/>
        </w:rPr>
        <w:t xml:space="preserve">par iepirkuma </w:t>
      </w:r>
      <w:r w:rsidR="003C4FA6" w:rsidRPr="003C4FA6">
        <w:rPr>
          <w:color w:val="000000" w:themeColor="text1"/>
        </w:rPr>
        <w:t xml:space="preserve">visām 44 </w:t>
      </w:r>
      <w:r w:rsidRPr="003C4FA6">
        <w:rPr>
          <w:color w:val="000000" w:themeColor="text1"/>
        </w:rPr>
        <w:t xml:space="preserve">daļām </w:t>
      </w:r>
    </w:p>
    <w:p w:rsidR="008213DD" w:rsidRPr="003C4FA6" w:rsidRDefault="008213DD" w:rsidP="008213DD">
      <w:pPr>
        <w:suppressAutoHyphens/>
        <w:spacing w:after="120"/>
        <w:jc w:val="center"/>
        <w:rPr>
          <w:bCs/>
          <w:color w:val="000000" w:themeColor="text1"/>
          <w:lang w:val="lv-LV" w:eastAsia="ar-SA"/>
        </w:rPr>
      </w:pPr>
      <w:r w:rsidRPr="003C4FA6">
        <w:rPr>
          <w:bCs/>
          <w:color w:val="000000" w:themeColor="text1"/>
          <w:lang w:val="lv-LV"/>
        </w:rPr>
        <w:t>Daugavpilī</w:t>
      </w:r>
    </w:p>
    <w:p w:rsidR="008213DD" w:rsidRPr="003C4FA6" w:rsidRDefault="008213DD" w:rsidP="008213DD">
      <w:pPr>
        <w:pStyle w:val="Header"/>
        <w:tabs>
          <w:tab w:val="left" w:pos="720"/>
        </w:tabs>
        <w:rPr>
          <w:color w:val="FF0000"/>
          <w:lang w:val="lv-LV"/>
        </w:rPr>
      </w:pPr>
      <w:r w:rsidRPr="003C4FA6">
        <w:rPr>
          <w:color w:val="000000" w:themeColor="text1"/>
          <w:lang w:val="lv-LV"/>
        </w:rPr>
        <w:t xml:space="preserve">2018.gada </w:t>
      </w:r>
      <w:r w:rsidR="003C4FA6" w:rsidRPr="003C4FA6">
        <w:rPr>
          <w:color w:val="000000" w:themeColor="text1"/>
          <w:lang w:val="lv-LV"/>
        </w:rPr>
        <w:t>27.augustā</w:t>
      </w:r>
    </w:p>
    <w:p w:rsidR="008213DD" w:rsidRPr="003C4FA6" w:rsidRDefault="008213DD" w:rsidP="008213DD">
      <w:pPr>
        <w:pStyle w:val="naisf"/>
        <w:tabs>
          <w:tab w:val="left" w:pos="0"/>
          <w:tab w:val="left" w:pos="720"/>
        </w:tabs>
        <w:spacing w:before="0" w:beforeAutospacing="0" w:after="120" w:afterAutospacing="0"/>
        <w:rPr>
          <w:b/>
          <w:bCs/>
          <w:color w:val="FF0000"/>
          <w:lang w:val="lv-LV"/>
        </w:rPr>
      </w:pPr>
    </w:p>
    <w:p w:rsidR="008213DD" w:rsidRPr="003C4FA6" w:rsidRDefault="008213DD" w:rsidP="008213DD">
      <w:pPr>
        <w:pStyle w:val="naisf"/>
        <w:tabs>
          <w:tab w:val="left" w:pos="0"/>
          <w:tab w:val="left" w:pos="720"/>
        </w:tabs>
        <w:spacing w:before="0" w:beforeAutospacing="0" w:after="120" w:afterAutospacing="0"/>
        <w:rPr>
          <w:color w:val="000000" w:themeColor="text1"/>
          <w:lang w:val="lv-LV"/>
        </w:rPr>
      </w:pPr>
      <w:r w:rsidRPr="003C4FA6">
        <w:rPr>
          <w:b/>
          <w:bCs/>
          <w:color w:val="000000" w:themeColor="text1"/>
          <w:lang w:val="lv-LV"/>
        </w:rPr>
        <w:t>Pasūtītāja nosaukums:</w:t>
      </w:r>
      <w:r w:rsidRPr="003C4FA6">
        <w:rPr>
          <w:color w:val="000000" w:themeColor="text1"/>
          <w:lang w:val="lv-LV"/>
        </w:rPr>
        <w:t xml:space="preserve"> Daugavpils pilsētas dome, </w:t>
      </w:r>
      <w:proofErr w:type="spellStart"/>
      <w:r w:rsidRPr="003C4FA6">
        <w:rPr>
          <w:color w:val="000000" w:themeColor="text1"/>
          <w:lang w:val="lv-LV"/>
        </w:rPr>
        <w:t>K.Valdemāra</w:t>
      </w:r>
      <w:proofErr w:type="spellEnd"/>
      <w:r w:rsidRPr="003C4FA6">
        <w:rPr>
          <w:color w:val="000000" w:themeColor="text1"/>
          <w:lang w:val="lv-LV"/>
        </w:rPr>
        <w:t xml:space="preserve"> iela 1, Daugavpils, Latvija.</w:t>
      </w:r>
    </w:p>
    <w:p w:rsidR="008213DD" w:rsidRPr="003C4FA6" w:rsidRDefault="008213DD" w:rsidP="008213DD">
      <w:pPr>
        <w:pStyle w:val="naisf"/>
        <w:tabs>
          <w:tab w:val="left" w:pos="0"/>
          <w:tab w:val="left" w:pos="720"/>
        </w:tabs>
        <w:spacing w:before="0" w:beforeAutospacing="0" w:after="120" w:afterAutospacing="0"/>
        <w:rPr>
          <w:color w:val="000000" w:themeColor="text1"/>
          <w:lang w:val="lv-LV"/>
        </w:rPr>
      </w:pPr>
      <w:r w:rsidRPr="003C4FA6">
        <w:rPr>
          <w:b/>
          <w:color w:val="000000" w:themeColor="text1"/>
          <w:lang w:val="lv-LV"/>
        </w:rPr>
        <w:t>Pasūtītāji, kuru vajadzībām tiek veikts iepirkums:</w:t>
      </w:r>
    </w:p>
    <w:p w:rsidR="003C4FA6" w:rsidRPr="003C4FA6" w:rsidRDefault="003C4FA6" w:rsidP="003C4FA6">
      <w:pPr>
        <w:jc w:val="both"/>
        <w:rPr>
          <w:color w:val="000000" w:themeColor="text1"/>
        </w:rPr>
      </w:pPr>
      <w:r w:rsidRPr="003C4FA6">
        <w:rPr>
          <w:b/>
          <w:color w:val="000000" w:themeColor="text1"/>
        </w:rPr>
        <w:t xml:space="preserve">Daugavpils </w:t>
      </w:r>
      <w:proofErr w:type="spellStart"/>
      <w:r w:rsidRPr="003C4FA6">
        <w:rPr>
          <w:b/>
          <w:color w:val="000000" w:themeColor="text1"/>
        </w:rPr>
        <w:t>pensionāru</w:t>
      </w:r>
      <w:proofErr w:type="spellEnd"/>
      <w:r w:rsidRPr="003C4FA6">
        <w:rPr>
          <w:b/>
          <w:color w:val="000000" w:themeColor="text1"/>
        </w:rPr>
        <w:t xml:space="preserve"> </w:t>
      </w:r>
      <w:proofErr w:type="spellStart"/>
      <w:r w:rsidRPr="003C4FA6">
        <w:rPr>
          <w:b/>
          <w:color w:val="000000" w:themeColor="text1"/>
        </w:rPr>
        <w:t>sociālās</w:t>
      </w:r>
      <w:proofErr w:type="spellEnd"/>
      <w:r w:rsidRPr="003C4FA6">
        <w:rPr>
          <w:b/>
          <w:color w:val="000000" w:themeColor="text1"/>
        </w:rPr>
        <w:t xml:space="preserve"> </w:t>
      </w:r>
      <w:proofErr w:type="spellStart"/>
      <w:r w:rsidRPr="003C4FA6">
        <w:rPr>
          <w:b/>
          <w:color w:val="000000" w:themeColor="text1"/>
        </w:rPr>
        <w:t>apkalpošanas</w:t>
      </w:r>
      <w:proofErr w:type="spellEnd"/>
      <w:r w:rsidRPr="003C4FA6">
        <w:rPr>
          <w:b/>
          <w:color w:val="000000" w:themeColor="text1"/>
        </w:rPr>
        <w:t xml:space="preserve"> </w:t>
      </w:r>
      <w:proofErr w:type="spellStart"/>
      <w:r w:rsidRPr="003C4FA6">
        <w:rPr>
          <w:b/>
          <w:color w:val="000000" w:themeColor="text1"/>
        </w:rPr>
        <w:t>teritoriālais</w:t>
      </w:r>
      <w:proofErr w:type="spellEnd"/>
      <w:r w:rsidRPr="003C4FA6">
        <w:rPr>
          <w:b/>
          <w:color w:val="000000" w:themeColor="text1"/>
        </w:rPr>
        <w:t xml:space="preserve"> </w:t>
      </w:r>
      <w:proofErr w:type="spellStart"/>
      <w:r w:rsidRPr="003C4FA6">
        <w:rPr>
          <w:b/>
          <w:color w:val="000000" w:themeColor="text1"/>
        </w:rPr>
        <w:t>centrs</w:t>
      </w:r>
      <w:proofErr w:type="spellEnd"/>
      <w:r w:rsidRPr="003C4FA6">
        <w:rPr>
          <w:color w:val="000000" w:themeColor="text1"/>
        </w:rPr>
        <w:t xml:space="preserve">, </w:t>
      </w:r>
      <w:proofErr w:type="spellStart"/>
      <w:r w:rsidRPr="003C4FA6">
        <w:rPr>
          <w:color w:val="000000" w:themeColor="text1"/>
        </w:rPr>
        <w:t>reģ.Nr</w:t>
      </w:r>
      <w:proofErr w:type="spellEnd"/>
      <w:r w:rsidRPr="003C4FA6">
        <w:rPr>
          <w:color w:val="000000" w:themeColor="text1"/>
        </w:rPr>
        <w:t xml:space="preserve">. </w:t>
      </w:r>
      <w:proofErr w:type="gramStart"/>
      <w:r w:rsidRPr="003C4FA6">
        <w:rPr>
          <w:color w:val="000000" w:themeColor="text1"/>
        </w:rPr>
        <w:t>90000065913</w:t>
      </w:r>
      <w:proofErr w:type="gramEnd"/>
      <w:r w:rsidRPr="003C4FA6">
        <w:rPr>
          <w:color w:val="000000" w:themeColor="text1"/>
        </w:rPr>
        <w:t xml:space="preserve">, 18.novembra </w:t>
      </w:r>
      <w:proofErr w:type="spellStart"/>
      <w:r w:rsidRPr="003C4FA6">
        <w:rPr>
          <w:color w:val="000000" w:themeColor="text1"/>
        </w:rPr>
        <w:t>iela</w:t>
      </w:r>
      <w:proofErr w:type="spellEnd"/>
      <w:r w:rsidRPr="003C4FA6">
        <w:rPr>
          <w:color w:val="000000" w:themeColor="text1"/>
        </w:rPr>
        <w:t xml:space="preserve"> 354A, Daugavpils, LV-5413. </w:t>
      </w:r>
    </w:p>
    <w:p w:rsidR="003C4FA6" w:rsidRPr="003C4FA6" w:rsidRDefault="003C4FA6" w:rsidP="003C4FA6">
      <w:pPr>
        <w:pStyle w:val="ListParagraph"/>
        <w:ind w:left="1843" w:hanging="850"/>
        <w:jc w:val="both"/>
        <w:rPr>
          <w:color w:val="000000" w:themeColor="text1"/>
        </w:rPr>
      </w:pPr>
    </w:p>
    <w:p w:rsidR="008213DD" w:rsidRPr="003C4FA6" w:rsidRDefault="003C4FA6" w:rsidP="003C4FA6">
      <w:pPr>
        <w:jc w:val="both"/>
        <w:rPr>
          <w:color w:val="FF0000"/>
          <w:lang w:val="lv-LV"/>
        </w:rPr>
      </w:pPr>
      <w:r w:rsidRPr="003C4FA6">
        <w:rPr>
          <w:b/>
          <w:color w:val="000000" w:themeColor="text1"/>
        </w:rPr>
        <w:t xml:space="preserve">Daugavpils </w:t>
      </w:r>
      <w:proofErr w:type="spellStart"/>
      <w:r w:rsidRPr="003C4FA6">
        <w:rPr>
          <w:b/>
          <w:color w:val="000000" w:themeColor="text1"/>
        </w:rPr>
        <w:t>pilsētas</w:t>
      </w:r>
      <w:proofErr w:type="spellEnd"/>
      <w:r w:rsidRPr="003C4FA6">
        <w:rPr>
          <w:b/>
          <w:color w:val="000000" w:themeColor="text1"/>
        </w:rPr>
        <w:t xml:space="preserve"> </w:t>
      </w:r>
      <w:proofErr w:type="spellStart"/>
      <w:r w:rsidRPr="003C4FA6">
        <w:rPr>
          <w:b/>
          <w:color w:val="000000" w:themeColor="text1"/>
        </w:rPr>
        <w:t>Izglītības</w:t>
      </w:r>
      <w:proofErr w:type="spellEnd"/>
      <w:r w:rsidRPr="003C4FA6">
        <w:rPr>
          <w:b/>
          <w:color w:val="000000" w:themeColor="text1"/>
        </w:rPr>
        <w:t xml:space="preserve"> </w:t>
      </w:r>
      <w:proofErr w:type="spellStart"/>
      <w:r w:rsidRPr="003C4FA6">
        <w:rPr>
          <w:b/>
          <w:color w:val="000000" w:themeColor="text1"/>
        </w:rPr>
        <w:t>pārvalde</w:t>
      </w:r>
      <w:proofErr w:type="spellEnd"/>
      <w:r w:rsidRPr="003C4FA6">
        <w:rPr>
          <w:color w:val="000000" w:themeColor="text1"/>
        </w:rPr>
        <w:t xml:space="preserve">, </w:t>
      </w:r>
      <w:proofErr w:type="spellStart"/>
      <w:r w:rsidRPr="003C4FA6">
        <w:rPr>
          <w:color w:val="000000" w:themeColor="text1"/>
        </w:rPr>
        <w:t>nodokļu</w:t>
      </w:r>
      <w:proofErr w:type="spellEnd"/>
      <w:r w:rsidRPr="003C4FA6">
        <w:rPr>
          <w:color w:val="000000" w:themeColor="text1"/>
        </w:rPr>
        <w:t xml:space="preserve"> </w:t>
      </w:r>
      <w:proofErr w:type="spellStart"/>
      <w:r w:rsidRPr="003C4FA6">
        <w:rPr>
          <w:color w:val="000000" w:themeColor="text1"/>
        </w:rPr>
        <w:t>maksātāja</w:t>
      </w:r>
      <w:proofErr w:type="spellEnd"/>
      <w:r w:rsidRPr="003C4FA6">
        <w:rPr>
          <w:color w:val="000000" w:themeColor="text1"/>
        </w:rPr>
        <w:t xml:space="preserve"> </w:t>
      </w:r>
      <w:proofErr w:type="spellStart"/>
      <w:r w:rsidRPr="003C4FA6">
        <w:rPr>
          <w:color w:val="000000" w:themeColor="text1"/>
        </w:rPr>
        <w:t>reģistrācijas</w:t>
      </w:r>
      <w:proofErr w:type="spellEnd"/>
      <w:r w:rsidRPr="003C4FA6">
        <w:rPr>
          <w:color w:val="000000" w:themeColor="text1"/>
        </w:rPr>
        <w:t xml:space="preserve"> Nr.90009737220, Saules </w:t>
      </w:r>
      <w:proofErr w:type="spellStart"/>
      <w:r w:rsidRPr="003C4FA6">
        <w:rPr>
          <w:color w:val="000000" w:themeColor="text1"/>
        </w:rPr>
        <w:t>iela</w:t>
      </w:r>
      <w:proofErr w:type="spellEnd"/>
      <w:r w:rsidRPr="003C4FA6">
        <w:rPr>
          <w:color w:val="000000" w:themeColor="text1"/>
        </w:rPr>
        <w:t xml:space="preserve"> 7, Daugavpils, </w:t>
      </w:r>
      <w:proofErr w:type="spellStart"/>
      <w:r w:rsidRPr="003C4FA6">
        <w:rPr>
          <w:color w:val="000000" w:themeColor="text1"/>
        </w:rPr>
        <w:t>Latvija</w:t>
      </w:r>
      <w:proofErr w:type="spellEnd"/>
      <w:r w:rsidRPr="003C4FA6">
        <w:rPr>
          <w:color w:val="000000" w:themeColor="text1"/>
        </w:rPr>
        <w:t xml:space="preserve">, LV-5401. </w:t>
      </w:r>
      <w:proofErr w:type="spellStart"/>
      <w:r w:rsidRPr="003C4FA6">
        <w:rPr>
          <w:color w:val="000000" w:themeColor="text1"/>
        </w:rPr>
        <w:t>Pārtikas</w:t>
      </w:r>
      <w:proofErr w:type="spellEnd"/>
      <w:r w:rsidRPr="003C4FA6">
        <w:rPr>
          <w:color w:val="000000" w:themeColor="text1"/>
        </w:rPr>
        <w:t xml:space="preserve"> </w:t>
      </w:r>
      <w:proofErr w:type="spellStart"/>
      <w:r w:rsidRPr="003C4FA6">
        <w:rPr>
          <w:color w:val="000000" w:themeColor="text1"/>
        </w:rPr>
        <w:t>produktu</w:t>
      </w:r>
      <w:proofErr w:type="spellEnd"/>
      <w:r w:rsidRPr="003C4FA6">
        <w:rPr>
          <w:color w:val="000000" w:themeColor="text1"/>
        </w:rPr>
        <w:t xml:space="preserve"> </w:t>
      </w:r>
      <w:proofErr w:type="spellStart"/>
      <w:r w:rsidRPr="003C4FA6">
        <w:rPr>
          <w:color w:val="000000" w:themeColor="text1"/>
        </w:rPr>
        <w:t>faktisko</w:t>
      </w:r>
      <w:proofErr w:type="spellEnd"/>
      <w:r w:rsidRPr="003C4FA6">
        <w:rPr>
          <w:color w:val="000000" w:themeColor="text1"/>
        </w:rPr>
        <w:t xml:space="preserve"> </w:t>
      </w:r>
      <w:proofErr w:type="spellStart"/>
      <w:r w:rsidRPr="003C4FA6">
        <w:rPr>
          <w:color w:val="000000" w:themeColor="text1"/>
        </w:rPr>
        <w:t>saņēmēju</w:t>
      </w:r>
      <w:proofErr w:type="spellEnd"/>
      <w:r w:rsidRPr="003C4FA6">
        <w:rPr>
          <w:color w:val="000000" w:themeColor="text1"/>
        </w:rPr>
        <w:t xml:space="preserve"> – Daugavpils </w:t>
      </w:r>
      <w:proofErr w:type="spellStart"/>
      <w:r w:rsidRPr="003C4FA6">
        <w:rPr>
          <w:color w:val="000000" w:themeColor="text1"/>
        </w:rPr>
        <w:t>pilsētas</w:t>
      </w:r>
      <w:proofErr w:type="spellEnd"/>
      <w:r w:rsidRPr="003C4FA6">
        <w:rPr>
          <w:color w:val="000000" w:themeColor="text1"/>
        </w:rPr>
        <w:t xml:space="preserve"> </w:t>
      </w:r>
      <w:proofErr w:type="spellStart"/>
      <w:r w:rsidRPr="003C4FA6">
        <w:rPr>
          <w:color w:val="000000" w:themeColor="text1"/>
        </w:rPr>
        <w:t>pirmsskolu</w:t>
      </w:r>
      <w:proofErr w:type="spellEnd"/>
      <w:r w:rsidRPr="003C4FA6">
        <w:rPr>
          <w:color w:val="000000" w:themeColor="text1"/>
        </w:rPr>
        <w:t xml:space="preserve"> </w:t>
      </w:r>
      <w:proofErr w:type="spellStart"/>
      <w:r w:rsidRPr="003C4FA6">
        <w:rPr>
          <w:color w:val="000000" w:themeColor="text1"/>
        </w:rPr>
        <w:t>nosaukumu</w:t>
      </w:r>
      <w:proofErr w:type="spellEnd"/>
      <w:r w:rsidRPr="003C4FA6">
        <w:rPr>
          <w:color w:val="000000" w:themeColor="text1"/>
        </w:rPr>
        <w:t xml:space="preserve"> </w:t>
      </w:r>
      <w:proofErr w:type="gramStart"/>
      <w:r w:rsidRPr="003C4FA6">
        <w:rPr>
          <w:color w:val="000000" w:themeColor="text1"/>
        </w:rPr>
        <w:t>un</w:t>
      </w:r>
      <w:proofErr w:type="gramEnd"/>
      <w:r w:rsidRPr="003C4FA6">
        <w:rPr>
          <w:color w:val="000000" w:themeColor="text1"/>
        </w:rPr>
        <w:t xml:space="preserve"> </w:t>
      </w:r>
      <w:proofErr w:type="spellStart"/>
      <w:r w:rsidRPr="003C4FA6">
        <w:rPr>
          <w:color w:val="000000" w:themeColor="text1"/>
        </w:rPr>
        <w:t>adreses</w:t>
      </w:r>
      <w:proofErr w:type="spellEnd"/>
      <w:r w:rsidRPr="003C4FA6">
        <w:rPr>
          <w:color w:val="000000" w:themeColor="text1"/>
        </w:rPr>
        <w:t xml:space="preserve"> </w:t>
      </w:r>
      <w:proofErr w:type="spellStart"/>
      <w:r w:rsidRPr="003C4FA6">
        <w:rPr>
          <w:color w:val="000000" w:themeColor="text1"/>
        </w:rPr>
        <w:t>skatīt</w:t>
      </w:r>
      <w:proofErr w:type="spellEnd"/>
      <w:r w:rsidRPr="003C4FA6">
        <w:rPr>
          <w:color w:val="000000" w:themeColor="text1"/>
        </w:rPr>
        <w:t xml:space="preserve"> 1.pielikumam </w:t>
      </w:r>
      <w:proofErr w:type="spellStart"/>
      <w:r w:rsidRPr="003C4FA6">
        <w:rPr>
          <w:color w:val="000000" w:themeColor="text1"/>
        </w:rPr>
        <w:t>pievienotajā</w:t>
      </w:r>
      <w:proofErr w:type="spellEnd"/>
      <w:r w:rsidRPr="003C4FA6">
        <w:rPr>
          <w:color w:val="000000" w:themeColor="text1"/>
        </w:rPr>
        <w:t xml:space="preserve"> </w:t>
      </w:r>
      <w:proofErr w:type="spellStart"/>
      <w:r w:rsidRPr="003C4FA6">
        <w:rPr>
          <w:color w:val="000000" w:themeColor="text1"/>
        </w:rPr>
        <w:t>loģistikas</w:t>
      </w:r>
      <w:proofErr w:type="spellEnd"/>
      <w:r w:rsidRPr="003C4FA6">
        <w:rPr>
          <w:color w:val="000000" w:themeColor="text1"/>
        </w:rPr>
        <w:t xml:space="preserve"> </w:t>
      </w:r>
      <w:proofErr w:type="spellStart"/>
      <w:r w:rsidRPr="003C4FA6">
        <w:rPr>
          <w:color w:val="000000" w:themeColor="text1"/>
        </w:rPr>
        <w:t>plānā</w:t>
      </w:r>
      <w:proofErr w:type="spellEnd"/>
      <w:r w:rsidRPr="003C4FA6">
        <w:rPr>
          <w:color w:val="000000" w:themeColor="text1"/>
        </w:rPr>
        <w:t>.</w:t>
      </w:r>
    </w:p>
    <w:p w:rsidR="008213DD" w:rsidRPr="003C4FA6" w:rsidRDefault="008213DD" w:rsidP="008213DD">
      <w:pPr>
        <w:pStyle w:val="ListParagraph"/>
        <w:ind w:left="360"/>
        <w:jc w:val="both"/>
        <w:rPr>
          <w:color w:val="FF0000"/>
          <w:lang w:val="lv-LV"/>
        </w:rPr>
      </w:pPr>
    </w:p>
    <w:p w:rsidR="008213DD" w:rsidRPr="003C4FA6" w:rsidRDefault="008213DD" w:rsidP="008213DD">
      <w:pPr>
        <w:pStyle w:val="ListParagraph"/>
        <w:spacing w:after="120"/>
        <w:ind w:left="360" w:hanging="360"/>
        <w:jc w:val="both"/>
        <w:rPr>
          <w:color w:val="000000" w:themeColor="text1"/>
          <w:lang w:val="lv-LV"/>
        </w:rPr>
      </w:pPr>
      <w:r w:rsidRPr="003C4FA6">
        <w:rPr>
          <w:b/>
          <w:bCs/>
          <w:color w:val="000000" w:themeColor="text1"/>
          <w:lang w:val="lv-LV"/>
        </w:rPr>
        <w:t>Iepirkuma identifikācijas numurs:</w:t>
      </w:r>
      <w:r w:rsidRPr="003C4FA6">
        <w:rPr>
          <w:color w:val="000000" w:themeColor="text1"/>
          <w:lang w:val="lv-LV"/>
        </w:rPr>
        <w:t xml:space="preserve"> </w:t>
      </w:r>
      <w:r w:rsidRPr="003C4FA6">
        <w:rPr>
          <w:b/>
          <w:color w:val="000000" w:themeColor="text1"/>
          <w:lang w:val="lv-LV"/>
        </w:rPr>
        <w:t xml:space="preserve">DPD </w:t>
      </w:r>
      <w:r w:rsidR="003C4FA6" w:rsidRPr="003C4FA6">
        <w:rPr>
          <w:b/>
          <w:color w:val="000000" w:themeColor="text1"/>
          <w:lang w:val="lv-LV"/>
        </w:rPr>
        <w:t>2018/65</w:t>
      </w:r>
    </w:p>
    <w:p w:rsidR="008213DD" w:rsidRPr="003C4FA6" w:rsidRDefault="008213DD" w:rsidP="008213DD">
      <w:pPr>
        <w:pStyle w:val="naisf"/>
        <w:tabs>
          <w:tab w:val="left" w:pos="720"/>
        </w:tabs>
        <w:spacing w:before="0" w:beforeAutospacing="0" w:after="120" w:afterAutospacing="0"/>
        <w:rPr>
          <w:color w:val="000000" w:themeColor="text1"/>
          <w:lang w:val="lv-LV"/>
        </w:rPr>
      </w:pPr>
      <w:r w:rsidRPr="003C4FA6">
        <w:rPr>
          <w:b/>
          <w:color w:val="000000" w:themeColor="text1"/>
          <w:lang w:val="lv-LV"/>
        </w:rPr>
        <w:t>Līguma priekšmets</w:t>
      </w:r>
      <w:r w:rsidRPr="003C4FA6">
        <w:rPr>
          <w:bCs/>
          <w:color w:val="000000" w:themeColor="text1"/>
          <w:lang w:val="lv-LV"/>
        </w:rPr>
        <w:t xml:space="preserve"> – </w:t>
      </w:r>
      <w:r w:rsidR="003C4FA6" w:rsidRPr="003C4FA6">
        <w:rPr>
          <w:color w:val="000000" w:themeColor="text1"/>
          <w:lang w:val="lv-LV"/>
        </w:rPr>
        <w:t>Pārtikas produktu piegāde Daugavpils pilsētas pašvaldības iestādēm</w:t>
      </w:r>
      <w:r w:rsidR="003C4FA6" w:rsidRPr="003C4FA6">
        <w:rPr>
          <w:color w:val="000000" w:themeColor="text1"/>
          <w:shd w:val="clear" w:color="auto" w:fill="FFFFFF" w:themeFill="background1"/>
          <w:lang w:val="lv-LV"/>
        </w:rPr>
        <w:t xml:space="preserve">, ievērojot zaļā publiskā iepirkuma kritērijus, saskaņā ar Tehnisko specifikāciju-tehnisko un finanšu piedāvājuma formu – nolikuma 1.pielikums. </w:t>
      </w:r>
      <w:r w:rsidR="003C4FA6" w:rsidRPr="003C4FA6">
        <w:rPr>
          <w:b/>
          <w:color w:val="000000" w:themeColor="text1"/>
          <w:shd w:val="clear" w:color="auto" w:fill="FFFFFF" w:themeFill="background1"/>
          <w:lang w:val="lv-LV"/>
        </w:rPr>
        <w:t xml:space="preserve">Galvenais CPV klasifikatora kods: </w:t>
      </w:r>
      <w:r w:rsidR="003C4FA6" w:rsidRPr="003C4FA6">
        <w:rPr>
          <w:rFonts w:eastAsiaTheme="majorEastAsia"/>
          <w:b/>
          <w:color w:val="000000" w:themeColor="text1"/>
          <w:shd w:val="clear" w:color="auto" w:fill="FFFFFF" w:themeFill="background1"/>
          <w:lang w:val="lv-LV"/>
        </w:rPr>
        <w:t>15000000-8 (pārtikas produkti, dzērieni, tabaka un saistītā produkcija)</w:t>
      </w:r>
    </w:p>
    <w:p w:rsidR="008213DD" w:rsidRPr="003C4FA6" w:rsidRDefault="008213DD" w:rsidP="008213DD">
      <w:pPr>
        <w:pStyle w:val="naisf"/>
        <w:tabs>
          <w:tab w:val="left" w:pos="720"/>
        </w:tabs>
        <w:spacing w:before="0" w:beforeAutospacing="0" w:after="120" w:afterAutospacing="0"/>
        <w:rPr>
          <w:color w:val="000000" w:themeColor="text1"/>
          <w:lang w:val="lv-LV"/>
        </w:rPr>
      </w:pPr>
      <w:r w:rsidRPr="003C4FA6">
        <w:rPr>
          <w:b/>
          <w:color w:val="000000" w:themeColor="text1"/>
          <w:lang w:val="lv-LV"/>
        </w:rPr>
        <w:t xml:space="preserve">Iepirkuma priekšmets ir sadalīts </w:t>
      </w:r>
      <w:r w:rsidR="003C4FA6" w:rsidRPr="003C4FA6">
        <w:rPr>
          <w:b/>
          <w:color w:val="000000" w:themeColor="text1"/>
          <w:lang w:val="lv-LV"/>
        </w:rPr>
        <w:t>44</w:t>
      </w:r>
      <w:r w:rsidRPr="003C4FA6">
        <w:rPr>
          <w:b/>
          <w:color w:val="000000" w:themeColor="text1"/>
          <w:lang w:val="lv-LV"/>
        </w:rPr>
        <w:t xml:space="preserve"> daļās</w:t>
      </w:r>
      <w:r w:rsidRPr="003C4FA6">
        <w:rPr>
          <w:b/>
          <w:color w:val="000000" w:themeColor="text1"/>
          <w:lang w:val="lv-LV" w:eastAsia="ar-SA"/>
        </w:rPr>
        <w:t>.</w:t>
      </w:r>
    </w:p>
    <w:p w:rsidR="008213DD" w:rsidRPr="003C4FA6" w:rsidRDefault="008213DD" w:rsidP="008213DD">
      <w:pPr>
        <w:pStyle w:val="BodyText"/>
        <w:spacing w:after="80"/>
        <w:rPr>
          <w:color w:val="FF0000"/>
        </w:rPr>
      </w:pPr>
      <w:r w:rsidRPr="003C4FA6">
        <w:rPr>
          <w:b/>
          <w:color w:val="000000" w:themeColor="text1"/>
        </w:rPr>
        <w:t>Iepirkums izsludināts:</w:t>
      </w:r>
      <w:r w:rsidRPr="003C4FA6">
        <w:rPr>
          <w:color w:val="000000" w:themeColor="text1"/>
        </w:rPr>
        <w:t xml:space="preserve"> </w:t>
      </w:r>
      <w:r w:rsidR="003C4FA6" w:rsidRPr="003C4FA6">
        <w:rPr>
          <w:color w:val="000000" w:themeColor="text1"/>
          <w:lang w:eastAsia="en-US"/>
        </w:rPr>
        <w:t>Datums, kad paziņojums par plānoto līgumu ievietots Iepirkumu uzraudzības biroja mājas lapā, pašvaldības mājaslapā internetā un reģionālās attīstības aģentūras mājaslapā www.eis.gov.lv Elektronisko iepirkumu sistēmas e-konkursu apakšsistēmā: 26.05.2018.</w:t>
      </w:r>
    </w:p>
    <w:p w:rsidR="008213DD" w:rsidRPr="003C4FA6" w:rsidRDefault="008213DD" w:rsidP="008213DD">
      <w:pPr>
        <w:pStyle w:val="BodyText"/>
        <w:spacing w:after="80"/>
        <w:rPr>
          <w:color w:val="FF0000"/>
        </w:rPr>
      </w:pPr>
    </w:p>
    <w:p w:rsidR="008213DD" w:rsidRPr="003C4FA6" w:rsidRDefault="008213DD" w:rsidP="008213DD">
      <w:pPr>
        <w:pStyle w:val="naisf"/>
        <w:tabs>
          <w:tab w:val="left" w:pos="720"/>
        </w:tabs>
        <w:spacing w:before="0" w:beforeAutospacing="0" w:after="120" w:afterAutospacing="0"/>
        <w:rPr>
          <w:color w:val="FF0000"/>
          <w:lang w:val="lv-LV"/>
        </w:rPr>
      </w:pPr>
      <w:r w:rsidRPr="008576EA">
        <w:rPr>
          <w:b/>
          <w:bCs/>
          <w:color w:val="000000" w:themeColor="text1"/>
          <w:lang w:val="lv-LV"/>
        </w:rPr>
        <w:t>Iepirkumu komisija izveidota</w:t>
      </w:r>
      <w:r w:rsidRPr="008576EA">
        <w:rPr>
          <w:bCs/>
          <w:color w:val="000000" w:themeColor="text1"/>
          <w:lang w:val="lv-LV"/>
        </w:rPr>
        <w:t xml:space="preserve"> pamatojoties uz </w:t>
      </w:r>
      <w:r w:rsidR="008576EA" w:rsidRPr="008576EA">
        <w:rPr>
          <w:color w:val="000000" w:themeColor="text1"/>
          <w:lang w:val="lv-LV"/>
        </w:rPr>
        <w:t>Domes izpilddirektores 2018.gada 14.maija rīkojumu Nr.229</w:t>
      </w:r>
      <w:r w:rsidRPr="008576EA">
        <w:rPr>
          <w:color w:val="000000" w:themeColor="text1"/>
          <w:lang w:val="lv-LV"/>
        </w:rPr>
        <w:t>.</w:t>
      </w:r>
    </w:p>
    <w:p w:rsidR="008213DD" w:rsidRPr="003C4FA6" w:rsidRDefault="008213DD" w:rsidP="008213DD">
      <w:pPr>
        <w:pStyle w:val="naisf"/>
        <w:tabs>
          <w:tab w:val="left" w:pos="720"/>
        </w:tabs>
        <w:spacing w:before="0" w:beforeAutospacing="0" w:after="120" w:afterAutospacing="0"/>
        <w:rPr>
          <w:b/>
          <w:color w:val="FF0000"/>
          <w:lang w:val="lv-LV"/>
        </w:rPr>
      </w:pPr>
      <w:r w:rsidRPr="008576EA">
        <w:rPr>
          <w:b/>
          <w:color w:val="000000" w:themeColor="text1"/>
          <w:lang w:val="lv-LV"/>
        </w:rPr>
        <w:t>Komisijas sastāvs: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6735"/>
      </w:tblGrid>
      <w:tr w:rsidR="008576EA" w:rsidRPr="00E42AD1" w:rsidTr="00820E09">
        <w:trPr>
          <w:trHeight w:val="564"/>
        </w:trPr>
        <w:tc>
          <w:tcPr>
            <w:tcW w:w="2628" w:type="dxa"/>
          </w:tcPr>
          <w:p w:rsidR="008576EA" w:rsidRPr="00E42AD1" w:rsidRDefault="008576EA" w:rsidP="00820E09">
            <w:pPr>
              <w:rPr>
                <w:lang w:val="lv-LV"/>
              </w:rPr>
            </w:pPr>
            <w:r w:rsidRPr="00E42AD1">
              <w:rPr>
                <w:lang w:val="lv-LV"/>
              </w:rPr>
              <w:t>Komisijas priekšsēdētājs:</w:t>
            </w:r>
          </w:p>
        </w:tc>
        <w:tc>
          <w:tcPr>
            <w:tcW w:w="6836" w:type="dxa"/>
          </w:tcPr>
          <w:p w:rsidR="008576EA" w:rsidRPr="00E42AD1" w:rsidRDefault="008576EA" w:rsidP="00820E09">
            <w:pPr>
              <w:jc w:val="both"/>
              <w:rPr>
                <w:lang w:val="lv-LV"/>
              </w:rPr>
            </w:pPr>
            <w:r w:rsidRPr="00E42AD1">
              <w:rPr>
                <w:lang w:val="lv-LV"/>
              </w:rPr>
              <w:t>Ainārs Streiķis – Daugavpils pilsētas domes Centralizēto iepirkumu nodaļas vadītājs,</w:t>
            </w:r>
          </w:p>
        </w:tc>
      </w:tr>
      <w:tr w:rsidR="008576EA" w:rsidRPr="00E42AD1" w:rsidTr="00820E09">
        <w:tc>
          <w:tcPr>
            <w:tcW w:w="2628" w:type="dxa"/>
          </w:tcPr>
          <w:p w:rsidR="008576EA" w:rsidRPr="00E42AD1" w:rsidRDefault="008576EA" w:rsidP="00820E09">
            <w:pPr>
              <w:rPr>
                <w:lang w:val="lv-LV"/>
              </w:rPr>
            </w:pPr>
            <w:r w:rsidRPr="00E42AD1">
              <w:rPr>
                <w:lang w:val="lv-LV"/>
              </w:rPr>
              <w:t>Komisijas priekšsēdētāja vietniece:</w:t>
            </w:r>
          </w:p>
        </w:tc>
        <w:tc>
          <w:tcPr>
            <w:tcW w:w="6836" w:type="dxa"/>
          </w:tcPr>
          <w:p w:rsidR="008576EA" w:rsidRPr="00E42AD1" w:rsidRDefault="008576EA" w:rsidP="00820E09">
            <w:pPr>
              <w:jc w:val="both"/>
              <w:rPr>
                <w:lang w:val="lv-LV"/>
              </w:rPr>
            </w:pPr>
            <w:r w:rsidRPr="00E42AD1">
              <w:rPr>
                <w:lang w:val="lv-LV"/>
              </w:rPr>
              <w:t xml:space="preserve">Irina </w:t>
            </w:r>
            <w:proofErr w:type="spellStart"/>
            <w:r w:rsidRPr="00E42AD1">
              <w:rPr>
                <w:lang w:val="lv-LV"/>
              </w:rPr>
              <w:t>Samule</w:t>
            </w:r>
            <w:proofErr w:type="spellEnd"/>
            <w:r w:rsidRPr="00E42AD1">
              <w:rPr>
                <w:lang w:val="lv-LV"/>
              </w:rPr>
              <w:t xml:space="preserve"> – Pensionāru sociālās </w:t>
            </w:r>
            <w:proofErr w:type="spellStart"/>
            <w:r w:rsidRPr="00E42AD1">
              <w:rPr>
                <w:lang w:val="lv-LV"/>
              </w:rPr>
              <w:t>apkalapošanas</w:t>
            </w:r>
            <w:proofErr w:type="spellEnd"/>
            <w:r w:rsidRPr="00E42AD1">
              <w:rPr>
                <w:lang w:val="lv-LV"/>
              </w:rPr>
              <w:t xml:space="preserve"> teritoriālā centra saimniecības vadītāja,</w:t>
            </w:r>
          </w:p>
        </w:tc>
      </w:tr>
      <w:tr w:rsidR="008576EA" w:rsidRPr="00E42AD1" w:rsidTr="00820E09">
        <w:tc>
          <w:tcPr>
            <w:tcW w:w="2628" w:type="dxa"/>
            <w:vMerge w:val="restart"/>
          </w:tcPr>
          <w:p w:rsidR="008576EA" w:rsidRPr="00E42AD1" w:rsidRDefault="008576EA" w:rsidP="00820E09">
            <w:pPr>
              <w:rPr>
                <w:lang w:val="lv-LV"/>
              </w:rPr>
            </w:pPr>
            <w:r w:rsidRPr="00E42AD1">
              <w:rPr>
                <w:lang w:val="lv-LV"/>
              </w:rPr>
              <w:t>Komisijas locekļi:</w:t>
            </w:r>
          </w:p>
        </w:tc>
        <w:tc>
          <w:tcPr>
            <w:tcW w:w="6836" w:type="dxa"/>
          </w:tcPr>
          <w:p w:rsidR="008576EA" w:rsidRPr="00E42AD1" w:rsidRDefault="008576EA" w:rsidP="00820E09">
            <w:pPr>
              <w:jc w:val="both"/>
            </w:pPr>
            <w:r w:rsidRPr="00E42AD1">
              <w:t xml:space="preserve">Inga </w:t>
            </w:r>
            <w:proofErr w:type="spellStart"/>
            <w:r w:rsidRPr="00E42AD1">
              <w:t>Zarāne</w:t>
            </w:r>
            <w:proofErr w:type="spellEnd"/>
            <w:r w:rsidRPr="00E42AD1">
              <w:t xml:space="preserve"> – Daugavpils </w:t>
            </w:r>
            <w:proofErr w:type="spellStart"/>
            <w:r w:rsidRPr="00E42AD1">
              <w:t>pilsētas</w:t>
            </w:r>
            <w:proofErr w:type="spellEnd"/>
            <w:r w:rsidRPr="00E42AD1">
              <w:t xml:space="preserve"> domes </w:t>
            </w:r>
            <w:proofErr w:type="spellStart"/>
            <w:r w:rsidRPr="00E42AD1">
              <w:t>Centralizēto</w:t>
            </w:r>
            <w:proofErr w:type="spellEnd"/>
            <w:r w:rsidRPr="00E42AD1">
              <w:t xml:space="preserve"> </w:t>
            </w:r>
            <w:proofErr w:type="spellStart"/>
            <w:r w:rsidRPr="00E42AD1">
              <w:t>iepirkumu</w:t>
            </w:r>
            <w:proofErr w:type="spellEnd"/>
            <w:r w:rsidRPr="00E42AD1">
              <w:t xml:space="preserve"> </w:t>
            </w:r>
            <w:proofErr w:type="spellStart"/>
            <w:r w:rsidRPr="00E42AD1">
              <w:t>nodaļas</w:t>
            </w:r>
            <w:proofErr w:type="spellEnd"/>
            <w:r w:rsidRPr="00E42AD1">
              <w:t xml:space="preserve"> </w:t>
            </w:r>
            <w:proofErr w:type="spellStart"/>
            <w:r w:rsidRPr="00E42AD1">
              <w:t>ekonomiste</w:t>
            </w:r>
            <w:proofErr w:type="spellEnd"/>
            <w:r w:rsidRPr="00E42AD1">
              <w:t>,</w:t>
            </w:r>
          </w:p>
        </w:tc>
      </w:tr>
      <w:tr w:rsidR="008576EA" w:rsidRPr="00E42AD1" w:rsidTr="00820E09">
        <w:tc>
          <w:tcPr>
            <w:tcW w:w="2628" w:type="dxa"/>
            <w:vMerge/>
          </w:tcPr>
          <w:p w:rsidR="008576EA" w:rsidRPr="00E42AD1" w:rsidRDefault="008576EA" w:rsidP="00820E09">
            <w:pPr>
              <w:rPr>
                <w:lang w:val="lv-LV"/>
              </w:rPr>
            </w:pPr>
          </w:p>
        </w:tc>
        <w:tc>
          <w:tcPr>
            <w:tcW w:w="6836" w:type="dxa"/>
          </w:tcPr>
          <w:p w:rsidR="008576EA" w:rsidRPr="00E42AD1" w:rsidRDefault="008576EA" w:rsidP="00820E09">
            <w:pPr>
              <w:jc w:val="both"/>
              <w:rPr>
                <w:lang w:val="lv-LV"/>
              </w:rPr>
            </w:pPr>
            <w:r w:rsidRPr="00E42AD1">
              <w:rPr>
                <w:lang w:val="lv-LV"/>
              </w:rPr>
              <w:t>Natālija Fjodorova – Daugavpils pilsētas Izglītības pārvaldes Saimnieciskā nodrošinājuma nodaļas sagādniece,</w:t>
            </w:r>
          </w:p>
        </w:tc>
      </w:tr>
      <w:tr w:rsidR="008576EA" w:rsidRPr="00E42AD1" w:rsidTr="00820E09">
        <w:tc>
          <w:tcPr>
            <w:tcW w:w="2628" w:type="dxa"/>
          </w:tcPr>
          <w:p w:rsidR="008576EA" w:rsidRPr="00E42AD1" w:rsidRDefault="008576EA" w:rsidP="00820E09">
            <w:proofErr w:type="spellStart"/>
            <w:r w:rsidRPr="00E42AD1">
              <w:t>Komisijas</w:t>
            </w:r>
            <w:proofErr w:type="spellEnd"/>
            <w:r w:rsidRPr="00E42AD1">
              <w:t xml:space="preserve"> </w:t>
            </w:r>
            <w:proofErr w:type="spellStart"/>
            <w:r w:rsidRPr="00E42AD1">
              <w:t>sekretāre</w:t>
            </w:r>
            <w:proofErr w:type="spellEnd"/>
            <w:r w:rsidRPr="00E42AD1">
              <w:t xml:space="preserve"> </w:t>
            </w:r>
            <w:proofErr w:type="spellStart"/>
            <w:r w:rsidRPr="00E42AD1">
              <w:t>ar</w:t>
            </w:r>
            <w:proofErr w:type="spellEnd"/>
            <w:r w:rsidRPr="00E42AD1">
              <w:t xml:space="preserve"> </w:t>
            </w:r>
            <w:proofErr w:type="spellStart"/>
            <w:r w:rsidRPr="00E42AD1">
              <w:t>balsstiesībām</w:t>
            </w:r>
            <w:proofErr w:type="spellEnd"/>
            <w:r w:rsidRPr="00E42AD1">
              <w:t>:</w:t>
            </w:r>
          </w:p>
        </w:tc>
        <w:tc>
          <w:tcPr>
            <w:tcW w:w="6836" w:type="dxa"/>
          </w:tcPr>
          <w:p w:rsidR="008576EA" w:rsidRPr="00E42AD1" w:rsidRDefault="008576EA" w:rsidP="00820E09">
            <w:pPr>
              <w:jc w:val="both"/>
            </w:pPr>
            <w:r w:rsidRPr="00E42AD1">
              <w:t xml:space="preserve">Kristīne Šede – Daugavpils </w:t>
            </w:r>
            <w:proofErr w:type="spellStart"/>
            <w:r w:rsidRPr="00E42AD1">
              <w:t>pilsētas</w:t>
            </w:r>
            <w:proofErr w:type="spellEnd"/>
            <w:r w:rsidRPr="00E42AD1">
              <w:t xml:space="preserve"> domes </w:t>
            </w:r>
            <w:proofErr w:type="spellStart"/>
            <w:r w:rsidRPr="00E42AD1">
              <w:t>Centralizēto</w:t>
            </w:r>
            <w:proofErr w:type="spellEnd"/>
            <w:r w:rsidRPr="00E42AD1">
              <w:t xml:space="preserve"> </w:t>
            </w:r>
            <w:proofErr w:type="spellStart"/>
            <w:r w:rsidRPr="00E42AD1">
              <w:t>iepirkumu</w:t>
            </w:r>
            <w:proofErr w:type="spellEnd"/>
            <w:r w:rsidRPr="00E42AD1">
              <w:t xml:space="preserve"> </w:t>
            </w:r>
            <w:proofErr w:type="spellStart"/>
            <w:r w:rsidRPr="00E42AD1">
              <w:t>nodaļas</w:t>
            </w:r>
            <w:proofErr w:type="spellEnd"/>
            <w:r w:rsidRPr="00E42AD1">
              <w:t xml:space="preserve"> </w:t>
            </w:r>
            <w:proofErr w:type="spellStart"/>
            <w:r w:rsidRPr="00E42AD1">
              <w:t>juriste</w:t>
            </w:r>
            <w:proofErr w:type="spellEnd"/>
            <w:r w:rsidRPr="00E42AD1">
              <w:t>.</w:t>
            </w:r>
          </w:p>
        </w:tc>
      </w:tr>
    </w:tbl>
    <w:p w:rsidR="008213DD" w:rsidRPr="008576EA" w:rsidRDefault="008213DD" w:rsidP="008213DD">
      <w:pPr>
        <w:pStyle w:val="naisf"/>
        <w:tabs>
          <w:tab w:val="left" w:pos="720"/>
        </w:tabs>
        <w:spacing w:before="0" w:beforeAutospacing="0" w:after="120" w:afterAutospacing="0"/>
        <w:rPr>
          <w:b/>
          <w:color w:val="FF0000"/>
          <w:lang w:val="en-GB"/>
        </w:rPr>
      </w:pPr>
    </w:p>
    <w:p w:rsidR="008213DD" w:rsidRPr="003C4FA6" w:rsidRDefault="008213DD" w:rsidP="008213DD">
      <w:pPr>
        <w:tabs>
          <w:tab w:val="left" w:pos="0"/>
          <w:tab w:val="left" w:pos="720"/>
        </w:tabs>
        <w:suppressAutoHyphens/>
        <w:spacing w:after="120"/>
        <w:jc w:val="both"/>
        <w:rPr>
          <w:color w:val="FF0000"/>
          <w:lang w:val="lv-LV" w:eastAsia="ar-SA"/>
        </w:rPr>
      </w:pPr>
      <w:r w:rsidRPr="008576EA">
        <w:rPr>
          <w:b/>
          <w:color w:val="000000" w:themeColor="text1"/>
          <w:lang w:val="lv-LV" w:eastAsia="ar-SA"/>
        </w:rPr>
        <w:t xml:space="preserve">Iepirkumu dokumentu sagatavotāji: </w:t>
      </w:r>
      <w:r w:rsidRPr="008576EA">
        <w:rPr>
          <w:color w:val="000000" w:themeColor="text1"/>
          <w:lang w:val="lv-LV" w:eastAsia="ar-SA"/>
        </w:rPr>
        <w:t xml:space="preserve">iepirkumu komisijas locekļi – </w:t>
      </w:r>
      <w:proofErr w:type="spellStart"/>
      <w:r w:rsidRPr="008576EA">
        <w:rPr>
          <w:color w:val="000000" w:themeColor="text1"/>
          <w:lang w:val="lv-LV" w:eastAsia="ar-SA"/>
        </w:rPr>
        <w:t>K.Šede</w:t>
      </w:r>
      <w:proofErr w:type="spellEnd"/>
      <w:r w:rsidRPr="008576EA">
        <w:rPr>
          <w:color w:val="000000" w:themeColor="text1"/>
          <w:lang w:val="lv-LV" w:eastAsia="ar-SA"/>
        </w:rPr>
        <w:t xml:space="preserve"> (nolikums), </w:t>
      </w:r>
      <w:proofErr w:type="spellStart"/>
      <w:r w:rsidR="008576EA" w:rsidRPr="008576EA">
        <w:rPr>
          <w:color w:val="000000" w:themeColor="text1"/>
          <w:lang w:val="lv-LV" w:eastAsia="ar-SA"/>
        </w:rPr>
        <w:t>I.Samule</w:t>
      </w:r>
      <w:proofErr w:type="spellEnd"/>
      <w:r w:rsidR="008576EA" w:rsidRPr="008576EA">
        <w:rPr>
          <w:color w:val="000000" w:themeColor="text1"/>
          <w:lang w:val="lv-LV" w:eastAsia="ar-SA"/>
        </w:rPr>
        <w:t xml:space="preserve"> (tehniskā specifikācija 1.-43.daļās), </w:t>
      </w:r>
      <w:proofErr w:type="spellStart"/>
      <w:r w:rsidRPr="008576EA">
        <w:rPr>
          <w:color w:val="000000" w:themeColor="text1"/>
          <w:lang w:val="lv-LV" w:eastAsia="ar-SA"/>
        </w:rPr>
        <w:t>N.Fjodorova</w:t>
      </w:r>
      <w:proofErr w:type="spellEnd"/>
      <w:r w:rsidRPr="008576EA">
        <w:rPr>
          <w:color w:val="000000" w:themeColor="text1"/>
          <w:lang w:val="lv-LV" w:eastAsia="ar-SA"/>
        </w:rPr>
        <w:t xml:space="preserve"> (tehniskā specifikācija </w:t>
      </w:r>
      <w:r w:rsidR="008576EA" w:rsidRPr="008576EA">
        <w:rPr>
          <w:color w:val="000000" w:themeColor="text1"/>
          <w:lang w:val="lv-LV" w:eastAsia="ar-SA"/>
        </w:rPr>
        <w:t>44.daļā</w:t>
      </w:r>
      <w:r w:rsidRPr="008576EA">
        <w:rPr>
          <w:color w:val="000000" w:themeColor="text1"/>
          <w:lang w:val="lv-LV" w:eastAsia="ar-SA"/>
        </w:rPr>
        <w:t>).</w:t>
      </w:r>
    </w:p>
    <w:p w:rsidR="008213DD" w:rsidRPr="003C4FA6" w:rsidRDefault="008213DD" w:rsidP="008213DD">
      <w:pPr>
        <w:tabs>
          <w:tab w:val="left" w:pos="0"/>
          <w:tab w:val="left" w:pos="720"/>
        </w:tabs>
        <w:suppressAutoHyphens/>
        <w:spacing w:after="120"/>
        <w:jc w:val="both"/>
        <w:rPr>
          <w:b/>
          <w:color w:val="FF0000"/>
          <w:lang w:val="lv-LV" w:eastAsia="ar-SA"/>
        </w:rPr>
      </w:pPr>
      <w:r w:rsidRPr="008576EA">
        <w:rPr>
          <w:b/>
          <w:color w:val="000000" w:themeColor="text1"/>
          <w:lang w:val="lv-LV" w:eastAsia="ar-SA"/>
        </w:rPr>
        <w:t>Pieaicinātie eksperti:</w:t>
      </w:r>
      <w:r w:rsidRPr="008576EA">
        <w:rPr>
          <w:color w:val="000000" w:themeColor="text1"/>
          <w:lang w:val="lv-LV" w:eastAsia="ar-SA"/>
        </w:rPr>
        <w:t xml:space="preserve"> nav.</w:t>
      </w:r>
    </w:p>
    <w:p w:rsidR="008213DD" w:rsidRPr="008576EA"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8576EA">
        <w:rPr>
          <w:color w:val="000000" w:themeColor="text1"/>
          <w:lang w:val="lv-LV"/>
        </w:rPr>
        <w:t>Atklāta konkursa nolikumā pretendentu kvalifikācijas prasības note</w:t>
      </w:r>
      <w:r w:rsidR="008576EA" w:rsidRPr="008576EA">
        <w:rPr>
          <w:color w:val="000000" w:themeColor="text1"/>
          <w:lang w:val="lv-LV"/>
        </w:rPr>
        <w:t>iktas Nolikuma 3.sadaļas 3.2.,</w:t>
      </w:r>
      <w:r w:rsidRPr="008576EA">
        <w:rPr>
          <w:color w:val="000000" w:themeColor="text1"/>
          <w:lang w:val="lv-LV"/>
        </w:rPr>
        <w:t>3.3.</w:t>
      </w:r>
      <w:r w:rsidR="008576EA" w:rsidRPr="008576EA">
        <w:rPr>
          <w:color w:val="000000" w:themeColor="text1"/>
          <w:lang w:val="lv-LV"/>
        </w:rPr>
        <w:t>un 3.4.</w:t>
      </w:r>
      <w:r w:rsidRPr="008576EA">
        <w:rPr>
          <w:color w:val="000000" w:themeColor="text1"/>
          <w:lang w:val="lv-LV"/>
        </w:rPr>
        <w:t>punktos.</w:t>
      </w:r>
    </w:p>
    <w:p w:rsidR="008213DD" w:rsidRPr="008576EA"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8576EA">
        <w:rPr>
          <w:color w:val="000000" w:themeColor="text1"/>
          <w:lang w:val="lv-LV"/>
        </w:rPr>
        <w:t>Lai apliecinātu savu kvalifikāciju, pretendentam bija jāiesniedz konkursa nolikuma 4.10.punktā noteiktie dokumenti.</w:t>
      </w:r>
    </w:p>
    <w:p w:rsidR="008213DD" w:rsidRPr="008576EA" w:rsidRDefault="008213DD" w:rsidP="008213DD">
      <w:pPr>
        <w:numPr>
          <w:ilvl w:val="0"/>
          <w:numId w:val="3"/>
        </w:numPr>
        <w:tabs>
          <w:tab w:val="left" w:pos="0"/>
          <w:tab w:val="left" w:pos="720"/>
        </w:tabs>
        <w:suppressAutoHyphens/>
        <w:spacing w:after="120"/>
        <w:jc w:val="both"/>
        <w:rPr>
          <w:color w:val="000000" w:themeColor="text1"/>
          <w:lang w:val="lv-LV"/>
        </w:rPr>
      </w:pPr>
      <w:r w:rsidRPr="008576EA">
        <w:rPr>
          <w:color w:val="000000" w:themeColor="text1"/>
          <w:lang w:val="lv-LV"/>
        </w:rPr>
        <w:t xml:space="preserve">Nolikumam atbilstošo </w:t>
      </w:r>
      <w:r w:rsidRPr="008576EA">
        <w:rPr>
          <w:b/>
          <w:color w:val="000000" w:themeColor="text1"/>
          <w:lang w:val="lv-LV"/>
        </w:rPr>
        <w:t xml:space="preserve">piedāvājumu izvēles kritērijs – saimnieciski visizdevīgākais piedāvājums. </w:t>
      </w:r>
    </w:p>
    <w:p w:rsidR="008213DD" w:rsidRPr="00820E09"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820E09">
        <w:rPr>
          <w:color w:val="000000" w:themeColor="text1"/>
          <w:lang w:val="lv-LV"/>
        </w:rPr>
        <w:t xml:space="preserve">Piedāvājumus dalībai iepirkuma procedūrā varēja iesniegt līdz 2017.gada </w:t>
      </w:r>
      <w:r w:rsidR="008576EA" w:rsidRPr="00820E09">
        <w:rPr>
          <w:color w:val="000000" w:themeColor="text1"/>
          <w:lang w:val="lv-LV"/>
        </w:rPr>
        <w:t>29.jūnijam</w:t>
      </w:r>
      <w:r w:rsidRPr="00820E09">
        <w:rPr>
          <w:color w:val="000000" w:themeColor="text1"/>
          <w:lang w:val="lv-LV"/>
        </w:rPr>
        <w:t>, plkst. 10.00.</w:t>
      </w:r>
    </w:p>
    <w:p w:rsidR="008213DD" w:rsidRPr="00820E09"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820E09">
        <w:rPr>
          <w:color w:val="000000" w:themeColor="text1"/>
          <w:lang w:val="lv-LV"/>
        </w:rPr>
        <w:t xml:space="preserve">Atklātajam konkursam e-konkursu apakšsistēmā  elektroniski pieteicās šādi pretendenti un piedāvāja šādas </w:t>
      </w:r>
      <w:r w:rsidRPr="00820E09">
        <w:rPr>
          <w:color w:val="000000" w:themeColor="text1"/>
          <w:lang w:val="lv-LV" w:eastAsia="ar-SA"/>
        </w:rPr>
        <w:t>vērtējamās vidējo vienības izcenojumu kopsummas daļā EUR bez PVN</w:t>
      </w:r>
      <w:r w:rsidRPr="00820E09">
        <w:rPr>
          <w:color w:val="000000" w:themeColor="text1"/>
          <w:lang w:val="lv-LV"/>
        </w:rPr>
        <w:t xml:space="preserve">: </w:t>
      </w:r>
    </w:p>
    <w:p w:rsidR="00820E09" w:rsidRDefault="00820E09" w:rsidP="00820E09">
      <w:pPr>
        <w:pStyle w:val="Numeracija"/>
      </w:pPr>
      <w:r w:rsidRPr="00820E09">
        <w:rPr>
          <w:color w:val="000000" w:themeColor="text1"/>
        </w:rPr>
        <w:t>Piedāvājumu ir iesnieguši šādi pretendenti:</w:t>
      </w:r>
    </w:p>
    <w:p w:rsidR="00820E09" w:rsidRDefault="00820E09" w:rsidP="00820E09">
      <w:pPr>
        <w:pStyle w:val="Numeracija"/>
        <w:numPr>
          <w:ilvl w:val="0"/>
          <w:numId w:val="0"/>
        </w:numPr>
        <w:ind w:left="420"/>
      </w:pPr>
      <w:r w:rsidRPr="009E64C2">
        <w:t xml:space="preserve">Daļai Nr. 1 - 1.daļa </w:t>
      </w:r>
      <w:r w:rsidRPr="009E64C2">
        <w:tab/>
        <w:t>Piens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Latgales</w:t>
            </w:r>
            <w:proofErr w:type="spellEnd"/>
            <w:r>
              <w:rPr>
                <w:bCs/>
                <w:szCs w:val="26"/>
              </w:rPr>
              <w:t xml:space="preserve"> </w:t>
            </w:r>
            <w:proofErr w:type="spellStart"/>
            <w:r>
              <w:rPr>
                <w:bCs/>
                <w:szCs w:val="26"/>
              </w:rPr>
              <w:t>piens</w:t>
            </w:r>
            <w:proofErr w:type="spellEnd"/>
            <w:r>
              <w:rPr>
                <w:bCs/>
                <w:szCs w:val="26"/>
              </w:rPr>
              <w:t>" AS</w:t>
            </w:r>
          </w:p>
        </w:tc>
        <w:tc>
          <w:tcPr>
            <w:tcW w:w="3704" w:type="pct"/>
          </w:tcPr>
          <w:p w:rsidR="00820E09" w:rsidRDefault="00820E09" w:rsidP="00820E09">
            <w:pPr>
              <w:jc w:val="both"/>
              <w:rPr>
                <w:bCs/>
                <w:szCs w:val="26"/>
              </w:rPr>
            </w:pPr>
            <w:r>
              <w:rPr>
                <w:bCs/>
                <w:szCs w:val="26"/>
              </w:rPr>
              <w:t>EIRO 0.54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 xml:space="preserve">Daļai Nr. 2 - 2.daļa </w:t>
      </w:r>
      <w:r w:rsidRPr="009E64C2">
        <w:tab/>
        <w:t>Krējums, saldais krējums, biezpiens un sviests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Latgales</w:t>
            </w:r>
            <w:proofErr w:type="spellEnd"/>
            <w:r>
              <w:rPr>
                <w:bCs/>
                <w:szCs w:val="26"/>
              </w:rPr>
              <w:t xml:space="preserve"> </w:t>
            </w:r>
            <w:proofErr w:type="spellStart"/>
            <w:r>
              <w:rPr>
                <w:bCs/>
                <w:szCs w:val="26"/>
              </w:rPr>
              <w:t>piens</w:t>
            </w:r>
            <w:proofErr w:type="spellEnd"/>
            <w:r>
              <w:rPr>
                <w:bCs/>
                <w:szCs w:val="26"/>
              </w:rPr>
              <w:t>" AS</w:t>
            </w:r>
          </w:p>
        </w:tc>
        <w:tc>
          <w:tcPr>
            <w:tcW w:w="3704" w:type="pct"/>
          </w:tcPr>
          <w:p w:rsidR="00820E09" w:rsidRDefault="00820E09" w:rsidP="00820E09">
            <w:pPr>
              <w:jc w:val="both"/>
              <w:rPr>
                <w:bCs/>
                <w:szCs w:val="26"/>
              </w:rPr>
            </w:pPr>
            <w:r>
              <w:rPr>
                <w:bCs/>
                <w:szCs w:val="26"/>
              </w:rPr>
              <w:t>EIRO 15.15</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3 - 3.daļa</w:t>
      </w:r>
      <w:r w:rsidRPr="009E64C2">
        <w:tab/>
        <w:t>Raudzēti piena produkti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Latgales</w:t>
            </w:r>
            <w:proofErr w:type="spellEnd"/>
            <w:r>
              <w:rPr>
                <w:bCs/>
                <w:szCs w:val="26"/>
              </w:rPr>
              <w:t xml:space="preserve"> </w:t>
            </w:r>
            <w:proofErr w:type="spellStart"/>
            <w:r>
              <w:rPr>
                <w:bCs/>
                <w:szCs w:val="26"/>
              </w:rPr>
              <w:t>piens</w:t>
            </w:r>
            <w:proofErr w:type="spellEnd"/>
            <w:r>
              <w:rPr>
                <w:bCs/>
                <w:szCs w:val="26"/>
              </w:rPr>
              <w:t>" AS</w:t>
            </w:r>
          </w:p>
        </w:tc>
        <w:tc>
          <w:tcPr>
            <w:tcW w:w="3704" w:type="pct"/>
          </w:tcPr>
          <w:p w:rsidR="00820E09" w:rsidRDefault="00820E09" w:rsidP="00820E09">
            <w:pPr>
              <w:jc w:val="both"/>
              <w:rPr>
                <w:bCs/>
                <w:szCs w:val="26"/>
              </w:rPr>
            </w:pPr>
            <w:r>
              <w:rPr>
                <w:bCs/>
                <w:szCs w:val="26"/>
              </w:rPr>
              <w:t>EIRO 3.42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4 - 4.daļa</w:t>
      </w:r>
      <w:r w:rsidRPr="009E64C2">
        <w:tab/>
        <w:t>Saldie biezpiena sieriņi, sieri un kausētie sieri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Latgales</w:t>
            </w:r>
            <w:proofErr w:type="spellEnd"/>
            <w:r>
              <w:rPr>
                <w:bCs/>
                <w:szCs w:val="26"/>
              </w:rPr>
              <w:t xml:space="preserve"> </w:t>
            </w:r>
            <w:proofErr w:type="spellStart"/>
            <w:r>
              <w:rPr>
                <w:bCs/>
                <w:szCs w:val="26"/>
              </w:rPr>
              <w:t>piens</w:t>
            </w:r>
            <w:proofErr w:type="spellEnd"/>
            <w:r>
              <w:rPr>
                <w:bCs/>
                <w:szCs w:val="26"/>
              </w:rPr>
              <w:t>" AS</w:t>
            </w:r>
          </w:p>
        </w:tc>
        <w:tc>
          <w:tcPr>
            <w:tcW w:w="3704" w:type="pct"/>
          </w:tcPr>
          <w:p w:rsidR="00820E09" w:rsidRDefault="00820E09" w:rsidP="00820E09">
            <w:pPr>
              <w:jc w:val="both"/>
              <w:rPr>
                <w:bCs/>
                <w:szCs w:val="26"/>
              </w:rPr>
            </w:pPr>
            <w:r>
              <w:rPr>
                <w:bCs/>
                <w:szCs w:val="26"/>
              </w:rPr>
              <w:t>EIRO 32.1</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5 - 5.daļa</w:t>
      </w:r>
      <w:r w:rsidRPr="009E64C2">
        <w:tab/>
        <w:t>Maizes izstrādājumi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Latvijas</w:t>
            </w:r>
            <w:proofErr w:type="spellEnd"/>
            <w:r>
              <w:rPr>
                <w:bCs/>
                <w:szCs w:val="26"/>
              </w:rPr>
              <w:t xml:space="preserve"> </w:t>
            </w:r>
            <w:proofErr w:type="spellStart"/>
            <w:r>
              <w:rPr>
                <w:bCs/>
                <w:szCs w:val="26"/>
              </w:rPr>
              <w:t>Maiznieks</w:t>
            </w:r>
            <w:proofErr w:type="spellEnd"/>
            <w:r>
              <w:rPr>
                <w:bCs/>
                <w:szCs w:val="26"/>
              </w:rPr>
              <w:t>" AS</w:t>
            </w:r>
          </w:p>
        </w:tc>
        <w:tc>
          <w:tcPr>
            <w:tcW w:w="3704" w:type="pct"/>
          </w:tcPr>
          <w:p w:rsidR="00820E09" w:rsidRDefault="00820E09" w:rsidP="00820E09">
            <w:pPr>
              <w:jc w:val="both"/>
              <w:rPr>
                <w:bCs/>
                <w:szCs w:val="26"/>
              </w:rPr>
            </w:pPr>
            <w:r>
              <w:rPr>
                <w:bCs/>
                <w:szCs w:val="26"/>
              </w:rPr>
              <w:t>EIRO 3.05</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6 - 6.daļa</w:t>
      </w:r>
      <w:r w:rsidRPr="009E64C2">
        <w:tab/>
        <w:t>Cūkgaļa</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Bajards</w:t>
            </w:r>
            <w:proofErr w:type="spellEnd"/>
            <w:r>
              <w:rPr>
                <w:bCs/>
                <w:szCs w:val="26"/>
              </w:rPr>
              <w:t>" SIA</w:t>
            </w:r>
          </w:p>
        </w:tc>
        <w:tc>
          <w:tcPr>
            <w:tcW w:w="3704" w:type="pct"/>
          </w:tcPr>
          <w:p w:rsidR="00820E09" w:rsidRDefault="00820E09" w:rsidP="00820E09">
            <w:pPr>
              <w:jc w:val="both"/>
              <w:rPr>
                <w:bCs/>
                <w:szCs w:val="26"/>
              </w:rPr>
            </w:pPr>
            <w:r>
              <w:rPr>
                <w:bCs/>
                <w:szCs w:val="26"/>
              </w:rPr>
              <w:t>EIRO 70500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Baltiņš</w:t>
            </w:r>
            <w:proofErr w:type="spellEnd"/>
            <w:r>
              <w:rPr>
                <w:bCs/>
                <w:szCs w:val="26"/>
              </w:rPr>
              <w:t>" SIA</w:t>
            </w:r>
          </w:p>
        </w:tc>
        <w:tc>
          <w:tcPr>
            <w:tcW w:w="3704" w:type="pct"/>
          </w:tcPr>
          <w:p w:rsidR="00820E09" w:rsidRDefault="00820E09" w:rsidP="00820E09">
            <w:pPr>
              <w:jc w:val="both"/>
              <w:rPr>
                <w:bCs/>
                <w:szCs w:val="26"/>
              </w:rPr>
            </w:pPr>
            <w:r>
              <w:rPr>
                <w:bCs/>
                <w:szCs w:val="26"/>
              </w:rPr>
              <w:t>EIRO 2.3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5.2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Rēzeknes</w:t>
            </w:r>
            <w:proofErr w:type="spellEnd"/>
            <w:r>
              <w:rPr>
                <w:bCs/>
                <w:szCs w:val="26"/>
              </w:rPr>
              <w:t xml:space="preserve"> </w:t>
            </w:r>
            <w:proofErr w:type="spellStart"/>
            <w:r>
              <w:rPr>
                <w:bCs/>
                <w:szCs w:val="26"/>
              </w:rPr>
              <w:t>gaļas</w:t>
            </w:r>
            <w:proofErr w:type="spellEnd"/>
            <w:r>
              <w:rPr>
                <w:bCs/>
                <w:szCs w:val="26"/>
              </w:rPr>
              <w:t xml:space="preserve"> </w:t>
            </w:r>
            <w:proofErr w:type="spellStart"/>
            <w:r>
              <w:rPr>
                <w:bCs/>
                <w:szCs w:val="26"/>
              </w:rPr>
              <w:t>kombināts</w:t>
            </w:r>
            <w:proofErr w:type="spellEnd"/>
            <w:r>
              <w:rPr>
                <w:bCs/>
                <w:szCs w:val="26"/>
              </w:rPr>
              <w:t>" SIA</w:t>
            </w:r>
          </w:p>
        </w:tc>
        <w:tc>
          <w:tcPr>
            <w:tcW w:w="3704" w:type="pct"/>
          </w:tcPr>
          <w:p w:rsidR="00820E09" w:rsidRDefault="00820E09" w:rsidP="00820E09">
            <w:pPr>
              <w:jc w:val="both"/>
              <w:rPr>
                <w:bCs/>
                <w:szCs w:val="26"/>
              </w:rPr>
            </w:pPr>
            <w:r>
              <w:rPr>
                <w:bCs/>
                <w:szCs w:val="26"/>
              </w:rPr>
              <w:t>EIRO 4.74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5.55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"ŽABO" SIA</w:t>
            </w:r>
          </w:p>
        </w:tc>
        <w:tc>
          <w:tcPr>
            <w:tcW w:w="3704" w:type="pct"/>
          </w:tcPr>
          <w:p w:rsidR="00820E09" w:rsidRDefault="00820E09" w:rsidP="00820E09">
            <w:pPr>
              <w:jc w:val="both"/>
              <w:rPr>
                <w:bCs/>
                <w:szCs w:val="26"/>
              </w:rPr>
            </w:pPr>
            <w:r>
              <w:rPr>
                <w:bCs/>
                <w:szCs w:val="26"/>
              </w:rPr>
              <w:t>EIRO 6.14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7 - 7.daļa</w:t>
      </w:r>
      <w:r w:rsidRPr="009E64C2">
        <w:tab/>
        <w:t>Liellopu gaļa</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Bajards</w:t>
            </w:r>
            <w:proofErr w:type="spellEnd"/>
            <w:r>
              <w:rPr>
                <w:bCs/>
                <w:szCs w:val="26"/>
              </w:rPr>
              <w:t>" SIA</w:t>
            </w:r>
          </w:p>
        </w:tc>
        <w:tc>
          <w:tcPr>
            <w:tcW w:w="3704" w:type="pct"/>
          </w:tcPr>
          <w:p w:rsidR="00820E09" w:rsidRDefault="00820E09" w:rsidP="00820E09">
            <w:pPr>
              <w:jc w:val="both"/>
              <w:rPr>
                <w:bCs/>
                <w:szCs w:val="26"/>
              </w:rPr>
            </w:pPr>
            <w:r>
              <w:rPr>
                <w:bCs/>
                <w:szCs w:val="26"/>
              </w:rPr>
              <w:t>EIRO 61500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Baltiņš</w:t>
            </w:r>
            <w:proofErr w:type="spellEnd"/>
            <w:r>
              <w:rPr>
                <w:bCs/>
                <w:szCs w:val="26"/>
              </w:rPr>
              <w:t>" SIA</w:t>
            </w:r>
          </w:p>
        </w:tc>
        <w:tc>
          <w:tcPr>
            <w:tcW w:w="3704" w:type="pct"/>
          </w:tcPr>
          <w:p w:rsidR="00820E09" w:rsidRDefault="00820E09" w:rsidP="00820E09">
            <w:pPr>
              <w:jc w:val="both"/>
              <w:rPr>
                <w:bCs/>
                <w:szCs w:val="26"/>
              </w:rPr>
            </w:pPr>
            <w:r>
              <w:rPr>
                <w:bCs/>
                <w:szCs w:val="26"/>
              </w:rPr>
              <w:t>EIRO 3.15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3.52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Rēzeknes</w:t>
            </w:r>
            <w:proofErr w:type="spellEnd"/>
            <w:r>
              <w:rPr>
                <w:bCs/>
                <w:szCs w:val="26"/>
              </w:rPr>
              <w:t xml:space="preserve"> </w:t>
            </w:r>
            <w:proofErr w:type="spellStart"/>
            <w:r>
              <w:rPr>
                <w:bCs/>
                <w:szCs w:val="26"/>
              </w:rPr>
              <w:t>gaļas</w:t>
            </w:r>
            <w:proofErr w:type="spellEnd"/>
            <w:r>
              <w:rPr>
                <w:bCs/>
                <w:szCs w:val="26"/>
              </w:rPr>
              <w:t xml:space="preserve"> </w:t>
            </w:r>
            <w:proofErr w:type="spellStart"/>
            <w:r>
              <w:rPr>
                <w:bCs/>
                <w:szCs w:val="26"/>
              </w:rPr>
              <w:t>kombināts</w:t>
            </w:r>
            <w:proofErr w:type="spellEnd"/>
            <w:r>
              <w:rPr>
                <w:bCs/>
                <w:szCs w:val="26"/>
              </w:rPr>
              <w:t>" SIA</w:t>
            </w:r>
          </w:p>
        </w:tc>
        <w:tc>
          <w:tcPr>
            <w:tcW w:w="3704" w:type="pct"/>
          </w:tcPr>
          <w:p w:rsidR="00820E09" w:rsidRDefault="00820E09" w:rsidP="00820E09">
            <w:pPr>
              <w:jc w:val="both"/>
              <w:rPr>
                <w:bCs/>
                <w:szCs w:val="26"/>
              </w:rPr>
            </w:pPr>
            <w:r>
              <w:rPr>
                <w:bCs/>
                <w:szCs w:val="26"/>
              </w:rPr>
              <w:t>EIRO 3.59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2.73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"ŽABO" SIA</w:t>
            </w:r>
          </w:p>
        </w:tc>
        <w:tc>
          <w:tcPr>
            <w:tcW w:w="3704" w:type="pct"/>
          </w:tcPr>
          <w:p w:rsidR="00820E09" w:rsidRDefault="00820E09" w:rsidP="00820E09">
            <w:pPr>
              <w:jc w:val="both"/>
              <w:rPr>
                <w:bCs/>
                <w:szCs w:val="26"/>
              </w:rPr>
            </w:pPr>
            <w:r>
              <w:rPr>
                <w:bCs/>
                <w:szCs w:val="26"/>
              </w:rPr>
              <w:t>EIRO 3.42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8 - 8.daļa</w:t>
      </w:r>
      <w:r w:rsidRPr="009E64C2">
        <w:tab/>
        <w:t>Putnu gaļa</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Bajards</w:t>
            </w:r>
            <w:proofErr w:type="spellEnd"/>
            <w:r>
              <w:rPr>
                <w:bCs/>
                <w:szCs w:val="26"/>
              </w:rPr>
              <w:t>" SIA</w:t>
            </w:r>
          </w:p>
        </w:tc>
        <w:tc>
          <w:tcPr>
            <w:tcW w:w="3704" w:type="pct"/>
          </w:tcPr>
          <w:p w:rsidR="00820E09" w:rsidRDefault="00820E09" w:rsidP="00820E09">
            <w:pPr>
              <w:jc w:val="both"/>
              <w:rPr>
                <w:bCs/>
                <w:szCs w:val="26"/>
              </w:rPr>
            </w:pPr>
            <w:r>
              <w:rPr>
                <w:bCs/>
                <w:szCs w:val="26"/>
              </w:rPr>
              <w:t>EIRO 19500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Baltiņš</w:t>
            </w:r>
            <w:proofErr w:type="spellEnd"/>
            <w:r>
              <w:rPr>
                <w:bCs/>
                <w:szCs w:val="26"/>
              </w:rPr>
              <w:t>" SIA</w:t>
            </w:r>
          </w:p>
        </w:tc>
        <w:tc>
          <w:tcPr>
            <w:tcW w:w="3704" w:type="pct"/>
          </w:tcPr>
          <w:p w:rsidR="00820E09" w:rsidRDefault="00820E09" w:rsidP="00820E09">
            <w:pPr>
              <w:jc w:val="both"/>
              <w:rPr>
                <w:bCs/>
                <w:szCs w:val="26"/>
              </w:rPr>
            </w:pPr>
            <w:r>
              <w:rPr>
                <w:bCs/>
                <w:szCs w:val="26"/>
              </w:rPr>
              <w:t>EIRO 1.45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1.25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1.36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20400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Rēzeknes</w:t>
            </w:r>
            <w:proofErr w:type="spellEnd"/>
            <w:r>
              <w:rPr>
                <w:bCs/>
                <w:szCs w:val="26"/>
              </w:rPr>
              <w:t xml:space="preserve"> </w:t>
            </w:r>
            <w:proofErr w:type="spellStart"/>
            <w:r>
              <w:rPr>
                <w:bCs/>
                <w:szCs w:val="26"/>
              </w:rPr>
              <w:t>gaļas</w:t>
            </w:r>
            <w:proofErr w:type="spellEnd"/>
            <w:r>
              <w:rPr>
                <w:bCs/>
                <w:szCs w:val="26"/>
              </w:rPr>
              <w:t xml:space="preserve"> </w:t>
            </w:r>
            <w:proofErr w:type="spellStart"/>
            <w:r>
              <w:rPr>
                <w:bCs/>
                <w:szCs w:val="26"/>
              </w:rPr>
              <w:t>kombināts</w:t>
            </w:r>
            <w:proofErr w:type="spellEnd"/>
            <w:r>
              <w:rPr>
                <w:bCs/>
                <w:szCs w:val="26"/>
              </w:rPr>
              <w:t>" SIA</w:t>
            </w:r>
          </w:p>
        </w:tc>
        <w:tc>
          <w:tcPr>
            <w:tcW w:w="3704" w:type="pct"/>
          </w:tcPr>
          <w:p w:rsidR="00820E09" w:rsidRDefault="00820E09" w:rsidP="00820E09">
            <w:pPr>
              <w:jc w:val="both"/>
              <w:rPr>
                <w:bCs/>
                <w:szCs w:val="26"/>
              </w:rPr>
            </w:pPr>
            <w:r>
              <w:rPr>
                <w:bCs/>
                <w:szCs w:val="26"/>
              </w:rPr>
              <w:t>EIRO 1.49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1.19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"ŽABO" SIA</w:t>
            </w:r>
          </w:p>
        </w:tc>
        <w:tc>
          <w:tcPr>
            <w:tcW w:w="3704" w:type="pct"/>
          </w:tcPr>
          <w:p w:rsidR="00820E09" w:rsidRDefault="00820E09" w:rsidP="00820E09">
            <w:pPr>
              <w:jc w:val="both"/>
              <w:rPr>
                <w:bCs/>
                <w:szCs w:val="26"/>
              </w:rPr>
            </w:pPr>
            <w:r>
              <w:rPr>
                <w:bCs/>
                <w:szCs w:val="26"/>
              </w:rPr>
              <w:t>EIRO 1.41</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9 - 9.daļa</w:t>
      </w:r>
      <w:r w:rsidRPr="009E64C2">
        <w:tab/>
        <w:t>Subprodukti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Bajards</w:t>
            </w:r>
            <w:proofErr w:type="spellEnd"/>
            <w:r>
              <w:rPr>
                <w:bCs/>
                <w:szCs w:val="26"/>
              </w:rPr>
              <w:t>" SIA</w:t>
            </w:r>
          </w:p>
        </w:tc>
        <w:tc>
          <w:tcPr>
            <w:tcW w:w="3704" w:type="pct"/>
          </w:tcPr>
          <w:p w:rsidR="00820E09" w:rsidRDefault="00820E09" w:rsidP="00820E09">
            <w:pPr>
              <w:jc w:val="both"/>
              <w:rPr>
                <w:bCs/>
                <w:szCs w:val="26"/>
              </w:rPr>
            </w:pPr>
            <w:r>
              <w:rPr>
                <w:bCs/>
                <w:szCs w:val="26"/>
              </w:rPr>
              <w:t>EIRO 13807.5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Baltiņš</w:t>
            </w:r>
            <w:proofErr w:type="spellEnd"/>
            <w:r>
              <w:rPr>
                <w:bCs/>
                <w:szCs w:val="26"/>
              </w:rPr>
              <w:t>" SIA</w:t>
            </w:r>
          </w:p>
        </w:tc>
        <w:tc>
          <w:tcPr>
            <w:tcW w:w="3704" w:type="pct"/>
          </w:tcPr>
          <w:p w:rsidR="00820E09" w:rsidRDefault="00820E09" w:rsidP="00820E09">
            <w:pPr>
              <w:jc w:val="both"/>
              <w:rPr>
                <w:bCs/>
                <w:szCs w:val="26"/>
              </w:rPr>
            </w:pPr>
            <w:r>
              <w:rPr>
                <w:bCs/>
                <w:szCs w:val="26"/>
              </w:rPr>
              <w:t>EIRO 2.15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4.43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5.3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Rēzeknes</w:t>
            </w:r>
            <w:proofErr w:type="spellEnd"/>
            <w:r>
              <w:rPr>
                <w:bCs/>
                <w:szCs w:val="26"/>
              </w:rPr>
              <w:t xml:space="preserve"> </w:t>
            </w:r>
            <w:proofErr w:type="spellStart"/>
            <w:r>
              <w:rPr>
                <w:bCs/>
                <w:szCs w:val="26"/>
              </w:rPr>
              <w:t>gaļas</w:t>
            </w:r>
            <w:proofErr w:type="spellEnd"/>
            <w:r>
              <w:rPr>
                <w:bCs/>
                <w:szCs w:val="26"/>
              </w:rPr>
              <w:t xml:space="preserve"> </w:t>
            </w:r>
            <w:proofErr w:type="spellStart"/>
            <w:r>
              <w:rPr>
                <w:bCs/>
                <w:szCs w:val="26"/>
              </w:rPr>
              <w:t>kombināts</w:t>
            </w:r>
            <w:proofErr w:type="spellEnd"/>
            <w:r>
              <w:rPr>
                <w:bCs/>
                <w:szCs w:val="26"/>
              </w:rPr>
              <w:t>" SIA</w:t>
            </w:r>
          </w:p>
        </w:tc>
        <w:tc>
          <w:tcPr>
            <w:tcW w:w="3704" w:type="pct"/>
          </w:tcPr>
          <w:p w:rsidR="00820E09" w:rsidRDefault="00820E09" w:rsidP="00820E09">
            <w:pPr>
              <w:jc w:val="both"/>
              <w:rPr>
                <w:bCs/>
                <w:szCs w:val="26"/>
              </w:rPr>
            </w:pPr>
            <w:r>
              <w:rPr>
                <w:bCs/>
                <w:szCs w:val="26"/>
              </w:rPr>
              <w:t>EIRO 4.98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4.14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"ŽABO" SIA</w:t>
            </w:r>
          </w:p>
        </w:tc>
        <w:tc>
          <w:tcPr>
            <w:tcW w:w="3704" w:type="pct"/>
          </w:tcPr>
          <w:p w:rsidR="00820E09" w:rsidRDefault="00820E09" w:rsidP="00820E09">
            <w:pPr>
              <w:jc w:val="both"/>
              <w:rPr>
                <w:bCs/>
                <w:szCs w:val="26"/>
              </w:rPr>
            </w:pPr>
            <w:r>
              <w:rPr>
                <w:bCs/>
                <w:szCs w:val="26"/>
              </w:rPr>
              <w:t>EIRO 5.3</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10 - 10.daļa</w:t>
      </w:r>
      <w:r w:rsidRPr="009E64C2">
        <w:tab/>
        <w:t>Gaļas izstrādājumi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Bajards</w:t>
            </w:r>
            <w:proofErr w:type="spellEnd"/>
            <w:r>
              <w:rPr>
                <w:bCs/>
                <w:szCs w:val="26"/>
              </w:rPr>
              <w:t>" SIA</w:t>
            </w:r>
          </w:p>
        </w:tc>
        <w:tc>
          <w:tcPr>
            <w:tcW w:w="3704" w:type="pct"/>
          </w:tcPr>
          <w:p w:rsidR="00820E09" w:rsidRDefault="00820E09" w:rsidP="00820E09">
            <w:pPr>
              <w:jc w:val="both"/>
              <w:rPr>
                <w:bCs/>
                <w:szCs w:val="26"/>
              </w:rPr>
            </w:pPr>
            <w:r>
              <w:rPr>
                <w:bCs/>
                <w:szCs w:val="26"/>
              </w:rPr>
              <w:t>EIRO 64171.5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31.35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Rēzeknes</w:t>
            </w:r>
            <w:proofErr w:type="spellEnd"/>
            <w:r>
              <w:rPr>
                <w:bCs/>
                <w:szCs w:val="26"/>
              </w:rPr>
              <w:t xml:space="preserve"> </w:t>
            </w:r>
            <w:proofErr w:type="spellStart"/>
            <w:r>
              <w:rPr>
                <w:bCs/>
                <w:szCs w:val="26"/>
              </w:rPr>
              <w:t>gaļas</w:t>
            </w:r>
            <w:proofErr w:type="spellEnd"/>
            <w:r>
              <w:rPr>
                <w:bCs/>
                <w:szCs w:val="26"/>
              </w:rPr>
              <w:t xml:space="preserve"> </w:t>
            </w:r>
            <w:proofErr w:type="spellStart"/>
            <w:r>
              <w:rPr>
                <w:bCs/>
                <w:szCs w:val="26"/>
              </w:rPr>
              <w:t>kombināts</w:t>
            </w:r>
            <w:proofErr w:type="spellEnd"/>
            <w:r>
              <w:rPr>
                <w:bCs/>
                <w:szCs w:val="26"/>
              </w:rPr>
              <w:t>" SIA</w:t>
            </w:r>
          </w:p>
        </w:tc>
        <w:tc>
          <w:tcPr>
            <w:tcW w:w="3704" w:type="pct"/>
          </w:tcPr>
          <w:p w:rsidR="00820E09" w:rsidRDefault="00820E09" w:rsidP="00820E09">
            <w:pPr>
              <w:jc w:val="both"/>
              <w:rPr>
                <w:bCs/>
                <w:szCs w:val="26"/>
              </w:rPr>
            </w:pPr>
            <w:r>
              <w:rPr>
                <w:bCs/>
                <w:szCs w:val="26"/>
              </w:rPr>
              <w:t>EIRO 31.65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38.37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"ŽABO" SIA</w:t>
            </w:r>
          </w:p>
        </w:tc>
        <w:tc>
          <w:tcPr>
            <w:tcW w:w="3704" w:type="pct"/>
          </w:tcPr>
          <w:p w:rsidR="00820E09" w:rsidRDefault="00820E09" w:rsidP="00820E09">
            <w:pPr>
              <w:jc w:val="both"/>
              <w:rPr>
                <w:bCs/>
                <w:szCs w:val="26"/>
              </w:rPr>
            </w:pPr>
            <w:r>
              <w:rPr>
                <w:bCs/>
                <w:szCs w:val="26"/>
              </w:rPr>
              <w:t>EIRO 26.12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11 - 11.daļa</w:t>
      </w:r>
      <w:r w:rsidRPr="009E64C2">
        <w:tab/>
        <w:t>Saldētas zivis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3.37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2.68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19320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2.79</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12 - 12.daļa</w:t>
      </w:r>
      <w:r w:rsidRPr="009E64C2">
        <w:tab/>
        <w:t>Putraimi, pārslas, makaroni, milti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"Futurus food" SIA</w:t>
            </w:r>
          </w:p>
        </w:tc>
        <w:tc>
          <w:tcPr>
            <w:tcW w:w="3704" w:type="pct"/>
          </w:tcPr>
          <w:p w:rsidR="00820E09" w:rsidRDefault="00820E09" w:rsidP="00820E09">
            <w:pPr>
              <w:jc w:val="both"/>
              <w:rPr>
                <w:bCs/>
                <w:szCs w:val="26"/>
              </w:rPr>
            </w:pPr>
            <w:r>
              <w:rPr>
                <w:bCs/>
                <w:szCs w:val="26"/>
              </w:rPr>
              <w:t>EIRO 9.17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10.49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8.54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28142.82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10.87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10.92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13 - 13.daļa</w:t>
      </w:r>
      <w:r w:rsidRPr="009E64C2">
        <w:tab/>
        <w:t>Vistas olas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0.1</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18000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0.16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0.13</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14 - 14.daļa</w:t>
      </w:r>
      <w:r w:rsidRPr="009E64C2">
        <w:tab/>
        <w:t>Cukurs, tēja, kafija, kakao pulveris un saistītie produkti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"Futurus food" SIA</w:t>
            </w:r>
          </w:p>
        </w:tc>
        <w:tc>
          <w:tcPr>
            <w:tcW w:w="3704" w:type="pct"/>
          </w:tcPr>
          <w:p w:rsidR="00820E09" w:rsidRDefault="00820E09" w:rsidP="00820E09">
            <w:pPr>
              <w:jc w:val="both"/>
              <w:rPr>
                <w:bCs/>
                <w:szCs w:val="26"/>
              </w:rPr>
            </w:pPr>
            <w:r>
              <w:rPr>
                <w:bCs/>
                <w:szCs w:val="26"/>
              </w:rPr>
              <w:t>EIRO 69.3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133.46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64.43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71.5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70.21</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15 - 15.daļa</w:t>
      </w:r>
      <w:r w:rsidRPr="009E64C2">
        <w:tab/>
        <w:t>Mīklas izstrādājumi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26.72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28.27</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16 - 16.daļa</w:t>
      </w:r>
      <w:r w:rsidRPr="009E64C2">
        <w:tab/>
        <w:t>Kūkas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26.64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17 - 17.daļa</w:t>
      </w:r>
      <w:r w:rsidRPr="009E64C2">
        <w:tab/>
        <w:t>Zivju produkcija un jūras kāposti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50.12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40.42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18 - 18.daļa</w:t>
      </w:r>
      <w:r w:rsidRPr="009E64C2">
        <w:tab/>
        <w:t>Saldumi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138.7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85.47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105.52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19 - 19.daļa</w:t>
      </w:r>
      <w:r w:rsidRPr="009E64C2">
        <w:tab/>
        <w:t>Konservēti dārzeņi un augļi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"Futurus food" SIA</w:t>
            </w:r>
          </w:p>
        </w:tc>
        <w:tc>
          <w:tcPr>
            <w:tcW w:w="3704" w:type="pct"/>
          </w:tcPr>
          <w:p w:rsidR="00820E09" w:rsidRDefault="00820E09" w:rsidP="00820E09">
            <w:pPr>
              <w:jc w:val="both"/>
              <w:rPr>
                <w:bCs/>
                <w:szCs w:val="26"/>
              </w:rPr>
            </w:pPr>
            <w:r>
              <w:rPr>
                <w:bCs/>
                <w:szCs w:val="26"/>
              </w:rPr>
              <w:t>EIRO 10.94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17.56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9.77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11.98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17.18</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21 - 21.daļa</w:t>
      </w:r>
      <w:r w:rsidRPr="009E64C2">
        <w:tab/>
        <w:t>Dažādas pārtikas preces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76.31</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66.95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90.62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100.7</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22 - 22.daļa</w:t>
      </w:r>
      <w:r w:rsidRPr="009E64C2">
        <w:tab/>
        <w:t>Sulas, ūdens un citi dzērieni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3.42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2.77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3.53</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23 - 23.daļa</w:t>
      </w:r>
      <w:r w:rsidRPr="009E64C2">
        <w:tab/>
        <w:t>Kartupeļi (janvāris, februāris, marts, aprīlis)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7596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0.15</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24 - 24.daļa</w:t>
      </w:r>
      <w:r w:rsidRPr="009E64C2">
        <w:tab/>
        <w:t>Kartupeļi (maijs, jūnijs, jūlijs, augusts)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0.21</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9874.8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25 - 25.daļa</w:t>
      </w:r>
      <w:r w:rsidRPr="009E64C2">
        <w:tab/>
        <w:t>Kartupeļi (septembris, oktobris, novembris, decembris)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0.35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7216.2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0.16</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26 - 26.daļa</w:t>
      </w:r>
      <w:r w:rsidRPr="009E64C2">
        <w:tab/>
        <w:t>Svaigi kāposti (janvāris, februāris,  marts, aprīlis)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867.36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0.22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27 - 27.daļa</w:t>
      </w:r>
      <w:r w:rsidRPr="009E64C2">
        <w:tab/>
        <w:t>Svaigi kāposti (maijs, jūnijs, jūlijs, augusts)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0.45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1262.1</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28 - 28.daļa</w:t>
      </w:r>
      <w:r w:rsidRPr="009E64C2">
        <w:tab/>
        <w:t>Svaigi kāposti (septembris, oktobris,  novembris, decembris)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0.35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893.88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0.18</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29 - 29.daļa</w:t>
      </w:r>
      <w:r w:rsidRPr="009E64C2">
        <w:tab/>
        <w:t>Sīpoli (galviņu) (janvāris, februāris, marts,  aprīlis)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0.21</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686.4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30 - 30.daļa</w:t>
      </w:r>
      <w:r w:rsidRPr="009E64C2">
        <w:tab/>
        <w:t>Sīpoli (galviņu) (maijs, jūnijs, jūlijs, augusts)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0.33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924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31 - 31.daļa</w:t>
      </w:r>
      <w:r w:rsidRPr="009E64C2">
        <w:tab/>
        <w:t>Sīpoli (galviņu) (septembris, oktobris,  novembris, decembris)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0.4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686.4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32 - 32.daļa</w:t>
      </w:r>
      <w:r w:rsidRPr="009E64C2">
        <w:tab/>
        <w:t>Burkāni (janvāris, februāris, marts, aprīlis)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0.23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1080</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33 - 33.daļa</w:t>
      </w:r>
      <w:r w:rsidRPr="009E64C2">
        <w:tab/>
        <w:t>Burkāni (maijs, jūnijs, jūlijs, augusts)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0.48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2340</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34 - 34.daļa</w:t>
      </w:r>
      <w:r w:rsidRPr="009E64C2">
        <w:tab/>
        <w:t>Burkāni (septembris, oktobris,  novembris, decembris)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0.4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936</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35 - 35.daļa</w:t>
      </w:r>
      <w:r w:rsidRPr="009E64C2">
        <w:tab/>
        <w:t>Galda bietes (janvāris, februāris,  marts, aprīlis)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480</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0.22</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36 - 36.daļa</w:t>
      </w:r>
      <w:r w:rsidRPr="009E64C2">
        <w:tab/>
        <w:t>Galda bietes (maijs, jūnijs, jūlijs, augusts)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0.42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840</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37 - 37.daļa</w:t>
      </w:r>
      <w:r w:rsidRPr="009E64C2">
        <w:tab/>
        <w:t>Galda bietes (septembris, oktobris,  novembris, decembris)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0.35</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0.17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432</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Mākoņi</w:t>
            </w:r>
            <w:proofErr w:type="spellEnd"/>
            <w:r>
              <w:rPr>
                <w:bCs/>
                <w:szCs w:val="26"/>
              </w:rPr>
              <w:t>" ZS</w:t>
            </w:r>
          </w:p>
        </w:tc>
        <w:tc>
          <w:tcPr>
            <w:tcW w:w="3704" w:type="pct"/>
          </w:tcPr>
          <w:p w:rsidR="00820E09" w:rsidRDefault="00820E09" w:rsidP="00820E09">
            <w:pPr>
              <w:jc w:val="both"/>
              <w:rPr>
                <w:bCs/>
                <w:szCs w:val="26"/>
              </w:rPr>
            </w:pPr>
            <w:r>
              <w:rPr>
                <w:bCs/>
                <w:szCs w:val="26"/>
              </w:rPr>
              <w:t>EIRO 0.18</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38 - 38.daļa</w:t>
      </w:r>
      <w:r w:rsidRPr="009E64C2">
        <w:tab/>
        <w:t>Skābēti kāposti un sālīti gurķi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13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"Futurus food" SIA</w:t>
            </w:r>
          </w:p>
        </w:tc>
        <w:tc>
          <w:tcPr>
            <w:tcW w:w="3704" w:type="pct"/>
          </w:tcPr>
          <w:p w:rsidR="00820E09" w:rsidRDefault="00820E09" w:rsidP="00820E09">
            <w:pPr>
              <w:jc w:val="both"/>
              <w:rPr>
                <w:bCs/>
                <w:szCs w:val="26"/>
              </w:rPr>
            </w:pPr>
            <w:r>
              <w:rPr>
                <w:bCs/>
                <w:szCs w:val="26"/>
              </w:rPr>
              <w:t>EIRO 1.3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1.51</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10.28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3033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"LANEKSS" SIA</w:t>
            </w:r>
          </w:p>
        </w:tc>
        <w:tc>
          <w:tcPr>
            <w:tcW w:w="3704" w:type="pct"/>
          </w:tcPr>
          <w:p w:rsidR="00820E09" w:rsidRDefault="00820E09" w:rsidP="00820E09">
            <w:pPr>
              <w:jc w:val="both"/>
              <w:rPr>
                <w:bCs/>
                <w:szCs w:val="26"/>
              </w:rPr>
            </w:pPr>
            <w:r>
              <w:rPr>
                <w:bCs/>
                <w:szCs w:val="26"/>
              </w:rPr>
              <w:t>EIRO 9.04</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39 - 39.daļa</w:t>
      </w:r>
      <w:r w:rsidRPr="009E64C2">
        <w:tab/>
        <w:t>Svaigi augļi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194.59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26.9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136.13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45964.83</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40 - 40.daļa</w:t>
      </w:r>
      <w:r w:rsidRPr="009E64C2">
        <w:tab/>
        <w:t>Svaigi dārzeņi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360.37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220.24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16774.8</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41 - 41.daļa</w:t>
      </w:r>
      <w:r w:rsidRPr="009E64C2">
        <w:tab/>
        <w:t>Sezonas ogas un rabarberi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"Domos" SIA</w:t>
            </w:r>
          </w:p>
        </w:tc>
        <w:tc>
          <w:tcPr>
            <w:tcW w:w="3704" w:type="pct"/>
          </w:tcPr>
          <w:p w:rsidR="00820E09" w:rsidRDefault="00820E09" w:rsidP="00820E09">
            <w:pPr>
              <w:jc w:val="both"/>
              <w:rPr>
                <w:bCs/>
                <w:szCs w:val="26"/>
              </w:rPr>
            </w:pPr>
            <w:r>
              <w:rPr>
                <w:bCs/>
                <w:szCs w:val="26"/>
              </w:rPr>
              <w:t>EIRO 8.8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7.94</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3712.5</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Daļai Nr. 43 - 43.daļa</w:t>
      </w:r>
      <w:r w:rsidRPr="009E64C2">
        <w:tab/>
        <w:t>Saldētas ogas</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2.69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2.36</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Laki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3468.6</w:t>
            </w:r>
          </w:p>
          <w:p w:rsidR="00820E09" w:rsidRDefault="00820E09" w:rsidP="00820E09">
            <w:pPr>
              <w:jc w:val="both"/>
              <w:rPr>
                <w:bCs/>
                <w:szCs w:val="26"/>
              </w:rPr>
            </w:pPr>
          </w:p>
        </w:tc>
      </w:tr>
    </w:tbl>
    <w:p w:rsidR="00820E09" w:rsidRDefault="00820E09" w:rsidP="00820E09">
      <w:pPr>
        <w:pStyle w:val="Numeracija"/>
        <w:numPr>
          <w:ilvl w:val="0"/>
          <w:numId w:val="0"/>
        </w:numPr>
        <w:ind w:left="420"/>
      </w:pPr>
    </w:p>
    <w:p w:rsidR="00820E09" w:rsidRDefault="00820E09" w:rsidP="00820E09">
      <w:pPr>
        <w:pStyle w:val="Numeracija"/>
        <w:numPr>
          <w:ilvl w:val="0"/>
          <w:numId w:val="0"/>
        </w:numPr>
        <w:ind w:left="420"/>
      </w:pPr>
      <w:r w:rsidRPr="009E64C2">
        <w:t xml:space="preserve">Daļai Nr. 44 - 44.daļa </w:t>
      </w:r>
      <w:r w:rsidRPr="009E64C2">
        <w:tab/>
        <w:t>Putnu gaļa un putnu gaļas subprodukti</w:t>
      </w:r>
    </w:p>
    <w:tbl>
      <w:tblPr>
        <w:tblStyle w:val="TableGrid"/>
        <w:tblW w:w="5000" w:type="pct"/>
        <w:tblLook w:val="04A0" w:firstRow="1" w:lastRow="0" w:firstColumn="1" w:lastColumn="0" w:noHBand="0" w:noVBand="1"/>
      </w:tblPr>
      <w:tblGrid>
        <w:gridCol w:w="2422"/>
        <w:gridCol w:w="6922"/>
      </w:tblGrid>
      <w:tr w:rsidR="00820E09" w:rsidTr="00820E09">
        <w:tc>
          <w:tcPr>
            <w:tcW w:w="1296" w:type="pct"/>
            <w:shd w:val="pct10" w:color="auto" w:fill="auto"/>
          </w:tcPr>
          <w:p w:rsidR="00820E09" w:rsidRPr="00C52ADB" w:rsidRDefault="00820E09" w:rsidP="00820E09">
            <w:pPr>
              <w:rPr>
                <w:b/>
                <w:bCs/>
                <w:szCs w:val="26"/>
              </w:rPr>
            </w:pPr>
            <w:proofErr w:type="spellStart"/>
            <w:r w:rsidRPr="00C52ADB">
              <w:rPr>
                <w:b/>
                <w:bCs/>
                <w:szCs w:val="26"/>
              </w:rPr>
              <w:t>Pretendents</w:t>
            </w:r>
            <w:proofErr w:type="spellEnd"/>
          </w:p>
        </w:tc>
        <w:tc>
          <w:tcPr>
            <w:tcW w:w="3704" w:type="pct"/>
            <w:shd w:val="pct10" w:color="auto" w:fill="auto"/>
          </w:tcPr>
          <w:p w:rsidR="00820E09" w:rsidRPr="00C52ADB" w:rsidRDefault="00820E09" w:rsidP="00820E09">
            <w:pPr>
              <w:rPr>
                <w:b/>
                <w:bCs/>
                <w:szCs w:val="26"/>
              </w:rPr>
            </w:pPr>
            <w:proofErr w:type="spellStart"/>
            <w:r w:rsidRPr="00C52ADB">
              <w:rPr>
                <w:b/>
                <w:bCs/>
                <w:szCs w:val="26"/>
              </w:rPr>
              <w:t>Finanšu</w:t>
            </w:r>
            <w:proofErr w:type="spellEnd"/>
            <w:r w:rsidRPr="00C52ADB">
              <w:rPr>
                <w:b/>
                <w:bCs/>
                <w:szCs w:val="26"/>
              </w:rPr>
              <w:t xml:space="preserve"> </w:t>
            </w:r>
            <w:proofErr w:type="spellStart"/>
            <w:r w:rsidRPr="00C52ADB">
              <w:rPr>
                <w:b/>
                <w:bCs/>
                <w:szCs w:val="26"/>
              </w:rPr>
              <w:t>piedāvājums</w:t>
            </w:r>
            <w:proofErr w:type="spellEnd"/>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Bajards</w:t>
            </w:r>
            <w:proofErr w:type="spellEnd"/>
            <w:r>
              <w:rPr>
                <w:bCs/>
                <w:szCs w:val="26"/>
              </w:rPr>
              <w:t>" SIA</w:t>
            </w:r>
          </w:p>
        </w:tc>
        <w:tc>
          <w:tcPr>
            <w:tcW w:w="3704" w:type="pct"/>
          </w:tcPr>
          <w:p w:rsidR="00820E09" w:rsidRDefault="00820E09" w:rsidP="00820E09">
            <w:pPr>
              <w:jc w:val="both"/>
              <w:rPr>
                <w:bCs/>
                <w:szCs w:val="26"/>
              </w:rPr>
            </w:pPr>
            <w:r>
              <w:rPr>
                <w:bCs/>
                <w:szCs w:val="26"/>
              </w:rPr>
              <w:t>EIRO 261348</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Baltiņš</w:t>
            </w:r>
            <w:proofErr w:type="spellEnd"/>
            <w:r>
              <w:rPr>
                <w:bCs/>
                <w:szCs w:val="26"/>
              </w:rPr>
              <w:t>" SIA</w:t>
            </w:r>
          </w:p>
        </w:tc>
        <w:tc>
          <w:tcPr>
            <w:tcW w:w="3704" w:type="pct"/>
          </w:tcPr>
          <w:p w:rsidR="00820E09" w:rsidRDefault="00820E09" w:rsidP="00820E09">
            <w:pPr>
              <w:jc w:val="both"/>
              <w:rPr>
                <w:bCs/>
                <w:szCs w:val="26"/>
              </w:rPr>
            </w:pPr>
            <w:r>
              <w:rPr>
                <w:bCs/>
                <w:szCs w:val="26"/>
              </w:rPr>
              <w:t>EIRO 2.29</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Junona</w:t>
            </w:r>
            <w:proofErr w:type="spellEnd"/>
            <w:r>
              <w:rPr>
                <w:bCs/>
                <w:szCs w:val="26"/>
              </w:rPr>
              <w:t xml:space="preserve"> BEP" SIA</w:t>
            </w:r>
          </w:p>
        </w:tc>
        <w:tc>
          <w:tcPr>
            <w:tcW w:w="3704" w:type="pct"/>
          </w:tcPr>
          <w:p w:rsidR="00820E09" w:rsidRDefault="00820E09" w:rsidP="00820E09">
            <w:pPr>
              <w:jc w:val="both"/>
              <w:rPr>
                <w:bCs/>
                <w:szCs w:val="26"/>
              </w:rPr>
            </w:pPr>
            <w:r>
              <w:rPr>
                <w:bCs/>
                <w:szCs w:val="26"/>
              </w:rPr>
              <w:t>EIRO 18.87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Kabuleti</w:t>
            </w:r>
            <w:proofErr w:type="spellEnd"/>
            <w:r>
              <w:rPr>
                <w:bCs/>
                <w:szCs w:val="26"/>
              </w:rPr>
              <w:t xml:space="preserve"> Fruit" SIA</w:t>
            </w:r>
          </w:p>
        </w:tc>
        <w:tc>
          <w:tcPr>
            <w:tcW w:w="3704" w:type="pct"/>
          </w:tcPr>
          <w:p w:rsidR="00820E09" w:rsidRDefault="00820E09" w:rsidP="00820E09">
            <w:pPr>
              <w:jc w:val="both"/>
              <w:rPr>
                <w:bCs/>
                <w:szCs w:val="26"/>
              </w:rPr>
            </w:pPr>
            <w:r>
              <w:rPr>
                <w:bCs/>
                <w:szCs w:val="26"/>
              </w:rPr>
              <w:t>EIRO 18.97</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Rēzeknes</w:t>
            </w:r>
            <w:proofErr w:type="spellEnd"/>
            <w:r>
              <w:rPr>
                <w:bCs/>
                <w:szCs w:val="26"/>
              </w:rPr>
              <w:t xml:space="preserve"> </w:t>
            </w:r>
            <w:proofErr w:type="spellStart"/>
            <w:r>
              <w:rPr>
                <w:bCs/>
                <w:szCs w:val="26"/>
              </w:rPr>
              <w:t>gaļas</w:t>
            </w:r>
            <w:proofErr w:type="spellEnd"/>
            <w:r>
              <w:rPr>
                <w:bCs/>
                <w:szCs w:val="26"/>
              </w:rPr>
              <w:t xml:space="preserve"> </w:t>
            </w:r>
            <w:proofErr w:type="spellStart"/>
            <w:r>
              <w:rPr>
                <w:bCs/>
                <w:szCs w:val="26"/>
              </w:rPr>
              <w:t>kombināts</w:t>
            </w:r>
            <w:proofErr w:type="spellEnd"/>
            <w:r>
              <w:rPr>
                <w:bCs/>
                <w:szCs w:val="26"/>
              </w:rPr>
              <w:t>" SIA</w:t>
            </w:r>
          </w:p>
        </w:tc>
        <w:tc>
          <w:tcPr>
            <w:tcW w:w="3704" w:type="pct"/>
          </w:tcPr>
          <w:p w:rsidR="00820E09" w:rsidRDefault="00820E09" w:rsidP="00820E09">
            <w:pPr>
              <w:jc w:val="both"/>
              <w:rPr>
                <w:bCs/>
                <w:szCs w:val="26"/>
              </w:rPr>
            </w:pPr>
            <w:r>
              <w:rPr>
                <w:bCs/>
                <w:szCs w:val="26"/>
              </w:rPr>
              <w:t>EIRO 19.03</w:t>
            </w:r>
          </w:p>
          <w:p w:rsidR="00820E09" w:rsidRDefault="00820E09" w:rsidP="00820E09">
            <w:pPr>
              <w:jc w:val="both"/>
              <w:rPr>
                <w:bCs/>
                <w:szCs w:val="26"/>
              </w:rPr>
            </w:pPr>
          </w:p>
        </w:tc>
      </w:tr>
      <w:tr w:rsidR="00820E09" w:rsidTr="00820E09">
        <w:tc>
          <w:tcPr>
            <w:tcW w:w="1296" w:type="pct"/>
          </w:tcPr>
          <w:p w:rsidR="00820E09" w:rsidRDefault="00820E09" w:rsidP="00820E09">
            <w:pPr>
              <w:jc w:val="both"/>
              <w:rPr>
                <w:bCs/>
                <w:szCs w:val="26"/>
              </w:rPr>
            </w:pPr>
            <w:r>
              <w:rPr>
                <w:bCs/>
                <w:szCs w:val="26"/>
              </w:rPr>
              <w:t>"</w:t>
            </w:r>
            <w:proofErr w:type="spellStart"/>
            <w:r>
              <w:rPr>
                <w:bCs/>
                <w:szCs w:val="26"/>
              </w:rPr>
              <w:t>Sanitex</w:t>
            </w:r>
            <w:proofErr w:type="spellEnd"/>
            <w:r>
              <w:rPr>
                <w:bCs/>
                <w:szCs w:val="26"/>
              </w:rPr>
              <w:t>" SIA</w:t>
            </w:r>
          </w:p>
        </w:tc>
        <w:tc>
          <w:tcPr>
            <w:tcW w:w="3704" w:type="pct"/>
          </w:tcPr>
          <w:p w:rsidR="00820E09" w:rsidRDefault="00820E09" w:rsidP="00820E09">
            <w:pPr>
              <w:jc w:val="both"/>
              <w:rPr>
                <w:bCs/>
                <w:szCs w:val="26"/>
              </w:rPr>
            </w:pPr>
            <w:r>
              <w:rPr>
                <w:bCs/>
                <w:szCs w:val="26"/>
              </w:rPr>
              <w:t>EIRO 18.73</w:t>
            </w:r>
          </w:p>
          <w:p w:rsidR="00820E09" w:rsidRDefault="00820E09" w:rsidP="00820E09">
            <w:pPr>
              <w:jc w:val="both"/>
              <w:rPr>
                <w:bCs/>
                <w:szCs w:val="26"/>
              </w:rPr>
            </w:pPr>
          </w:p>
        </w:tc>
      </w:tr>
    </w:tbl>
    <w:p w:rsidR="00820E09" w:rsidRPr="003C4FA6" w:rsidRDefault="00820E09" w:rsidP="00820E09">
      <w:pPr>
        <w:tabs>
          <w:tab w:val="left" w:pos="0"/>
          <w:tab w:val="left" w:pos="720"/>
        </w:tabs>
        <w:suppressAutoHyphens/>
        <w:spacing w:after="120"/>
        <w:ind w:left="420"/>
        <w:jc w:val="both"/>
        <w:rPr>
          <w:color w:val="FF0000"/>
          <w:lang w:val="lv-LV" w:eastAsia="ar-SA"/>
        </w:rPr>
      </w:pPr>
    </w:p>
    <w:p w:rsidR="008213DD" w:rsidRPr="00973C8D" w:rsidRDefault="008213DD" w:rsidP="008213DD">
      <w:pPr>
        <w:numPr>
          <w:ilvl w:val="0"/>
          <w:numId w:val="3"/>
        </w:numPr>
        <w:tabs>
          <w:tab w:val="left" w:pos="0"/>
          <w:tab w:val="left" w:pos="720"/>
        </w:tabs>
        <w:suppressAutoHyphens/>
        <w:spacing w:after="120"/>
        <w:jc w:val="both"/>
        <w:rPr>
          <w:color w:val="FF0000"/>
          <w:lang w:val="lv-LV" w:eastAsia="ar-SA"/>
        </w:rPr>
      </w:pPr>
      <w:r w:rsidRPr="00973C8D">
        <w:rPr>
          <w:color w:val="000000" w:themeColor="text1"/>
          <w:lang w:val="lv-LV"/>
        </w:rPr>
        <w:t>Piedāvājumi tika atvērti elektroniski,</w:t>
      </w:r>
      <w:r w:rsidRPr="00973C8D">
        <w:rPr>
          <w:color w:val="000000" w:themeColor="text1"/>
          <w:lang w:val="lv-LV" w:eastAsia="ar-SA"/>
        </w:rPr>
        <w:t xml:space="preserve"> izmantojot Valsts reģionālās attīstības aģentūras mājaslapā pieejamās Elektronisko iepirkumu sistēmas e-konkursu apakšsistēmu, </w:t>
      </w:r>
      <w:r w:rsidRPr="00973C8D">
        <w:rPr>
          <w:color w:val="000000" w:themeColor="text1"/>
          <w:lang w:val="lv-LV"/>
        </w:rPr>
        <w:t xml:space="preserve"> Daugavpils pilsētas domes Centralizēto iepirkumu nodaļas telpās, Imantas ielā 9-1B, Daugavpilī, 201</w:t>
      </w:r>
      <w:r w:rsidR="00820E09" w:rsidRPr="00973C8D">
        <w:rPr>
          <w:color w:val="000000" w:themeColor="text1"/>
          <w:lang w:val="lv-LV"/>
        </w:rPr>
        <w:t>8</w:t>
      </w:r>
      <w:r w:rsidRPr="00973C8D">
        <w:rPr>
          <w:color w:val="000000" w:themeColor="text1"/>
          <w:lang w:val="lv-LV"/>
        </w:rPr>
        <w:t xml:space="preserve">.gada </w:t>
      </w:r>
      <w:r w:rsidR="00820E09" w:rsidRPr="00973C8D">
        <w:rPr>
          <w:color w:val="000000" w:themeColor="text1"/>
          <w:lang w:val="lv-LV"/>
        </w:rPr>
        <w:t>29.jūnija</w:t>
      </w:r>
      <w:r w:rsidRPr="00973C8D">
        <w:rPr>
          <w:color w:val="000000" w:themeColor="text1"/>
          <w:lang w:val="lv-LV"/>
        </w:rPr>
        <w:t xml:space="preserve"> sēdē plkst.10:00 (sanāksmes protokols, finanšu piedāvājum</w:t>
      </w:r>
      <w:r w:rsidR="00820E09" w:rsidRPr="00973C8D">
        <w:rPr>
          <w:color w:val="000000" w:themeColor="text1"/>
          <w:lang w:val="lv-LV"/>
        </w:rPr>
        <w:t>a apkopojums</w:t>
      </w:r>
      <w:r w:rsidRPr="00973C8D">
        <w:rPr>
          <w:color w:val="000000" w:themeColor="text1"/>
          <w:lang w:val="lv-LV"/>
        </w:rPr>
        <w:t>).</w:t>
      </w:r>
    </w:p>
    <w:p w:rsidR="00820E09" w:rsidRPr="00973C8D" w:rsidRDefault="00820E09" w:rsidP="00973C8D">
      <w:pPr>
        <w:pStyle w:val="Numeracija"/>
        <w:spacing w:after="120"/>
        <w:rPr>
          <w:color w:val="000000" w:themeColor="text1"/>
          <w:sz w:val="24"/>
        </w:rPr>
      </w:pPr>
      <w:r w:rsidRPr="00973C8D">
        <w:rPr>
          <w:color w:val="000000" w:themeColor="text1"/>
          <w:sz w:val="24"/>
        </w:rPr>
        <w:t xml:space="preserve">2018.gada 24.augusta sēdē (prot.Nr.3) komisija, pamatojoties uz  Ministru kabineta 2017.gada 28.februāra noteikumu Nr.107 „Iepirkuma procedūru un metu konkursu norises kārtība” 230.punktu, kurš noteic, ka pasūtītājs var jebkurā brīdī pārtraukt izsludinātu iepirkuma procedūru, ja tam ir objektīvs pamatojums,  </w:t>
      </w:r>
      <w:r w:rsidRPr="00973C8D">
        <w:rPr>
          <w:b/>
          <w:color w:val="000000" w:themeColor="text1"/>
          <w:sz w:val="24"/>
        </w:rPr>
        <w:t>nolēma: pārtraukt</w:t>
      </w:r>
      <w:r w:rsidRPr="00973C8D">
        <w:rPr>
          <w:color w:val="000000" w:themeColor="text1"/>
          <w:sz w:val="24"/>
        </w:rPr>
        <w:t xml:space="preserve"> </w:t>
      </w:r>
      <w:r w:rsidRPr="00973C8D">
        <w:rPr>
          <w:b/>
          <w:color w:val="000000" w:themeColor="text1"/>
          <w:sz w:val="24"/>
        </w:rPr>
        <w:t xml:space="preserve">Konkursu “Pārtikas produktu piegāde Daugavpils pašvaldības iestādēm”, </w:t>
      </w:r>
      <w:proofErr w:type="spellStart"/>
      <w:r w:rsidRPr="00973C8D">
        <w:rPr>
          <w:b/>
          <w:color w:val="000000" w:themeColor="text1"/>
          <w:sz w:val="24"/>
        </w:rPr>
        <w:t>id.Nr</w:t>
      </w:r>
      <w:proofErr w:type="spellEnd"/>
      <w:r w:rsidRPr="00973C8D">
        <w:rPr>
          <w:b/>
          <w:color w:val="000000" w:themeColor="text1"/>
          <w:sz w:val="24"/>
        </w:rPr>
        <w:t>. DPD 2018/65, visās 44 daļās</w:t>
      </w:r>
      <w:r w:rsidRPr="00973C8D">
        <w:rPr>
          <w:color w:val="000000" w:themeColor="text1"/>
          <w:sz w:val="24"/>
        </w:rPr>
        <w:t>, jo nepieciešamas būtiskas izmaiņas tehniskajā specifikācijā.</w:t>
      </w:r>
    </w:p>
    <w:p w:rsidR="008213DD" w:rsidRPr="00973C8D" w:rsidRDefault="008213DD" w:rsidP="00973C8D">
      <w:pPr>
        <w:pStyle w:val="Numeracija"/>
        <w:spacing w:after="120"/>
        <w:rPr>
          <w:color w:val="000000" w:themeColor="text1"/>
          <w:sz w:val="24"/>
        </w:rPr>
      </w:pPr>
      <w:r w:rsidRPr="00973C8D">
        <w:rPr>
          <w:color w:val="000000" w:themeColor="text1"/>
          <w:sz w:val="24"/>
        </w:rPr>
        <w:t xml:space="preserve">2018.gada </w:t>
      </w:r>
      <w:r w:rsidR="00820E09" w:rsidRPr="00973C8D">
        <w:rPr>
          <w:color w:val="000000" w:themeColor="text1"/>
          <w:sz w:val="24"/>
        </w:rPr>
        <w:t>27.augustā</w:t>
      </w:r>
      <w:r w:rsidRPr="00973C8D">
        <w:rPr>
          <w:color w:val="000000" w:themeColor="text1"/>
          <w:sz w:val="24"/>
        </w:rPr>
        <w:t xml:space="preserve"> visi pretendenti tika informēti par iepirkuma komisijas 2018.gada </w:t>
      </w:r>
      <w:r w:rsidR="00820E09" w:rsidRPr="00973C8D">
        <w:rPr>
          <w:color w:val="000000" w:themeColor="text1"/>
          <w:sz w:val="24"/>
        </w:rPr>
        <w:t>24.augusta</w:t>
      </w:r>
      <w:r w:rsidRPr="00973C8D">
        <w:rPr>
          <w:color w:val="000000" w:themeColor="text1"/>
          <w:sz w:val="24"/>
        </w:rPr>
        <w:t xml:space="preserve"> (sēdes protokols Nr.</w:t>
      </w:r>
      <w:r w:rsidR="00820E09" w:rsidRPr="00973C8D">
        <w:rPr>
          <w:color w:val="000000" w:themeColor="text1"/>
          <w:sz w:val="24"/>
        </w:rPr>
        <w:t>3</w:t>
      </w:r>
      <w:r w:rsidRPr="00973C8D">
        <w:rPr>
          <w:color w:val="000000" w:themeColor="text1"/>
          <w:sz w:val="24"/>
        </w:rPr>
        <w:t>) pieņemto lēmumu, nosūtot paziņojumu elektroniski, izmantojot drošu elektronisko parakstu.</w:t>
      </w:r>
      <w:bookmarkStart w:id="0" w:name="_GoBack"/>
      <w:bookmarkEnd w:id="0"/>
    </w:p>
    <w:p w:rsidR="008213DD" w:rsidRPr="00973C8D" w:rsidRDefault="008213DD" w:rsidP="00820E09">
      <w:pPr>
        <w:tabs>
          <w:tab w:val="left" w:pos="567"/>
        </w:tabs>
        <w:spacing w:after="120"/>
        <w:jc w:val="both"/>
        <w:rPr>
          <w:color w:val="000000" w:themeColor="text1"/>
          <w:lang w:val="lv-LV"/>
        </w:rPr>
      </w:pPr>
    </w:p>
    <w:p w:rsidR="008213DD" w:rsidRPr="00973C8D" w:rsidRDefault="008213DD" w:rsidP="008213DD">
      <w:pPr>
        <w:suppressAutoHyphens/>
        <w:spacing w:before="120" w:after="120"/>
        <w:jc w:val="both"/>
        <w:rPr>
          <w:color w:val="000000" w:themeColor="text1"/>
          <w:lang w:val="lv-LV"/>
        </w:rPr>
      </w:pPr>
      <w:r w:rsidRPr="00973C8D">
        <w:rPr>
          <w:color w:val="000000" w:themeColor="text1"/>
          <w:lang w:val="lv-LV"/>
        </w:rPr>
        <w:t xml:space="preserve">Ziņojums ir sastādīts uz </w:t>
      </w:r>
      <w:r w:rsidR="00820E09" w:rsidRPr="00973C8D">
        <w:rPr>
          <w:color w:val="000000" w:themeColor="text1"/>
          <w:lang w:val="lv-LV"/>
        </w:rPr>
        <w:t>11</w:t>
      </w:r>
      <w:r w:rsidRPr="00973C8D">
        <w:rPr>
          <w:color w:val="000000" w:themeColor="text1"/>
          <w:lang w:val="lv-LV"/>
        </w:rPr>
        <w:t xml:space="preserve"> (</w:t>
      </w:r>
      <w:r w:rsidR="00820E09" w:rsidRPr="00973C8D">
        <w:rPr>
          <w:color w:val="000000" w:themeColor="text1"/>
          <w:lang w:val="lv-LV"/>
        </w:rPr>
        <w:t>vienpadsmit</w:t>
      </w:r>
      <w:r w:rsidRPr="00973C8D">
        <w:rPr>
          <w:color w:val="000000" w:themeColor="text1"/>
          <w:lang w:val="lv-LV"/>
        </w:rPr>
        <w:t>) lapaspusēm.</w:t>
      </w:r>
    </w:p>
    <w:p w:rsidR="00973C8D" w:rsidRPr="00973C8D" w:rsidRDefault="00973C8D" w:rsidP="008213DD">
      <w:pPr>
        <w:tabs>
          <w:tab w:val="left" w:pos="6521"/>
          <w:tab w:val="left" w:pos="6946"/>
        </w:tabs>
        <w:suppressAutoHyphens/>
        <w:spacing w:before="120" w:after="120"/>
        <w:jc w:val="both"/>
        <w:rPr>
          <w:color w:val="000000" w:themeColor="text1"/>
          <w:lang w:val="lv-LV"/>
        </w:rPr>
      </w:pPr>
    </w:p>
    <w:p w:rsidR="008213DD" w:rsidRPr="00973C8D" w:rsidRDefault="008213DD" w:rsidP="008213DD">
      <w:pPr>
        <w:tabs>
          <w:tab w:val="left" w:pos="6521"/>
          <w:tab w:val="left" w:pos="6946"/>
        </w:tabs>
        <w:suppressAutoHyphens/>
        <w:spacing w:before="120" w:after="120"/>
        <w:jc w:val="both"/>
        <w:rPr>
          <w:color w:val="000000" w:themeColor="text1"/>
          <w:lang w:val="lv-LV"/>
        </w:rPr>
      </w:pPr>
      <w:r w:rsidRPr="00973C8D">
        <w:rPr>
          <w:color w:val="000000" w:themeColor="text1"/>
          <w:lang w:val="lv-LV"/>
        </w:rPr>
        <w:t>Komisijas priekšsēdētājs</w:t>
      </w:r>
      <w:r w:rsidRPr="00973C8D">
        <w:rPr>
          <w:color w:val="000000" w:themeColor="text1"/>
          <w:lang w:val="lv-LV"/>
        </w:rPr>
        <w:tab/>
      </w:r>
      <w:r w:rsidRPr="00973C8D">
        <w:rPr>
          <w:color w:val="000000" w:themeColor="text1"/>
          <w:lang w:val="lv-LV"/>
        </w:rPr>
        <w:tab/>
      </w:r>
      <w:r w:rsidRPr="00973C8D">
        <w:rPr>
          <w:color w:val="000000" w:themeColor="text1"/>
          <w:lang w:val="lv-LV"/>
        </w:rPr>
        <w:tab/>
      </w:r>
      <w:proofErr w:type="spellStart"/>
      <w:r w:rsidRPr="00973C8D">
        <w:rPr>
          <w:color w:val="000000" w:themeColor="text1"/>
          <w:lang w:val="lv-LV"/>
        </w:rPr>
        <w:t>A.Streiķis</w:t>
      </w:r>
      <w:proofErr w:type="spellEnd"/>
    </w:p>
    <w:p w:rsidR="008213DD" w:rsidRPr="003C4FA6" w:rsidRDefault="008213DD" w:rsidP="008213DD">
      <w:pPr>
        <w:suppressAutoHyphens/>
        <w:spacing w:before="120" w:after="120"/>
        <w:jc w:val="both"/>
        <w:rPr>
          <w:color w:val="FF0000"/>
          <w:sz w:val="23"/>
          <w:szCs w:val="23"/>
          <w:lang w:val="lv-LV"/>
        </w:rPr>
      </w:pPr>
      <w:r w:rsidRPr="00973C8D">
        <w:rPr>
          <w:color w:val="000000" w:themeColor="text1"/>
          <w:lang w:val="lv-LV"/>
        </w:rPr>
        <w:t>Ziņojumu sagatavoja sekretāre ar balsstiesībām</w:t>
      </w:r>
      <w:r w:rsidRPr="00973C8D">
        <w:rPr>
          <w:color w:val="000000" w:themeColor="text1"/>
          <w:lang w:val="lv-LV"/>
        </w:rPr>
        <w:tab/>
      </w:r>
      <w:r w:rsidRPr="00973C8D">
        <w:rPr>
          <w:color w:val="000000" w:themeColor="text1"/>
          <w:lang w:val="lv-LV"/>
        </w:rPr>
        <w:tab/>
      </w:r>
      <w:r w:rsidRPr="00973C8D">
        <w:rPr>
          <w:color w:val="000000" w:themeColor="text1"/>
          <w:lang w:val="lv-LV"/>
        </w:rPr>
        <w:tab/>
      </w:r>
      <w:r w:rsidRPr="00973C8D">
        <w:rPr>
          <w:color w:val="000000" w:themeColor="text1"/>
          <w:lang w:val="lv-LV"/>
        </w:rPr>
        <w:tab/>
      </w:r>
      <w:proofErr w:type="spellStart"/>
      <w:r w:rsidRPr="00973C8D">
        <w:rPr>
          <w:color w:val="000000" w:themeColor="text1"/>
          <w:lang w:val="lv-LV"/>
        </w:rPr>
        <w:t>K.Šede</w:t>
      </w:r>
      <w:proofErr w:type="spellEnd"/>
      <w:r w:rsidRPr="00973C8D">
        <w:rPr>
          <w:color w:val="000000" w:themeColor="text1"/>
          <w:lang w:val="lv-LV"/>
        </w:rPr>
        <w:tab/>
      </w:r>
      <w:r w:rsidRPr="00973C8D">
        <w:rPr>
          <w:color w:val="000000" w:themeColor="text1"/>
          <w:lang w:val="lv-LV"/>
        </w:rPr>
        <w:tab/>
      </w:r>
      <w:r w:rsidRPr="00973C8D">
        <w:rPr>
          <w:color w:val="000000" w:themeColor="text1"/>
          <w:lang w:val="lv-LV"/>
        </w:rPr>
        <w:tab/>
      </w:r>
      <w:r w:rsidRPr="00973C8D">
        <w:rPr>
          <w:color w:val="000000" w:themeColor="text1"/>
          <w:lang w:val="lv-LV"/>
        </w:rPr>
        <w:tab/>
      </w:r>
      <w:r w:rsidRPr="00973C8D">
        <w:rPr>
          <w:color w:val="000000" w:themeColor="text1"/>
          <w:lang w:val="lv-LV"/>
        </w:rPr>
        <w:tab/>
      </w:r>
      <w:r w:rsidRPr="00973C8D">
        <w:rPr>
          <w:color w:val="000000" w:themeColor="text1"/>
          <w:lang w:val="lv-LV"/>
        </w:rPr>
        <w:tab/>
      </w:r>
      <w:r w:rsidRPr="00973C8D">
        <w:rPr>
          <w:color w:val="000000" w:themeColor="text1"/>
          <w:sz w:val="21"/>
          <w:szCs w:val="21"/>
          <w:lang w:val="lv-LV"/>
        </w:rPr>
        <w:t xml:space="preserve"> </w:t>
      </w:r>
    </w:p>
    <w:p w:rsidR="003C4FA6" w:rsidRPr="003C4FA6" w:rsidRDefault="003C4FA6">
      <w:pPr>
        <w:rPr>
          <w:color w:val="FF0000"/>
          <w:lang w:val="lv-LV"/>
        </w:rPr>
      </w:pPr>
    </w:p>
    <w:sectPr w:rsidR="003C4FA6" w:rsidRPr="003C4FA6" w:rsidSect="003C4FA6">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09" w:rsidRDefault="00820E09">
      <w:r>
        <w:separator/>
      </w:r>
    </w:p>
  </w:endnote>
  <w:endnote w:type="continuationSeparator" w:id="0">
    <w:p w:rsidR="00820E09" w:rsidRDefault="0082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7" w:usb1="00000000" w:usb2="00000000" w:usb3="00000000" w:csb0="0000008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09" w:rsidRPr="0081681C" w:rsidRDefault="00820E09">
    <w:pPr>
      <w:pStyle w:val="Footer"/>
      <w:framePr w:wrap="around" w:vAnchor="text" w:hAnchor="margin" w:xAlign="center" w:y="1"/>
      <w:rPr>
        <w:rStyle w:val="PageNumber"/>
        <w:sz w:val="22"/>
        <w:szCs w:val="22"/>
      </w:rPr>
    </w:pPr>
    <w:r w:rsidRPr="0081681C">
      <w:rPr>
        <w:rStyle w:val="PageNumber"/>
        <w:sz w:val="22"/>
        <w:szCs w:val="22"/>
      </w:rPr>
      <w:fldChar w:fldCharType="begin"/>
    </w:r>
    <w:r w:rsidRPr="0081681C">
      <w:rPr>
        <w:rStyle w:val="PageNumber"/>
        <w:sz w:val="22"/>
        <w:szCs w:val="22"/>
      </w:rPr>
      <w:instrText xml:space="preserve">PAGE  </w:instrText>
    </w:r>
    <w:r w:rsidRPr="0081681C">
      <w:rPr>
        <w:rStyle w:val="PageNumber"/>
        <w:sz w:val="22"/>
        <w:szCs w:val="22"/>
      </w:rPr>
      <w:fldChar w:fldCharType="end"/>
    </w:r>
  </w:p>
  <w:p w:rsidR="00820E09" w:rsidRPr="0081681C" w:rsidRDefault="00820E09">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09" w:rsidRPr="0081681C" w:rsidRDefault="00820E09">
    <w:pPr>
      <w:pStyle w:val="Footer"/>
      <w:framePr w:wrap="around" w:vAnchor="text" w:hAnchor="margin" w:xAlign="center" w:y="1"/>
      <w:rPr>
        <w:rStyle w:val="PageNumber"/>
        <w:sz w:val="22"/>
        <w:szCs w:val="22"/>
      </w:rPr>
    </w:pPr>
    <w:r w:rsidRPr="0081681C">
      <w:rPr>
        <w:rStyle w:val="PageNumber"/>
        <w:sz w:val="22"/>
        <w:szCs w:val="22"/>
      </w:rPr>
      <w:fldChar w:fldCharType="begin"/>
    </w:r>
    <w:r w:rsidRPr="0081681C">
      <w:rPr>
        <w:rStyle w:val="PageNumber"/>
        <w:sz w:val="22"/>
        <w:szCs w:val="22"/>
      </w:rPr>
      <w:instrText xml:space="preserve">PAGE  </w:instrText>
    </w:r>
    <w:r w:rsidRPr="0081681C">
      <w:rPr>
        <w:rStyle w:val="PageNumber"/>
        <w:sz w:val="22"/>
        <w:szCs w:val="22"/>
      </w:rPr>
      <w:fldChar w:fldCharType="separate"/>
    </w:r>
    <w:r w:rsidR="00973C8D">
      <w:rPr>
        <w:rStyle w:val="PageNumber"/>
        <w:noProof/>
        <w:sz w:val="22"/>
        <w:szCs w:val="22"/>
      </w:rPr>
      <w:t>2</w:t>
    </w:r>
    <w:r w:rsidRPr="0081681C">
      <w:rPr>
        <w:rStyle w:val="PageNumber"/>
        <w:sz w:val="22"/>
        <w:szCs w:val="22"/>
      </w:rPr>
      <w:fldChar w:fldCharType="end"/>
    </w:r>
  </w:p>
  <w:p w:rsidR="00820E09" w:rsidRPr="0081681C" w:rsidRDefault="00820E09">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09" w:rsidRDefault="00820E09">
      <w:r>
        <w:separator/>
      </w:r>
    </w:p>
  </w:footnote>
  <w:footnote w:type="continuationSeparator" w:id="0">
    <w:p w:rsidR="00820E09" w:rsidRDefault="0082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AE6A3E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AFA500C"/>
    <w:lvl w:ilvl="0">
      <w:start w:val="1"/>
      <w:numFmt w:val="bullet"/>
      <w:pStyle w:val="sarakstarindkopa1"/>
      <w:lvlText w:val=""/>
      <w:lvlJc w:val="left"/>
      <w:pPr>
        <w:tabs>
          <w:tab w:val="num" w:pos="360"/>
        </w:tabs>
        <w:ind w:left="360" w:hanging="360"/>
      </w:pPr>
      <w:rPr>
        <w:rFonts w:ascii="Symbol" w:hAnsi="Symbol" w:hint="default"/>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0462F8D"/>
    <w:multiLevelType w:val="multilevel"/>
    <w:tmpl w:val="A86CC33C"/>
    <w:lvl w:ilvl="0">
      <w:start w:val="14"/>
      <w:numFmt w:val="decimal"/>
      <w:lvlText w:val="%1."/>
      <w:lvlJc w:val="left"/>
      <w:pPr>
        <w:ind w:left="480" w:hanging="480"/>
      </w:pPr>
      <w:rPr>
        <w:rFonts w:hint="default"/>
        <w:b w:val="0"/>
        <w:i w:val="0"/>
      </w:rPr>
    </w:lvl>
    <w:lvl w:ilvl="1">
      <w:start w:val="1"/>
      <w:numFmt w:val="decimal"/>
      <w:lvlText w:val="%1.%2."/>
      <w:lvlJc w:val="left"/>
      <w:pPr>
        <w:ind w:left="1407" w:hanging="480"/>
      </w:pPr>
      <w:rPr>
        <w:rFonts w:hint="default"/>
        <w:b w:val="0"/>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4" w15:restartNumberingAfterBreak="0">
    <w:nsid w:val="018B52D4"/>
    <w:multiLevelType w:val="multilevel"/>
    <w:tmpl w:val="CC30C78E"/>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31D2EC8"/>
    <w:multiLevelType w:val="multilevel"/>
    <w:tmpl w:val="882476BC"/>
    <w:lvl w:ilvl="0">
      <w:start w:val="2"/>
      <w:numFmt w:val="decimal"/>
      <w:lvlText w:val="%1."/>
      <w:lvlJc w:val="left"/>
      <w:pPr>
        <w:ind w:left="645" w:hanging="645"/>
      </w:pPr>
      <w:rPr>
        <w:rFonts w:hint="default"/>
      </w:rPr>
    </w:lvl>
    <w:lvl w:ilvl="1">
      <w:start w:val="17"/>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36314B4"/>
    <w:multiLevelType w:val="multilevel"/>
    <w:tmpl w:val="D80E2328"/>
    <w:lvl w:ilvl="0">
      <w:start w:val="2"/>
      <w:numFmt w:val="decimal"/>
      <w:lvlText w:val="%1."/>
      <w:lvlJc w:val="left"/>
      <w:pPr>
        <w:ind w:left="480" w:hanging="480"/>
      </w:pPr>
      <w:rPr>
        <w:rFonts w:hint="default"/>
        <w:sz w:val="22"/>
      </w:rPr>
    </w:lvl>
    <w:lvl w:ilvl="1">
      <w:start w:val="1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0A161D8A"/>
    <w:multiLevelType w:val="multilevel"/>
    <w:tmpl w:val="B79EBEF4"/>
    <w:lvl w:ilvl="0">
      <w:start w:val="2"/>
      <w:numFmt w:val="decimal"/>
      <w:lvlText w:val="%1."/>
      <w:lvlJc w:val="left"/>
      <w:pPr>
        <w:ind w:left="480" w:hanging="480"/>
      </w:pPr>
      <w:rPr>
        <w:rFonts w:hint="default"/>
        <w:sz w:val="22"/>
      </w:rPr>
    </w:lvl>
    <w:lvl w:ilvl="1">
      <w:start w:val="11"/>
      <w:numFmt w:val="decimal"/>
      <w:lvlText w:val="%1.%2."/>
      <w:lvlJc w:val="left"/>
      <w:pPr>
        <w:ind w:left="1020" w:hanging="48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9" w15:restartNumberingAfterBreak="0">
    <w:nsid w:val="0C554995"/>
    <w:multiLevelType w:val="multilevel"/>
    <w:tmpl w:val="3C96CB4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4EC44FC"/>
    <w:multiLevelType w:val="hybridMultilevel"/>
    <w:tmpl w:val="4BB0F5A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1D66007B"/>
    <w:multiLevelType w:val="multilevel"/>
    <w:tmpl w:val="2F5673EE"/>
    <w:lvl w:ilvl="0">
      <w:start w:val="13"/>
      <w:numFmt w:val="decimal"/>
      <w:lvlText w:val="%1."/>
      <w:lvlJc w:val="left"/>
      <w:pPr>
        <w:ind w:left="480" w:hanging="480"/>
      </w:pPr>
      <w:rPr>
        <w:rFonts w:hint="default"/>
        <w:b/>
      </w:rPr>
    </w:lvl>
    <w:lvl w:ilvl="1">
      <w:start w:val="1"/>
      <w:numFmt w:val="decimal"/>
      <w:lvlText w:val="%1.%2."/>
      <w:lvlJc w:val="left"/>
      <w:pPr>
        <w:ind w:left="1407" w:hanging="480"/>
      </w:pPr>
      <w:rPr>
        <w:rFonts w:hint="default"/>
        <w:b w:val="0"/>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13" w15:restartNumberingAfterBreak="0">
    <w:nsid w:val="1FAB1EBF"/>
    <w:multiLevelType w:val="multilevel"/>
    <w:tmpl w:val="4B380F3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E121CB"/>
    <w:multiLevelType w:val="multilevel"/>
    <w:tmpl w:val="6CE4D24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34C5685"/>
    <w:multiLevelType w:val="multilevel"/>
    <w:tmpl w:val="1AA470EA"/>
    <w:lvl w:ilvl="0">
      <w:start w:val="3"/>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6"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29DC1D39"/>
    <w:multiLevelType w:val="hybridMultilevel"/>
    <w:tmpl w:val="0046F47C"/>
    <w:lvl w:ilvl="0" w:tplc="4D02D3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B3728DD"/>
    <w:multiLevelType w:val="hybridMultilevel"/>
    <w:tmpl w:val="7720A404"/>
    <w:lvl w:ilvl="0" w:tplc="41A6FD1A">
      <w:start w:val="46"/>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1B65379"/>
    <w:multiLevelType w:val="multilevel"/>
    <w:tmpl w:val="F2B8289C"/>
    <w:lvl w:ilvl="0">
      <w:start w:val="1"/>
      <w:numFmt w:val="decimal"/>
      <w:lvlText w:val="%1."/>
      <w:lvlJc w:val="left"/>
      <w:pPr>
        <w:ind w:left="773" w:hanging="360"/>
      </w:pPr>
      <w:rPr>
        <w:rFonts w:hint="default"/>
        <w:b w:val="0"/>
        <w:i w:val="0"/>
      </w:rPr>
    </w:lvl>
    <w:lvl w:ilvl="1">
      <w:start w:val="1"/>
      <w:numFmt w:val="decimal"/>
      <w:isLgl/>
      <w:lvlText w:val="%1.%2."/>
      <w:lvlJc w:val="left"/>
      <w:pPr>
        <w:ind w:left="773" w:hanging="360"/>
      </w:pPr>
      <w:rPr>
        <w:rFonts w:hint="default"/>
        <w:i w:val="0"/>
        <w:color w:val="000000"/>
      </w:rPr>
    </w:lvl>
    <w:lvl w:ilvl="2">
      <w:start w:val="1"/>
      <w:numFmt w:val="decimal"/>
      <w:isLgl/>
      <w:lvlText w:val="%1.%2.%3."/>
      <w:lvlJc w:val="left"/>
      <w:pPr>
        <w:ind w:left="1133" w:hanging="720"/>
      </w:pPr>
      <w:rPr>
        <w:rFonts w:hint="default"/>
        <w:color w:val="000000"/>
      </w:rPr>
    </w:lvl>
    <w:lvl w:ilvl="3">
      <w:start w:val="1"/>
      <w:numFmt w:val="decimal"/>
      <w:isLgl/>
      <w:lvlText w:val="%1.%2.%3.%4."/>
      <w:lvlJc w:val="left"/>
      <w:pPr>
        <w:ind w:left="1133" w:hanging="720"/>
      </w:pPr>
      <w:rPr>
        <w:rFonts w:hint="default"/>
        <w:color w:val="000000"/>
      </w:rPr>
    </w:lvl>
    <w:lvl w:ilvl="4">
      <w:start w:val="1"/>
      <w:numFmt w:val="decimal"/>
      <w:isLgl/>
      <w:lvlText w:val="%1.%2.%3.%4.%5."/>
      <w:lvlJc w:val="left"/>
      <w:pPr>
        <w:ind w:left="1493" w:hanging="1080"/>
      </w:pPr>
      <w:rPr>
        <w:rFonts w:hint="default"/>
        <w:color w:val="000000"/>
      </w:rPr>
    </w:lvl>
    <w:lvl w:ilvl="5">
      <w:start w:val="1"/>
      <w:numFmt w:val="decimal"/>
      <w:isLgl/>
      <w:lvlText w:val="%1.%2.%3.%4.%5.%6."/>
      <w:lvlJc w:val="left"/>
      <w:pPr>
        <w:ind w:left="1493" w:hanging="1080"/>
      </w:pPr>
      <w:rPr>
        <w:rFonts w:hint="default"/>
        <w:color w:val="000000"/>
      </w:rPr>
    </w:lvl>
    <w:lvl w:ilvl="6">
      <w:start w:val="1"/>
      <w:numFmt w:val="decimal"/>
      <w:isLgl/>
      <w:lvlText w:val="%1.%2.%3.%4.%5.%6.%7."/>
      <w:lvlJc w:val="left"/>
      <w:pPr>
        <w:ind w:left="1853" w:hanging="1440"/>
      </w:pPr>
      <w:rPr>
        <w:rFonts w:hint="default"/>
        <w:color w:val="000000"/>
      </w:rPr>
    </w:lvl>
    <w:lvl w:ilvl="7">
      <w:start w:val="1"/>
      <w:numFmt w:val="decimal"/>
      <w:isLgl/>
      <w:lvlText w:val="%1.%2.%3.%4.%5.%6.%7.%8."/>
      <w:lvlJc w:val="left"/>
      <w:pPr>
        <w:ind w:left="1853" w:hanging="1440"/>
      </w:pPr>
      <w:rPr>
        <w:rFonts w:hint="default"/>
        <w:color w:val="000000"/>
      </w:rPr>
    </w:lvl>
    <w:lvl w:ilvl="8">
      <w:start w:val="1"/>
      <w:numFmt w:val="decimal"/>
      <w:isLgl/>
      <w:lvlText w:val="%1.%2.%3.%4.%5.%6.%7.%8.%9."/>
      <w:lvlJc w:val="left"/>
      <w:pPr>
        <w:ind w:left="2213" w:hanging="1800"/>
      </w:pPr>
      <w:rPr>
        <w:rFonts w:hint="default"/>
        <w:color w:val="000000"/>
      </w:rPr>
    </w:lvl>
  </w:abstractNum>
  <w:abstractNum w:abstractNumId="20" w15:restartNumberingAfterBreak="0">
    <w:nsid w:val="332268AA"/>
    <w:multiLevelType w:val="multilevel"/>
    <w:tmpl w:val="F548655C"/>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6FE756B"/>
    <w:multiLevelType w:val="hybridMultilevel"/>
    <w:tmpl w:val="465EF2D0"/>
    <w:lvl w:ilvl="0" w:tplc="9842B67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12993"/>
    <w:multiLevelType w:val="multilevel"/>
    <w:tmpl w:val="E83E52F8"/>
    <w:lvl w:ilvl="0">
      <w:start w:val="1"/>
      <w:numFmt w:val="decimal"/>
      <w:pStyle w:val="RakstzRakstz2"/>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1A23264"/>
    <w:multiLevelType w:val="hybridMultilevel"/>
    <w:tmpl w:val="CCA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A32EA"/>
    <w:multiLevelType w:val="hybridMultilevel"/>
    <w:tmpl w:val="383CC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074FC"/>
    <w:multiLevelType w:val="multilevel"/>
    <w:tmpl w:val="96B2C9B8"/>
    <w:lvl w:ilvl="0">
      <w:start w:val="14"/>
      <w:numFmt w:val="decimal"/>
      <w:lvlText w:val="%1."/>
      <w:lvlJc w:val="left"/>
      <w:pPr>
        <w:ind w:left="480" w:hanging="480"/>
      </w:pPr>
      <w:rPr>
        <w:rFonts w:hint="default"/>
        <w:b/>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27" w15:restartNumberingAfterBreak="0">
    <w:nsid w:val="46631910"/>
    <w:multiLevelType w:val="multilevel"/>
    <w:tmpl w:val="21C49F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000000"/>
        <w:sz w:val="24"/>
        <w:szCs w:val="24"/>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CC10D4"/>
    <w:multiLevelType w:val="multilevel"/>
    <w:tmpl w:val="43C41A04"/>
    <w:lvl w:ilvl="0">
      <w:start w:val="1"/>
      <w:numFmt w:val="upperRoman"/>
      <w:lvlText w:val="%1."/>
      <w:lvlJc w:val="left"/>
      <w:pPr>
        <w:ind w:left="1080" w:hanging="720"/>
      </w:pPr>
      <w:rPr>
        <w:rFonts w:hint="default"/>
      </w:rPr>
    </w:lvl>
    <w:lvl w:ilvl="1">
      <w:start w:val="7"/>
      <w:numFmt w:val="decimal"/>
      <w:isLgl/>
      <w:lvlText w:val="%1.%2"/>
      <w:lvlJc w:val="left"/>
      <w:pPr>
        <w:ind w:left="1089" w:hanging="660"/>
      </w:pPr>
      <w:rPr>
        <w:rFonts w:hint="default"/>
      </w:rPr>
    </w:lvl>
    <w:lvl w:ilvl="2">
      <w:start w:val="2"/>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9" w15:restartNumberingAfterBreak="0">
    <w:nsid w:val="4CB75393"/>
    <w:multiLevelType w:val="hybridMultilevel"/>
    <w:tmpl w:val="3AD8C336"/>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20E67"/>
    <w:multiLevelType w:val="hybridMultilevel"/>
    <w:tmpl w:val="0F30E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94BBD"/>
    <w:multiLevelType w:val="multilevel"/>
    <w:tmpl w:val="BB14940C"/>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val="0"/>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15:restartNumberingAfterBreak="0">
    <w:nsid w:val="54DE0D4A"/>
    <w:multiLevelType w:val="multilevel"/>
    <w:tmpl w:val="E7F40AA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5416831"/>
    <w:multiLevelType w:val="multilevel"/>
    <w:tmpl w:val="315603A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CA054D"/>
    <w:multiLevelType w:val="hybridMultilevel"/>
    <w:tmpl w:val="D58A905E"/>
    <w:lvl w:ilvl="0" w:tplc="0409000F">
      <w:start w:val="16"/>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E39B5"/>
    <w:multiLevelType w:val="hybridMultilevel"/>
    <w:tmpl w:val="8D92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E3256"/>
    <w:multiLevelType w:val="hybridMultilevel"/>
    <w:tmpl w:val="B4FA6EEE"/>
    <w:lvl w:ilvl="0" w:tplc="54EA188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B31EE"/>
    <w:multiLevelType w:val="hybridMultilevel"/>
    <w:tmpl w:val="7214D8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2C01B83"/>
    <w:multiLevelType w:val="multilevel"/>
    <w:tmpl w:val="32703D48"/>
    <w:lvl w:ilvl="0">
      <w:start w:val="2"/>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63337003"/>
    <w:multiLevelType w:val="multilevel"/>
    <w:tmpl w:val="0680B378"/>
    <w:lvl w:ilvl="0">
      <w:start w:val="1"/>
      <w:numFmt w:val="decimal"/>
      <w:lvlText w:val="%1."/>
      <w:lvlJc w:val="left"/>
      <w:pPr>
        <w:ind w:left="720" w:hanging="360"/>
      </w:pPr>
      <w:rPr>
        <w:rFonts w:hint="default"/>
        <w:b w:val="0"/>
      </w:rPr>
    </w:lvl>
    <w:lvl w:ilvl="1">
      <w:start w:val="2"/>
      <w:numFmt w:val="decimal"/>
      <w:isLgl/>
      <w:lvlText w:val="%1.%2."/>
      <w:lvlJc w:val="left"/>
      <w:pPr>
        <w:ind w:left="1527" w:hanging="720"/>
      </w:pPr>
      <w:rPr>
        <w:rFonts w:hint="default"/>
      </w:rPr>
    </w:lvl>
    <w:lvl w:ilvl="2">
      <w:start w:val="3"/>
      <w:numFmt w:val="decimal"/>
      <w:isLgl/>
      <w:lvlText w:val="%1.%2.%3."/>
      <w:lvlJc w:val="left"/>
      <w:pPr>
        <w:ind w:left="1974" w:hanging="720"/>
      </w:pPr>
      <w:rPr>
        <w:rFonts w:hint="default"/>
      </w:rPr>
    </w:lvl>
    <w:lvl w:ilvl="3">
      <w:start w:val="2"/>
      <w:numFmt w:val="decimal"/>
      <w:isLgl/>
      <w:lvlText w:val="%1.%2.%3.%4."/>
      <w:lvlJc w:val="left"/>
      <w:pPr>
        <w:ind w:left="242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29" w:hanging="1440"/>
      </w:pPr>
      <w:rPr>
        <w:rFonts w:hint="default"/>
      </w:rPr>
    </w:lvl>
    <w:lvl w:ilvl="8">
      <w:start w:val="1"/>
      <w:numFmt w:val="decimal"/>
      <w:isLgl/>
      <w:lvlText w:val="%1.%2.%3.%4.%5.%6.%7.%8.%9."/>
      <w:lvlJc w:val="left"/>
      <w:pPr>
        <w:ind w:left="5736" w:hanging="1800"/>
      </w:pPr>
      <w:rPr>
        <w:rFonts w:hint="default"/>
      </w:rPr>
    </w:lvl>
  </w:abstractNum>
  <w:abstractNum w:abstractNumId="40" w15:restartNumberingAfterBreak="0">
    <w:nsid w:val="63ED41F4"/>
    <w:multiLevelType w:val="hybridMultilevel"/>
    <w:tmpl w:val="CC4E86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4B54901"/>
    <w:multiLevelType w:val="multilevel"/>
    <w:tmpl w:val="F9B8C026"/>
    <w:lvl w:ilvl="0">
      <w:start w:val="19"/>
      <w:numFmt w:val="decimal"/>
      <w:lvlText w:val="%1."/>
      <w:lvlJc w:val="left"/>
      <w:pPr>
        <w:ind w:left="480" w:hanging="480"/>
      </w:pPr>
      <w:rPr>
        <w:rFonts w:hint="default"/>
        <w:b w:val="0"/>
      </w:rPr>
    </w:lvl>
    <w:lvl w:ilvl="1">
      <w:start w:val="1"/>
      <w:numFmt w:val="decimal"/>
      <w:lvlText w:val="%1.%2."/>
      <w:lvlJc w:val="left"/>
      <w:pPr>
        <w:ind w:left="780" w:hanging="48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2" w15:restartNumberingAfterBreak="0">
    <w:nsid w:val="6644076A"/>
    <w:multiLevelType w:val="multilevel"/>
    <w:tmpl w:val="1C3C8458"/>
    <w:lvl w:ilvl="0">
      <w:start w:val="1"/>
      <w:numFmt w:val="decimal"/>
      <w:lvlText w:val="%1."/>
      <w:lvlJc w:val="left"/>
      <w:pPr>
        <w:ind w:left="720" w:hanging="360"/>
      </w:pPr>
      <w:rPr>
        <w:rFonts w:hint="default"/>
        <w:b w:val="0"/>
      </w:rPr>
    </w:lvl>
    <w:lvl w:ilvl="1">
      <w:start w:val="1"/>
      <w:numFmt w:val="decimal"/>
      <w:isLgl/>
      <w:lvlText w:val="%1.%2."/>
      <w:lvlJc w:val="left"/>
      <w:pPr>
        <w:ind w:left="789" w:hanging="360"/>
      </w:pPr>
      <w:rPr>
        <w:rFonts w:hint="default"/>
        <w:b w:val="0"/>
      </w:rPr>
    </w:lvl>
    <w:lvl w:ilvl="2">
      <w:start w:val="1"/>
      <w:numFmt w:val="decimal"/>
      <w:isLgl/>
      <w:lvlText w:val="%1.%2.%3."/>
      <w:lvlJc w:val="left"/>
      <w:pPr>
        <w:ind w:left="1218"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716"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214" w:hanging="1440"/>
      </w:pPr>
      <w:rPr>
        <w:rFonts w:hint="default"/>
        <w:b w:val="0"/>
      </w:rPr>
    </w:lvl>
    <w:lvl w:ilvl="7">
      <w:start w:val="1"/>
      <w:numFmt w:val="decimal"/>
      <w:isLgl/>
      <w:lvlText w:val="%1.%2.%3.%4.%5.%6.%7.%8."/>
      <w:lvlJc w:val="left"/>
      <w:pPr>
        <w:ind w:left="2283" w:hanging="1440"/>
      </w:pPr>
      <w:rPr>
        <w:rFonts w:hint="default"/>
        <w:b w:val="0"/>
      </w:rPr>
    </w:lvl>
    <w:lvl w:ilvl="8">
      <w:start w:val="1"/>
      <w:numFmt w:val="decimal"/>
      <w:isLgl/>
      <w:lvlText w:val="%1.%2.%3.%4.%5.%6.%7.%8.%9."/>
      <w:lvlJc w:val="left"/>
      <w:pPr>
        <w:ind w:left="2712" w:hanging="1800"/>
      </w:pPr>
      <w:rPr>
        <w:rFonts w:hint="default"/>
        <w:b w:val="0"/>
      </w:rPr>
    </w:lvl>
  </w:abstractNum>
  <w:abstractNum w:abstractNumId="43" w15:restartNumberingAfterBreak="0">
    <w:nsid w:val="68473351"/>
    <w:multiLevelType w:val="multilevel"/>
    <w:tmpl w:val="E1C62B46"/>
    <w:lvl w:ilvl="0">
      <w:start w:val="2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9483B3D"/>
    <w:multiLevelType w:val="multilevel"/>
    <w:tmpl w:val="6E789038"/>
    <w:lvl w:ilvl="0">
      <w:start w:val="1"/>
      <w:numFmt w:val="decimal"/>
      <w:pStyle w:val="Numeracija"/>
      <w:lvlText w:val="%1."/>
      <w:lvlJc w:val="left"/>
      <w:pPr>
        <w:tabs>
          <w:tab w:val="num" w:pos="420"/>
        </w:tabs>
        <w:ind w:left="420" w:hanging="420"/>
      </w:pPr>
      <w:rPr>
        <w:rFonts w:hint="default"/>
        <w:b w:val="0"/>
        <w:i w:val="0"/>
        <w:color w:val="000000" w:themeColor="text1"/>
      </w:rPr>
    </w:lvl>
    <w:lvl w:ilvl="1">
      <w:start w:val="1"/>
      <w:numFmt w:val="decimal"/>
      <w:lvlText w:val="%1.%2."/>
      <w:lvlJc w:val="left"/>
      <w:pPr>
        <w:tabs>
          <w:tab w:val="num" w:pos="2689"/>
        </w:tabs>
        <w:ind w:left="2689"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9D148EB"/>
    <w:multiLevelType w:val="multilevel"/>
    <w:tmpl w:val="833CFDE0"/>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7B6F02"/>
    <w:multiLevelType w:val="multilevel"/>
    <w:tmpl w:val="00482E3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033F40"/>
    <w:multiLevelType w:val="multilevel"/>
    <w:tmpl w:val="5D727C58"/>
    <w:lvl w:ilvl="0">
      <w:start w:val="2"/>
      <w:numFmt w:val="decimal"/>
      <w:lvlText w:val="%1."/>
      <w:lvlJc w:val="left"/>
      <w:pPr>
        <w:ind w:left="645" w:hanging="645"/>
      </w:pPr>
      <w:rPr>
        <w:rFonts w:hint="default"/>
      </w:rPr>
    </w:lvl>
    <w:lvl w:ilvl="1">
      <w:start w:val="12"/>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4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3"/>
  </w:num>
  <w:num w:numId="11">
    <w:abstractNumId w:val="4"/>
  </w:num>
  <w:num w:numId="12">
    <w:abstractNumId w:val="22"/>
  </w:num>
  <w:num w:numId="13">
    <w:abstractNumId w:val="32"/>
  </w:num>
  <w:num w:numId="14">
    <w:abstractNumId w:val="38"/>
  </w:num>
  <w:num w:numId="15">
    <w:abstractNumId w:val="47"/>
  </w:num>
  <w:num w:numId="16">
    <w:abstractNumId w:val="6"/>
  </w:num>
  <w:num w:numId="17">
    <w:abstractNumId w:val="37"/>
  </w:num>
  <w:num w:numId="18">
    <w:abstractNumId w:val="40"/>
  </w:num>
  <w:num w:numId="19">
    <w:abstractNumId w:val="31"/>
  </w:num>
  <w:num w:numId="20">
    <w:abstractNumId w:val="17"/>
  </w:num>
  <w:num w:numId="21">
    <w:abstractNumId w:val="27"/>
  </w:num>
  <w:num w:numId="22">
    <w:abstractNumId w:val="39"/>
  </w:num>
  <w:num w:numId="23">
    <w:abstractNumId w:val="18"/>
  </w:num>
  <w:num w:numId="24">
    <w:abstractNumId w:val="28"/>
  </w:num>
  <w:num w:numId="25">
    <w:abstractNumId w:val="42"/>
  </w:num>
  <w:num w:numId="26">
    <w:abstractNumId w:val="46"/>
  </w:num>
  <w:num w:numId="27">
    <w:abstractNumId w:val="45"/>
  </w:num>
  <w:num w:numId="28">
    <w:abstractNumId w:val="24"/>
  </w:num>
  <w:num w:numId="29">
    <w:abstractNumId w:val="25"/>
  </w:num>
  <w:num w:numId="30">
    <w:abstractNumId w:val="30"/>
  </w:num>
  <w:num w:numId="31">
    <w:abstractNumId w:val="29"/>
  </w:num>
  <w:num w:numId="32">
    <w:abstractNumId w:val="36"/>
  </w:num>
  <w:num w:numId="33">
    <w:abstractNumId w:val="33"/>
  </w:num>
  <w:num w:numId="34">
    <w:abstractNumId w:val="13"/>
  </w:num>
  <w:num w:numId="35">
    <w:abstractNumId w:val="19"/>
  </w:num>
  <w:num w:numId="36">
    <w:abstractNumId w:val="35"/>
  </w:num>
  <w:num w:numId="37">
    <w:abstractNumId w:val="7"/>
  </w:num>
  <w:num w:numId="38">
    <w:abstractNumId w:val="8"/>
  </w:num>
  <w:num w:numId="39">
    <w:abstractNumId w:val="12"/>
  </w:num>
  <w:num w:numId="40">
    <w:abstractNumId w:val="5"/>
  </w:num>
  <w:num w:numId="41">
    <w:abstractNumId w:val="3"/>
  </w:num>
  <w:num w:numId="42">
    <w:abstractNumId w:val="26"/>
  </w:num>
  <w:num w:numId="43">
    <w:abstractNumId w:val="20"/>
  </w:num>
  <w:num w:numId="44">
    <w:abstractNumId w:val="34"/>
  </w:num>
  <w:num w:numId="45">
    <w:abstractNumId w:val="41"/>
  </w:num>
  <w:num w:numId="46">
    <w:abstractNumId w:val="21"/>
  </w:num>
  <w:num w:numId="47">
    <w:abstractNumId w:val="10"/>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11"/>
    <w:rsid w:val="001C07FB"/>
    <w:rsid w:val="003017D3"/>
    <w:rsid w:val="00356324"/>
    <w:rsid w:val="003C4FA6"/>
    <w:rsid w:val="00820E09"/>
    <w:rsid w:val="008213DD"/>
    <w:rsid w:val="008576EA"/>
    <w:rsid w:val="00973C8D"/>
    <w:rsid w:val="00B26A11"/>
    <w:rsid w:val="00C56A3A"/>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A3703-591A-4FF7-BB2F-4BAD8EFE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DD"/>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heading1,Antraste 1,h1,Section Heading Char,heading1 Char,Antraste 1 Char,h1 Char,H1,Virsraksts 1"/>
    <w:basedOn w:val="Normal"/>
    <w:next w:val="Normal"/>
    <w:link w:val="Heading1Char"/>
    <w:qFormat/>
    <w:rsid w:val="008213DD"/>
    <w:pPr>
      <w:keepNext/>
      <w:suppressAutoHyphens/>
      <w:jc w:val="both"/>
      <w:outlineLvl w:val="0"/>
    </w:pPr>
    <w:rPr>
      <w:b/>
      <w:bCs/>
      <w:lang w:val="lv-LV" w:eastAsia="ar-SA"/>
    </w:rPr>
  </w:style>
  <w:style w:type="paragraph" w:styleId="Heading2">
    <w:name w:val="heading 2"/>
    <w:basedOn w:val="Normal"/>
    <w:next w:val="Normal"/>
    <w:link w:val="Heading2Char"/>
    <w:qFormat/>
    <w:rsid w:val="008213DD"/>
    <w:pPr>
      <w:keepNext/>
      <w:suppressAutoHyphens/>
      <w:spacing w:line="360" w:lineRule="auto"/>
      <w:jc w:val="both"/>
      <w:outlineLvl w:val="1"/>
    </w:pPr>
    <w:rPr>
      <w:bCs/>
      <w:i/>
      <w:iCs/>
    </w:rPr>
  </w:style>
  <w:style w:type="paragraph" w:styleId="Heading3">
    <w:name w:val="heading 3"/>
    <w:basedOn w:val="Normal"/>
    <w:next w:val="Normal"/>
    <w:link w:val="Heading3Char"/>
    <w:qFormat/>
    <w:rsid w:val="008213DD"/>
    <w:pPr>
      <w:keepNext/>
      <w:ind w:left="360"/>
      <w:jc w:val="center"/>
      <w:outlineLvl w:val="2"/>
    </w:pPr>
    <w:rPr>
      <w:b/>
      <w:lang w:val="lv-LV"/>
    </w:rPr>
  </w:style>
  <w:style w:type="paragraph" w:styleId="Heading4">
    <w:name w:val="heading 4"/>
    <w:basedOn w:val="Normal"/>
    <w:next w:val="Normal"/>
    <w:link w:val="Heading4Char"/>
    <w:qFormat/>
    <w:rsid w:val="008213DD"/>
    <w:pPr>
      <w:keepNext/>
      <w:outlineLvl w:val="3"/>
    </w:pPr>
    <w:rPr>
      <w:rFonts w:ascii="Arial" w:hAnsi="Arial" w:cs="Arial"/>
      <w:b/>
      <w:bCs/>
      <w:sz w:val="22"/>
    </w:rPr>
  </w:style>
  <w:style w:type="paragraph" w:styleId="Heading5">
    <w:name w:val="heading 5"/>
    <w:basedOn w:val="Normal"/>
    <w:next w:val="Normal"/>
    <w:link w:val="Heading5Char"/>
    <w:qFormat/>
    <w:rsid w:val="008213DD"/>
    <w:pPr>
      <w:keepNext/>
      <w:suppressAutoHyphens/>
      <w:jc w:val="center"/>
      <w:outlineLvl w:val="4"/>
    </w:pPr>
    <w:rPr>
      <w:b/>
      <w:lang w:val="lv-LV" w:eastAsia="ar-SA"/>
    </w:rPr>
  </w:style>
  <w:style w:type="paragraph" w:styleId="Heading7">
    <w:name w:val="heading 7"/>
    <w:basedOn w:val="Normal"/>
    <w:next w:val="Normal"/>
    <w:link w:val="Heading7Char"/>
    <w:qFormat/>
    <w:rsid w:val="008213DD"/>
    <w:pPr>
      <w:keepNext/>
      <w:numPr>
        <w:numId w:val="5"/>
      </w:numPr>
      <w:outlineLvl w:val="6"/>
    </w:pPr>
    <w:rPr>
      <w:b/>
      <w:szCs w:val="20"/>
      <w:u w:val="single"/>
      <w:lang w:val="lv-LV"/>
    </w:rPr>
  </w:style>
  <w:style w:type="paragraph" w:styleId="Heading8">
    <w:name w:val="heading 8"/>
    <w:basedOn w:val="Normal"/>
    <w:next w:val="Normal"/>
    <w:link w:val="Heading8Char"/>
    <w:qFormat/>
    <w:rsid w:val="008213DD"/>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8213DD"/>
    <w:rPr>
      <w:rFonts w:ascii="Times New Roman" w:eastAsia="Times New Roman" w:hAnsi="Times New Roman" w:cs="Times New Roman"/>
      <w:b/>
      <w:bCs/>
      <w:sz w:val="24"/>
      <w:szCs w:val="24"/>
      <w:lang w:val="lv-LV" w:eastAsia="ar-SA"/>
    </w:rPr>
  </w:style>
  <w:style w:type="character" w:customStyle="1" w:styleId="Heading2Char">
    <w:name w:val="Heading 2 Char"/>
    <w:basedOn w:val="DefaultParagraphFont"/>
    <w:link w:val="Heading2"/>
    <w:rsid w:val="008213DD"/>
    <w:rPr>
      <w:rFonts w:ascii="Times New Roman" w:eastAsia="Times New Roman" w:hAnsi="Times New Roman" w:cs="Times New Roman"/>
      <w:bCs/>
      <w:i/>
      <w:iCs/>
      <w:sz w:val="24"/>
      <w:szCs w:val="24"/>
      <w:lang w:val="en-GB"/>
    </w:rPr>
  </w:style>
  <w:style w:type="character" w:customStyle="1" w:styleId="Heading3Char">
    <w:name w:val="Heading 3 Char"/>
    <w:basedOn w:val="DefaultParagraphFont"/>
    <w:link w:val="Heading3"/>
    <w:rsid w:val="008213DD"/>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rsid w:val="008213DD"/>
    <w:rPr>
      <w:rFonts w:ascii="Arial" w:eastAsia="Times New Roman" w:hAnsi="Arial" w:cs="Arial"/>
      <w:b/>
      <w:bCs/>
      <w:szCs w:val="24"/>
      <w:lang w:val="en-GB"/>
    </w:rPr>
  </w:style>
  <w:style w:type="character" w:customStyle="1" w:styleId="Heading5Char">
    <w:name w:val="Heading 5 Char"/>
    <w:basedOn w:val="DefaultParagraphFont"/>
    <w:link w:val="Heading5"/>
    <w:rsid w:val="008213DD"/>
    <w:rPr>
      <w:rFonts w:ascii="Times New Roman" w:eastAsia="Times New Roman" w:hAnsi="Times New Roman" w:cs="Times New Roman"/>
      <w:b/>
      <w:sz w:val="24"/>
      <w:szCs w:val="24"/>
      <w:lang w:val="lv-LV" w:eastAsia="ar-SA"/>
    </w:rPr>
  </w:style>
  <w:style w:type="character" w:customStyle="1" w:styleId="Heading7Char">
    <w:name w:val="Heading 7 Char"/>
    <w:basedOn w:val="DefaultParagraphFont"/>
    <w:link w:val="Heading7"/>
    <w:rsid w:val="008213DD"/>
    <w:rPr>
      <w:rFonts w:ascii="Times New Roman" w:eastAsia="Times New Roman" w:hAnsi="Times New Roman" w:cs="Times New Roman"/>
      <w:b/>
      <w:sz w:val="24"/>
      <w:szCs w:val="20"/>
      <w:u w:val="single"/>
      <w:lang w:val="lv-LV"/>
    </w:rPr>
  </w:style>
  <w:style w:type="character" w:customStyle="1" w:styleId="Heading8Char">
    <w:name w:val="Heading 8 Char"/>
    <w:basedOn w:val="DefaultParagraphFont"/>
    <w:link w:val="Heading8"/>
    <w:rsid w:val="008213DD"/>
    <w:rPr>
      <w:rFonts w:ascii="Cambria" w:eastAsia="Times New Roman" w:hAnsi="Cambria" w:cs="Times New Roman"/>
      <w:color w:val="404040"/>
      <w:sz w:val="20"/>
      <w:szCs w:val="20"/>
      <w:lang w:val="lv-LV" w:eastAsia="ar-SA"/>
    </w:rPr>
  </w:style>
  <w:style w:type="paragraph" w:styleId="BodyTextIndent2">
    <w:name w:val="Body Text Indent 2"/>
    <w:basedOn w:val="Normal"/>
    <w:link w:val="BodyTextIndent2Char"/>
    <w:rsid w:val="008213DD"/>
    <w:pPr>
      <w:ind w:left="360" w:hanging="360"/>
      <w:jc w:val="both"/>
    </w:pPr>
    <w:rPr>
      <w:lang w:val="lv-LV"/>
    </w:rPr>
  </w:style>
  <w:style w:type="character" w:customStyle="1" w:styleId="BodyTextIndent2Char">
    <w:name w:val="Body Text Indent 2 Char"/>
    <w:basedOn w:val="DefaultParagraphFont"/>
    <w:link w:val="BodyTextIndent2"/>
    <w:rsid w:val="008213DD"/>
    <w:rPr>
      <w:rFonts w:ascii="Times New Roman" w:eastAsia="Times New Roman" w:hAnsi="Times New Roman" w:cs="Times New Roman"/>
      <w:sz w:val="24"/>
      <w:szCs w:val="24"/>
      <w:lang w:val="lv-LV"/>
    </w:rPr>
  </w:style>
  <w:style w:type="character" w:styleId="PageNumber">
    <w:name w:val="page number"/>
    <w:basedOn w:val="DefaultParagraphFont"/>
    <w:rsid w:val="008213DD"/>
  </w:style>
  <w:style w:type="paragraph" w:styleId="Title">
    <w:name w:val="Title"/>
    <w:basedOn w:val="Normal"/>
    <w:link w:val="TitleChar"/>
    <w:qFormat/>
    <w:rsid w:val="008213DD"/>
    <w:pPr>
      <w:jc w:val="center"/>
    </w:pPr>
    <w:rPr>
      <w:b/>
      <w:bCs/>
      <w:caps/>
      <w:lang w:val="lv-LV"/>
    </w:rPr>
  </w:style>
  <w:style w:type="character" w:customStyle="1" w:styleId="TitleChar">
    <w:name w:val="Title Char"/>
    <w:basedOn w:val="DefaultParagraphFont"/>
    <w:link w:val="Title"/>
    <w:rsid w:val="008213DD"/>
    <w:rPr>
      <w:rFonts w:ascii="Times New Roman" w:eastAsia="Times New Roman" w:hAnsi="Times New Roman" w:cs="Times New Roman"/>
      <w:b/>
      <w:bCs/>
      <w:caps/>
      <w:sz w:val="24"/>
      <w:szCs w:val="24"/>
      <w:lang w:val="lv-LV"/>
    </w:rPr>
  </w:style>
  <w:style w:type="paragraph" w:styleId="Header">
    <w:name w:val="header"/>
    <w:basedOn w:val="Normal"/>
    <w:link w:val="HeaderChar"/>
    <w:rsid w:val="008213DD"/>
    <w:pPr>
      <w:tabs>
        <w:tab w:val="center" w:pos="4153"/>
        <w:tab w:val="right" w:pos="8306"/>
      </w:tabs>
      <w:suppressAutoHyphens/>
    </w:pPr>
    <w:rPr>
      <w:lang w:eastAsia="ar-SA"/>
    </w:rPr>
  </w:style>
  <w:style w:type="character" w:customStyle="1" w:styleId="HeaderChar">
    <w:name w:val="Header Char"/>
    <w:basedOn w:val="DefaultParagraphFont"/>
    <w:link w:val="Header"/>
    <w:rsid w:val="008213DD"/>
    <w:rPr>
      <w:rFonts w:ascii="Times New Roman" w:eastAsia="Times New Roman" w:hAnsi="Times New Roman" w:cs="Times New Roman"/>
      <w:sz w:val="24"/>
      <w:szCs w:val="24"/>
      <w:lang w:val="en-GB" w:eastAsia="ar-SA"/>
    </w:rPr>
  </w:style>
  <w:style w:type="paragraph" w:customStyle="1" w:styleId="naisf">
    <w:name w:val="naisf"/>
    <w:basedOn w:val="Normal"/>
    <w:rsid w:val="008213DD"/>
    <w:pPr>
      <w:spacing w:before="100" w:beforeAutospacing="1" w:after="100" w:afterAutospacing="1"/>
      <w:jc w:val="both"/>
    </w:pPr>
    <w:rPr>
      <w:rFonts w:eastAsia="Arial Unicode MS"/>
      <w:lang w:val="en-US"/>
    </w:rPr>
  </w:style>
  <w:style w:type="paragraph" w:customStyle="1" w:styleId="a">
    <w:name w:val="Содержимое врезки"/>
    <w:basedOn w:val="BodyText"/>
    <w:rsid w:val="008213DD"/>
  </w:style>
  <w:style w:type="paragraph" w:styleId="BodyText">
    <w:name w:val="Body Text"/>
    <w:aliases w:val="Body Text1"/>
    <w:basedOn w:val="Normal"/>
    <w:link w:val="BodyTextChar"/>
    <w:rsid w:val="008213DD"/>
    <w:pPr>
      <w:suppressAutoHyphens/>
      <w:jc w:val="both"/>
    </w:pPr>
    <w:rPr>
      <w:lang w:val="lv-LV" w:eastAsia="ar-SA"/>
    </w:rPr>
  </w:style>
  <w:style w:type="character" w:customStyle="1" w:styleId="BodyTextChar">
    <w:name w:val="Body Text Char"/>
    <w:aliases w:val="Body Text1 Char"/>
    <w:basedOn w:val="DefaultParagraphFont"/>
    <w:link w:val="BodyText"/>
    <w:rsid w:val="008213DD"/>
    <w:rPr>
      <w:rFonts w:ascii="Times New Roman" w:eastAsia="Times New Roman" w:hAnsi="Times New Roman" w:cs="Times New Roman"/>
      <w:sz w:val="24"/>
      <w:szCs w:val="24"/>
      <w:lang w:val="lv-LV" w:eastAsia="ar-SA"/>
    </w:rPr>
  </w:style>
  <w:style w:type="paragraph" w:styleId="NormalWeb">
    <w:name w:val="Normal (Web)"/>
    <w:basedOn w:val="Normal"/>
    <w:rsid w:val="008213DD"/>
    <w:pPr>
      <w:spacing w:before="100" w:beforeAutospacing="1" w:after="100" w:afterAutospacing="1"/>
    </w:pPr>
    <w:rPr>
      <w:rFonts w:ascii="Helvetica" w:eastAsia="Arial Unicode MS" w:hAnsi="Helvetica" w:cs="Arial Unicode MS"/>
      <w:color w:val="000000"/>
      <w:sz w:val="18"/>
      <w:szCs w:val="18"/>
    </w:rPr>
  </w:style>
  <w:style w:type="paragraph" w:styleId="List4">
    <w:name w:val="List 4"/>
    <w:basedOn w:val="Normal"/>
    <w:rsid w:val="008213DD"/>
    <w:pPr>
      <w:ind w:left="1132" w:hanging="283"/>
    </w:pPr>
  </w:style>
  <w:style w:type="paragraph" w:styleId="List">
    <w:name w:val="List"/>
    <w:basedOn w:val="BodyText"/>
    <w:rsid w:val="008213DD"/>
    <w:rPr>
      <w:rFonts w:ascii="Arial" w:hAnsi="Arial" w:cs="Tahoma"/>
    </w:rPr>
  </w:style>
  <w:style w:type="paragraph" w:styleId="BodyTextIndent">
    <w:name w:val="Body Text Indent"/>
    <w:basedOn w:val="Normal"/>
    <w:link w:val="BodyTextIndentChar"/>
    <w:rsid w:val="008213DD"/>
    <w:pPr>
      <w:ind w:firstLine="540"/>
      <w:jc w:val="both"/>
    </w:pPr>
    <w:rPr>
      <w:sz w:val="28"/>
      <w:lang w:val="lv-LV"/>
    </w:rPr>
  </w:style>
  <w:style w:type="character" w:customStyle="1" w:styleId="BodyTextIndentChar">
    <w:name w:val="Body Text Indent Char"/>
    <w:basedOn w:val="DefaultParagraphFont"/>
    <w:link w:val="BodyTextIndent"/>
    <w:rsid w:val="008213DD"/>
    <w:rPr>
      <w:rFonts w:ascii="Times New Roman" w:eastAsia="Times New Roman" w:hAnsi="Times New Roman" w:cs="Times New Roman"/>
      <w:sz w:val="28"/>
      <w:szCs w:val="24"/>
      <w:lang w:val="lv-LV"/>
    </w:rPr>
  </w:style>
  <w:style w:type="paragraph" w:styleId="Footer">
    <w:name w:val="footer"/>
    <w:basedOn w:val="Normal"/>
    <w:link w:val="FooterChar"/>
    <w:uiPriority w:val="99"/>
    <w:rsid w:val="008213DD"/>
    <w:pPr>
      <w:tabs>
        <w:tab w:val="center" w:pos="4844"/>
        <w:tab w:val="right" w:pos="9689"/>
      </w:tabs>
      <w:suppressAutoHyphens/>
    </w:pPr>
    <w:rPr>
      <w:lang w:val="lv-LV" w:eastAsia="ar-SA"/>
    </w:rPr>
  </w:style>
  <w:style w:type="character" w:customStyle="1" w:styleId="FooterChar">
    <w:name w:val="Footer Char"/>
    <w:basedOn w:val="DefaultParagraphFont"/>
    <w:link w:val="Footer"/>
    <w:uiPriority w:val="99"/>
    <w:rsid w:val="008213DD"/>
    <w:rPr>
      <w:rFonts w:ascii="Times New Roman" w:eastAsia="Times New Roman" w:hAnsi="Times New Roman" w:cs="Times New Roman"/>
      <w:sz w:val="24"/>
      <w:szCs w:val="24"/>
      <w:lang w:val="lv-LV" w:eastAsia="ar-SA"/>
    </w:rPr>
  </w:style>
  <w:style w:type="paragraph" w:styleId="BodyTextIndent3">
    <w:name w:val="Body Text Indent 3"/>
    <w:basedOn w:val="Normal"/>
    <w:link w:val="BodyTextIndent3Char"/>
    <w:rsid w:val="008213DD"/>
    <w:pPr>
      <w:ind w:left="1260" w:hanging="721"/>
      <w:jc w:val="both"/>
    </w:pPr>
    <w:rPr>
      <w:lang w:val="lv-LV"/>
    </w:rPr>
  </w:style>
  <w:style w:type="character" w:customStyle="1" w:styleId="BodyTextIndent3Char">
    <w:name w:val="Body Text Indent 3 Char"/>
    <w:basedOn w:val="DefaultParagraphFont"/>
    <w:link w:val="BodyTextIndent3"/>
    <w:rsid w:val="008213DD"/>
    <w:rPr>
      <w:rFonts w:ascii="Times New Roman" w:eastAsia="Times New Roman" w:hAnsi="Times New Roman" w:cs="Times New Roman"/>
      <w:sz w:val="24"/>
      <w:szCs w:val="24"/>
      <w:lang w:val="lv-LV"/>
    </w:rPr>
  </w:style>
  <w:style w:type="paragraph" w:customStyle="1" w:styleId="Default">
    <w:name w:val="Default"/>
    <w:rsid w:val="008213DD"/>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odyText2">
    <w:name w:val="Body Text 2"/>
    <w:basedOn w:val="Normal"/>
    <w:link w:val="BodyText2Char"/>
    <w:rsid w:val="008213DD"/>
    <w:pPr>
      <w:suppressAutoHyphens/>
      <w:spacing w:after="120" w:line="480" w:lineRule="auto"/>
    </w:pPr>
    <w:rPr>
      <w:lang w:val="lv-LV" w:eastAsia="ar-SA"/>
    </w:rPr>
  </w:style>
  <w:style w:type="character" w:customStyle="1" w:styleId="BodyText2Char">
    <w:name w:val="Body Text 2 Char"/>
    <w:basedOn w:val="DefaultParagraphFont"/>
    <w:link w:val="BodyText2"/>
    <w:rsid w:val="008213DD"/>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8213DD"/>
    <w:rPr>
      <w:rFonts w:ascii="Tahoma" w:hAnsi="Tahoma" w:cs="Tahoma"/>
      <w:sz w:val="16"/>
      <w:szCs w:val="16"/>
    </w:rPr>
  </w:style>
  <w:style w:type="character" w:customStyle="1" w:styleId="BalloonTextChar">
    <w:name w:val="Balloon Text Char"/>
    <w:basedOn w:val="DefaultParagraphFont"/>
    <w:link w:val="BalloonText"/>
    <w:rsid w:val="008213DD"/>
    <w:rPr>
      <w:rFonts w:ascii="Tahoma" w:eastAsia="Times New Roman" w:hAnsi="Tahoma" w:cs="Tahoma"/>
      <w:sz w:val="16"/>
      <w:szCs w:val="16"/>
      <w:lang w:val="en-GB"/>
    </w:rPr>
  </w:style>
  <w:style w:type="paragraph" w:customStyle="1" w:styleId="sarakstarindkopa1">
    <w:name w:val="sarakstarindkopa1"/>
    <w:basedOn w:val="Normal"/>
    <w:rsid w:val="008213DD"/>
    <w:pPr>
      <w:numPr>
        <w:numId w:val="1"/>
      </w:numPr>
      <w:tabs>
        <w:tab w:val="clear" w:pos="360"/>
      </w:tabs>
      <w:spacing w:after="200" w:line="276" w:lineRule="auto"/>
      <w:ind w:left="720" w:firstLine="0"/>
    </w:pPr>
    <w:rPr>
      <w:rFonts w:ascii="Calibri" w:hAnsi="Calibri"/>
      <w:sz w:val="22"/>
      <w:szCs w:val="22"/>
      <w:lang w:val="lv-LV" w:eastAsia="lv-LV"/>
    </w:rPr>
  </w:style>
  <w:style w:type="paragraph" w:styleId="DocumentMap">
    <w:name w:val="Document Map"/>
    <w:basedOn w:val="Normal"/>
    <w:link w:val="DocumentMapChar"/>
    <w:semiHidden/>
    <w:rsid w:val="008213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213DD"/>
    <w:rPr>
      <w:rFonts w:ascii="Tahoma" w:eastAsia="Times New Roman" w:hAnsi="Tahoma" w:cs="Tahoma"/>
      <w:sz w:val="20"/>
      <w:szCs w:val="20"/>
      <w:shd w:val="clear" w:color="auto" w:fill="000080"/>
      <w:lang w:val="en-GB"/>
    </w:rPr>
  </w:style>
  <w:style w:type="paragraph" w:customStyle="1" w:styleId="FR2">
    <w:name w:val="FR2"/>
    <w:rsid w:val="008213D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character" w:customStyle="1" w:styleId="2">
    <w:name w:val="Знак Знак2"/>
    <w:rsid w:val="008213DD"/>
    <w:rPr>
      <w:sz w:val="28"/>
      <w:szCs w:val="24"/>
      <w:lang w:eastAsia="en-US"/>
    </w:rPr>
  </w:style>
  <w:style w:type="character" w:styleId="Hyperlink">
    <w:name w:val="Hyperlink"/>
    <w:uiPriority w:val="99"/>
    <w:rsid w:val="008213DD"/>
    <w:rPr>
      <w:color w:val="0000FF"/>
      <w:u w:val="single"/>
    </w:rPr>
  </w:style>
  <w:style w:type="paragraph" w:customStyle="1" w:styleId="Style">
    <w:name w:val="Style"/>
    <w:uiPriority w:val="99"/>
    <w:rsid w:val="008213D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99"/>
    <w:qFormat/>
    <w:rsid w:val="008213DD"/>
    <w:pPr>
      <w:ind w:left="720"/>
      <w:contextualSpacing/>
    </w:pPr>
    <w:rPr>
      <w:lang w:val="en-US"/>
    </w:rPr>
  </w:style>
  <w:style w:type="paragraph" w:styleId="ListNumber">
    <w:name w:val="List Number"/>
    <w:basedOn w:val="Normal"/>
    <w:rsid w:val="008213DD"/>
    <w:pPr>
      <w:numPr>
        <w:numId w:val="2"/>
      </w:numPr>
    </w:pPr>
    <w:rPr>
      <w:lang w:val="lv-LV"/>
    </w:rPr>
  </w:style>
  <w:style w:type="paragraph" w:customStyle="1" w:styleId="StyleStyle2Justified">
    <w:name w:val="Style Style2 + Justified"/>
    <w:basedOn w:val="Normal"/>
    <w:rsid w:val="008213DD"/>
    <w:pPr>
      <w:numPr>
        <w:numId w:val="4"/>
      </w:numPr>
      <w:tabs>
        <w:tab w:val="left" w:pos="1080"/>
      </w:tabs>
      <w:spacing w:before="240" w:after="120"/>
      <w:jc w:val="both"/>
    </w:pPr>
    <w:rPr>
      <w:szCs w:val="20"/>
      <w:lang w:val="lv-LV"/>
    </w:rPr>
  </w:style>
  <w:style w:type="character" w:styleId="Strong">
    <w:name w:val="Strong"/>
    <w:qFormat/>
    <w:rsid w:val="008213DD"/>
    <w:rPr>
      <w:b/>
      <w:bCs/>
    </w:rPr>
  </w:style>
  <w:style w:type="paragraph" w:styleId="ListBullet">
    <w:name w:val="List Bullet"/>
    <w:basedOn w:val="Normal"/>
    <w:autoRedefine/>
    <w:rsid w:val="008213DD"/>
    <w:pPr>
      <w:tabs>
        <w:tab w:val="num" w:pos="360"/>
      </w:tabs>
      <w:ind w:left="360" w:hanging="360"/>
    </w:pPr>
    <w:rPr>
      <w:lang w:val="lv-LV" w:eastAsia="lv-LV"/>
    </w:rPr>
  </w:style>
  <w:style w:type="paragraph" w:styleId="BodyText3">
    <w:name w:val="Body Text 3"/>
    <w:basedOn w:val="Normal"/>
    <w:link w:val="BodyText3Char"/>
    <w:rsid w:val="008213DD"/>
    <w:pPr>
      <w:jc w:val="center"/>
    </w:pPr>
    <w:rPr>
      <w:b/>
      <w:bCs/>
      <w:szCs w:val="20"/>
      <w:lang w:val="lv-LV"/>
    </w:rPr>
  </w:style>
  <w:style w:type="character" w:customStyle="1" w:styleId="BodyText3Char">
    <w:name w:val="Body Text 3 Char"/>
    <w:basedOn w:val="DefaultParagraphFont"/>
    <w:link w:val="BodyText3"/>
    <w:rsid w:val="008213DD"/>
    <w:rPr>
      <w:rFonts w:ascii="Times New Roman" w:eastAsia="Times New Roman" w:hAnsi="Times New Roman" w:cs="Times New Roman"/>
      <w:b/>
      <w:bCs/>
      <w:sz w:val="24"/>
      <w:szCs w:val="20"/>
      <w:lang w:val="lv-LV"/>
    </w:rPr>
  </w:style>
  <w:style w:type="paragraph" w:customStyle="1" w:styleId="DefaultText">
    <w:name w:val="Default Text"/>
    <w:rsid w:val="008213DD"/>
    <w:pPr>
      <w:spacing w:after="0" w:line="240" w:lineRule="auto"/>
    </w:pPr>
    <w:rPr>
      <w:rFonts w:ascii="Times New Roman" w:eastAsia="Times New Roman" w:hAnsi="Times New Roman" w:cs="Times New Roman"/>
      <w:color w:val="000000"/>
      <w:sz w:val="24"/>
      <w:szCs w:val="20"/>
      <w:lang w:val="en-GB"/>
    </w:rPr>
  </w:style>
  <w:style w:type="paragraph" w:customStyle="1" w:styleId="virsrakstiparastie">
    <w:name w:val="virsrakstiparastie"/>
    <w:basedOn w:val="Normal"/>
    <w:rsid w:val="008213DD"/>
    <w:pPr>
      <w:keepNext/>
      <w:spacing w:after="120"/>
    </w:pPr>
    <w:rPr>
      <w:b/>
      <w:bCs/>
      <w:lang w:val="lv-LV" w:eastAsia="lv-LV"/>
    </w:rPr>
  </w:style>
  <w:style w:type="paragraph" w:customStyle="1" w:styleId="tableheading">
    <w:name w:val="tableheading"/>
    <w:basedOn w:val="Normal"/>
    <w:rsid w:val="008213DD"/>
    <w:pPr>
      <w:spacing w:after="120"/>
      <w:jc w:val="center"/>
    </w:pPr>
    <w:rPr>
      <w:rFonts w:ascii="RimTimes" w:hAnsi="RimTimes" w:cs="RimTimes"/>
      <w:b/>
      <w:bCs/>
      <w:i/>
      <w:iCs/>
      <w:lang w:val="lv-LV" w:eastAsia="lv-LV"/>
    </w:rPr>
  </w:style>
  <w:style w:type="paragraph" w:customStyle="1" w:styleId="listparagraph0">
    <w:name w:val="listparagraph"/>
    <w:basedOn w:val="Normal"/>
    <w:rsid w:val="008213DD"/>
    <w:pPr>
      <w:spacing w:line="360" w:lineRule="auto"/>
      <w:ind w:left="720"/>
    </w:pPr>
    <w:rPr>
      <w:lang w:val="lv-LV" w:eastAsia="lv-LV"/>
    </w:rPr>
  </w:style>
  <w:style w:type="paragraph" w:customStyle="1" w:styleId="a0">
    <w:name w:val="Заголовок таблицы"/>
    <w:basedOn w:val="Normal"/>
    <w:rsid w:val="008213DD"/>
    <w:pPr>
      <w:suppressLineNumbers/>
      <w:suppressAutoHyphens/>
      <w:jc w:val="center"/>
    </w:pPr>
    <w:rPr>
      <w:b/>
      <w:bCs/>
      <w:lang w:val="lv-LV" w:eastAsia="ar-SA"/>
    </w:rPr>
  </w:style>
  <w:style w:type="paragraph" w:styleId="List5">
    <w:name w:val="List 5"/>
    <w:basedOn w:val="Normal"/>
    <w:rsid w:val="008213DD"/>
    <w:pPr>
      <w:ind w:left="1415" w:hanging="283"/>
    </w:pPr>
  </w:style>
  <w:style w:type="character" w:customStyle="1" w:styleId="1">
    <w:name w:val="Заголовок 1 Знак"/>
    <w:rsid w:val="008213DD"/>
    <w:rPr>
      <w:rFonts w:ascii="Times New Roman" w:eastAsia="Times New Roman" w:hAnsi="Times New Roman" w:cs="Times New Roman"/>
      <w:sz w:val="24"/>
      <w:szCs w:val="20"/>
      <w:lang w:val="lv-LV" w:eastAsia="ar-SA"/>
    </w:rPr>
  </w:style>
  <w:style w:type="character" w:customStyle="1" w:styleId="20">
    <w:name w:val="Заголовок 2 Знак"/>
    <w:rsid w:val="008213DD"/>
    <w:rPr>
      <w:rFonts w:ascii="Times New Roman" w:eastAsia="Times New Roman" w:hAnsi="Times New Roman" w:cs="Times New Roman"/>
      <w:b/>
      <w:sz w:val="24"/>
      <w:szCs w:val="24"/>
      <w:lang w:val="lv-LV" w:eastAsia="ar-SA"/>
    </w:rPr>
  </w:style>
  <w:style w:type="character" w:customStyle="1" w:styleId="7">
    <w:name w:val="Заголовок 7 Знак"/>
    <w:rsid w:val="008213DD"/>
    <w:rPr>
      <w:rFonts w:ascii="Times New Roman" w:eastAsia="Times New Roman" w:hAnsi="Times New Roman" w:cs="Times New Roman"/>
      <w:b/>
      <w:bCs/>
      <w:sz w:val="24"/>
      <w:szCs w:val="24"/>
      <w:lang w:val="lv-LV" w:eastAsia="ar-SA"/>
    </w:rPr>
  </w:style>
  <w:style w:type="character" w:customStyle="1" w:styleId="a1">
    <w:name w:val="Основной текст Знак"/>
    <w:semiHidden/>
    <w:rsid w:val="008213DD"/>
    <w:rPr>
      <w:rFonts w:ascii="Times New Roman" w:eastAsia="Times New Roman" w:hAnsi="Times New Roman" w:cs="Times New Roman"/>
      <w:sz w:val="24"/>
      <w:szCs w:val="20"/>
      <w:lang w:val="lv-LV" w:eastAsia="ar-SA"/>
    </w:rPr>
  </w:style>
  <w:style w:type="character" w:customStyle="1" w:styleId="21">
    <w:name w:val="Основной текст с отступом 2 Знак"/>
    <w:semiHidden/>
    <w:rsid w:val="008213DD"/>
    <w:rPr>
      <w:rFonts w:ascii="Times New Roman" w:eastAsia="Times New Roman" w:hAnsi="Times New Roman" w:cs="Times New Roman"/>
      <w:sz w:val="24"/>
      <w:szCs w:val="24"/>
      <w:lang w:val="lv-LV" w:eastAsia="ar-SA"/>
    </w:rPr>
  </w:style>
  <w:style w:type="character" w:customStyle="1" w:styleId="a2">
    <w:name w:val="Название Знак"/>
    <w:rsid w:val="008213DD"/>
    <w:rPr>
      <w:rFonts w:ascii="Times New Roman" w:eastAsia="Times New Roman" w:hAnsi="Times New Roman" w:cs="Times New Roman"/>
      <w:b/>
      <w:bCs/>
      <w:sz w:val="24"/>
      <w:szCs w:val="20"/>
      <w:lang w:val="en-US"/>
    </w:rPr>
  </w:style>
  <w:style w:type="character" w:customStyle="1" w:styleId="a3">
    <w:name w:val="Верхний колонтитул Знак"/>
    <w:semiHidden/>
    <w:rsid w:val="008213DD"/>
    <w:rPr>
      <w:rFonts w:ascii="Times New Roman" w:eastAsia="Times New Roman" w:hAnsi="Times New Roman" w:cs="Times New Roman"/>
      <w:sz w:val="24"/>
      <w:szCs w:val="24"/>
      <w:lang w:val="lv-LV" w:eastAsia="ar-SA"/>
    </w:rPr>
  </w:style>
  <w:style w:type="character" w:customStyle="1" w:styleId="a4">
    <w:name w:val="Нижний колонтитул Знак"/>
    <w:rsid w:val="008213DD"/>
    <w:rPr>
      <w:rFonts w:ascii="Times New Roman" w:eastAsia="Times New Roman" w:hAnsi="Times New Roman" w:cs="Times New Roman"/>
      <w:sz w:val="24"/>
      <w:szCs w:val="24"/>
      <w:lang w:val="lv-LV" w:eastAsia="ar-SA"/>
    </w:rPr>
  </w:style>
  <w:style w:type="character" w:customStyle="1" w:styleId="8">
    <w:name w:val="Заголовок 8 Знак"/>
    <w:semiHidden/>
    <w:rsid w:val="008213DD"/>
    <w:rPr>
      <w:rFonts w:ascii="Cambria" w:eastAsia="Times New Roman" w:hAnsi="Cambria" w:cs="Times New Roman"/>
      <w:color w:val="404040"/>
      <w:sz w:val="20"/>
      <w:szCs w:val="20"/>
      <w:lang w:val="lv-LV" w:eastAsia="ar-SA"/>
    </w:rPr>
  </w:style>
  <w:style w:type="paragraph" w:customStyle="1" w:styleId="naispant">
    <w:name w:val="naispant"/>
    <w:basedOn w:val="Normal"/>
    <w:rsid w:val="008213DD"/>
    <w:pPr>
      <w:spacing w:before="100" w:beforeAutospacing="1" w:after="100" w:afterAutospacing="1"/>
      <w:jc w:val="both"/>
    </w:pPr>
    <w:rPr>
      <w:rFonts w:eastAsia="Arial Unicode MS"/>
      <w:b/>
      <w:bCs/>
      <w:lang w:val="en-US"/>
    </w:rPr>
  </w:style>
  <w:style w:type="paragraph" w:customStyle="1" w:styleId="Numeracija">
    <w:name w:val="Numeracija"/>
    <w:basedOn w:val="Normal"/>
    <w:rsid w:val="008213DD"/>
    <w:pPr>
      <w:numPr>
        <w:numId w:val="3"/>
      </w:numPr>
      <w:jc w:val="both"/>
    </w:pPr>
    <w:rPr>
      <w:sz w:val="26"/>
      <w:lang w:val="lv-LV"/>
    </w:rPr>
  </w:style>
  <w:style w:type="character" w:customStyle="1" w:styleId="DefaultParagraphFont1">
    <w:name w:val="Default Paragraph Font1"/>
    <w:semiHidden/>
    <w:rsid w:val="008213DD"/>
  </w:style>
  <w:style w:type="paragraph" w:customStyle="1" w:styleId="10">
    <w:name w:val="Указатель1"/>
    <w:basedOn w:val="Normal"/>
    <w:rsid w:val="008213DD"/>
    <w:pPr>
      <w:suppressLineNumbers/>
      <w:suppressAutoHyphens/>
    </w:pPr>
    <w:rPr>
      <w:rFonts w:ascii="Arial" w:hAnsi="Arial" w:cs="Tahoma"/>
      <w:lang w:val="lv-LV" w:eastAsia="ar-SA"/>
    </w:rPr>
  </w:style>
  <w:style w:type="paragraph" w:styleId="Caption">
    <w:name w:val="caption"/>
    <w:basedOn w:val="Normal"/>
    <w:next w:val="Normal"/>
    <w:qFormat/>
    <w:rsid w:val="008213DD"/>
    <w:pPr>
      <w:jc w:val="center"/>
    </w:pPr>
    <w:rPr>
      <w:b/>
      <w:bCs/>
      <w:sz w:val="28"/>
      <w:lang w:val="lv-LV"/>
    </w:rPr>
  </w:style>
  <w:style w:type="paragraph" w:customStyle="1" w:styleId="RakstzRakstz2">
    <w:name w:val="Rakstz. Rakstz.2"/>
    <w:basedOn w:val="Normal"/>
    <w:next w:val="BlockText"/>
    <w:rsid w:val="008213DD"/>
    <w:pPr>
      <w:numPr>
        <w:numId w:val="12"/>
      </w:numPr>
      <w:spacing w:before="120" w:after="160" w:line="240" w:lineRule="exact"/>
      <w:ind w:left="0" w:firstLine="720"/>
      <w:jc w:val="both"/>
    </w:pPr>
    <w:rPr>
      <w:rFonts w:ascii="Verdana" w:hAnsi="Verdana"/>
      <w:sz w:val="20"/>
      <w:szCs w:val="20"/>
      <w:lang w:val="en-US"/>
    </w:rPr>
  </w:style>
  <w:style w:type="paragraph" w:styleId="BlockText">
    <w:name w:val="Block Text"/>
    <w:basedOn w:val="Normal"/>
    <w:rsid w:val="008213DD"/>
    <w:pPr>
      <w:spacing w:after="120"/>
      <w:ind w:left="1440" w:right="1440"/>
    </w:pPr>
    <w:rPr>
      <w:lang w:val="en-US"/>
    </w:rPr>
  </w:style>
  <w:style w:type="character" w:styleId="FollowedHyperlink">
    <w:name w:val="FollowedHyperlink"/>
    <w:uiPriority w:val="99"/>
    <w:rsid w:val="008213DD"/>
    <w:rPr>
      <w:color w:val="800080"/>
      <w:u w:val="single"/>
    </w:rPr>
  </w:style>
  <w:style w:type="table" w:styleId="TableGrid">
    <w:name w:val="Table Grid"/>
    <w:basedOn w:val="TableNormal"/>
    <w:rsid w:val="00821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13D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8213DD"/>
  </w:style>
  <w:style w:type="paragraph" w:styleId="EndnoteText">
    <w:name w:val="endnote text"/>
    <w:basedOn w:val="Normal"/>
    <w:link w:val="EndnoteTextChar"/>
    <w:rsid w:val="008213DD"/>
    <w:rPr>
      <w:sz w:val="20"/>
      <w:szCs w:val="20"/>
      <w:lang w:val="en-US"/>
    </w:rPr>
  </w:style>
  <w:style w:type="character" w:customStyle="1" w:styleId="EndnoteTextChar">
    <w:name w:val="Endnote Text Char"/>
    <w:basedOn w:val="DefaultParagraphFont"/>
    <w:link w:val="EndnoteText"/>
    <w:rsid w:val="008213DD"/>
    <w:rPr>
      <w:rFonts w:ascii="Times New Roman" w:eastAsia="Times New Roman" w:hAnsi="Times New Roman" w:cs="Times New Roman"/>
      <w:sz w:val="20"/>
      <w:szCs w:val="20"/>
    </w:rPr>
  </w:style>
  <w:style w:type="character" w:styleId="EndnoteReference">
    <w:name w:val="endnote reference"/>
    <w:rsid w:val="008213DD"/>
    <w:rPr>
      <w:vertAlign w:val="superscript"/>
    </w:rPr>
  </w:style>
  <w:style w:type="paragraph" w:customStyle="1" w:styleId="tv2132">
    <w:name w:val="tv2132"/>
    <w:basedOn w:val="Normal"/>
    <w:rsid w:val="008213DD"/>
    <w:pPr>
      <w:spacing w:line="360" w:lineRule="auto"/>
      <w:ind w:firstLine="300"/>
    </w:pPr>
    <w:rPr>
      <w:color w:val="414142"/>
      <w:sz w:val="20"/>
      <w:szCs w:val="20"/>
      <w:lang w:val="en-US"/>
    </w:rPr>
  </w:style>
  <w:style w:type="paragraph" w:customStyle="1" w:styleId="RakstzRakstz20">
    <w:name w:val="Rakstz. Rakstz.2"/>
    <w:basedOn w:val="Normal"/>
    <w:next w:val="BlockText"/>
    <w:rsid w:val="008213DD"/>
    <w:pPr>
      <w:spacing w:before="120" w:after="160" w:line="240" w:lineRule="exact"/>
      <w:ind w:firstLine="720"/>
      <w:jc w:val="both"/>
    </w:pPr>
    <w:rPr>
      <w:rFonts w:ascii="Verdana" w:hAnsi="Verdana"/>
      <w:sz w:val="20"/>
      <w:szCs w:val="20"/>
      <w:lang w:val="en-US"/>
    </w:rPr>
  </w:style>
  <w:style w:type="paragraph" w:customStyle="1" w:styleId="SarakstsNum">
    <w:name w:val="SarakstsNum"/>
    <w:basedOn w:val="Normal"/>
    <w:rsid w:val="008213DD"/>
    <w:pPr>
      <w:numPr>
        <w:numId w:val="8"/>
      </w:numPr>
      <w:suppressAutoHyphens/>
      <w:spacing w:before="60"/>
      <w:jc w:val="both"/>
    </w:pPr>
    <w:rPr>
      <w:szCs w:val="20"/>
      <w:lang w:val="lv-LV" w:eastAsia="ar-SA"/>
    </w:rPr>
  </w:style>
  <w:style w:type="character" w:customStyle="1" w:styleId="CommentTextChar">
    <w:name w:val="Comment Text Char"/>
    <w:semiHidden/>
    <w:rsid w:val="008213DD"/>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8213DD"/>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dcterms:created xsi:type="dcterms:W3CDTF">2018-03-13T14:00:00Z</dcterms:created>
  <dcterms:modified xsi:type="dcterms:W3CDTF">2018-08-25T13:02:00Z</dcterms:modified>
</cp:coreProperties>
</file>