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DE" w:rsidRPr="00A63134" w:rsidRDefault="00FA74DE" w:rsidP="00661E0A">
      <w:pPr>
        <w:pStyle w:val="Title"/>
        <w:rPr>
          <w:b w:val="0"/>
          <w:bCs w:val="0"/>
          <w:sz w:val="23"/>
          <w:szCs w:val="23"/>
        </w:rPr>
      </w:pPr>
      <w:r w:rsidRPr="00A63134">
        <w:rPr>
          <w:b w:val="0"/>
          <w:bCs w:val="0"/>
          <w:sz w:val="23"/>
          <w:szCs w:val="23"/>
        </w:rPr>
        <w:t>LATVIJAS REPUBLIKA</w:t>
      </w:r>
    </w:p>
    <w:p w:rsidR="00FA74DE" w:rsidRPr="00A63134" w:rsidRDefault="00FA74DE" w:rsidP="00661E0A">
      <w:pPr>
        <w:pStyle w:val="Title"/>
        <w:rPr>
          <w:sz w:val="23"/>
          <w:szCs w:val="23"/>
        </w:rPr>
      </w:pPr>
      <w:r w:rsidRPr="00A63134">
        <w:rPr>
          <w:sz w:val="23"/>
          <w:szCs w:val="23"/>
        </w:rPr>
        <w:t>Daugavpils pilsētas dome</w:t>
      </w:r>
    </w:p>
    <w:p w:rsidR="00FA74DE" w:rsidRPr="00A63134" w:rsidRDefault="00FA74DE" w:rsidP="00661E0A">
      <w:pPr>
        <w:pStyle w:val="Title"/>
        <w:rPr>
          <w:b w:val="0"/>
          <w:bCs w:val="0"/>
          <w:caps w:val="0"/>
          <w:sz w:val="23"/>
          <w:szCs w:val="23"/>
        </w:rPr>
      </w:pPr>
      <w:r w:rsidRPr="00A63134">
        <w:rPr>
          <w:b w:val="0"/>
          <w:bCs w:val="0"/>
          <w:caps w:val="0"/>
          <w:sz w:val="23"/>
          <w:szCs w:val="23"/>
        </w:rPr>
        <w:t>reģ.Nr. 90000077325</w:t>
      </w:r>
    </w:p>
    <w:p w:rsidR="00FA74DE" w:rsidRPr="00A63134" w:rsidRDefault="00FA74DE" w:rsidP="00661E0A">
      <w:pPr>
        <w:pStyle w:val="Title"/>
        <w:rPr>
          <w:caps w:val="0"/>
          <w:sz w:val="23"/>
          <w:szCs w:val="23"/>
        </w:rPr>
      </w:pPr>
      <w:r w:rsidRPr="00A63134">
        <w:rPr>
          <w:b w:val="0"/>
          <w:bCs w:val="0"/>
          <w:caps w:val="0"/>
          <w:sz w:val="23"/>
          <w:szCs w:val="23"/>
        </w:rPr>
        <w:t>Kr.Valdemāra iela 1, Daugavpils, LV-5401</w:t>
      </w:r>
    </w:p>
    <w:p w:rsidR="00FA74DE" w:rsidRPr="00A63134" w:rsidRDefault="00FA74DE" w:rsidP="00661E0A">
      <w:pPr>
        <w:jc w:val="center"/>
        <w:rPr>
          <w:bCs/>
          <w:caps/>
          <w:sz w:val="23"/>
          <w:szCs w:val="23"/>
          <w:lang w:val="lv-LV"/>
        </w:rPr>
      </w:pPr>
    </w:p>
    <w:p w:rsidR="00FA74DE" w:rsidRPr="00A63134" w:rsidRDefault="00FA74DE" w:rsidP="00661E0A">
      <w:pPr>
        <w:jc w:val="center"/>
        <w:rPr>
          <w:bCs/>
          <w:caps/>
          <w:sz w:val="23"/>
          <w:szCs w:val="23"/>
          <w:lang w:val="lv-LV"/>
        </w:rPr>
      </w:pPr>
      <w:r w:rsidRPr="00A63134">
        <w:rPr>
          <w:bCs/>
          <w:caps/>
          <w:sz w:val="23"/>
          <w:szCs w:val="23"/>
          <w:lang w:val="lv-LV"/>
        </w:rPr>
        <w:t>Atklāts konkurss</w:t>
      </w:r>
    </w:p>
    <w:p w:rsidR="00FA74DE" w:rsidRPr="00A63134" w:rsidRDefault="00FA74DE" w:rsidP="00661E0A">
      <w:pPr>
        <w:jc w:val="center"/>
        <w:rPr>
          <w:b/>
          <w:bCs/>
          <w:caps/>
          <w:sz w:val="23"/>
          <w:szCs w:val="23"/>
          <w:lang w:val="lv-LV"/>
        </w:rPr>
      </w:pPr>
      <w:r w:rsidRPr="00A63134">
        <w:rPr>
          <w:b/>
          <w:bCs/>
          <w:caps/>
          <w:sz w:val="23"/>
          <w:szCs w:val="23"/>
          <w:lang w:val="lv-LV"/>
        </w:rPr>
        <w:t>“</w:t>
      </w:r>
      <w:r w:rsidR="00B32D84" w:rsidRPr="00B32D84">
        <w:rPr>
          <w:b/>
          <w:bCs/>
          <w:caps/>
          <w:sz w:val="23"/>
          <w:szCs w:val="23"/>
        </w:rPr>
        <w:t>Būvniecības dokumentācijas izstrāde Daugavpils pilsētas pašvaldības iestāžu vajadzībām</w:t>
      </w:r>
      <w:r w:rsidRPr="00A63134">
        <w:rPr>
          <w:b/>
          <w:bCs/>
          <w:caps/>
          <w:sz w:val="23"/>
          <w:szCs w:val="23"/>
          <w:lang w:val="lv-LV"/>
        </w:rPr>
        <w:t>”</w:t>
      </w:r>
    </w:p>
    <w:p w:rsidR="00247827" w:rsidRPr="00A63134" w:rsidRDefault="00FA74DE" w:rsidP="00661E0A">
      <w:pPr>
        <w:jc w:val="center"/>
        <w:rPr>
          <w:bCs/>
          <w:sz w:val="23"/>
          <w:szCs w:val="23"/>
          <w:lang w:val="lv-LV"/>
        </w:rPr>
      </w:pPr>
      <w:r w:rsidRPr="00A63134">
        <w:rPr>
          <w:bCs/>
          <w:sz w:val="23"/>
          <w:szCs w:val="23"/>
          <w:lang w:val="lv-LV"/>
        </w:rPr>
        <w:t>id</w:t>
      </w:r>
      <w:r w:rsidR="00DF2FCC" w:rsidRPr="00A63134">
        <w:rPr>
          <w:bCs/>
          <w:sz w:val="23"/>
          <w:szCs w:val="23"/>
          <w:lang w:val="lv-LV"/>
        </w:rPr>
        <w:t xml:space="preserve">entifikācijas numurs DPD </w:t>
      </w:r>
      <w:r w:rsidR="00B32D84">
        <w:rPr>
          <w:bCs/>
          <w:sz w:val="23"/>
          <w:szCs w:val="23"/>
          <w:lang w:val="lv-LV"/>
        </w:rPr>
        <w:t>2017/68</w:t>
      </w:r>
    </w:p>
    <w:p w:rsidR="00FA74DE" w:rsidRPr="00A63134" w:rsidRDefault="00FA74DE" w:rsidP="00661E0A">
      <w:pPr>
        <w:jc w:val="center"/>
        <w:rPr>
          <w:bCs/>
          <w:caps/>
          <w:sz w:val="23"/>
          <w:szCs w:val="23"/>
          <w:lang w:val="lv-LV"/>
        </w:rPr>
      </w:pPr>
    </w:p>
    <w:p w:rsidR="00FA74DE" w:rsidRPr="00A63134" w:rsidRDefault="00FA74DE" w:rsidP="00661E0A">
      <w:pPr>
        <w:suppressAutoHyphens/>
        <w:spacing w:after="80"/>
        <w:jc w:val="center"/>
        <w:rPr>
          <w:b/>
          <w:bCs/>
          <w:sz w:val="23"/>
          <w:szCs w:val="23"/>
        </w:rPr>
      </w:pPr>
      <w:r w:rsidRPr="00A63134">
        <w:rPr>
          <w:b/>
          <w:sz w:val="23"/>
          <w:szCs w:val="23"/>
        </w:rPr>
        <w:t>ZIŅOJUMS</w:t>
      </w:r>
      <w:r w:rsidRPr="00A63134">
        <w:rPr>
          <w:b/>
          <w:bCs/>
          <w:sz w:val="23"/>
          <w:szCs w:val="23"/>
        </w:rPr>
        <w:t xml:space="preserve"> </w:t>
      </w:r>
    </w:p>
    <w:p w:rsidR="00FA74DE" w:rsidRPr="00A63134" w:rsidRDefault="00FA74DE" w:rsidP="00661E0A">
      <w:pPr>
        <w:suppressAutoHyphens/>
        <w:spacing w:after="80"/>
        <w:jc w:val="center"/>
        <w:rPr>
          <w:bCs/>
          <w:sz w:val="23"/>
          <w:szCs w:val="23"/>
        </w:rPr>
      </w:pPr>
      <w:r w:rsidRPr="00A63134">
        <w:rPr>
          <w:bCs/>
          <w:sz w:val="23"/>
          <w:szCs w:val="23"/>
        </w:rPr>
        <w:t>Daugavpilī</w:t>
      </w:r>
    </w:p>
    <w:p w:rsidR="00FA74DE" w:rsidRPr="00A63134" w:rsidRDefault="00FA74DE" w:rsidP="00661E0A">
      <w:pPr>
        <w:pStyle w:val="Header"/>
        <w:tabs>
          <w:tab w:val="left" w:pos="720"/>
        </w:tabs>
        <w:spacing w:after="80"/>
        <w:rPr>
          <w:sz w:val="23"/>
          <w:szCs w:val="23"/>
          <w:lang w:val="lv-LV"/>
        </w:rPr>
      </w:pPr>
      <w:r w:rsidRPr="00A63134">
        <w:rPr>
          <w:sz w:val="23"/>
          <w:szCs w:val="23"/>
          <w:lang w:val="lv-LV"/>
        </w:rPr>
        <w:t xml:space="preserve">2017.gada </w:t>
      </w:r>
      <w:r w:rsidR="00274DEF">
        <w:rPr>
          <w:sz w:val="23"/>
          <w:szCs w:val="23"/>
          <w:lang w:val="lv-LV"/>
        </w:rPr>
        <w:t>16</w:t>
      </w:r>
      <w:r w:rsidR="00F1271D">
        <w:rPr>
          <w:sz w:val="23"/>
          <w:szCs w:val="23"/>
          <w:lang w:val="lv-LV"/>
        </w:rPr>
        <w:t>.oktobrī</w:t>
      </w:r>
    </w:p>
    <w:p w:rsidR="00FA74DE" w:rsidRPr="00A63134" w:rsidRDefault="00FA74DE" w:rsidP="000C34C8">
      <w:pPr>
        <w:spacing w:before="240" w:after="240"/>
        <w:rPr>
          <w:b/>
          <w:sz w:val="23"/>
          <w:szCs w:val="23"/>
          <w:lang w:val="lv-LV"/>
        </w:rPr>
      </w:pPr>
      <w:r w:rsidRPr="00A63134">
        <w:rPr>
          <w:b/>
          <w:sz w:val="23"/>
          <w:szCs w:val="23"/>
          <w:lang w:val="lv-LV"/>
        </w:rPr>
        <w:t>Par rezultātiem</w:t>
      </w:r>
      <w:r w:rsidR="00B32D84">
        <w:rPr>
          <w:b/>
          <w:sz w:val="23"/>
          <w:szCs w:val="23"/>
          <w:lang w:val="lv-LV"/>
        </w:rPr>
        <w:t xml:space="preserve"> </w:t>
      </w:r>
      <w:r w:rsidR="00CF07D4" w:rsidRPr="00A63134">
        <w:rPr>
          <w:b/>
          <w:sz w:val="23"/>
          <w:szCs w:val="23"/>
          <w:lang w:val="lv-LV"/>
        </w:rPr>
        <w:t xml:space="preserve">atklāta konkursa </w:t>
      </w:r>
      <w:r w:rsidR="001313A0">
        <w:rPr>
          <w:b/>
          <w:sz w:val="23"/>
          <w:szCs w:val="23"/>
          <w:lang w:val="lv-LV"/>
        </w:rPr>
        <w:t>4</w:t>
      </w:r>
      <w:r w:rsidR="00B32D84">
        <w:rPr>
          <w:b/>
          <w:sz w:val="23"/>
          <w:szCs w:val="23"/>
          <w:lang w:val="lv-LV"/>
        </w:rPr>
        <w:t>.</w:t>
      </w:r>
      <w:r w:rsidR="00F1271D">
        <w:rPr>
          <w:b/>
          <w:sz w:val="23"/>
          <w:szCs w:val="23"/>
          <w:lang w:val="lv-LV"/>
        </w:rPr>
        <w:t xml:space="preserve">, </w:t>
      </w:r>
      <w:r w:rsidR="001313A0">
        <w:rPr>
          <w:b/>
          <w:sz w:val="23"/>
          <w:szCs w:val="23"/>
          <w:lang w:val="lv-LV"/>
        </w:rPr>
        <w:t>5</w:t>
      </w:r>
      <w:r w:rsidR="00F1271D">
        <w:rPr>
          <w:b/>
          <w:sz w:val="23"/>
          <w:szCs w:val="23"/>
          <w:lang w:val="lv-LV"/>
        </w:rPr>
        <w:t>.</w:t>
      </w:r>
      <w:r w:rsidR="001313A0">
        <w:rPr>
          <w:b/>
          <w:sz w:val="23"/>
          <w:szCs w:val="23"/>
          <w:lang w:val="lv-LV"/>
        </w:rPr>
        <w:t>, 6. un 7</w:t>
      </w:r>
      <w:r w:rsidR="00B32D84">
        <w:rPr>
          <w:b/>
          <w:sz w:val="23"/>
          <w:szCs w:val="23"/>
          <w:lang w:val="lv-LV"/>
        </w:rPr>
        <w:t>.DAĻĀ</w:t>
      </w:r>
    </w:p>
    <w:p w:rsidR="00FA74DE" w:rsidRPr="00A63134" w:rsidRDefault="00FA74DE" w:rsidP="00661E0A">
      <w:pPr>
        <w:pStyle w:val="ListParagraph"/>
        <w:numPr>
          <w:ilvl w:val="0"/>
          <w:numId w:val="2"/>
        </w:numPr>
        <w:spacing w:after="80"/>
        <w:ind w:left="357" w:hanging="357"/>
        <w:contextualSpacing w:val="0"/>
        <w:rPr>
          <w:sz w:val="23"/>
          <w:szCs w:val="23"/>
        </w:rPr>
      </w:pPr>
      <w:r w:rsidRPr="00A63134">
        <w:rPr>
          <w:b/>
          <w:bCs/>
          <w:sz w:val="23"/>
          <w:szCs w:val="23"/>
          <w:lang w:val="lv-LV"/>
        </w:rPr>
        <w:t>Pasūtītāja nosaukums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b/>
                <w:sz w:val="23"/>
                <w:szCs w:val="23"/>
                <w:lang w:val="lv-LV" w:eastAsia="ar-SA"/>
              </w:rPr>
            </w:pPr>
            <w:r w:rsidRPr="00A63134">
              <w:rPr>
                <w:b/>
                <w:sz w:val="23"/>
                <w:szCs w:val="23"/>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E444CB">
            <w:pPr>
              <w:suppressAutoHyphens/>
              <w:rPr>
                <w:b/>
                <w:sz w:val="23"/>
                <w:szCs w:val="23"/>
                <w:lang w:val="lv-LV" w:eastAsia="ar-SA"/>
              </w:rPr>
            </w:pPr>
            <w:r w:rsidRPr="00A63134">
              <w:rPr>
                <w:b/>
                <w:sz w:val="23"/>
                <w:szCs w:val="23"/>
                <w:lang w:val="lv-LV" w:eastAsia="ar-SA"/>
              </w:rPr>
              <w:t>Daugavpils pilsētas dome</w:t>
            </w:r>
            <w:r w:rsidRPr="00A63134">
              <w:rPr>
                <w:sz w:val="23"/>
                <w:szCs w:val="23"/>
                <w:lang w:val="lv-LV"/>
              </w:rPr>
              <w:t xml:space="preserve"> </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E444CB">
            <w:pPr>
              <w:suppressAutoHyphens/>
              <w:rPr>
                <w:sz w:val="23"/>
                <w:szCs w:val="23"/>
                <w:lang w:val="lv-LV" w:eastAsia="ar-SA"/>
              </w:rPr>
            </w:pPr>
            <w:r w:rsidRPr="00A63134">
              <w:rPr>
                <w:sz w:val="23"/>
                <w:szCs w:val="23"/>
                <w:lang w:val="lv-LV" w:eastAsia="ar-SA"/>
              </w:rPr>
              <w:t>90000077325</w:t>
            </w:r>
          </w:p>
        </w:tc>
      </w:tr>
      <w:tr w:rsidR="00FA74DE" w:rsidRPr="00A63134" w:rsidTr="00485E87">
        <w:trPr>
          <w:trHeight w:val="53"/>
        </w:trPr>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E444CB">
            <w:pPr>
              <w:suppressAutoHyphens/>
              <w:rPr>
                <w:sz w:val="23"/>
                <w:szCs w:val="23"/>
                <w:lang w:val="lv-LV" w:eastAsia="ar-SA"/>
              </w:rPr>
            </w:pPr>
            <w:r w:rsidRPr="00A63134">
              <w:rPr>
                <w:sz w:val="23"/>
                <w:szCs w:val="23"/>
                <w:lang w:val="lv-LV" w:eastAsia="ar-SA"/>
              </w:rPr>
              <w:t>Krišjāņa Valdemāra iela 1, Daugavpils, LV-5401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E444CB">
            <w:pPr>
              <w:suppressAutoHyphens/>
              <w:rPr>
                <w:sz w:val="23"/>
                <w:szCs w:val="23"/>
                <w:lang w:val="lv-LV" w:eastAsia="ar-SA"/>
              </w:rPr>
            </w:pPr>
            <w:r w:rsidRPr="00A63134">
              <w:rPr>
                <w:sz w:val="23"/>
                <w:szCs w:val="23"/>
                <w:lang w:val="lv-LV" w:eastAsia="ar-SA"/>
              </w:rPr>
              <w:t>654 04338, 654 21941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E444CB" w:rsidP="00E444CB">
            <w:pPr>
              <w:suppressAutoHyphens/>
              <w:rPr>
                <w:sz w:val="23"/>
                <w:szCs w:val="23"/>
                <w:lang w:val="lv-LV" w:eastAsia="ar-SA"/>
              </w:rPr>
            </w:pPr>
            <w:hyperlink r:id="rId8" w:history="1">
              <w:r w:rsidR="00FA74DE" w:rsidRPr="00A63134">
                <w:rPr>
                  <w:sz w:val="23"/>
                  <w:szCs w:val="23"/>
                  <w:u w:val="single"/>
                  <w:lang w:val="lv-LV" w:eastAsia="ar-SA"/>
                </w:rPr>
                <w:t>info@daugavpils.lv</w:t>
              </w:r>
            </w:hyperlink>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E444CB">
            <w:pPr>
              <w:suppressAutoHyphens/>
              <w:rPr>
                <w:b/>
                <w:sz w:val="23"/>
                <w:szCs w:val="23"/>
                <w:lang w:val="lv-LV" w:eastAsia="ar-SA"/>
              </w:rPr>
            </w:pPr>
            <w:r w:rsidRPr="00A63134">
              <w:rPr>
                <w:b/>
                <w:sz w:val="23"/>
                <w:szCs w:val="23"/>
                <w:lang w:val="lv-LV" w:eastAsia="ar-SA"/>
              </w:rPr>
              <w:t>Daugavpils pilsētas domes Centralizēto iepirkumu nodaļa (308.kab).</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E444CB">
            <w:pPr>
              <w:suppressAutoHyphens/>
              <w:rPr>
                <w:sz w:val="23"/>
                <w:szCs w:val="23"/>
                <w:lang w:val="lv-LV" w:eastAsia="ar-SA"/>
              </w:rPr>
            </w:pPr>
            <w:r w:rsidRPr="00A63134">
              <w:rPr>
                <w:sz w:val="23"/>
                <w:szCs w:val="23"/>
                <w:lang w:val="lv-LV" w:eastAsia="ar-SA"/>
              </w:rPr>
              <w:t>Jurijs Bārtuls (juridiskajos jautājumos)</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E444CB">
            <w:pPr>
              <w:suppressAutoHyphens/>
              <w:rPr>
                <w:sz w:val="23"/>
                <w:szCs w:val="23"/>
                <w:lang w:val="lv-LV" w:eastAsia="ar-SA"/>
              </w:rPr>
            </w:pPr>
            <w:r w:rsidRPr="00A63134">
              <w:rPr>
                <w:sz w:val="23"/>
                <w:szCs w:val="23"/>
                <w:lang w:val="lv-LV" w:eastAsia="ar-SA"/>
              </w:rPr>
              <w:t>654 04367</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E444CB">
            <w:pPr>
              <w:suppressAutoHyphens/>
              <w:rPr>
                <w:sz w:val="23"/>
                <w:szCs w:val="23"/>
                <w:lang w:val="lv-LV" w:eastAsia="ar-SA"/>
              </w:rPr>
            </w:pPr>
            <w:r w:rsidRPr="00A63134">
              <w:rPr>
                <w:sz w:val="23"/>
                <w:szCs w:val="23"/>
                <w:lang w:val="lv-LV" w:eastAsia="ar-SA"/>
              </w:rPr>
              <w:t>654 21941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E444CB" w:rsidP="00E444CB">
            <w:pPr>
              <w:suppressAutoHyphens/>
              <w:rPr>
                <w:sz w:val="23"/>
                <w:szCs w:val="23"/>
                <w:lang w:val="lv-LV" w:eastAsia="ar-SA"/>
              </w:rPr>
            </w:pPr>
            <w:hyperlink r:id="rId9" w:history="1">
              <w:r w:rsidR="00FA74DE" w:rsidRPr="00A63134">
                <w:rPr>
                  <w:sz w:val="23"/>
                  <w:szCs w:val="23"/>
                  <w:u w:val="single"/>
                  <w:lang w:val="lv-LV" w:eastAsia="ar-SA"/>
                </w:rPr>
                <w:t>jurijs.bartuls@daugavpils.lv</w:t>
              </w:r>
            </w:hyperlink>
          </w:p>
        </w:tc>
      </w:tr>
      <w:tr w:rsidR="00FA74DE" w:rsidRPr="00A63134" w:rsidTr="00485E87">
        <w:tc>
          <w:tcPr>
            <w:tcW w:w="2880" w:type="dxa"/>
            <w:vMerge w:val="restart"/>
            <w:tcBorders>
              <w:top w:val="single" w:sz="4" w:space="0" w:color="auto"/>
              <w:left w:val="single" w:sz="4" w:space="0" w:color="auto"/>
              <w:right w:val="single" w:sz="4" w:space="0" w:color="auto"/>
            </w:tcBorders>
            <w:vAlign w:val="center"/>
          </w:tcPr>
          <w:p w:rsidR="00FA74DE" w:rsidRPr="00A63134" w:rsidRDefault="00FA74DE" w:rsidP="00E444CB">
            <w:pPr>
              <w:suppressAutoHyphens/>
              <w:rPr>
                <w:sz w:val="23"/>
                <w:szCs w:val="23"/>
                <w:lang w:val="lv-LV" w:eastAsia="ar-SA"/>
              </w:rPr>
            </w:pPr>
            <w:r w:rsidRPr="00A63134">
              <w:rPr>
                <w:sz w:val="23"/>
                <w:szCs w:val="23"/>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08.00  – 12.00, 13.00  – 18.00</w:t>
            </w:r>
          </w:p>
        </w:tc>
      </w:tr>
      <w:tr w:rsidR="00FA74DE" w:rsidRPr="00A63134" w:rsidTr="00485E87">
        <w:tc>
          <w:tcPr>
            <w:tcW w:w="2880" w:type="dxa"/>
            <w:vMerge/>
            <w:tcBorders>
              <w:left w:val="single" w:sz="4" w:space="0" w:color="auto"/>
              <w:right w:val="single" w:sz="4" w:space="0" w:color="auto"/>
            </w:tcBorders>
          </w:tcPr>
          <w:p w:rsidR="00FA74DE" w:rsidRPr="00A63134" w:rsidRDefault="00FA74DE" w:rsidP="00E444CB">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Otrdiena</w:t>
            </w:r>
          </w:p>
          <w:p w:rsidR="00FA74DE" w:rsidRPr="00A63134" w:rsidRDefault="00FA74DE" w:rsidP="00E444CB">
            <w:pPr>
              <w:suppressAutoHyphens/>
              <w:rPr>
                <w:sz w:val="23"/>
                <w:szCs w:val="23"/>
                <w:lang w:val="lv-LV" w:eastAsia="ar-SA"/>
              </w:rPr>
            </w:pPr>
            <w:r w:rsidRPr="00A63134">
              <w:rPr>
                <w:sz w:val="23"/>
                <w:szCs w:val="23"/>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A63134" w:rsidRDefault="00FA74DE" w:rsidP="00E444CB">
            <w:pPr>
              <w:suppressAutoHyphens/>
              <w:rPr>
                <w:sz w:val="23"/>
                <w:szCs w:val="23"/>
                <w:lang w:val="lv-LV" w:eastAsia="ar-SA"/>
              </w:rPr>
            </w:pPr>
            <w:r w:rsidRPr="00A63134">
              <w:rPr>
                <w:sz w:val="23"/>
                <w:szCs w:val="23"/>
                <w:lang w:val="lv-LV" w:eastAsia="ar-SA"/>
              </w:rPr>
              <w:t>08.00  – 12.00, 13.00 – 17.00</w:t>
            </w:r>
          </w:p>
        </w:tc>
      </w:tr>
      <w:tr w:rsidR="00FA74DE" w:rsidRPr="00A63134" w:rsidTr="00485E87">
        <w:tc>
          <w:tcPr>
            <w:tcW w:w="2880" w:type="dxa"/>
            <w:vMerge/>
            <w:tcBorders>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E444CB">
            <w:pPr>
              <w:suppressAutoHyphens/>
              <w:rPr>
                <w:sz w:val="23"/>
                <w:szCs w:val="23"/>
                <w:lang w:val="lv-LV" w:eastAsia="ar-SA"/>
              </w:rPr>
            </w:pPr>
            <w:r w:rsidRPr="00A63134">
              <w:rPr>
                <w:sz w:val="23"/>
                <w:szCs w:val="23"/>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A63134" w:rsidRDefault="00FA74DE" w:rsidP="00E444CB">
            <w:pPr>
              <w:suppressAutoHyphens/>
              <w:rPr>
                <w:sz w:val="23"/>
                <w:szCs w:val="23"/>
                <w:lang w:val="lv-LV" w:eastAsia="ar-SA"/>
              </w:rPr>
            </w:pPr>
            <w:r w:rsidRPr="00A63134">
              <w:rPr>
                <w:sz w:val="23"/>
                <w:szCs w:val="23"/>
                <w:lang w:val="lv-LV" w:eastAsia="ar-SA"/>
              </w:rPr>
              <w:t>08.00 – 12.00, 13.00 – 16.00</w:t>
            </w:r>
          </w:p>
        </w:tc>
      </w:tr>
    </w:tbl>
    <w:p w:rsidR="00FA74DE" w:rsidRPr="00A63134" w:rsidRDefault="00FA74DE" w:rsidP="00661E0A">
      <w:pPr>
        <w:pStyle w:val="ListParagraph"/>
        <w:spacing w:after="80"/>
        <w:ind w:left="360"/>
        <w:contextualSpacing w:val="0"/>
        <w:rPr>
          <w:sz w:val="23"/>
          <w:szCs w:val="23"/>
        </w:rPr>
      </w:pPr>
    </w:p>
    <w:p w:rsidR="00FA74DE" w:rsidRPr="00A63134" w:rsidRDefault="00FA74DE" w:rsidP="00661E0A">
      <w:pPr>
        <w:pStyle w:val="ListParagraph"/>
        <w:numPr>
          <w:ilvl w:val="0"/>
          <w:numId w:val="2"/>
        </w:numPr>
        <w:spacing w:after="80"/>
        <w:ind w:left="357"/>
        <w:contextualSpacing w:val="0"/>
        <w:jc w:val="both"/>
        <w:rPr>
          <w:sz w:val="23"/>
          <w:szCs w:val="23"/>
        </w:rPr>
      </w:pPr>
      <w:r w:rsidRPr="00A63134">
        <w:rPr>
          <w:sz w:val="23"/>
          <w:szCs w:val="23"/>
          <w:lang w:val="lv-LV"/>
        </w:rPr>
        <w:t>Iepirkuma ide</w:t>
      </w:r>
      <w:r w:rsidR="00B32D84">
        <w:rPr>
          <w:sz w:val="23"/>
          <w:szCs w:val="23"/>
          <w:lang w:val="lv-LV"/>
        </w:rPr>
        <w:t>ntifikācijas numurs: DPD 2017/68</w:t>
      </w:r>
      <w:r w:rsidRPr="00A63134">
        <w:rPr>
          <w:sz w:val="23"/>
          <w:szCs w:val="23"/>
          <w:lang w:val="lv-LV"/>
        </w:rPr>
        <w:t>.</w:t>
      </w:r>
    </w:p>
    <w:p w:rsidR="00FA74DE" w:rsidRPr="00A63134" w:rsidRDefault="00FA74DE" w:rsidP="00661E0A">
      <w:pPr>
        <w:pStyle w:val="ListParagraph"/>
        <w:numPr>
          <w:ilvl w:val="0"/>
          <w:numId w:val="2"/>
        </w:numPr>
        <w:spacing w:after="80"/>
        <w:ind w:left="357"/>
        <w:contextualSpacing w:val="0"/>
        <w:jc w:val="both"/>
        <w:rPr>
          <w:sz w:val="23"/>
          <w:szCs w:val="23"/>
        </w:rPr>
      </w:pPr>
      <w:r w:rsidRPr="00A63134">
        <w:rPr>
          <w:sz w:val="23"/>
          <w:szCs w:val="23"/>
          <w:lang w:val="lv-LV"/>
        </w:rPr>
        <w:t>Iepirkuma procedūras veids: Atklāts konkurss.</w:t>
      </w:r>
    </w:p>
    <w:p w:rsidR="00B32D84" w:rsidRPr="00B32D84" w:rsidRDefault="00FA74DE" w:rsidP="00661E0A">
      <w:pPr>
        <w:pStyle w:val="ListParagraph"/>
        <w:numPr>
          <w:ilvl w:val="0"/>
          <w:numId w:val="2"/>
        </w:numPr>
        <w:spacing w:after="80"/>
        <w:contextualSpacing w:val="0"/>
        <w:jc w:val="both"/>
        <w:rPr>
          <w:sz w:val="23"/>
          <w:szCs w:val="23"/>
        </w:rPr>
      </w:pPr>
      <w:r w:rsidRPr="00A63134">
        <w:rPr>
          <w:sz w:val="23"/>
          <w:szCs w:val="23"/>
          <w:lang w:val="lv-LV"/>
        </w:rPr>
        <w:t xml:space="preserve">Iepirkuma priekšmets: </w:t>
      </w:r>
      <w:r w:rsidR="00B32D84" w:rsidRPr="00B32D84">
        <w:rPr>
          <w:sz w:val="23"/>
          <w:szCs w:val="23"/>
          <w:lang w:val="lv-LV"/>
        </w:rPr>
        <w:t>Būvniecības dokumentācijas izstrāde Daugavpils pilsētas pašvaldības iestāžu vajadzībām</w:t>
      </w:r>
      <w:r w:rsidRPr="00A63134">
        <w:rPr>
          <w:sz w:val="23"/>
          <w:szCs w:val="23"/>
          <w:lang w:val="lv-LV"/>
        </w:rPr>
        <w:t>.</w:t>
      </w:r>
    </w:p>
    <w:p w:rsidR="00B32D84" w:rsidRPr="00B32D84" w:rsidRDefault="00B32D84" w:rsidP="00661E0A">
      <w:pPr>
        <w:pStyle w:val="ListParagraph"/>
        <w:numPr>
          <w:ilvl w:val="0"/>
          <w:numId w:val="2"/>
        </w:numPr>
        <w:spacing w:after="80"/>
        <w:contextualSpacing w:val="0"/>
        <w:jc w:val="both"/>
        <w:rPr>
          <w:sz w:val="23"/>
          <w:szCs w:val="23"/>
        </w:rPr>
      </w:pPr>
      <w:r w:rsidRPr="00B32D84">
        <w:rPr>
          <w:sz w:val="23"/>
          <w:szCs w:val="23"/>
          <w:lang w:eastAsia="ar-SA"/>
        </w:rPr>
        <w:t xml:space="preserve">Iepirkuma priekšmets </w:t>
      </w:r>
      <w:r w:rsidRPr="00B32D84">
        <w:rPr>
          <w:b/>
          <w:sz w:val="23"/>
          <w:szCs w:val="23"/>
          <w:lang w:eastAsia="ar-SA"/>
        </w:rPr>
        <w:t>ir sadalīts šādās desmit daļās:</w:t>
      </w:r>
    </w:p>
    <w:p w:rsidR="00B32D84" w:rsidRDefault="00B32D84" w:rsidP="00661E0A">
      <w:pPr>
        <w:pStyle w:val="ListParagraph"/>
        <w:numPr>
          <w:ilvl w:val="1"/>
          <w:numId w:val="2"/>
        </w:numPr>
        <w:spacing w:after="80"/>
        <w:ind w:left="993" w:hanging="567"/>
        <w:contextualSpacing w:val="0"/>
        <w:jc w:val="both"/>
        <w:rPr>
          <w:sz w:val="23"/>
          <w:szCs w:val="23"/>
        </w:rPr>
      </w:pPr>
      <w:r w:rsidRPr="00B32D84">
        <w:rPr>
          <w:b/>
          <w:sz w:val="23"/>
          <w:szCs w:val="23"/>
        </w:rPr>
        <w:t>1.DAĻA:</w:t>
      </w:r>
      <w:r w:rsidRPr="00B32D84">
        <w:rPr>
          <w:sz w:val="23"/>
          <w:szCs w:val="23"/>
        </w:rPr>
        <w:t xml:space="preserve"> “Būvniecības dokumentācijas izstrāde sporta nodarbību telpu bloka atjaunošanai J.Raiņa Daugavpils 6.vidusskolas ēkā”;</w:t>
      </w:r>
    </w:p>
    <w:p w:rsidR="00B32D84" w:rsidRDefault="00B32D84" w:rsidP="00661E0A">
      <w:pPr>
        <w:pStyle w:val="ListParagraph"/>
        <w:numPr>
          <w:ilvl w:val="1"/>
          <w:numId w:val="2"/>
        </w:numPr>
        <w:spacing w:after="80"/>
        <w:ind w:left="993" w:hanging="567"/>
        <w:contextualSpacing w:val="0"/>
        <w:jc w:val="both"/>
        <w:rPr>
          <w:sz w:val="23"/>
          <w:szCs w:val="23"/>
        </w:rPr>
      </w:pPr>
      <w:r w:rsidRPr="00B32D84">
        <w:rPr>
          <w:b/>
          <w:sz w:val="23"/>
          <w:szCs w:val="23"/>
        </w:rPr>
        <w:t>2.DAĻA:</w:t>
      </w:r>
      <w:r w:rsidRPr="00B32D84">
        <w:rPr>
          <w:sz w:val="23"/>
          <w:szCs w:val="23"/>
        </w:rPr>
        <w:t xml:space="preserve"> “Būvniecības dokumentācijas izstrāde sporta nodarbību telpu bloka atjaunošanai Daugavpils 9.vidusskolas ēkā”;</w:t>
      </w:r>
    </w:p>
    <w:p w:rsidR="00B32D84" w:rsidRDefault="00B32D84" w:rsidP="00661E0A">
      <w:pPr>
        <w:pStyle w:val="ListParagraph"/>
        <w:numPr>
          <w:ilvl w:val="1"/>
          <w:numId w:val="2"/>
        </w:numPr>
        <w:spacing w:after="80"/>
        <w:ind w:left="993" w:hanging="567"/>
        <w:contextualSpacing w:val="0"/>
        <w:jc w:val="both"/>
        <w:rPr>
          <w:sz w:val="23"/>
          <w:szCs w:val="23"/>
        </w:rPr>
      </w:pPr>
      <w:r w:rsidRPr="00B32D84">
        <w:rPr>
          <w:b/>
          <w:sz w:val="23"/>
          <w:szCs w:val="23"/>
          <w:lang w:val="en-US"/>
        </w:rPr>
        <w:t>3.DAĻA:</w:t>
      </w:r>
      <w:r w:rsidRPr="00B32D84">
        <w:rPr>
          <w:sz w:val="23"/>
          <w:szCs w:val="23"/>
          <w:lang w:val="en-US"/>
        </w:rPr>
        <w:t xml:space="preserve"> “</w:t>
      </w:r>
      <w:r w:rsidRPr="00B32D84">
        <w:rPr>
          <w:sz w:val="23"/>
          <w:szCs w:val="23"/>
        </w:rPr>
        <w:t xml:space="preserve">Būvniecības dokumentācijas izstrāde </w:t>
      </w:r>
      <w:r w:rsidRPr="00B32D84">
        <w:rPr>
          <w:sz w:val="23"/>
          <w:szCs w:val="23"/>
          <w:lang w:val="en-US"/>
        </w:rPr>
        <w:t>sporta nodarbību telpu bloka atjaunošanai Daugavpils 10.vidusskolas ēkā</w:t>
      </w:r>
      <w:r w:rsidRPr="00B32D84">
        <w:rPr>
          <w:sz w:val="23"/>
          <w:szCs w:val="23"/>
        </w:rPr>
        <w:t>”;</w:t>
      </w:r>
    </w:p>
    <w:p w:rsidR="00B32D84" w:rsidRDefault="00B32D84" w:rsidP="00661E0A">
      <w:pPr>
        <w:pStyle w:val="ListParagraph"/>
        <w:numPr>
          <w:ilvl w:val="1"/>
          <w:numId w:val="2"/>
        </w:numPr>
        <w:spacing w:after="80"/>
        <w:ind w:left="993" w:hanging="567"/>
        <w:contextualSpacing w:val="0"/>
        <w:jc w:val="both"/>
        <w:rPr>
          <w:sz w:val="23"/>
          <w:szCs w:val="23"/>
        </w:rPr>
      </w:pPr>
      <w:r w:rsidRPr="00B32D84">
        <w:rPr>
          <w:b/>
          <w:sz w:val="23"/>
          <w:szCs w:val="23"/>
        </w:rPr>
        <w:lastRenderedPageBreak/>
        <w:t>4.DAĻA:</w:t>
      </w:r>
      <w:r w:rsidRPr="00B32D84">
        <w:rPr>
          <w:sz w:val="23"/>
          <w:szCs w:val="23"/>
        </w:rPr>
        <w:t xml:space="preserve"> </w:t>
      </w:r>
      <w:r w:rsidRPr="00B32D84">
        <w:rPr>
          <w:sz w:val="23"/>
          <w:szCs w:val="23"/>
          <w:lang w:val="en-US"/>
        </w:rPr>
        <w:t>“Būvniecības dokumentācijas izstrāde sporta nodarbību telpu bloka atjaunošanai Daugavpils 15.vidusskolas ēkā</w:t>
      </w:r>
      <w:r w:rsidRPr="00B32D84">
        <w:rPr>
          <w:sz w:val="23"/>
          <w:szCs w:val="23"/>
        </w:rPr>
        <w:t>”;</w:t>
      </w:r>
    </w:p>
    <w:p w:rsidR="00B32D84" w:rsidRPr="00B32D84" w:rsidRDefault="00B32D84" w:rsidP="00661E0A">
      <w:pPr>
        <w:pStyle w:val="ListParagraph"/>
        <w:numPr>
          <w:ilvl w:val="1"/>
          <w:numId w:val="2"/>
        </w:numPr>
        <w:spacing w:after="80"/>
        <w:ind w:left="993" w:hanging="567"/>
        <w:contextualSpacing w:val="0"/>
        <w:jc w:val="both"/>
        <w:rPr>
          <w:sz w:val="23"/>
          <w:szCs w:val="23"/>
        </w:rPr>
      </w:pPr>
      <w:r w:rsidRPr="00B32D84">
        <w:rPr>
          <w:b/>
          <w:sz w:val="23"/>
          <w:szCs w:val="23"/>
          <w:lang w:eastAsia="ar-SA"/>
        </w:rPr>
        <w:t xml:space="preserve">5.DAĻA: </w:t>
      </w:r>
      <w:r w:rsidRPr="00B32D84">
        <w:rPr>
          <w:sz w:val="23"/>
          <w:szCs w:val="23"/>
          <w:lang w:eastAsia="ar-SA"/>
        </w:rPr>
        <w:t>“</w:t>
      </w:r>
      <w:r w:rsidRPr="00B32D84">
        <w:rPr>
          <w:sz w:val="23"/>
          <w:szCs w:val="23"/>
          <w:lang w:val="en-US"/>
        </w:rPr>
        <w:t>Būvniecības dokumentācijas izstrāde Daugavpils Logopēdiskās internātpamatskolas ēdnīcas ēkas atjaunošanai”;</w:t>
      </w:r>
    </w:p>
    <w:p w:rsidR="00B32D84" w:rsidRPr="00B32D84" w:rsidRDefault="00B32D84" w:rsidP="00661E0A">
      <w:pPr>
        <w:pStyle w:val="ListParagraph"/>
        <w:numPr>
          <w:ilvl w:val="1"/>
          <w:numId w:val="2"/>
        </w:numPr>
        <w:spacing w:after="80"/>
        <w:ind w:left="993" w:hanging="567"/>
        <w:contextualSpacing w:val="0"/>
        <w:jc w:val="both"/>
        <w:rPr>
          <w:sz w:val="23"/>
          <w:szCs w:val="23"/>
        </w:rPr>
      </w:pPr>
      <w:r w:rsidRPr="00B32D84">
        <w:rPr>
          <w:b/>
          <w:sz w:val="23"/>
          <w:szCs w:val="23"/>
          <w:lang w:val="en-US"/>
        </w:rPr>
        <w:t xml:space="preserve">6.DAĻA: </w:t>
      </w:r>
      <w:r w:rsidRPr="00B32D84">
        <w:rPr>
          <w:sz w:val="23"/>
          <w:szCs w:val="23"/>
          <w:lang w:val="en-US"/>
        </w:rPr>
        <w:t>“Būvniecības dokumentācijas izstrāde virtuves telpu bloka atjaunošanai Daugavpils Rugeļu pirmsskolas izglītības iestādes ēkā</w:t>
      </w:r>
      <w:r w:rsidRPr="00B32D84">
        <w:rPr>
          <w:sz w:val="20"/>
          <w:szCs w:val="20"/>
          <w:shd w:val="clear" w:color="auto" w:fill="FFFFFF"/>
        </w:rPr>
        <w:t>”;</w:t>
      </w:r>
    </w:p>
    <w:p w:rsidR="00733F32" w:rsidRPr="00733F32" w:rsidRDefault="00B32D84" w:rsidP="00661E0A">
      <w:pPr>
        <w:pStyle w:val="ListParagraph"/>
        <w:numPr>
          <w:ilvl w:val="1"/>
          <w:numId w:val="2"/>
        </w:numPr>
        <w:spacing w:after="80"/>
        <w:ind w:left="993" w:hanging="567"/>
        <w:contextualSpacing w:val="0"/>
        <w:jc w:val="both"/>
        <w:rPr>
          <w:sz w:val="23"/>
          <w:szCs w:val="23"/>
        </w:rPr>
      </w:pPr>
      <w:r w:rsidRPr="00B32D84">
        <w:rPr>
          <w:b/>
          <w:sz w:val="23"/>
          <w:szCs w:val="23"/>
        </w:rPr>
        <w:t xml:space="preserve">7.DAĻA: </w:t>
      </w:r>
      <w:r w:rsidRPr="00B32D84">
        <w:rPr>
          <w:sz w:val="23"/>
          <w:szCs w:val="23"/>
        </w:rPr>
        <w:t>“</w:t>
      </w:r>
      <w:r w:rsidRPr="00B32D84">
        <w:rPr>
          <w:sz w:val="23"/>
          <w:szCs w:val="23"/>
          <w:lang w:val="en-US"/>
        </w:rPr>
        <w:t>Daugavpils 12.pirmsskolas izglītības iestādes centrālapkures inženiertīklu atjaunošanas būvniecības dokumentācijas izstrāde</w:t>
      </w:r>
      <w:r w:rsidRPr="00B32D84">
        <w:rPr>
          <w:bCs/>
          <w:sz w:val="23"/>
          <w:szCs w:val="23"/>
        </w:rPr>
        <w:t>”;</w:t>
      </w:r>
    </w:p>
    <w:p w:rsidR="00733F32" w:rsidRPr="00733F32" w:rsidRDefault="00B32D84" w:rsidP="00661E0A">
      <w:pPr>
        <w:pStyle w:val="ListParagraph"/>
        <w:numPr>
          <w:ilvl w:val="1"/>
          <w:numId w:val="2"/>
        </w:numPr>
        <w:spacing w:after="80"/>
        <w:ind w:left="993" w:hanging="567"/>
        <w:contextualSpacing w:val="0"/>
        <w:jc w:val="both"/>
        <w:rPr>
          <w:sz w:val="23"/>
          <w:szCs w:val="23"/>
        </w:rPr>
      </w:pPr>
      <w:r w:rsidRPr="00733F32">
        <w:rPr>
          <w:b/>
          <w:bCs/>
          <w:sz w:val="23"/>
          <w:szCs w:val="23"/>
        </w:rPr>
        <w:t>8.DAĻA:</w:t>
      </w:r>
      <w:r w:rsidRPr="00733F32">
        <w:rPr>
          <w:bCs/>
          <w:sz w:val="23"/>
          <w:szCs w:val="23"/>
        </w:rPr>
        <w:t xml:space="preserve"> “Būvniecības dokumentācijas izstrāde </w:t>
      </w:r>
      <w:r w:rsidRPr="00733F32">
        <w:rPr>
          <w:rFonts w:eastAsia="Calibri"/>
          <w:color w:val="000000"/>
          <w:sz w:val="23"/>
          <w:szCs w:val="23"/>
        </w:rPr>
        <w:t>telpu atjaunošanai Cietokšņa ielā 61, Daugavpilī”;</w:t>
      </w:r>
    </w:p>
    <w:p w:rsidR="00733F32" w:rsidRPr="00733F32" w:rsidRDefault="00B32D84" w:rsidP="00661E0A">
      <w:pPr>
        <w:pStyle w:val="ListParagraph"/>
        <w:numPr>
          <w:ilvl w:val="1"/>
          <w:numId w:val="2"/>
        </w:numPr>
        <w:spacing w:after="80"/>
        <w:ind w:left="993" w:hanging="567"/>
        <w:contextualSpacing w:val="0"/>
        <w:jc w:val="both"/>
        <w:rPr>
          <w:sz w:val="23"/>
          <w:szCs w:val="23"/>
        </w:rPr>
      </w:pPr>
      <w:r w:rsidRPr="00733F32">
        <w:rPr>
          <w:rFonts w:eastAsia="Calibri"/>
          <w:b/>
          <w:color w:val="000000"/>
          <w:sz w:val="23"/>
          <w:szCs w:val="23"/>
        </w:rPr>
        <w:t>9.DAĻA:</w:t>
      </w:r>
      <w:r w:rsidRPr="00733F32">
        <w:rPr>
          <w:rFonts w:eastAsia="Calibri"/>
          <w:color w:val="000000"/>
          <w:sz w:val="23"/>
          <w:szCs w:val="23"/>
        </w:rPr>
        <w:t xml:space="preserve"> “</w:t>
      </w:r>
      <w:r w:rsidRPr="00733F32">
        <w:rPr>
          <w:bCs/>
          <w:sz w:val="23"/>
          <w:szCs w:val="23"/>
        </w:rPr>
        <w:t xml:space="preserve">Būvniecības dokumentācijas izstrāde </w:t>
      </w:r>
      <w:r w:rsidRPr="00733F32">
        <w:rPr>
          <w:rFonts w:eastAsia="Calibri"/>
          <w:color w:val="000000"/>
          <w:sz w:val="23"/>
          <w:szCs w:val="23"/>
        </w:rPr>
        <w:t>inženiertīklu atjaunošanai Cietokšņa ielā 61, Daugavpilī”.</w:t>
      </w:r>
    </w:p>
    <w:p w:rsidR="00733F32" w:rsidRPr="00733F32" w:rsidRDefault="00B32D84" w:rsidP="00661E0A">
      <w:pPr>
        <w:pStyle w:val="ListParagraph"/>
        <w:numPr>
          <w:ilvl w:val="1"/>
          <w:numId w:val="2"/>
        </w:numPr>
        <w:spacing w:after="80"/>
        <w:ind w:left="993" w:hanging="567"/>
        <w:contextualSpacing w:val="0"/>
        <w:jc w:val="both"/>
        <w:rPr>
          <w:sz w:val="23"/>
          <w:szCs w:val="23"/>
        </w:rPr>
      </w:pPr>
      <w:r w:rsidRPr="00733F32">
        <w:rPr>
          <w:rFonts w:eastAsia="Calibri"/>
          <w:b/>
          <w:bCs/>
          <w:color w:val="000000"/>
          <w:sz w:val="23"/>
          <w:szCs w:val="23"/>
        </w:rPr>
        <w:t xml:space="preserve">10.DAĻA: </w:t>
      </w:r>
      <w:r w:rsidRPr="00733F32">
        <w:rPr>
          <w:rFonts w:eastAsia="Calibri"/>
          <w:bCs/>
          <w:color w:val="000000"/>
          <w:sz w:val="23"/>
          <w:szCs w:val="23"/>
        </w:rPr>
        <w:t>Būvprojekta „Šaurā ielā 23, Daugavpilī avārijas izejas izbūve” izstrāde.</w:t>
      </w:r>
    </w:p>
    <w:p w:rsidR="00B32D84" w:rsidRPr="00733F32" w:rsidRDefault="00B32D84" w:rsidP="00661E0A">
      <w:pPr>
        <w:pStyle w:val="ListParagraph"/>
        <w:numPr>
          <w:ilvl w:val="0"/>
          <w:numId w:val="2"/>
        </w:numPr>
        <w:spacing w:after="80"/>
        <w:contextualSpacing w:val="0"/>
        <w:jc w:val="both"/>
        <w:rPr>
          <w:sz w:val="23"/>
          <w:szCs w:val="23"/>
        </w:rPr>
      </w:pPr>
      <w:r w:rsidRPr="00733F32">
        <w:rPr>
          <w:bCs/>
          <w:sz w:val="23"/>
          <w:szCs w:val="23"/>
        </w:rPr>
        <w:t xml:space="preserve">Iepirkuma nomenklatūra (neatkarīgi no konkursa daļas): </w:t>
      </w:r>
      <w:r w:rsidRPr="00733F32">
        <w:rPr>
          <w:sz w:val="23"/>
          <w:szCs w:val="23"/>
        </w:rPr>
        <w:t xml:space="preserve">CPV kods: 71320000-7 </w:t>
      </w:r>
      <w:r w:rsidRPr="00733F32">
        <w:rPr>
          <w:sz w:val="23"/>
          <w:szCs w:val="23"/>
          <w:lang w:eastAsia="lv-LV"/>
        </w:rPr>
        <w:t>(inženiertehniskās projektēšanas pakalpojumi)</w:t>
      </w:r>
      <w:r w:rsidRPr="00733F32">
        <w:rPr>
          <w:sz w:val="23"/>
          <w:szCs w:val="23"/>
        </w:rPr>
        <w:t>.</w:t>
      </w:r>
    </w:p>
    <w:p w:rsidR="00E41E7B" w:rsidRPr="00A63134" w:rsidRDefault="00E41E7B" w:rsidP="00661E0A">
      <w:pPr>
        <w:numPr>
          <w:ilvl w:val="0"/>
          <w:numId w:val="2"/>
        </w:numPr>
        <w:tabs>
          <w:tab w:val="left" w:pos="0"/>
        </w:tabs>
        <w:suppressAutoHyphens/>
        <w:spacing w:after="80"/>
        <w:jc w:val="both"/>
        <w:rPr>
          <w:sz w:val="23"/>
          <w:szCs w:val="23"/>
          <w:lang w:eastAsia="ar-SA"/>
        </w:rPr>
      </w:pPr>
      <w:r w:rsidRPr="00A63134">
        <w:rPr>
          <w:sz w:val="23"/>
          <w:szCs w:val="23"/>
          <w:lang w:val="lv-LV"/>
        </w:rPr>
        <w:t>Iepriekšējais informatīvais paziņojums – nav publicēts.</w:t>
      </w:r>
    </w:p>
    <w:p w:rsidR="00633AD0" w:rsidRPr="00A63134" w:rsidRDefault="00633AD0" w:rsidP="00661E0A">
      <w:pPr>
        <w:numPr>
          <w:ilvl w:val="0"/>
          <w:numId w:val="2"/>
        </w:numPr>
        <w:tabs>
          <w:tab w:val="left" w:pos="0"/>
        </w:tabs>
        <w:suppressAutoHyphens/>
        <w:spacing w:after="80"/>
        <w:jc w:val="both"/>
        <w:rPr>
          <w:sz w:val="23"/>
          <w:szCs w:val="23"/>
          <w:lang w:eastAsia="ar-SA"/>
        </w:rPr>
      </w:pPr>
      <w:r w:rsidRPr="00A63134">
        <w:rPr>
          <w:sz w:val="23"/>
          <w:szCs w:val="23"/>
          <w:lang w:val="lv-LV"/>
        </w:rPr>
        <w:t xml:space="preserve">Datums, kad paziņojums par līgumu publicēts Iepirkumu uzraudzības biroja </w:t>
      </w:r>
      <w:r w:rsidR="00202F18" w:rsidRPr="00A63134">
        <w:rPr>
          <w:sz w:val="23"/>
          <w:szCs w:val="23"/>
          <w:lang w:val="lv-LV"/>
        </w:rPr>
        <w:t>tīmekļvietnē</w:t>
      </w:r>
      <w:r w:rsidRPr="00A63134">
        <w:rPr>
          <w:sz w:val="23"/>
          <w:szCs w:val="23"/>
          <w:lang w:val="lv-LV"/>
        </w:rPr>
        <w:t xml:space="preserve"> – 2017.gada </w:t>
      </w:r>
      <w:r w:rsidR="00733F32">
        <w:rPr>
          <w:sz w:val="23"/>
          <w:szCs w:val="23"/>
          <w:lang w:val="lv-LV"/>
        </w:rPr>
        <w:t>15.maijs</w:t>
      </w:r>
      <w:r w:rsidR="0022399C" w:rsidRPr="00A63134">
        <w:rPr>
          <w:sz w:val="23"/>
          <w:szCs w:val="23"/>
          <w:lang w:val="lv-LV"/>
        </w:rPr>
        <w:t>.</w:t>
      </w:r>
    </w:p>
    <w:p w:rsidR="00A5705E" w:rsidRPr="00A63134" w:rsidRDefault="00C53889" w:rsidP="00661E0A">
      <w:pPr>
        <w:numPr>
          <w:ilvl w:val="0"/>
          <w:numId w:val="2"/>
        </w:numPr>
        <w:tabs>
          <w:tab w:val="left" w:pos="0"/>
        </w:tabs>
        <w:suppressAutoHyphens/>
        <w:spacing w:after="80"/>
        <w:jc w:val="both"/>
        <w:rPr>
          <w:sz w:val="23"/>
          <w:szCs w:val="23"/>
          <w:lang w:eastAsia="ar-SA"/>
        </w:rPr>
      </w:pPr>
      <w:r w:rsidRPr="00A63134">
        <w:rPr>
          <w:sz w:val="23"/>
          <w:szCs w:val="23"/>
          <w:lang w:eastAsia="ar-SA"/>
        </w:rPr>
        <w:t>Iepirkuma k</w:t>
      </w:r>
      <w:r w:rsidR="00972CD2" w:rsidRPr="00A63134">
        <w:rPr>
          <w:sz w:val="23"/>
          <w:szCs w:val="23"/>
          <w:lang w:eastAsia="ar-SA"/>
        </w:rPr>
        <w:t>omisijas sastāvs:</w:t>
      </w:r>
    </w:p>
    <w:tbl>
      <w:tblPr>
        <w:tblW w:w="9543" w:type="dxa"/>
        <w:tblLook w:val="0000" w:firstRow="0" w:lastRow="0" w:firstColumn="0" w:lastColumn="0" w:noHBand="0" w:noVBand="0"/>
      </w:tblPr>
      <w:tblGrid>
        <w:gridCol w:w="2835"/>
        <w:gridCol w:w="6708"/>
      </w:tblGrid>
      <w:tr w:rsidR="002D41AA" w:rsidRPr="002D41AA" w:rsidTr="002D41AA">
        <w:trPr>
          <w:trHeight w:val="2477"/>
        </w:trPr>
        <w:tc>
          <w:tcPr>
            <w:tcW w:w="2835" w:type="dxa"/>
          </w:tcPr>
          <w:p w:rsidR="002D41AA" w:rsidRPr="002D41AA" w:rsidRDefault="002D41AA" w:rsidP="00661E0A">
            <w:pPr>
              <w:spacing w:after="80"/>
              <w:ind w:left="176"/>
              <w:rPr>
                <w:sz w:val="23"/>
                <w:szCs w:val="23"/>
                <w:lang w:val="lv-LV"/>
              </w:rPr>
            </w:pPr>
            <w:r w:rsidRPr="002D41AA">
              <w:rPr>
                <w:sz w:val="23"/>
                <w:szCs w:val="23"/>
                <w:lang w:val="lv-LV"/>
              </w:rPr>
              <w:t>Komisijas priekšsēdētāj</w:t>
            </w:r>
            <w:r w:rsidR="001313A0">
              <w:rPr>
                <w:sz w:val="23"/>
                <w:szCs w:val="23"/>
                <w:lang w:val="lv-LV"/>
              </w:rPr>
              <w:t>s</w:t>
            </w:r>
          </w:p>
          <w:p w:rsidR="002D41AA" w:rsidRPr="002D41AA" w:rsidRDefault="002D41AA" w:rsidP="00661E0A">
            <w:pPr>
              <w:spacing w:after="80"/>
              <w:ind w:left="176"/>
              <w:rPr>
                <w:sz w:val="23"/>
                <w:szCs w:val="23"/>
                <w:lang w:val="lv-LV"/>
              </w:rPr>
            </w:pPr>
          </w:p>
          <w:p w:rsidR="002D41AA" w:rsidRPr="002D41AA" w:rsidRDefault="002D41AA" w:rsidP="00661E0A">
            <w:pPr>
              <w:spacing w:after="80"/>
              <w:ind w:left="176"/>
              <w:rPr>
                <w:sz w:val="23"/>
                <w:szCs w:val="23"/>
                <w:lang w:val="lv-LV"/>
              </w:rPr>
            </w:pPr>
            <w:r w:rsidRPr="002D41AA">
              <w:rPr>
                <w:sz w:val="23"/>
                <w:szCs w:val="23"/>
                <w:lang w:val="lv-LV"/>
              </w:rPr>
              <w:t>Komisijas locekļi:</w:t>
            </w:r>
          </w:p>
          <w:p w:rsidR="002D41AA" w:rsidRPr="002D41AA" w:rsidRDefault="002D41AA" w:rsidP="00661E0A">
            <w:pPr>
              <w:spacing w:after="80"/>
              <w:ind w:left="176"/>
              <w:rPr>
                <w:sz w:val="23"/>
                <w:szCs w:val="23"/>
                <w:lang w:val="lv-LV"/>
              </w:rPr>
            </w:pPr>
          </w:p>
          <w:p w:rsidR="002D41AA" w:rsidRPr="002D41AA" w:rsidRDefault="002D41AA" w:rsidP="00661E0A">
            <w:pPr>
              <w:spacing w:after="80"/>
              <w:ind w:left="176"/>
              <w:rPr>
                <w:sz w:val="23"/>
                <w:szCs w:val="23"/>
                <w:lang w:val="lv-LV"/>
              </w:rPr>
            </w:pPr>
          </w:p>
          <w:p w:rsidR="002D41AA" w:rsidRPr="002D41AA" w:rsidRDefault="002D41AA" w:rsidP="00661E0A">
            <w:pPr>
              <w:spacing w:after="80"/>
              <w:ind w:left="176"/>
              <w:rPr>
                <w:sz w:val="23"/>
                <w:szCs w:val="23"/>
                <w:lang w:val="lv-LV"/>
              </w:rPr>
            </w:pPr>
          </w:p>
          <w:p w:rsidR="00F1271D" w:rsidRDefault="00F1271D" w:rsidP="00661E0A">
            <w:pPr>
              <w:spacing w:after="80"/>
              <w:ind w:left="176"/>
              <w:rPr>
                <w:sz w:val="23"/>
                <w:szCs w:val="23"/>
                <w:lang w:val="lv-LV"/>
              </w:rPr>
            </w:pPr>
          </w:p>
          <w:p w:rsidR="002D41AA" w:rsidRPr="002D41AA" w:rsidRDefault="002D41AA" w:rsidP="00661E0A">
            <w:pPr>
              <w:spacing w:after="80"/>
              <w:ind w:left="176"/>
              <w:rPr>
                <w:sz w:val="23"/>
                <w:szCs w:val="23"/>
                <w:lang w:val="lv-LV"/>
              </w:rPr>
            </w:pPr>
            <w:r w:rsidRPr="002D41AA">
              <w:rPr>
                <w:sz w:val="23"/>
                <w:szCs w:val="23"/>
                <w:lang w:val="lv-LV"/>
              </w:rPr>
              <w:t>Protokolē</w:t>
            </w:r>
          </w:p>
        </w:tc>
        <w:tc>
          <w:tcPr>
            <w:tcW w:w="6708" w:type="dxa"/>
          </w:tcPr>
          <w:p w:rsidR="002D41AA" w:rsidRPr="002D41AA" w:rsidRDefault="001313A0" w:rsidP="00661E0A">
            <w:pPr>
              <w:spacing w:after="80"/>
              <w:ind w:left="176"/>
              <w:jc w:val="both"/>
              <w:rPr>
                <w:sz w:val="23"/>
                <w:szCs w:val="23"/>
                <w:lang w:val="en-US"/>
              </w:rPr>
            </w:pPr>
            <w:r>
              <w:rPr>
                <w:sz w:val="23"/>
                <w:szCs w:val="23"/>
                <w:lang w:val="en-US"/>
              </w:rPr>
              <w:t>Ainārs Streiķis</w:t>
            </w:r>
            <w:r w:rsidR="002D41AA" w:rsidRPr="002D41AA">
              <w:rPr>
                <w:sz w:val="23"/>
                <w:szCs w:val="23"/>
                <w:lang w:val="en-US"/>
              </w:rPr>
              <w:t xml:space="preserve"> – </w:t>
            </w:r>
            <w:r w:rsidR="002D41AA" w:rsidRPr="002D41AA">
              <w:rPr>
                <w:sz w:val="23"/>
                <w:szCs w:val="23"/>
                <w:lang w:val="lv-LV"/>
              </w:rPr>
              <w:t>Daugavpils pilsētas domes Centralizēto iepirkumu nodaļas vadītāj</w:t>
            </w:r>
            <w:r w:rsidR="001512B5">
              <w:rPr>
                <w:sz w:val="23"/>
                <w:szCs w:val="23"/>
                <w:lang w:val="lv-LV"/>
              </w:rPr>
              <w:t>s</w:t>
            </w:r>
            <w:r w:rsidR="002D41AA" w:rsidRPr="002D41AA">
              <w:rPr>
                <w:sz w:val="23"/>
                <w:szCs w:val="23"/>
                <w:lang w:val="lv-LV"/>
              </w:rPr>
              <w:t>;</w:t>
            </w:r>
          </w:p>
          <w:p w:rsidR="002D41AA" w:rsidRPr="002D41AA" w:rsidRDefault="002D41AA" w:rsidP="00661E0A">
            <w:pPr>
              <w:spacing w:after="80"/>
              <w:ind w:left="176"/>
              <w:jc w:val="both"/>
              <w:rPr>
                <w:sz w:val="23"/>
                <w:szCs w:val="23"/>
                <w:lang w:val="en-US"/>
              </w:rPr>
            </w:pPr>
            <w:r w:rsidRPr="002D41AA">
              <w:rPr>
                <w:sz w:val="23"/>
                <w:szCs w:val="23"/>
                <w:lang w:val="en-US"/>
              </w:rPr>
              <w:t xml:space="preserve">Jurijs Bārtuls – </w:t>
            </w:r>
            <w:r w:rsidRPr="002D41AA">
              <w:rPr>
                <w:sz w:val="23"/>
                <w:szCs w:val="23"/>
                <w:lang w:val="lv-LV"/>
              </w:rPr>
              <w:t>Daugavpils pilsētas domes Centralizēto iepirkumu nodaļas jurists,</w:t>
            </w:r>
          </w:p>
          <w:p w:rsidR="002D41AA" w:rsidRPr="002D41AA" w:rsidRDefault="002D41AA" w:rsidP="00661E0A">
            <w:pPr>
              <w:spacing w:after="80"/>
              <w:ind w:left="176"/>
              <w:jc w:val="both"/>
              <w:rPr>
                <w:sz w:val="23"/>
                <w:szCs w:val="23"/>
                <w:lang w:val="en-US"/>
              </w:rPr>
            </w:pPr>
            <w:r w:rsidRPr="002D41AA">
              <w:rPr>
                <w:sz w:val="23"/>
                <w:szCs w:val="23"/>
                <w:lang w:val="en-US"/>
              </w:rPr>
              <w:t>Inga Zarāne – Daugavpils pilsētas domes Centralizēto iepirkumu nodaļas ekonomiste,</w:t>
            </w:r>
          </w:p>
          <w:p w:rsidR="002D41AA" w:rsidRPr="002D41AA" w:rsidRDefault="002D41AA" w:rsidP="00661E0A">
            <w:pPr>
              <w:tabs>
                <w:tab w:val="num" w:pos="0"/>
              </w:tabs>
              <w:spacing w:after="80"/>
              <w:ind w:left="176"/>
              <w:jc w:val="both"/>
              <w:rPr>
                <w:sz w:val="23"/>
                <w:szCs w:val="23"/>
                <w:lang w:val="lv-LV"/>
              </w:rPr>
            </w:pPr>
            <w:r w:rsidRPr="002D41AA">
              <w:rPr>
                <w:sz w:val="23"/>
                <w:szCs w:val="23"/>
                <w:lang w:val="lv-LV"/>
              </w:rPr>
              <w:t>Vitālijs Kalniņš – Daugavpils pilsētas Izglītības pārvaldes būvinženieris,</w:t>
            </w:r>
          </w:p>
          <w:p w:rsidR="002D41AA" w:rsidRPr="002D41AA" w:rsidRDefault="002D41AA" w:rsidP="00661E0A">
            <w:pPr>
              <w:tabs>
                <w:tab w:val="num" w:pos="0"/>
              </w:tabs>
              <w:spacing w:after="80"/>
              <w:ind w:left="176"/>
              <w:jc w:val="both"/>
              <w:rPr>
                <w:sz w:val="23"/>
                <w:szCs w:val="23"/>
                <w:lang w:val="lv-LV"/>
              </w:rPr>
            </w:pPr>
            <w:r w:rsidRPr="002D41AA">
              <w:rPr>
                <w:sz w:val="23"/>
                <w:szCs w:val="23"/>
                <w:lang w:val="lv-LV"/>
              </w:rPr>
              <w:t>Komisijas loceklis J.Bārtuls.</w:t>
            </w:r>
          </w:p>
        </w:tc>
      </w:tr>
    </w:tbl>
    <w:p w:rsidR="00F36C80" w:rsidRPr="00A63134" w:rsidRDefault="00F36C80" w:rsidP="00661E0A">
      <w:pPr>
        <w:numPr>
          <w:ilvl w:val="0"/>
          <w:numId w:val="2"/>
        </w:numPr>
        <w:tabs>
          <w:tab w:val="left" w:pos="0"/>
        </w:tabs>
        <w:suppressAutoHyphens/>
        <w:spacing w:after="80"/>
        <w:jc w:val="both"/>
        <w:rPr>
          <w:sz w:val="23"/>
          <w:szCs w:val="23"/>
          <w:lang w:eastAsia="ar-SA"/>
        </w:rPr>
      </w:pPr>
      <w:r w:rsidRPr="00A63134">
        <w:rPr>
          <w:sz w:val="23"/>
          <w:szCs w:val="23"/>
          <w:lang w:val="lv-LV"/>
        </w:rPr>
        <w:t xml:space="preserve">Iepirkuma komisijas izveidošanas pamatojums – </w:t>
      </w:r>
      <w:r w:rsidR="002D41AA" w:rsidRPr="002D41AA">
        <w:rPr>
          <w:sz w:val="23"/>
          <w:szCs w:val="23"/>
          <w:lang w:val="lv-LV"/>
        </w:rPr>
        <w:t>Daugavpils pilsētas domes izpilddirektores p.i. 2017.gada 11.maija rīkojums Nr.185</w:t>
      </w:r>
      <w:r w:rsidR="00F1271D">
        <w:rPr>
          <w:sz w:val="23"/>
          <w:szCs w:val="23"/>
          <w:lang w:val="lv-LV"/>
        </w:rPr>
        <w:t xml:space="preserve">, </w:t>
      </w:r>
      <w:r w:rsidR="00F1271D" w:rsidRPr="00F1271D">
        <w:rPr>
          <w:sz w:val="23"/>
          <w:szCs w:val="23"/>
          <w:lang w:val="lv-LV"/>
        </w:rPr>
        <w:t>Daugavpils pilsētas domes izpilddirektores 2017.gada 9.oktobra rīkojums Nr.490.</w:t>
      </w:r>
    </w:p>
    <w:p w:rsidR="00972CD2" w:rsidRPr="00A63134" w:rsidRDefault="00CC7CF3" w:rsidP="00661E0A">
      <w:pPr>
        <w:numPr>
          <w:ilvl w:val="0"/>
          <w:numId w:val="2"/>
        </w:numPr>
        <w:tabs>
          <w:tab w:val="left" w:pos="0"/>
        </w:tabs>
        <w:suppressAutoHyphens/>
        <w:spacing w:after="80"/>
        <w:jc w:val="both"/>
        <w:rPr>
          <w:sz w:val="23"/>
          <w:szCs w:val="23"/>
          <w:lang w:eastAsia="ar-SA"/>
        </w:rPr>
      </w:pPr>
      <w:r w:rsidRPr="00A63134">
        <w:rPr>
          <w:sz w:val="23"/>
          <w:szCs w:val="23"/>
          <w:lang w:eastAsia="ar-SA"/>
        </w:rPr>
        <w:t xml:space="preserve">Iepirkuma dokumentācijas sagatavotāji: </w:t>
      </w:r>
      <w:r w:rsidR="00B9264C" w:rsidRPr="00A63134">
        <w:rPr>
          <w:sz w:val="23"/>
          <w:szCs w:val="23"/>
          <w:lang w:eastAsia="ar-SA"/>
        </w:rPr>
        <w:t>k</w:t>
      </w:r>
      <w:r w:rsidRPr="00A63134">
        <w:rPr>
          <w:sz w:val="23"/>
          <w:szCs w:val="23"/>
          <w:lang w:eastAsia="ar-SA"/>
        </w:rPr>
        <w:t>o</w:t>
      </w:r>
      <w:r w:rsidR="00F1271D">
        <w:rPr>
          <w:sz w:val="23"/>
          <w:szCs w:val="23"/>
          <w:lang w:eastAsia="ar-SA"/>
        </w:rPr>
        <w:t xml:space="preserve">misijas locekļi Jurijs Bārtuls </w:t>
      </w:r>
      <w:r w:rsidRPr="00A63134">
        <w:rPr>
          <w:sz w:val="23"/>
          <w:szCs w:val="23"/>
          <w:lang w:eastAsia="ar-SA"/>
        </w:rPr>
        <w:t>un Vitālijs Kalniņš.</w:t>
      </w:r>
    </w:p>
    <w:p w:rsidR="00CC7CF3" w:rsidRPr="00A63134" w:rsidRDefault="00B9264C" w:rsidP="00661E0A">
      <w:pPr>
        <w:numPr>
          <w:ilvl w:val="0"/>
          <w:numId w:val="2"/>
        </w:numPr>
        <w:tabs>
          <w:tab w:val="left" w:pos="0"/>
        </w:tabs>
        <w:suppressAutoHyphens/>
        <w:spacing w:after="80"/>
        <w:jc w:val="both"/>
        <w:rPr>
          <w:sz w:val="23"/>
          <w:szCs w:val="23"/>
          <w:lang w:eastAsia="ar-SA"/>
        </w:rPr>
      </w:pPr>
      <w:r w:rsidRPr="00A63134">
        <w:rPr>
          <w:sz w:val="23"/>
          <w:szCs w:val="23"/>
          <w:lang w:eastAsia="ar-SA"/>
        </w:rPr>
        <w:t>Pieaicinātie eksperti – nav</w:t>
      </w:r>
      <w:r w:rsidR="00C3385F" w:rsidRPr="00A63134">
        <w:rPr>
          <w:sz w:val="23"/>
          <w:szCs w:val="23"/>
          <w:lang w:eastAsia="ar-SA"/>
        </w:rPr>
        <w:t xml:space="preserve"> pieaicināti</w:t>
      </w:r>
      <w:r w:rsidRPr="00A63134">
        <w:rPr>
          <w:sz w:val="23"/>
          <w:szCs w:val="23"/>
          <w:lang w:eastAsia="ar-SA"/>
        </w:rPr>
        <w:t>.</w:t>
      </w:r>
    </w:p>
    <w:p w:rsidR="001B56CB" w:rsidRPr="00A63134" w:rsidRDefault="00FF741E" w:rsidP="00661E0A">
      <w:pPr>
        <w:numPr>
          <w:ilvl w:val="0"/>
          <w:numId w:val="2"/>
        </w:numPr>
        <w:tabs>
          <w:tab w:val="left" w:pos="0"/>
        </w:tabs>
        <w:suppressAutoHyphens/>
        <w:spacing w:after="80"/>
        <w:jc w:val="both"/>
        <w:rPr>
          <w:sz w:val="23"/>
          <w:szCs w:val="23"/>
          <w:lang w:eastAsia="ar-SA"/>
        </w:rPr>
      </w:pPr>
      <w:r w:rsidRPr="00A63134">
        <w:rPr>
          <w:sz w:val="23"/>
          <w:szCs w:val="23"/>
          <w:lang w:eastAsia="ar-SA"/>
        </w:rPr>
        <w:t xml:space="preserve">Piedāvājumu iesniegšanas termiņš: </w:t>
      </w:r>
      <w:r w:rsidR="00C3385F" w:rsidRPr="00A63134">
        <w:rPr>
          <w:sz w:val="23"/>
          <w:szCs w:val="23"/>
          <w:lang w:eastAsia="ar-SA"/>
        </w:rPr>
        <w:t xml:space="preserve">2017.gada </w:t>
      </w:r>
      <w:r w:rsidR="00597DAB">
        <w:rPr>
          <w:sz w:val="23"/>
          <w:szCs w:val="23"/>
          <w:lang w:eastAsia="ar-SA"/>
        </w:rPr>
        <w:t>5.jūnijs, plkst. 10</w:t>
      </w:r>
      <w:r w:rsidR="00C3385F" w:rsidRPr="00A63134">
        <w:rPr>
          <w:sz w:val="23"/>
          <w:szCs w:val="23"/>
          <w:lang w:eastAsia="ar-SA"/>
        </w:rPr>
        <w:t>.00.</w:t>
      </w:r>
    </w:p>
    <w:p w:rsidR="00C3385F" w:rsidRDefault="00A33E20" w:rsidP="00E444CB">
      <w:pPr>
        <w:numPr>
          <w:ilvl w:val="0"/>
          <w:numId w:val="2"/>
        </w:numPr>
        <w:tabs>
          <w:tab w:val="left" w:pos="0"/>
        </w:tabs>
        <w:suppressAutoHyphens/>
        <w:spacing w:after="120"/>
        <w:ind w:left="357" w:hanging="357"/>
        <w:jc w:val="both"/>
        <w:rPr>
          <w:sz w:val="23"/>
          <w:szCs w:val="23"/>
          <w:lang w:eastAsia="ar-SA"/>
        </w:rPr>
      </w:pPr>
      <w:r w:rsidRPr="00A63134">
        <w:rPr>
          <w:sz w:val="23"/>
          <w:szCs w:val="23"/>
          <w:lang w:eastAsia="ar-SA"/>
        </w:rPr>
        <w:t>Pretendentu</w:t>
      </w:r>
      <w:r w:rsidR="00A470B0" w:rsidRPr="00A63134">
        <w:rPr>
          <w:sz w:val="23"/>
          <w:szCs w:val="23"/>
          <w:lang w:eastAsia="ar-SA"/>
        </w:rPr>
        <w:t xml:space="preserve"> nosaukumi, kuri iesnieguši piedāvājumus</w:t>
      </w:r>
      <w:r w:rsidR="00597DAB">
        <w:rPr>
          <w:sz w:val="23"/>
          <w:szCs w:val="23"/>
          <w:lang w:eastAsia="ar-SA"/>
        </w:rPr>
        <w:t xml:space="preserve"> konkursa </w:t>
      </w:r>
      <w:r w:rsidR="001313A0">
        <w:rPr>
          <w:sz w:val="23"/>
          <w:szCs w:val="23"/>
          <w:lang w:eastAsia="ar-SA"/>
        </w:rPr>
        <w:t>4., 5., 6. un 7</w:t>
      </w:r>
      <w:r w:rsidR="00597DAB">
        <w:rPr>
          <w:sz w:val="23"/>
          <w:szCs w:val="23"/>
          <w:lang w:eastAsia="ar-SA"/>
        </w:rPr>
        <w:t>.DAĻĀ</w:t>
      </w:r>
      <w:r w:rsidR="00A470B0" w:rsidRPr="00A63134">
        <w:rPr>
          <w:sz w:val="23"/>
          <w:szCs w:val="23"/>
          <w:lang w:eastAsia="ar-SA"/>
        </w:rPr>
        <w:t xml:space="preserve"> un piedāvātās cenas</w:t>
      </w:r>
      <w:r w:rsidRPr="00A63134">
        <w:rPr>
          <w:sz w:val="23"/>
          <w:szCs w:val="23"/>
          <w:lang w:eastAsia="ar-SA"/>
        </w:rPr>
        <w:t xml:space="preserve"> </w:t>
      </w:r>
      <w:r w:rsidR="003003BA" w:rsidRPr="00A63134">
        <w:rPr>
          <w:sz w:val="23"/>
          <w:szCs w:val="23"/>
          <w:lang w:eastAsia="ar-SA"/>
        </w:rPr>
        <w:t xml:space="preserve">konkursa </w:t>
      </w:r>
      <w:r w:rsidRPr="00A63134">
        <w:rPr>
          <w:sz w:val="23"/>
          <w:szCs w:val="23"/>
          <w:lang w:eastAsia="ar-SA"/>
        </w:rPr>
        <w:t>daļās</w:t>
      </w:r>
      <w:r w:rsidR="00A470B0" w:rsidRPr="00A63134">
        <w:rPr>
          <w:sz w:val="23"/>
          <w:szCs w:val="23"/>
          <w:lang w:eastAsia="ar-SA"/>
        </w:rPr>
        <w:t>:</w:t>
      </w: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544"/>
        <w:gridCol w:w="1530"/>
        <w:gridCol w:w="1389"/>
      </w:tblGrid>
      <w:tr w:rsidR="001313A0" w:rsidRPr="00985F84" w:rsidTr="00EB624F">
        <w:trPr>
          <w:cantSplit/>
          <w:trHeight w:val="287"/>
        </w:trPr>
        <w:tc>
          <w:tcPr>
            <w:tcW w:w="2480" w:type="pct"/>
            <w:vMerge w:val="restart"/>
            <w:shd w:val="clear" w:color="auto" w:fill="auto"/>
            <w:vAlign w:val="center"/>
          </w:tcPr>
          <w:p w:rsidR="001313A0" w:rsidRPr="00985F84" w:rsidRDefault="001313A0" w:rsidP="008F7794">
            <w:pPr>
              <w:jc w:val="center"/>
              <w:rPr>
                <w:rFonts w:eastAsia="Calibri"/>
                <w:b/>
                <w:sz w:val="20"/>
                <w:szCs w:val="20"/>
                <w:lang w:val="lv-LV"/>
              </w:rPr>
            </w:pPr>
            <w:r w:rsidRPr="00985F84">
              <w:rPr>
                <w:rFonts w:eastAsia="Calibri"/>
                <w:b/>
                <w:sz w:val="20"/>
                <w:szCs w:val="20"/>
                <w:lang w:val="lv-LV"/>
              </w:rPr>
              <w:t>Daļas nosaukums</w:t>
            </w:r>
          </w:p>
        </w:tc>
        <w:tc>
          <w:tcPr>
            <w:tcW w:w="2520" w:type="pct"/>
            <w:gridSpan w:val="3"/>
            <w:shd w:val="clear" w:color="auto" w:fill="auto"/>
          </w:tcPr>
          <w:p w:rsidR="001313A0" w:rsidRPr="00985F84" w:rsidRDefault="001313A0" w:rsidP="008F7794">
            <w:pPr>
              <w:jc w:val="center"/>
              <w:rPr>
                <w:rFonts w:eastAsia="Calibri"/>
                <w:b/>
                <w:sz w:val="20"/>
                <w:szCs w:val="20"/>
                <w:lang w:val="lv-LV"/>
              </w:rPr>
            </w:pPr>
            <w:r w:rsidRPr="00985F84">
              <w:rPr>
                <w:rFonts w:eastAsia="Calibri"/>
                <w:b/>
                <w:sz w:val="20"/>
                <w:szCs w:val="20"/>
                <w:lang w:val="lv-LV"/>
              </w:rPr>
              <w:t>Pretendenta nosaukums</w:t>
            </w:r>
            <w:r>
              <w:rPr>
                <w:rFonts w:eastAsia="Calibri"/>
                <w:b/>
                <w:sz w:val="20"/>
                <w:szCs w:val="20"/>
                <w:lang w:val="lv-LV"/>
              </w:rPr>
              <w:t xml:space="preserve"> un </w:t>
            </w:r>
            <w:r>
              <w:rPr>
                <w:rFonts w:eastAsia="Calibri"/>
                <w:b/>
                <w:sz w:val="20"/>
                <w:szCs w:val="20"/>
                <w:lang w:val="lv-LV"/>
              </w:rPr>
              <w:br/>
              <w:t>piedāvātā līgumcena bez PVN</w:t>
            </w:r>
          </w:p>
        </w:tc>
      </w:tr>
      <w:tr w:rsidR="001313A0" w:rsidRPr="00985F84" w:rsidTr="002307B1">
        <w:trPr>
          <w:cantSplit/>
          <w:trHeight w:val="876"/>
        </w:trPr>
        <w:tc>
          <w:tcPr>
            <w:tcW w:w="2480" w:type="pct"/>
            <w:vMerge/>
            <w:shd w:val="clear" w:color="auto" w:fill="auto"/>
          </w:tcPr>
          <w:p w:rsidR="001313A0" w:rsidRPr="00985F84" w:rsidRDefault="001313A0" w:rsidP="008F7794">
            <w:pPr>
              <w:spacing w:before="240" w:after="240"/>
              <w:jc w:val="center"/>
              <w:rPr>
                <w:rFonts w:eastAsia="Calibri"/>
                <w:sz w:val="20"/>
                <w:szCs w:val="20"/>
                <w:lang w:val="lv-LV"/>
              </w:rPr>
            </w:pPr>
          </w:p>
        </w:tc>
        <w:tc>
          <w:tcPr>
            <w:tcW w:w="872" w:type="pct"/>
            <w:shd w:val="clear" w:color="auto" w:fill="auto"/>
            <w:vAlign w:val="center"/>
          </w:tcPr>
          <w:p w:rsidR="001313A0" w:rsidRPr="00985F84" w:rsidRDefault="001313A0" w:rsidP="008F7794">
            <w:pPr>
              <w:jc w:val="center"/>
              <w:rPr>
                <w:rFonts w:eastAsia="Calibri"/>
                <w:sz w:val="20"/>
                <w:szCs w:val="20"/>
                <w:lang w:val="lv-LV"/>
              </w:rPr>
            </w:pPr>
            <w:r w:rsidRPr="00985F84">
              <w:rPr>
                <w:sz w:val="20"/>
                <w:szCs w:val="20"/>
                <w:lang w:val="lv-LV"/>
              </w:rPr>
              <w:t>Pilnsabiedrība “AUSTRUMI PB”</w:t>
            </w:r>
          </w:p>
        </w:tc>
        <w:tc>
          <w:tcPr>
            <w:tcW w:w="864" w:type="pct"/>
            <w:shd w:val="clear" w:color="auto" w:fill="auto"/>
            <w:vAlign w:val="center"/>
          </w:tcPr>
          <w:p w:rsidR="001313A0" w:rsidRPr="00985F84" w:rsidRDefault="001313A0" w:rsidP="008F7794">
            <w:pPr>
              <w:jc w:val="center"/>
              <w:rPr>
                <w:rFonts w:eastAsia="Calibri"/>
                <w:sz w:val="20"/>
                <w:szCs w:val="20"/>
                <w:lang w:val="lv-LV"/>
              </w:rPr>
            </w:pPr>
            <w:r w:rsidRPr="00985F84">
              <w:rPr>
                <w:rFonts w:eastAsia="Calibri"/>
                <w:sz w:val="20"/>
                <w:szCs w:val="20"/>
                <w:lang w:val="lv-LV"/>
              </w:rPr>
              <w:t>SIA “</w:t>
            </w:r>
            <w:r w:rsidRPr="00985F84">
              <w:rPr>
                <w:sz w:val="20"/>
                <w:szCs w:val="20"/>
                <w:lang w:val="lv-LV"/>
              </w:rPr>
              <w:t>INRI</w:t>
            </w:r>
            <w:r w:rsidRPr="00985F84">
              <w:rPr>
                <w:rFonts w:eastAsia="Calibri"/>
                <w:sz w:val="20"/>
                <w:szCs w:val="20"/>
                <w:lang w:val="lv-LV"/>
              </w:rPr>
              <w:t>”</w:t>
            </w:r>
          </w:p>
        </w:tc>
        <w:tc>
          <w:tcPr>
            <w:tcW w:w="784" w:type="pct"/>
            <w:shd w:val="clear" w:color="auto" w:fill="auto"/>
            <w:vAlign w:val="center"/>
          </w:tcPr>
          <w:p w:rsidR="001313A0" w:rsidRPr="00985F84" w:rsidRDefault="001313A0" w:rsidP="008F7794">
            <w:pPr>
              <w:jc w:val="center"/>
              <w:rPr>
                <w:rFonts w:eastAsia="Calibri"/>
                <w:sz w:val="20"/>
                <w:szCs w:val="20"/>
                <w:lang w:val="lv-LV"/>
              </w:rPr>
            </w:pPr>
            <w:r w:rsidRPr="00985F84">
              <w:rPr>
                <w:rFonts w:eastAsia="Calibri"/>
                <w:sz w:val="20"/>
                <w:szCs w:val="20"/>
                <w:lang w:val="lv-LV"/>
              </w:rPr>
              <w:t>SIA “NORTEKS AE”</w:t>
            </w:r>
          </w:p>
        </w:tc>
      </w:tr>
      <w:tr w:rsidR="001313A0" w:rsidRPr="00985F84" w:rsidTr="002307B1">
        <w:tc>
          <w:tcPr>
            <w:tcW w:w="2480" w:type="pct"/>
            <w:shd w:val="clear" w:color="auto" w:fill="auto"/>
          </w:tcPr>
          <w:p w:rsidR="001313A0" w:rsidRPr="00985F84" w:rsidRDefault="001313A0" w:rsidP="008F7794">
            <w:pPr>
              <w:tabs>
                <w:tab w:val="left" w:pos="0"/>
              </w:tabs>
              <w:suppressAutoHyphens/>
              <w:spacing w:after="80"/>
              <w:jc w:val="both"/>
              <w:rPr>
                <w:sz w:val="20"/>
                <w:szCs w:val="20"/>
                <w:lang w:eastAsia="ar-SA"/>
              </w:rPr>
            </w:pPr>
            <w:r w:rsidRPr="00985F84">
              <w:rPr>
                <w:b/>
                <w:sz w:val="20"/>
                <w:szCs w:val="20"/>
              </w:rPr>
              <w:t>4.DAĻA:</w:t>
            </w:r>
            <w:r w:rsidRPr="00985F84">
              <w:rPr>
                <w:sz w:val="20"/>
                <w:szCs w:val="20"/>
              </w:rPr>
              <w:t xml:space="preserve"> “Būvniecības dokumentācijas izstrāde sporta nodarbību telpu bloka atjaunošanai Daugavpils 15.vidusskolas ēkā”;</w:t>
            </w:r>
          </w:p>
        </w:tc>
        <w:tc>
          <w:tcPr>
            <w:tcW w:w="872" w:type="pct"/>
            <w:shd w:val="clear" w:color="auto" w:fill="auto"/>
            <w:vAlign w:val="center"/>
          </w:tcPr>
          <w:p w:rsidR="001313A0" w:rsidRPr="00985F84" w:rsidRDefault="001313A0" w:rsidP="008F7794">
            <w:pPr>
              <w:jc w:val="center"/>
              <w:rPr>
                <w:sz w:val="20"/>
                <w:szCs w:val="20"/>
              </w:rPr>
            </w:pPr>
            <w:r w:rsidRPr="00985F84">
              <w:rPr>
                <w:sz w:val="20"/>
                <w:szCs w:val="20"/>
              </w:rPr>
              <w:t>23 850,00</w:t>
            </w:r>
          </w:p>
        </w:tc>
        <w:tc>
          <w:tcPr>
            <w:tcW w:w="864" w:type="pct"/>
            <w:shd w:val="clear" w:color="auto" w:fill="auto"/>
            <w:vAlign w:val="center"/>
          </w:tcPr>
          <w:p w:rsidR="001313A0" w:rsidRPr="00985F84" w:rsidRDefault="001313A0" w:rsidP="008F7794">
            <w:pPr>
              <w:jc w:val="center"/>
              <w:rPr>
                <w:sz w:val="20"/>
                <w:szCs w:val="20"/>
              </w:rPr>
            </w:pPr>
            <w:r>
              <w:rPr>
                <w:sz w:val="20"/>
                <w:szCs w:val="20"/>
              </w:rPr>
              <w:t>-</w:t>
            </w:r>
          </w:p>
        </w:tc>
        <w:tc>
          <w:tcPr>
            <w:tcW w:w="784" w:type="pct"/>
            <w:shd w:val="clear" w:color="auto" w:fill="auto"/>
            <w:vAlign w:val="center"/>
          </w:tcPr>
          <w:p w:rsidR="001313A0" w:rsidRPr="00985F84" w:rsidRDefault="001313A0" w:rsidP="008F7794">
            <w:pPr>
              <w:jc w:val="center"/>
              <w:rPr>
                <w:sz w:val="20"/>
                <w:szCs w:val="20"/>
              </w:rPr>
            </w:pPr>
            <w:r>
              <w:rPr>
                <w:sz w:val="20"/>
                <w:szCs w:val="20"/>
              </w:rPr>
              <w:t>-</w:t>
            </w:r>
          </w:p>
        </w:tc>
      </w:tr>
      <w:tr w:rsidR="001313A0" w:rsidRPr="00985F84" w:rsidTr="002307B1">
        <w:tc>
          <w:tcPr>
            <w:tcW w:w="2480" w:type="pct"/>
            <w:shd w:val="clear" w:color="auto" w:fill="auto"/>
          </w:tcPr>
          <w:p w:rsidR="001313A0" w:rsidRPr="00985F84" w:rsidRDefault="001313A0" w:rsidP="008F7794">
            <w:pPr>
              <w:tabs>
                <w:tab w:val="left" w:pos="0"/>
              </w:tabs>
              <w:suppressAutoHyphens/>
              <w:spacing w:after="80"/>
              <w:jc w:val="both"/>
              <w:rPr>
                <w:b/>
                <w:sz w:val="20"/>
                <w:szCs w:val="20"/>
                <w:lang w:eastAsia="ar-SA"/>
              </w:rPr>
            </w:pPr>
            <w:r w:rsidRPr="00985F84">
              <w:rPr>
                <w:b/>
                <w:sz w:val="20"/>
                <w:szCs w:val="20"/>
                <w:lang w:eastAsia="ar-SA"/>
              </w:rPr>
              <w:lastRenderedPageBreak/>
              <w:t xml:space="preserve">5.DAĻA: </w:t>
            </w:r>
            <w:r w:rsidRPr="00985F84">
              <w:rPr>
                <w:sz w:val="20"/>
                <w:szCs w:val="20"/>
                <w:lang w:eastAsia="ar-SA"/>
              </w:rPr>
              <w:t>“</w:t>
            </w:r>
            <w:r w:rsidRPr="00985F84">
              <w:rPr>
                <w:sz w:val="20"/>
                <w:szCs w:val="20"/>
              </w:rPr>
              <w:t>Būvniecības dokumentācijas izstrāde Daugavpils Logopēdiskās internātpamatskolas ēdnīcas ēkas atjaunošanai”;</w:t>
            </w:r>
          </w:p>
        </w:tc>
        <w:tc>
          <w:tcPr>
            <w:tcW w:w="872" w:type="pct"/>
            <w:shd w:val="clear" w:color="auto" w:fill="auto"/>
            <w:vAlign w:val="center"/>
          </w:tcPr>
          <w:p w:rsidR="001313A0" w:rsidRPr="00985F84" w:rsidRDefault="001313A0" w:rsidP="008F7794">
            <w:pPr>
              <w:jc w:val="center"/>
              <w:rPr>
                <w:sz w:val="20"/>
                <w:szCs w:val="20"/>
              </w:rPr>
            </w:pPr>
            <w:r w:rsidRPr="00985F84">
              <w:rPr>
                <w:sz w:val="20"/>
                <w:szCs w:val="20"/>
              </w:rPr>
              <w:t>16 950,00</w:t>
            </w:r>
          </w:p>
        </w:tc>
        <w:tc>
          <w:tcPr>
            <w:tcW w:w="864" w:type="pct"/>
            <w:shd w:val="clear" w:color="auto" w:fill="auto"/>
            <w:vAlign w:val="center"/>
          </w:tcPr>
          <w:p w:rsidR="001313A0" w:rsidRPr="00985F84" w:rsidRDefault="001313A0" w:rsidP="008F7794">
            <w:pPr>
              <w:jc w:val="center"/>
              <w:rPr>
                <w:sz w:val="20"/>
                <w:szCs w:val="20"/>
              </w:rPr>
            </w:pPr>
            <w:r>
              <w:rPr>
                <w:sz w:val="20"/>
                <w:szCs w:val="20"/>
              </w:rPr>
              <w:t>-</w:t>
            </w:r>
          </w:p>
        </w:tc>
        <w:tc>
          <w:tcPr>
            <w:tcW w:w="784" w:type="pct"/>
            <w:shd w:val="clear" w:color="auto" w:fill="auto"/>
            <w:vAlign w:val="center"/>
          </w:tcPr>
          <w:p w:rsidR="001313A0" w:rsidRPr="00985F84" w:rsidRDefault="001313A0" w:rsidP="008F7794">
            <w:pPr>
              <w:jc w:val="center"/>
              <w:rPr>
                <w:sz w:val="20"/>
                <w:szCs w:val="20"/>
              </w:rPr>
            </w:pPr>
            <w:r>
              <w:rPr>
                <w:sz w:val="20"/>
                <w:szCs w:val="20"/>
              </w:rPr>
              <w:t>-</w:t>
            </w:r>
          </w:p>
        </w:tc>
      </w:tr>
      <w:tr w:rsidR="001313A0" w:rsidRPr="00985F84" w:rsidTr="002307B1">
        <w:tc>
          <w:tcPr>
            <w:tcW w:w="2480" w:type="pct"/>
            <w:shd w:val="clear" w:color="auto" w:fill="auto"/>
          </w:tcPr>
          <w:p w:rsidR="001313A0" w:rsidRPr="00985F84" w:rsidRDefault="001313A0" w:rsidP="008F7794">
            <w:pPr>
              <w:tabs>
                <w:tab w:val="left" w:pos="0"/>
              </w:tabs>
              <w:suppressAutoHyphens/>
              <w:spacing w:after="80"/>
              <w:jc w:val="both"/>
              <w:rPr>
                <w:b/>
                <w:sz w:val="20"/>
                <w:szCs w:val="20"/>
                <w:lang w:eastAsia="ar-SA"/>
              </w:rPr>
            </w:pPr>
            <w:r w:rsidRPr="00985F84">
              <w:rPr>
                <w:b/>
                <w:sz w:val="20"/>
                <w:szCs w:val="20"/>
              </w:rPr>
              <w:t xml:space="preserve">6.DAĻA: </w:t>
            </w:r>
            <w:r w:rsidRPr="00985F84">
              <w:rPr>
                <w:sz w:val="20"/>
                <w:szCs w:val="20"/>
              </w:rPr>
              <w:t>“Būvniecības dokumentācijas izstrāde virtuves telpu bloka atjaunošanai Daugavpils Rugeļu pirmsskolas izglītības iestādes ēkā</w:t>
            </w:r>
            <w:r w:rsidRPr="00985F84">
              <w:rPr>
                <w:sz w:val="20"/>
                <w:szCs w:val="20"/>
                <w:shd w:val="clear" w:color="auto" w:fill="FFFFFF"/>
              </w:rPr>
              <w:t>”;</w:t>
            </w:r>
          </w:p>
        </w:tc>
        <w:tc>
          <w:tcPr>
            <w:tcW w:w="872" w:type="pct"/>
            <w:shd w:val="clear" w:color="auto" w:fill="auto"/>
            <w:vAlign w:val="center"/>
          </w:tcPr>
          <w:p w:rsidR="001313A0" w:rsidRPr="00985F84" w:rsidRDefault="001313A0" w:rsidP="008F7794">
            <w:pPr>
              <w:jc w:val="center"/>
              <w:rPr>
                <w:sz w:val="20"/>
                <w:szCs w:val="20"/>
              </w:rPr>
            </w:pPr>
            <w:r>
              <w:rPr>
                <w:sz w:val="20"/>
                <w:szCs w:val="20"/>
              </w:rPr>
              <w:t>12 950,00</w:t>
            </w:r>
          </w:p>
        </w:tc>
        <w:tc>
          <w:tcPr>
            <w:tcW w:w="864" w:type="pct"/>
            <w:shd w:val="clear" w:color="auto" w:fill="auto"/>
            <w:vAlign w:val="center"/>
          </w:tcPr>
          <w:p w:rsidR="001313A0" w:rsidRPr="00985F84" w:rsidRDefault="001313A0" w:rsidP="008F7794">
            <w:pPr>
              <w:jc w:val="center"/>
              <w:rPr>
                <w:sz w:val="20"/>
                <w:szCs w:val="20"/>
              </w:rPr>
            </w:pPr>
            <w:r>
              <w:rPr>
                <w:sz w:val="20"/>
                <w:szCs w:val="20"/>
              </w:rPr>
              <w:t>-</w:t>
            </w:r>
          </w:p>
        </w:tc>
        <w:tc>
          <w:tcPr>
            <w:tcW w:w="784" w:type="pct"/>
            <w:shd w:val="clear" w:color="auto" w:fill="auto"/>
            <w:vAlign w:val="center"/>
          </w:tcPr>
          <w:p w:rsidR="001313A0" w:rsidRPr="00985F84" w:rsidRDefault="001313A0" w:rsidP="008F7794">
            <w:pPr>
              <w:jc w:val="center"/>
              <w:rPr>
                <w:sz w:val="20"/>
                <w:szCs w:val="20"/>
              </w:rPr>
            </w:pPr>
            <w:r>
              <w:rPr>
                <w:sz w:val="20"/>
                <w:szCs w:val="20"/>
              </w:rPr>
              <w:t>-</w:t>
            </w:r>
          </w:p>
        </w:tc>
      </w:tr>
      <w:tr w:rsidR="001313A0" w:rsidRPr="00985F84" w:rsidTr="002307B1">
        <w:tc>
          <w:tcPr>
            <w:tcW w:w="2480" w:type="pct"/>
            <w:shd w:val="clear" w:color="auto" w:fill="auto"/>
          </w:tcPr>
          <w:p w:rsidR="001313A0" w:rsidRPr="00985F84" w:rsidRDefault="001313A0" w:rsidP="008F7794">
            <w:pPr>
              <w:tabs>
                <w:tab w:val="left" w:pos="0"/>
              </w:tabs>
              <w:suppressAutoHyphens/>
              <w:spacing w:after="80"/>
              <w:jc w:val="both"/>
              <w:rPr>
                <w:b/>
                <w:sz w:val="20"/>
                <w:szCs w:val="20"/>
                <w:lang w:eastAsia="ar-SA"/>
              </w:rPr>
            </w:pPr>
            <w:r w:rsidRPr="00985F84">
              <w:rPr>
                <w:b/>
                <w:sz w:val="20"/>
                <w:szCs w:val="20"/>
              </w:rPr>
              <w:t xml:space="preserve">7.DAĻA: </w:t>
            </w:r>
            <w:r w:rsidRPr="00985F84">
              <w:rPr>
                <w:sz w:val="20"/>
                <w:szCs w:val="20"/>
              </w:rPr>
              <w:t>“Daugavpils 12.pirmsskolas izglītības iestādes centrālapkures inženiertīklu atjaunošanas būvniecības dokumentācijas izstrāde</w:t>
            </w:r>
            <w:r w:rsidRPr="00985F84">
              <w:rPr>
                <w:bCs/>
                <w:sz w:val="20"/>
                <w:szCs w:val="20"/>
              </w:rPr>
              <w:t>”;</w:t>
            </w:r>
          </w:p>
        </w:tc>
        <w:tc>
          <w:tcPr>
            <w:tcW w:w="872" w:type="pct"/>
            <w:shd w:val="clear" w:color="auto" w:fill="auto"/>
            <w:vAlign w:val="center"/>
          </w:tcPr>
          <w:p w:rsidR="001313A0" w:rsidRPr="00985F84" w:rsidRDefault="001313A0" w:rsidP="008F7794">
            <w:pPr>
              <w:jc w:val="center"/>
              <w:rPr>
                <w:sz w:val="20"/>
                <w:szCs w:val="20"/>
              </w:rPr>
            </w:pPr>
            <w:r>
              <w:rPr>
                <w:sz w:val="20"/>
                <w:szCs w:val="20"/>
              </w:rPr>
              <w:t>8 833,00</w:t>
            </w:r>
          </w:p>
        </w:tc>
        <w:tc>
          <w:tcPr>
            <w:tcW w:w="864" w:type="pct"/>
            <w:shd w:val="clear" w:color="auto" w:fill="auto"/>
            <w:vAlign w:val="center"/>
          </w:tcPr>
          <w:p w:rsidR="001313A0" w:rsidRPr="00985F84" w:rsidRDefault="001313A0" w:rsidP="008F7794">
            <w:pPr>
              <w:jc w:val="center"/>
              <w:rPr>
                <w:sz w:val="20"/>
                <w:szCs w:val="20"/>
              </w:rPr>
            </w:pPr>
            <w:r>
              <w:rPr>
                <w:sz w:val="20"/>
                <w:szCs w:val="20"/>
              </w:rPr>
              <w:t>-</w:t>
            </w:r>
          </w:p>
        </w:tc>
        <w:tc>
          <w:tcPr>
            <w:tcW w:w="784" w:type="pct"/>
            <w:shd w:val="clear" w:color="auto" w:fill="auto"/>
            <w:vAlign w:val="center"/>
          </w:tcPr>
          <w:p w:rsidR="001313A0" w:rsidRPr="00985F84" w:rsidRDefault="001313A0" w:rsidP="008F7794">
            <w:pPr>
              <w:jc w:val="center"/>
              <w:rPr>
                <w:sz w:val="20"/>
                <w:szCs w:val="20"/>
              </w:rPr>
            </w:pPr>
            <w:r>
              <w:rPr>
                <w:sz w:val="20"/>
                <w:szCs w:val="20"/>
              </w:rPr>
              <w:t>-</w:t>
            </w:r>
          </w:p>
        </w:tc>
      </w:tr>
    </w:tbl>
    <w:p w:rsidR="002307B1" w:rsidRPr="0042432C" w:rsidRDefault="002307B1" w:rsidP="002307B1">
      <w:pPr>
        <w:numPr>
          <w:ilvl w:val="0"/>
          <w:numId w:val="2"/>
        </w:numPr>
        <w:tabs>
          <w:tab w:val="left" w:pos="0"/>
        </w:tabs>
        <w:suppressAutoHyphens/>
        <w:spacing w:before="120" w:after="120"/>
        <w:ind w:left="357" w:hanging="357"/>
        <w:jc w:val="both"/>
        <w:rPr>
          <w:sz w:val="23"/>
          <w:szCs w:val="23"/>
          <w:lang w:eastAsia="ar-SA"/>
        </w:rPr>
      </w:pPr>
      <w:r w:rsidRPr="0042432C">
        <w:rPr>
          <w:sz w:val="23"/>
          <w:szCs w:val="23"/>
          <w:lang w:eastAsia="ar-SA"/>
        </w:rPr>
        <w:t xml:space="preserve">Piedāvājumi tika atvērti 2017.gada </w:t>
      </w:r>
      <w:r>
        <w:rPr>
          <w:sz w:val="23"/>
          <w:szCs w:val="23"/>
          <w:lang w:eastAsia="ar-SA"/>
        </w:rPr>
        <w:t>5.jūnijā</w:t>
      </w:r>
      <w:r w:rsidRPr="0042432C">
        <w:rPr>
          <w:sz w:val="23"/>
          <w:szCs w:val="23"/>
          <w:lang w:eastAsia="ar-SA"/>
        </w:rPr>
        <w:t xml:space="preserve">, plkst.10.00. </w:t>
      </w:r>
      <w:r w:rsidRPr="0042432C">
        <w:rPr>
          <w:sz w:val="23"/>
          <w:szCs w:val="23"/>
        </w:rPr>
        <w:t>Daugavpils pilsētas domes 306.kabinetā (prot.Nr.4).</w:t>
      </w:r>
    </w:p>
    <w:p w:rsidR="002307B1" w:rsidRPr="002307B1" w:rsidRDefault="002307B1" w:rsidP="002307B1">
      <w:pPr>
        <w:numPr>
          <w:ilvl w:val="0"/>
          <w:numId w:val="2"/>
        </w:numPr>
        <w:tabs>
          <w:tab w:val="left" w:pos="0"/>
        </w:tabs>
        <w:suppressAutoHyphens/>
        <w:spacing w:after="80"/>
        <w:jc w:val="both"/>
        <w:rPr>
          <w:sz w:val="23"/>
          <w:szCs w:val="23"/>
          <w:lang w:eastAsia="ar-SA"/>
        </w:rPr>
      </w:pPr>
      <w:r w:rsidRPr="0042432C">
        <w:rPr>
          <w:sz w:val="23"/>
          <w:szCs w:val="23"/>
          <w:lang w:eastAsia="ar-SA"/>
        </w:rPr>
        <w:t xml:space="preserve">Piedāvājuma izvēles kritērijs: </w:t>
      </w:r>
      <w:r w:rsidRPr="0042432C">
        <w:rPr>
          <w:sz w:val="23"/>
          <w:szCs w:val="23"/>
          <w:lang w:val="lv-LV" w:eastAsia="ar-SA"/>
        </w:rPr>
        <w:t>Nolikuma prasībām atbilstošs saimnieciski visizdevīgākais piedāvājums, kuru nosaka ņemot vērā tikai cenu.</w:t>
      </w:r>
      <w:r w:rsidRPr="0042432C">
        <w:rPr>
          <w:sz w:val="23"/>
          <w:szCs w:val="23"/>
        </w:rPr>
        <w:t xml:space="preserve"> </w:t>
      </w:r>
      <w:r w:rsidRPr="0042432C">
        <w:rPr>
          <w:sz w:val="23"/>
          <w:szCs w:val="23"/>
          <w:lang w:val="lv-LV" w:eastAsia="ar-SA"/>
        </w:rPr>
        <w:t>Par saimnieciski visizdevīgāko atzīs</w:t>
      </w:r>
      <w:r w:rsidR="00ED49B7">
        <w:rPr>
          <w:sz w:val="23"/>
          <w:szCs w:val="23"/>
          <w:lang w:val="lv-LV" w:eastAsia="ar-SA"/>
        </w:rPr>
        <w:t>t</w:t>
      </w:r>
      <w:r w:rsidRPr="0042432C">
        <w:rPr>
          <w:sz w:val="23"/>
          <w:szCs w:val="23"/>
          <w:lang w:val="lv-LV" w:eastAsia="ar-SA"/>
        </w:rPr>
        <w:t xml:space="preserve"> piedāvājumu ar viszemāko cenu.</w:t>
      </w:r>
    </w:p>
    <w:p w:rsidR="00343B08" w:rsidRDefault="002307B1" w:rsidP="00343B08">
      <w:pPr>
        <w:numPr>
          <w:ilvl w:val="0"/>
          <w:numId w:val="2"/>
        </w:numPr>
        <w:tabs>
          <w:tab w:val="left" w:pos="0"/>
        </w:tabs>
        <w:suppressAutoHyphens/>
        <w:spacing w:after="80"/>
        <w:jc w:val="both"/>
        <w:rPr>
          <w:sz w:val="23"/>
          <w:szCs w:val="23"/>
          <w:lang w:eastAsia="ar-SA"/>
        </w:rPr>
      </w:pPr>
      <w:r w:rsidRPr="002307B1">
        <w:rPr>
          <w:sz w:val="23"/>
          <w:szCs w:val="23"/>
          <w:lang w:val="lv-LV"/>
        </w:rPr>
        <w:t>Daugavpils pilsētas domes iepirkuma komisija</w:t>
      </w:r>
      <w:r w:rsidR="00343B08">
        <w:rPr>
          <w:sz w:val="23"/>
          <w:szCs w:val="23"/>
          <w:lang w:val="lv-LV"/>
        </w:rPr>
        <w:t xml:space="preserve"> 2017.gada 13.oktobra sēdē (prot.Nr.7), p</w:t>
      </w:r>
      <w:r w:rsidRPr="002307B1">
        <w:rPr>
          <w:sz w:val="23"/>
          <w:szCs w:val="23"/>
          <w:lang w:val="en-US"/>
        </w:rPr>
        <w:t xml:space="preserve">amatojoties uz Publisko iepirkumu likuma 42.panta pirmās daļas 2.punktu un Ministru kabineta 2017.gada 28.februāra noteikumu Nr.107 “Iepirkuma procedūru un metu konkursu norises kārtība” 229.3.apakšpunktu, </w:t>
      </w:r>
      <w:r w:rsidR="00343B08">
        <w:rPr>
          <w:sz w:val="23"/>
          <w:szCs w:val="23"/>
          <w:lang w:val="en-US"/>
        </w:rPr>
        <w:t>nolēma</w:t>
      </w:r>
      <w:r w:rsidRPr="002307B1">
        <w:rPr>
          <w:sz w:val="23"/>
          <w:szCs w:val="23"/>
          <w:lang w:val="en-US"/>
        </w:rPr>
        <w:t>:</w:t>
      </w:r>
    </w:p>
    <w:p w:rsidR="00343B08" w:rsidRDefault="002307B1" w:rsidP="00343B08">
      <w:pPr>
        <w:numPr>
          <w:ilvl w:val="1"/>
          <w:numId w:val="2"/>
        </w:numPr>
        <w:tabs>
          <w:tab w:val="left" w:pos="0"/>
        </w:tabs>
        <w:suppressAutoHyphens/>
        <w:spacing w:after="80"/>
        <w:ind w:left="993" w:hanging="567"/>
        <w:jc w:val="both"/>
        <w:rPr>
          <w:sz w:val="23"/>
          <w:szCs w:val="23"/>
          <w:lang w:eastAsia="ar-SA"/>
        </w:rPr>
      </w:pPr>
      <w:r w:rsidRPr="002307B1">
        <w:rPr>
          <w:b/>
          <w:sz w:val="23"/>
          <w:szCs w:val="23"/>
          <w:lang w:val="lv-LV"/>
        </w:rPr>
        <w:t>izslēgt</w:t>
      </w:r>
      <w:r w:rsidRPr="002307B1">
        <w:rPr>
          <w:sz w:val="23"/>
          <w:szCs w:val="23"/>
          <w:lang w:val="lv-LV"/>
        </w:rPr>
        <w:t xml:space="preserve"> </w:t>
      </w:r>
      <w:r w:rsidRPr="002307B1">
        <w:rPr>
          <w:b/>
          <w:sz w:val="23"/>
          <w:szCs w:val="23"/>
          <w:lang w:val="lv-LV"/>
        </w:rPr>
        <w:t>Pilnsabiedrību “AUSTRUMI PB”</w:t>
      </w:r>
      <w:r w:rsidRPr="002307B1">
        <w:rPr>
          <w:sz w:val="23"/>
          <w:szCs w:val="23"/>
          <w:lang w:val="lv-LV"/>
        </w:rPr>
        <w:t>, reģ.Nr.42403040865, 18.novembra iela 16, Rēzekne no dalības atklāta konkursa “Būvniecības dokumentācijas izstrāde Daugavpils pilsētas pašvaldības iestāžu vajadzībām”, identifikācijas numurs DPD 2017/68, 4., 5., 6. un 7.DAĻĀ sakarā ar to, ka pretendenta biedram SIA “Projektēšanas birojs AUSTRUMI” piedāvājumu iesniegšanas termiņa pēdējā dienā un pretendenta biedram SIA “PB Austrumi” dienā, kad pieņemts lēmums par iespējamu iepirkuma līguma slēgšanas tiesību piešķiršanu ir nodokļu parāds, kas pārsniedz EUR 150,00.</w:t>
      </w:r>
    </w:p>
    <w:p w:rsidR="002307B1" w:rsidRPr="002307B1" w:rsidRDefault="002307B1" w:rsidP="00343B08">
      <w:pPr>
        <w:numPr>
          <w:ilvl w:val="1"/>
          <w:numId w:val="2"/>
        </w:numPr>
        <w:tabs>
          <w:tab w:val="left" w:pos="0"/>
        </w:tabs>
        <w:suppressAutoHyphens/>
        <w:spacing w:after="80"/>
        <w:ind w:left="993" w:hanging="567"/>
        <w:jc w:val="both"/>
        <w:rPr>
          <w:sz w:val="23"/>
          <w:szCs w:val="23"/>
          <w:lang w:eastAsia="ar-SA"/>
        </w:rPr>
      </w:pPr>
      <w:r w:rsidRPr="002307B1">
        <w:rPr>
          <w:b/>
          <w:sz w:val="23"/>
          <w:szCs w:val="23"/>
          <w:lang w:val="lv-LV"/>
        </w:rPr>
        <w:t>izbeigt</w:t>
      </w:r>
      <w:r w:rsidRPr="002307B1">
        <w:rPr>
          <w:sz w:val="23"/>
          <w:szCs w:val="23"/>
          <w:lang w:val="lv-LV"/>
        </w:rPr>
        <w:t xml:space="preserve"> atklāta konkursa “Būvniecības dokumentācijas izstrāde Daugavpils pilsētas pašvaldības iestāžu vajadzībām”, identifikācijas numurs DPD 2017/68, 4., 5., 6. un 7.DAĻU sakarā ar to, ka no dalības konkursā ir izslēgts vienīgais pretendents;</w:t>
      </w:r>
    </w:p>
    <w:p w:rsidR="004339FE" w:rsidRPr="00A63134" w:rsidRDefault="00A90C5E" w:rsidP="00661E0A">
      <w:pPr>
        <w:numPr>
          <w:ilvl w:val="0"/>
          <w:numId w:val="2"/>
        </w:numPr>
        <w:tabs>
          <w:tab w:val="left" w:pos="0"/>
        </w:tabs>
        <w:suppressAutoHyphens/>
        <w:spacing w:after="80"/>
        <w:jc w:val="both"/>
        <w:rPr>
          <w:sz w:val="23"/>
          <w:szCs w:val="23"/>
          <w:lang w:eastAsia="ar-SA"/>
        </w:rPr>
      </w:pPr>
      <w:r w:rsidRPr="00A63134">
        <w:rPr>
          <w:sz w:val="23"/>
          <w:szCs w:val="23"/>
          <w:lang w:eastAsia="lv-LV"/>
        </w:rPr>
        <w:t>Konstatētie interešu konflikti – nav konstatēti.</w:t>
      </w:r>
    </w:p>
    <w:p w:rsidR="00FA1BA5" w:rsidRPr="00A63134" w:rsidRDefault="00FA1BA5" w:rsidP="00661E0A">
      <w:pPr>
        <w:numPr>
          <w:ilvl w:val="0"/>
          <w:numId w:val="2"/>
        </w:numPr>
        <w:tabs>
          <w:tab w:val="left" w:pos="0"/>
        </w:tabs>
        <w:suppressAutoHyphens/>
        <w:spacing w:after="80"/>
        <w:jc w:val="both"/>
        <w:rPr>
          <w:sz w:val="23"/>
          <w:szCs w:val="23"/>
          <w:lang w:eastAsia="ar-SA"/>
        </w:rPr>
      </w:pPr>
      <w:r w:rsidRPr="00A63134">
        <w:rPr>
          <w:sz w:val="23"/>
          <w:szCs w:val="23"/>
          <w:lang w:eastAsia="lv-LV"/>
        </w:rPr>
        <w:t>Par nepamatoti lētiem atzītie piedāvājumi – nav.</w:t>
      </w:r>
    </w:p>
    <w:p w:rsidR="00FA1BA5" w:rsidRPr="00A63134" w:rsidRDefault="00FA1BA5" w:rsidP="00661E0A">
      <w:pPr>
        <w:numPr>
          <w:ilvl w:val="0"/>
          <w:numId w:val="2"/>
        </w:numPr>
        <w:tabs>
          <w:tab w:val="left" w:pos="0"/>
        </w:tabs>
        <w:suppressAutoHyphens/>
        <w:spacing w:after="80"/>
        <w:jc w:val="both"/>
        <w:rPr>
          <w:sz w:val="23"/>
          <w:szCs w:val="23"/>
          <w:lang w:eastAsia="ar-SA"/>
        </w:rPr>
      </w:pPr>
      <w:r w:rsidRPr="00A63134">
        <w:rPr>
          <w:sz w:val="23"/>
          <w:szCs w:val="23"/>
          <w:lang w:eastAsia="lv-LV"/>
        </w:rPr>
        <w:t xml:space="preserve">Iemesli, kuru dēļ netiek paredzēta elektroniska piedāvājumu iesniegšana – </w:t>
      </w:r>
      <w:r w:rsidR="00291BE1">
        <w:rPr>
          <w:sz w:val="23"/>
          <w:szCs w:val="23"/>
          <w:lang w:eastAsia="lv-LV"/>
        </w:rPr>
        <w:t>p</w:t>
      </w:r>
      <w:r w:rsidR="00A91C38" w:rsidRPr="00A63134">
        <w:rPr>
          <w:sz w:val="23"/>
          <w:szCs w:val="23"/>
          <w:lang w:eastAsia="lv-LV"/>
        </w:rPr>
        <w:t>amatojoties uz Publisko iepirkumu likuma Pārejas noteikumu 3.punktu.</w:t>
      </w:r>
      <w:r w:rsidRPr="00A63134">
        <w:rPr>
          <w:sz w:val="23"/>
          <w:szCs w:val="23"/>
          <w:lang w:eastAsia="lv-LV"/>
        </w:rPr>
        <w:t xml:space="preserve"> </w:t>
      </w:r>
    </w:p>
    <w:p w:rsidR="00661E0A" w:rsidRPr="00661E0A" w:rsidRDefault="00661E0A" w:rsidP="00661E0A">
      <w:pPr>
        <w:numPr>
          <w:ilvl w:val="0"/>
          <w:numId w:val="2"/>
        </w:numPr>
        <w:tabs>
          <w:tab w:val="left" w:pos="0"/>
        </w:tabs>
        <w:suppressAutoHyphens/>
        <w:spacing w:after="80"/>
        <w:jc w:val="both"/>
        <w:rPr>
          <w:sz w:val="23"/>
          <w:szCs w:val="23"/>
          <w:lang w:val="lv-LV"/>
        </w:rPr>
      </w:pPr>
      <w:r w:rsidRPr="00661E0A">
        <w:rPr>
          <w:sz w:val="23"/>
          <w:szCs w:val="23"/>
          <w:lang w:val="lv-LV"/>
        </w:rPr>
        <w:t xml:space="preserve">Lēmums konkursa </w:t>
      </w:r>
      <w:r w:rsidR="00343B08">
        <w:rPr>
          <w:sz w:val="23"/>
          <w:szCs w:val="23"/>
          <w:lang w:val="lv-LV"/>
        </w:rPr>
        <w:t xml:space="preserve">1., 2., 3., 8., </w:t>
      </w:r>
      <w:r w:rsidRPr="00661E0A">
        <w:rPr>
          <w:sz w:val="23"/>
          <w:szCs w:val="23"/>
          <w:lang w:val="lv-LV"/>
        </w:rPr>
        <w:t>9.</w:t>
      </w:r>
      <w:r w:rsidR="00343B08">
        <w:rPr>
          <w:sz w:val="23"/>
          <w:szCs w:val="23"/>
          <w:lang w:val="lv-LV"/>
        </w:rPr>
        <w:t xml:space="preserve"> un 10.</w:t>
      </w:r>
      <w:r w:rsidRPr="00661E0A">
        <w:rPr>
          <w:sz w:val="23"/>
          <w:szCs w:val="23"/>
          <w:lang w:val="lv-LV"/>
        </w:rPr>
        <w:t>DAĻĀ jau ir pieņemts un paziņots pretendentiem.</w:t>
      </w:r>
    </w:p>
    <w:p w:rsidR="000C34C8" w:rsidRPr="000C34C8" w:rsidRDefault="000C34C8" w:rsidP="000C34C8">
      <w:pPr>
        <w:numPr>
          <w:ilvl w:val="0"/>
          <w:numId w:val="2"/>
        </w:numPr>
        <w:tabs>
          <w:tab w:val="left" w:pos="0"/>
        </w:tabs>
        <w:suppressAutoHyphens/>
        <w:spacing w:after="80"/>
        <w:jc w:val="both"/>
        <w:rPr>
          <w:sz w:val="23"/>
          <w:szCs w:val="23"/>
          <w:lang w:eastAsia="ar-SA"/>
        </w:rPr>
      </w:pPr>
      <w:r w:rsidRPr="00A63134">
        <w:rPr>
          <w:sz w:val="23"/>
          <w:szCs w:val="23"/>
          <w:lang w:eastAsia="lv-LV"/>
        </w:rPr>
        <w:t xml:space="preserve">2017.gada </w:t>
      </w:r>
      <w:r w:rsidR="00057BA6">
        <w:rPr>
          <w:sz w:val="23"/>
          <w:szCs w:val="23"/>
          <w:lang w:eastAsia="lv-LV"/>
        </w:rPr>
        <w:t>16</w:t>
      </w:r>
      <w:r>
        <w:rPr>
          <w:sz w:val="23"/>
          <w:szCs w:val="23"/>
          <w:lang w:eastAsia="lv-LV"/>
        </w:rPr>
        <w:t>.oktobrī</w:t>
      </w:r>
      <w:r w:rsidR="00057BA6">
        <w:rPr>
          <w:sz w:val="23"/>
          <w:szCs w:val="23"/>
          <w:lang w:eastAsia="lv-LV"/>
        </w:rPr>
        <w:t xml:space="preserve"> pretendents</w:t>
      </w:r>
      <w:r w:rsidR="00ED49B7" w:rsidRPr="00ED49B7">
        <w:rPr>
          <w:b/>
          <w:sz w:val="23"/>
          <w:szCs w:val="23"/>
          <w:lang w:val="lv-LV"/>
        </w:rPr>
        <w:t xml:space="preserve"> </w:t>
      </w:r>
      <w:r w:rsidR="00ED49B7" w:rsidRPr="002307B1">
        <w:rPr>
          <w:sz w:val="23"/>
          <w:szCs w:val="23"/>
          <w:lang w:val="lv-LV"/>
        </w:rPr>
        <w:t>Pilnsabiedrību “AUSTRUMI PB”</w:t>
      </w:r>
      <w:r w:rsidR="00057BA6">
        <w:rPr>
          <w:sz w:val="23"/>
          <w:szCs w:val="23"/>
          <w:lang w:eastAsia="lv-LV"/>
        </w:rPr>
        <w:t xml:space="preserve"> </w:t>
      </w:r>
      <w:r>
        <w:rPr>
          <w:sz w:val="23"/>
          <w:szCs w:val="23"/>
          <w:lang w:eastAsia="lv-LV"/>
        </w:rPr>
        <w:t>tika informē</w:t>
      </w:r>
      <w:r w:rsidRPr="00A63134">
        <w:rPr>
          <w:sz w:val="23"/>
          <w:szCs w:val="23"/>
          <w:lang w:eastAsia="lv-LV"/>
        </w:rPr>
        <w:t>t</w:t>
      </w:r>
      <w:r w:rsidR="00057BA6">
        <w:rPr>
          <w:sz w:val="23"/>
          <w:szCs w:val="23"/>
          <w:lang w:eastAsia="lv-LV"/>
        </w:rPr>
        <w:t>s</w:t>
      </w:r>
      <w:r w:rsidRPr="00A63134">
        <w:rPr>
          <w:sz w:val="23"/>
          <w:szCs w:val="23"/>
          <w:lang w:eastAsia="lv-LV"/>
        </w:rPr>
        <w:t xml:space="preserve"> par </w:t>
      </w:r>
      <w:r>
        <w:rPr>
          <w:sz w:val="23"/>
          <w:szCs w:val="23"/>
          <w:lang w:eastAsia="lv-LV"/>
        </w:rPr>
        <w:t>atklāta konkursa</w:t>
      </w:r>
      <w:r w:rsidRPr="00A63134">
        <w:rPr>
          <w:sz w:val="23"/>
          <w:szCs w:val="23"/>
          <w:lang w:eastAsia="lv-LV"/>
        </w:rPr>
        <w:t xml:space="preserve"> rezultātiem.</w:t>
      </w:r>
    </w:p>
    <w:p w:rsidR="00922D0D" w:rsidRPr="00A63134" w:rsidRDefault="00922D0D" w:rsidP="00E444CB">
      <w:pPr>
        <w:tabs>
          <w:tab w:val="left" w:pos="0"/>
        </w:tabs>
        <w:spacing w:before="240" w:after="240"/>
        <w:jc w:val="both"/>
        <w:rPr>
          <w:sz w:val="23"/>
          <w:szCs w:val="23"/>
          <w:lang w:val="lv-LV" w:eastAsia="lv-LV"/>
        </w:rPr>
      </w:pPr>
      <w:r w:rsidRPr="00A63134">
        <w:rPr>
          <w:sz w:val="23"/>
          <w:szCs w:val="23"/>
        </w:rPr>
        <w:t>Z</w:t>
      </w:r>
      <w:r w:rsidRPr="00A63134">
        <w:rPr>
          <w:sz w:val="23"/>
          <w:szCs w:val="23"/>
          <w:lang w:val="lv-LV"/>
        </w:rPr>
        <w:t xml:space="preserve">iņojums ir sastādīts uz </w:t>
      </w:r>
      <w:r w:rsidR="00057BA6">
        <w:rPr>
          <w:sz w:val="23"/>
          <w:szCs w:val="23"/>
          <w:lang w:val="lv-LV"/>
        </w:rPr>
        <w:t>3</w:t>
      </w:r>
      <w:r w:rsidR="00185F12">
        <w:rPr>
          <w:sz w:val="23"/>
          <w:szCs w:val="23"/>
          <w:lang w:val="lv-LV"/>
        </w:rPr>
        <w:t xml:space="preserve"> (</w:t>
      </w:r>
      <w:r w:rsidR="00057BA6">
        <w:rPr>
          <w:sz w:val="23"/>
          <w:szCs w:val="23"/>
          <w:lang w:val="lv-LV"/>
        </w:rPr>
        <w:t>trijām</w:t>
      </w:r>
      <w:r w:rsidRPr="00A63134">
        <w:rPr>
          <w:sz w:val="23"/>
          <w:szCs w:val="23"/>
          <w:lang w:val="lv-LV"/>
        </w:rPr>
        <w:t>) lapām.</w:t>
      </w:r>
    </w:p>
    <w:p w:rsidR="00922D0D" w:rsidRPr="00A63134" w:rsidRDefault="00922D0D" w:rsidP="00236AEF">
      <w:pPr>
        <w:pStyle w:val="Header"/>
        <w:tabs>
          <w:tab w:val="clear" w:pos="8306"/>
          <w:tab w:val="left" w:pos="720"/>
        </w:tabs>
        <w:spacing w:before="240" w:after="240"/>
        <w:jc w:val="both"/>
        <w:rPr>
          <w:sz w:val="23"/>
          <w:szCs w:val="23"/>
          <w:lang w:val="lv-LV"/>
        </w:rPr>
      </w:pPr>
      <w:r w:rsidRPr="00A63134">
        <w:rPr>
          <w:sz w:val="23"/>
          <w:szCs w:val="23"/>
          <w:lang w:val="lv-LV"/>
        </w:rPr>
        <w:t>Komisijas priekšsēdētāj</w:t>
      </w:r>
      <w:r w:rsidR="00661E0A">
        <w:rPr>
          <w:sz w:val="23"/>
          <w:szCs w:val="23"/>
          <w:lang w:val="lv-LV"/>
        </w:rPr>
        <w:t>s</w:t>
      </w:r>
      <w:r w:rsidRPr="00A63134">
        <w:rPr>
          <w:sz w:val="23"/>
          <w:szCs w:val="23"/>
          <w:lang w:val="lv-LV"/>
        </w:rPr>
        <w:tab/>
      </w:r>
      <w:bookmarkStart w:id="0" w:name="_GoBack"/>
      <w:bookmarkEnd w:id="0"/>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r>
      <w:r w:rsidR="00661E0A">
        <w:rPr>
          <w:sz w:val="23"/>
          <w:szCs w:val="23"/>
          <w:lang w:val="lv-LV"/>
        </w:rPr>
        <w:t>A.Streiķis</w:t>
      </w:r>
    </w:p>
    <w:p w:rsidR="00FA74DE" w:rsidRPr="00A63134" w:rsidRDefault="00922D0D" w:rsidP="00661E0A">
      <w:pPr>
        <w:pStyle w:val="Header"/>
        <w:tabs>
          <w:tab w:val="clear" w:pos="8306"/>
          <w:tab w:val="left" w:pos="720"/>
        </w:tabs>
        <w:spacing w:after="80"/>
        <w:rPr>
          <w:sz w:val="23"/>
          <w:szCs w:val="23"/>
        </w:rPr>
      </w:pPr>
      <w:r w:rsidRPr="00A63134">
        <w:rPr>
          <w:sz w:val="23"/>
          <w:szCs w:val="23"/>
          <w:lang w:val="lv-LV"/>
        </w:rPr>
        <w:t>Sagatavoja komisijas loceklis, protokolists J.Bārtuls _______</w:t>
      </w:r>
    </w:p>
    <w:sectPr w:rsidR="00FA74DE" w:rsidRPr="00A63134" w:rsidSect="00922D0D">
      <w:footerReference w:type="default" r:id="rId10"/>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0D" w:rsidRDefault="00922D0D" w:rsidP="00922D0D">
      <w:r>
        <w:separator/>
      </w:r>
    </w:p>
  </w:endnote>
  <w:endnote w:type="continuationSeparator" w:id="0">
    <w:p w:rsidR="00922D0D" w:rsidRDefault="00922D0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1896921904"/>
      <w:docPartObj>
        <w:docPartGallery w:val="Page Numbers (Bottom of Page)"/>
        <w:docPartUnique/>
      </w:docPartObj>
    </w:sdtPr>
    <w:sdtEndPr>
      <w:rPr>
        <w:noProof/>
      </w:rPr>
    </w:sdtEndPr>
    <w:sdtContent>
      <w:p w:rsidR="00922D0D" w:rsidRPr="009E76F1" w:rsidRDefault="00922D0D">
        <w:pPr>
          <w:pStyle w:val="Footer"/>
          <w:jc w:val="center"/>
          <w:rPr>
            <w:sz w:val="23"/>
            <w:szCs w:val="23"/>
          </w:rPr>
        </w:pPr>
        <w:r w:rsidRPr="009E76F1">
          <w:rPr>
            <w:sz w:val="23"/>
            <w:szCs w:val="23"/>
          </w:rPr>
          <w:fldChar w:fldCharType="begin"/>
        </w:r>
        <w:r w:rsidRPr="009E76F1">
          <w:rPr>
            <w:sz w:val="23"/>
            <w:szCs w:val="23"/>
          </w:rPr>
          <w:instrText xml:space="preserve"> PAGE   \* MERGEFORMAT </w:instrText>
        </w:r>
        <w:r w:rsidRPr="009E76F1">
          <w:rPr>
            <w:sz w:val="23"/>
            <w:szCs w:val="23"/>
          </w:rPr>
          <w:fldChar w:fldCharType="separate"/>
        </w:r>
        <w:r w:rsidR="00E444CB">
          <w:rPr>
            <w:noProof/>
            <w:sz w:val="23"/>
            <w:szCs w:val="23"/>
          </w:rPr>
          <w:t>3</w:t>
        </w:r>
        <w:r w:rsidRPr="009E76F1">
          <w:rPr>
            <w:noProof/>
            <w:sz w:val="23"/>
            <w:szCs w:val="23"/>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0D" w:rsidRDefault="00922D0D" w:rsidP="00922D0D">
      <w:r>
        <w:separator/>
      </w:r>
    </w:p>
  </w:footnote>
  <w:footnote w:type="continuationSeparator" w:id="0">
    <w:p w:rsidR="00922D0D" w:rsidRDefault="00922D0D"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32394"/>
    <w:multiLevelType w:val="multilevel"/>
    <w:tmpl w:val="4268F30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489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875AB0"/>
    <w:multiLevelType w:val="multilevel"/>
    <w:tmpl w:val="A6245E08"/>
    <w:lvl w:ilvl="0">
      <w:start w:val="1"/>
      <w:numFmt w:val="decimal"/>
      <w:lvlText w:val="%1."/>
      <w:lvlJc w:val="left"/>
      <w:pPr>
        <w:ind w:left="360" w:hanging="360"/>
      </w:pPr>
      <w:rPr>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7"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8" w15:restartNumberingAfterBreak="0">
    <w:nsid w:val="780C245B"/>
    <w:multiLevelType w:val="multilevel"/>
    <w:tmpl w:val="12D4C6EC"/>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9"/>
  </w:num>
  <w:num w:numId="4">
    <w:abstractNumId w:val="4"/>
  </w:num>
  <w:num w:numId="5">
    <w:abstractNumId w:val="2"/>
  </w:num>
  <w:num w:numId="6">
    <w:abstractNumId w:val="7"/>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D0"/>
    <w:rsid w:val="000363D0"/>
    <w:rsid w:val="00036F05"/>
    <w:rsid w:val="00057BA6"/>
    <w:rsid w:val="000C34C8"/>
    <w:rsid w:val="0012369F"/>
    <w:rsid w:val="001313A0"/>
    <w:rsid w:val="001340F1"/>
    <w:rsid w:val="001512B5"/>
    <w:rsid w:val="00185F12"/>
    <w:rsid w:val="00186AE7"/>
    <w:rsid w:val="001B56CB"/>
    <w:rsid w:val="00202F18"/>
    <w:rsid w:val="0022399C"/>
    <w:rsid w:val="002307B1"/>
    <w:rsid w:val="00236AEF"/>
    <w:rsid w:val="00247827"/>
    <w:rsid w:val="00274DEF"/>
    <w:rsid w:val="00291BE1"/>
    <w:rsid w:val="002B65FB"/>
    <w:rsid w:val="002C5C78"/>
    <w:rsid w:val="002D35F7"/>
    <w:rsid w:val="002D41AA"/>
    <w:rsid w:val="003003BA"/>
    <w:rsid w:val="00331016"/>
    <w:rsid w:val="00343B08"/>
    <w:rsid w:val="004339FE"/>
    <w:rsid w:val="004755E6"/>
    <w:rsid w:val="004765E2"/>
    <w:rsid w:val="004D0445"/>
    <w:rsid w:val="004E046F"/>
    <w:rsid w:val="00535FEB"/>
    <w:rsid w:val="00541BCB"/>
    <w:rsid w:val="0058711A"/>
    <w:rsid w:val="00597DAB"/>
    <w:rsid w:val="005F5F8B"/>
    <w:rsid w:val="00633AD0"/>
    <w:rsid w:val="00637EEF"/>
    <w:rsid w:val="006477B7"/>
    <w:rsid w:val="00661E0A"/>
    <w:rsid w:val="0069431A"/>
    <w:rsid w:val="00733F32"/>
    <w:rsid w:val="00765F1B"/>
    <w:rsid w:val="00782D69"/>
    <w:rsid w:val="007840AF"/>
    <w:rsid w:val="00835024"/>
    <w:rsid w:val="008407BD"/>
    <w:rsid w:val="008C3E8B"/>
    <w:rsid w:val="008D6A7D"/>
    <w:rsid w:val="008E20C2"/>
    <w:rsid w:val="008F171D"/>
    <w:rsid w:val="00922D0D"/>
    <w:rsid w:val="009235CA"/>
    <w:rsid w:val="00924827"/>
    <w:rsid w:val="00944181"/>
    <w:rsid w:val="00972CD2"/>
    <w:rsid w:val="009975AF"/>
    <w:rsid w:val="009B567A"/>
    <w:rsid w:val="009C000A"/>
    <w:rsid w:val="009E76F1"/>
    <w:rsid w:val="00A33E20"/>
    <w:rsid w:val="00A470B0"/>
    <w:rsid w:val="00A501EE"/>
    <w:rsid w:val="00A5705E"/>
    <w:rsid w:val="00A63134"/>
    <w:rsid w:val="00A7798E"/>
    <w:rsid w:val="00A90C5E"/>
    <w:rsid w:val="00A91C38"/>
    <w:rsid w:val="00AA6316"/>
    <w:rsid w:val="00AE0372"/>
    <w:rsid w:val="00B11E1A"/>
    <w:rsid w:val="00B247A9"/>
    <w:rsid w:val="00B2602C"/>
    <w:rsid w:val="00B32D84"/>
    <w:rsid w:val="00B47E57"/>
    <w:rsid w:val="00B9264C"/>
    <w:rsid w:val="00BA5A3F"/>
    <w:rsid w:val="00BB2EFF"/>
    <w:rsid w:val="00C3385F"/>
    <w:rsid w:val="00C53889"/>
    <w:rsid w:val="00CA334D"/>
    <w:rsid w:val="00CB545C"/>
    <w:rsid w:val="00CC3481"/>
    <w:rsid w:val="00CC7CF3"/>
    <w:rsid w:val="00CF07D4"/>
    <w:rsid w:val="00D43235"/>
    <w:rsid w:val="00D503CE"/>
    <w:rsid w:val="00D54A1E"/>
    <w:rsid w:val="00DF2FCC"/>
    <w:rsid w:val="00E41E7B"/>
    <w:rsid w:val="00E444CB"/>
    <w:rsid w:val="00E46504"/>
    <w:rsid w:val="00E5383F"/>
    <w:rsid w:val="00EB624F"/>
    <w:rsid w:val="00ED49B7"/>
    <w:rsid w:val="00F1271D"/>
    <w:rsid w:val="00F2439B"/>
    <w:rsid w:val="00F36C80"/>
    <w:rsid w:val="00F42302"/>
    <w:rsid w:val="00F46588"/>
    <w:rsid w:val="00F93002"/>
    <w:rsid w:val="00F937B8"/>
    <w:rsid w:val="00FA1BA5"/>
    <w:rsid w:val="00FA74DE"/>
    <w:rsid w:val="00FB59C0"/>
    <w:rsid w:val="00FE3B80"/>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B24D-C0A2-4D9A-8CA6-D87B7E5A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ijs.bartul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CA79-2439-4960-A763-4C74E065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45</cp:revision>
  <cp:lastPrinted>2017-10-16T06:31:00Z</cp:lastPrinted>
  <dcterms:created xsi:type="dcterms:W3CDTF">2017-04-27T06:59:00Z</dcterms:created>
  <dcterms:modified xsi:type="dcterms:W3CDTF">2017-10-16T06:36:00Z</dcterms:modified>
</cp:coreProperties>
</file>