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DE" w:rsidRPr="00C0190F" w:rsidRDefault="00FA74DE" w:rsidP="00FA74DE">
      <w:pPr>
        <w:pStyle w:val="Title"/>
        <w:rPr>
          <w:b w:val="0"/>
          <w:bCs w:val="0"/>
        </w:rPr>
      </w:pPr>
      <w:r w:rsidRPr="00C0190F">
        <w:rPr>
          <w:b w:val="0"/>
          <w:bCs w:val="0"/>
        </w:rPr>
        <w:t>LATVIJAS REPUBLIKA</w:t>
      </w:r>
    </w:p>
    <w:p w:rsidR="00FA74DE" w:rsidRPr="00C0190F" w:rsidRDefault="00FA74DE" w:rsidP="00FA74DE">
      <w:pPr>
        <w:pStyle w:val="Title"/>
      </w:pPr>
      <w:r w:rsidRPr="00C0190F">
        <w:t>Daugavpils pilsētas dome</w:t>
      </w:r>
    </w:p>
    <w:p w:rsidR="00FA74DE" w:rsidRPr="00C0190F" w:rsidRDefault="00FA74DE" w:rsidP="00FA74DE">
      <w:pPr>
        <w:pStyle w:val="Title"/>
        <w:rPr>
          <w:b w:val="0"/>
          <w:bCs w:val="0"/>
          <w:caps w:val="0"/>
        </w:rPr>
      </w:pPr>
      <w:proofErr w:type="spellStart"/>
      <w:r w:rsidRPr="00C0190F">
        <w:rPr>
          <w:b w:val="0"/>
          <w:bCs w:val="0"/>
          <w:caps w:val="0"/>
        </w:rPr>
        <w:t>reģ.Nr</w:t>
      </w:r>
      <w:proofErr w:type="spellEnd"/>
      <w:r w:rsidRPr="00C0190F">
        <w:rPr>
          <w:b w:val="0"/>
          <w:bCs w:val="0"/>
          <w:caps w:val="0"/>
        </w:rPr>
        <w:t>. 90000077325</w:t>
      </w:r>
    </w:p>
    <w:p w:rsidR="00FA74DE" w:rsidRPr="00C0190F" w:rsidRDefault="00FA74DE" w:rsidP="00FA74DE">
      <w:pPr>
        <w:pStyle w:val="Title"/>
        <w:rPr>
          <w:caps w:val="0"/>
        </w:rPr>
      </w:pPr>
      <w:r w:rsidRPr="00C0190F">
        <w:rPr>
          <w:b w:val="0"/>
          <w:bCs w:val="0"/>
          <w:caps w:val="0"/>
        </w:rPr>
        <w:t>Kr.Valdemāra iela 1, Daugavpils, LV-5401</w:t>
      </w:r>
    </w:p>
    <w:p w:rsidR="00FA74DE" w:rsidRPr="00C0190F" w:rsidRDefault="00FA74DE" w:rsidP="00FA74DE">
      <w:pPr>
        <w:jc w:val="center"/>
        <w:rPr>
          <w:bCs/>
          <w:caps/>
          <w:lang w:val="lv-LV"/>
        </w:rPr>
      </w:pPr>
    </w:p>
    <w:p w:rsidR="009222BF" w:rsidRPr="009222BF" w:rsidRDefault="009222BF" w:rsidP="009222BF">
      <w:pPr>
        <w:jc w:val="center"/>
        <w:rPr>
          <w:bCs/>
          <w:caps/>
          <w:lang w:val="lv-LV"/>
        </w:rPr>
      </w:pPr>
      <w:r w:rsidRPr="009222BF">
        <w:rPr>
          <w:bCs/>
          <w:caps/>
          <w:lang w:val="lv-LV"/>
        </w:rPr>
        <w:t>Atklāts konkurss</w:t>
      </w:r>
    </w:p>
    <w:p w:rsidR="009222BF" w:rsidRPr="009222BF" w:rsidRDefault="009222BF" w:rsidP="009222BF">
      <w:pPr>
        <w:jc w:val="center"/>
        <w:rPr>
          <w:b/>
          <w:bCs/>
          <w:caps/>
          <w:lang w:val="lv-LV"/>
        </w:rPr>
      </w:pPr>
      <w:r w:rsidRPr="009222BF">
        <w:rPr>
          <w:b/>
          <w:bCs/>
          <w:caps/>
          <w:lang w:val="lv-LV"/>
        </w:rPr>
        <w:t>„Ceļu satiksmes regulēšanas un ceļu satiksmes dalībnieku drošības nodrošināšanas līdzekļu uzturēšana un apkalpošana Daugavpils pilsētā”</w:t>
      </w:r>
    </w:p>
    <w:p w:rsidR="009222BF" w:rsidRPr="009222BF" w:rsidRDefault="009222BF" w:rsidP="009222BF">
      <w:pPr>
        <w:jc w:val="center"/>
        <w:rPr>
          <w:bCs/>
          <w:caps/>
          <w:lang w:val="lv-LV"/>
        </w:rPr>
      </w:pPr>
      <w:r w:rsidRPr="009222BF">
        <w:rPr>
          <w:bCs/>
          <w:caps/>
          <w:lang w:val="lv-LV"/>
        </w:rPr>
        <w:t>identifikācijas numurs DPD 2017/78</w:t>
      </w:r>
    </w:p>
    <w:p w:rsidR="00FA74DE" w:rsidRPr="00C0190F" w:rsidRDefault="00FA74DE" w:rsidP="00FA74DE">
      <w:pPr>
        <w:jc w:val="center"/>
        <w:rPr>
          <w:bCs/>
          <w:caps/>
          <w:lang w:val="lv-LV"/>
        </w:rPr>
      </w:pPr>
    </w:p>
    <w:p w:rsidR="00FA74DE" w:rsidRPr="00C0190F" w:rsidRDefault="00FA74DE" w:rsidP="00FA74DE">
      <w:pPr>
        <w:suppressAutoHyphens/>
        <w:jc w:val="center"/>
        <w:rPr>
          <w:b/>
          <w:bCs/>
        </w:rPr>
      </w:pPr>
      <w:r w:rsidRPr="00C0190F">
        <w:rPr>
          <w:b/>
        </w:rPr>
        <w:t>ZIŅOJUMS</w:t>
      </w:r>
      <w:r w:rsidRPr="00C0190F">
        <w:rPr>
          <w:b/>
          <w:bCs/>
        </w:rPr>
        <w:t xml:space="preserve"> </w:t>
      </w:r>
    </w:p>
    <w:p w:rsidR="00FA74DE" w:rsidRPr="00C0190F" w:rsidRDefault="00FA74DE" w:rsidP="00FA74DE">
      <w:pPr>
        <w:suppressAutoHyphens/>
        <w:jc w:val="center"/>
        <w:rPr>
          <w:bCs/>
        </w:rPr>
      </w:pPr>
      <w:proofErr w:type="spellStart"/>
      <w:r w:rsidRPr="00C0190F">
        <w:rPr>
          <w:bCs/>
        </w:rPr>
        <w:t>Daugavpilī</w:t>
      </w:r>
      <w:proofErr w:type="spellEnd"/>
    </w:p>
    <w:p w:rsidR="00FA74DE" w:rsidRPr="00C0190F" w:rsidRDefault="00CC0D6B" w:rsidP="00FA74DE">
      <w:pPr>
        <w:pStyle w:val="Header"/>
        <w:tabs>
          <w:tab w:val="left" w:pos="720"/>
        </w:tabs>
        <w:spacing w:before="120" w:after="240"/>
        <w:rPr>
          <w:lang w:val="lv-LV"/>
        </w:rPr>
      </w:pPr>
      <w:r w:rsidRPr="00C0190F">
        <w:rPr>
          <w:lang w:val="lv-LV"/>
        </w:rPr>
        <w:t xml:space="preserve">2017.gada </w:t>
      </w:r>
      <w:r w:rsidR="009222BF">
        <w:rPr>
          <w:lang w:val="lv-LV"/>
        </w:rPr>
        <w:t>10.</w:t>
      </w:r>
      <w:r w:rsidR="001F709E">
        <w:rPr>
          <w:lang w:val="lv-LV"/>
        </w:rPr>
        <w:t>jū</w:t>
      </w:r>
      <w:r w:rsidR="00860390">
        <w:rPr>
          <w:lang w:val="lv-LV"/>
        </w:rPr>
        <w:t>l</w:t>
      </w:r>
      <w:r w:rsidR="001F709E">
        <w:rPr>
          <w:lang w:val="lv-LV"/>
        </w:rPr>
        <w:t>i</w:t>
      </w:r>
      <w:r w:rsidR="009222BF">
        <w:rPr>
          <w:lang w:val="lv-LV"/>
        </w:rPr>
        <w:t>jā</w:t>
      </w:r>
    </w:p>
    <w:p w:rsidR="00FA74DE" w:rsidRPr="00C0190F" w:rsidRDefault="00FA74DE" w:rsidP="00FA74DE">
      <w:pPr>
        <w:rPr>
          <w:b/>
          <w:lang w:val="lv-LV"/>
        </w:rPr>
      </w:pPr>
      <w:r w:rsidRPr="00C0190F">
        <w:rPr>
          <w:b/>
          <w:lang w:val="lv-LV"/>
        </w:rPr>
        <w:t>Par atklāta konkursa rezultātiem</w:t>
      </w:r>
    </w:p>
    <w:p w:rsidR="00E86A80" w:rsidRDefault="00E86A80" w:rsidP="00E86A80">
      <w:pPr>
        <w:pStyle w:val="StyleStyle2Justified"/>
        <w:numPr>
          <w:ilvl w:val="0"/>
          <w:numId w:val="7"/>
        </w:numPr>
        <w:spacing w:before="120"/>
        <w:ind w:left="357" w:hanging="357"/>
        <w:rPr>
          <w:szCs w:val="24"/>
        </w:rPr>
      </w:pPr>
      <w:r w:rsidRPr="00C0190F">
        <w:rPr>
          <w:szCs w:val="24"/>
        </w:rPr>
        <w:t>Pasūtītāja nosaukums un rekvizīti:</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268"/>
        <w:gridCol w:w="3260"/>
      </w:tblGrid>
      <w:tr w:rsidR="001F709E" w:rsidRPr="001F709E" w:rsidTr="009152B8">
        <w:tc>
          <w:tcPr>
            <w:tcW w:w="3402" w:type="dxa"/>
            <w:vAlign w:val="center"/>
          </w:tcPr>
          <w:p w:rsidR="001F709E" w:rsidRPr="001F709E" w:rsidRDefault="001F709E" w:rsidP="001F709E">
            <w:pPr>
              <w:spacing w:line="20" w:lineRule="atLeast"/>
              <w:jc w:val="center"/>
              <w:rPr>
                <w:rFonts w:eastAsia="Calibri"/>
                <w:lang w:val="lv-LV"/>
              </w:rPr>
            </w:pPr>
            <w:bookmarkStart w:id="0" w:name="_Ref57698581"/>
            <w:r w:rsidRPr="001F709E">
              <w:rPr>
                <w:rFonts w:eastAsia="Calibri"/>
                <w:b/>
                <w:lang w:val="lv-LV"/>
              </w:rPr>
              <w:t>Pasūtītājs, kurš veic iepirkumu cita pasūtītāja vajadzībām:</w:t>
            </w:r>
          </w:p>
        </w:tc>
        <w:tc>
          <w:tcPr>
            <w:tcW w:w="5528" w:type="dxa"/>
            <w:gridSpan w:val="2"/>
            <w:vAlign w:val="center"/>
          </w:tcPr>
          <w:p w:rsidR="001F709E" w:rsidRPr="001F709E" w:rsidRDefault="001F709E" w:rsidP="001F709E">
            <w:pPr>
              <w:spacing w:line="20" w:lineRule="atLeast"/>
              <w:ind w:right="192"/>
              <w:jc w:val="both"/>
              <w:rPr>
                <w:lang w:val="lv-LV" w:eastAsia="x-none"/>
              </w:rPr>
            </w:pPr>
            <w:r w:rsidRPr="001F709E">
              <w:rPr>
                <w:lang w:val="lv-LV" w:eastAsia="x-none"/>
              </w:rPr>
              <w:t>Daugavpils pilsētas dome</w:t>
            </w:r>
          </w:p>
        </w:tc>
      </w:tr>
      <w:tr w:rsidR="001F709E" w:rsidRPr="001F709E" w:rsidTr="009152B8">
        <w:tc>
          <w:tcPr>
            <w:tcW w:w="3402" w:type="dxa"/>
            <w:vAlign w:val="center"/>
          </w:tcPr>
          <w:p w:rsidR="001F709E" w:rsidRPr="001F709E" w:rsidRDefault="001F709E" w:rsidP="001F709E">
            <w:pPr>
              <w:spacing w:line="20" w:lineRule="atLeast"/>
              <w:jc w:val="right"/>
              <w:rPr>
                <w:rFonts w:eastAsia="Calibri"/>
                <w:lang w:val="lv-LV"/>
              </w:rPr>
            </w:pPr>
            <w:r w:rsidRPr="001F709E">
              <w:rPr>
                <w:rFonts w:eastAsia="Calibri"/>
                <w:lang w:val="lv-LV"/>
              </w:rPr>
              <w:t>Adrese:</w:t>
            </w:r>
          </w:p>
        </w:tc>
        <w:tc>
          <w:tcPr>
            <w:tcW w:w="5528" w:type="dxa"/>
            <w:gridSpan w:val="2"/>
            <w:vAlign w:val="center"/>
          </w:tcPr>
          <w:p w:rsidR="001F709E" w:rsidRPr="001F709E" w:rsidRDefault="001F709E" w:rsidP="001F709E">
            <w:pPr>
              <w:spacing w:line="20" w:lineRule="atLeast"/>
              <w:ind w:right="192"/>
              <w:jc w:val="both"/>
              <w:rPr>
                <w:rFonts w:eastAsia="Calibri"/>
                <w:lang w:val="lv-LV"/>
              </w:rPr>
            </w:pPr>
            <w:proofErr w:type="spellStart"/>
            <w:r w:rsidRPr="001F709E">
              <w:rPr>
                <w:rFonts w:eastAsia="Calibri"/>
                <w:lang w:val="lv-LV"/>
              </w:rPr>
              <w:t>Kr.Valdemāra</w:t>
            </w:r>
            <w:proofErr w:type="spellEnd"/>
            <w:r w:rsidRPr="001F709E">
              <w:rPr>
                <w:rFonts w:eastAsia="Calibri"/>
                <w:lang w:val="lv-LV"/>
              </w:rPr>
              <w:t xml:space="preserve"> iela 1, Daugavpils, LV-5401, Latvija</w:t>
            </w:r>
          </w:p>
        </w:tc>
      </w:tr>
      <w:tr w:rsidR="001F709E" w:rsidRPr="001F709E" w:rsidTr="009152B8">
        <w:tc>
          <w:tcPr>
            <w:tcW w:w="3402" w:type="dxa"/>
            <w:vAlign w:val="center"/>
          </w:tcPr>
          <w:p w:rsidR="001F709E" w:rsidRPr="001F709E" w:rsidRDefault="001F709E" w:rsidP="001F709E">
            <w:pPr>
              <w:spacing w:line="20" w:lineRule="atLeast"/>
              <w:jc w:val="right"/>
              <w:rPr>
                <w:rFonts w:eastAsia="Calibri"/>
                <w:lang w:val="lv-LV"/>
              </w:rPr>
            </w:pPr>
            <w:r w:rsidRPr="001F709E">
              <w:rPr>
                <w:rFonts w:eastAsia="Calibri"/>
                <w:lang w:val="lv-LV"/>
              </w:rPr>
              <w:t>Reģistrācijas numurs:</w:t>
            </w:r>
          </w:p>
        </w:tc>
        <w:tc>
          <w:tcPr>
            <w:tcW w:w="5528" w:type="dxa"/>
            <w:gridSpan w:val="2"/>
            <w:vAlign w:val="center"/>
          </w:tcPr>
          <w:p w:rsidR="001F709E" w:rsidRPr="001F709E" w:rsidRDefault="001F709E" w:rsidP="001F709E">
            <w:pPr>
              <w:spacing w:line="20" w:lineRule="atLeast"/>
              <w:ind w:right="192"/>
              <w:jc w:val="both"/>
              <w:rPr>
                <w:rFonts w:eastAsia="Calibri"/>
                <w:lang w:val="lv-LV"/>
              </w:rPr>
            </w:pPr>
            <w:r w:rsidRPr="001F709E">
              <w:rPr>
                <w:rFonts w:eastAsia="Calibri"/>
                <w:bCs/>
                <w:lang w:val="lv-LV"/>
              </w:rPr>
              <w:t>90000077325</w:t>
            </w:r>
          </w:p>
        </w:tc>
      </w:tr>
      <w:tr w:rsidR="001F709E" w:rsidRPr="001F709E" w:rsidTr="009152B8">
        <w:tc>
          <w:tcPr>
            <w:tcW w:w="3402" w:type="dxa"/>
            <w:vAlign w:val="center"/>
          </w:tcPr>
          <w:p w:rsidR="001F709E" w:rsidRPr="001F709E" w:rsidRDefault="001F709E" w:rsidP="001F709E">
            <w:pPr>
              <w:spacing w:line="20" w:lineRule="atLeast"/>
              <w:jc w:val="right"/>
              <w:rPr>
                <w:rFonts w:eastAsia="Calibri"/>
                <w:lang w:val="lv-LV"/>
              </w:rPr>
            </w:pPr>
            <w:r w:rsidRPr="001F709E">
              <w:rPr>
                <w:rFonts w:eastAsia="Calibri"/>
                <w:lang w:val="lv-LV"/>
              </w:rPr>
              <w:t>Tālruņa numurs, Faksa numurs:</w:t>
            </w:r>
          </w:p>
        </w:tc>
        <w:tc>
          <w:tcPr>
            <w:tcW w:w="5528" w:type="dxa"/>
            <w:gridSpan w:val="2"/>
            <w:vAlign w:val="center"/>
          </w:tcPr>
          <w:p w:rsidR="001F709E" w:rsidRPr="001F709E" w:rsidRDefault="001F709E" w:rsidP="001F709E">
            <w:pPr>
              <w:spacing w:line="20" w:lineRule="atLeast"/>
              <w:ind w:right="192"/>
              <w:jc w:val="both"/>
              <w:rPr>
                <w:rFonts w:eastAsia="Calibri"/>
                <w:lang w:val="lv-LV"/>
              </w:rPr>
            </w:pPr>
            <w:r w:rsidRPr="001F709E">
              <w:rPr>
                <w:rFonts w:eastAsia="Calibri"/>
                <w:lang w:val="lv-LV"/>
              </w:rPr>
              <w:t>65404338,</w:t>
            </w:r>
            <w:r w:rsidRPr="001F709E">
              <w:rPr>
                <w:rFonts w:eastAsia="Calibri"/>
                <w:bCs/>
                <w:lang w:val="lv-LV"/>
              </w:rPr>
              <w:t>65421941</w:t>
            </w:r>
          </w:p>
        </w:tc>
      </w:tr>
      <w:tr w:rsidR="001F709E" w:rsidRPr="001F709E" w:rsidTr="009152B8">
        <w:tc>
          <w:tcPr>
            <w:tcW w:w="3402" w:type="dxa"/>
            <w:vAlign w:val="center"/>
          </w:tcPr>
          <w:p w:rsidR="001F709E" w:rsidRPr="001F709E" w:rsidRDefault="001F709E" w:rsidP="001F709E">
            <w:pPr>
              <w:spacing w:line="20" w:lineRule="atLeast"/>
              <w:jc w:val="right"/>
              <w:rPr>
                <w:rFonts w:eastAsia="Calibri"/>
                <w:lang w:val="lv-LV"/>
              </w:rPr>
            </w:pPr>
            <w:r w:rsidRPr="001F709E">
              <w:rPr>
                <w:rFonts w:eastAsia="Calibri"/>
                <w:lang w:val="lv-LV"/>
              </w:rPr>
              <w:t>e-pasta adrese:</w:t>
            </w:r>
          </w:p>
        </w:tc>
        <w:tc>
          <w:tcPr>
            <w:tcW w:w="5528" w:type="dxa"/>
            <w:gridSpan w:val="2"/>
            <w:vAlign w:val="center"/>
          </w:tcPr>
          <w:p w:rsidR="001F709E" w:rsidRPr="001F709E" w:rsidRDefault="000370D0" w:rsidP="001F709E">
            <w:pPr>
              <w:spacing w:line="20" w:lineRule="atLeast"/>
              <w:ind w:right="192"/>
              <w:jc w:val="both"/>
              <w:rPr>
                <w:rFonts w:eastAsia="Calibri"/>
                <w:b/>
                <w:lang w:val="lv-LV"/>
              </w:rPr>
            </w:pPr>
            <w:hyperlink r:id="rId8" w:history="1">
              <w:r w:rsidR="001F709E" w:rsidRPr="001F709E">
                <w:rPr>
                  <w:rFonts w:eastAsia="Calibri"/>
                  <w:color w:val="0000FF"/>
                  <w:u w:val="single"/>
                  <w:lang w:val="lv-LV"/>
                </w:rPr>
                <w:t>info@daugavpils.lv</w:t>
              </w:r>
            </w:hyperlink>
            <w:r w:rsidR="001F709E" w:rsidRPr="001F709E">
              <w:rPr>
                <w:rFonts w:eastAsia="Calibri"/>
                <w:lang w:val="lv-LV"/>
              </w:rPr>
              <w:t xml:space="preserve"> </w:t>
            </w:r>
          </w:p>
        </w:tc>
      </w:tr>
      <w:tr w:rsidR="001F709E" w:rsidRPr="001F709E" w:rsidTr="009152B8">
        <w:tc>
          <w:tcPr>
            <w:tcW w:w="3402" w:type="dxa"/>
            <w:vAlign w:val="center"/>
          </w:tcPr>
          <w:p w:rsidR="001F709E" w:rsidRPr="001F709E" w:rsidRDefault="001F709E" w:rsidP="001F709E">
            <w:pPr>
              <w:spacing w:line="20" w:lineRule="atLeast"/>
              <w:jc w:val="center"/>
              <w:rPr>
                <w:rFonts w:eastAsia="Calibri"/>
                <w:b/>
                <w:lang w:val="lv-LV"/>
              </w:rPr>
            </w:pPr>
            <w:r w:rsidRPr="001F709E">
              <w:rPr>
                <w:rFonts w:eastAsia="Calibri"/>
                <w:b/>
                <w:lang w:val="lv-LV"/>
              </w:rPr>
              <w:t>Kontaktpunkts</w:t>
            </w:r>
          </w:p>
        </w:tc>
        <w:tc>
          <w:tcPr>
            <w:tcW w:w="5528" w:type="dxa"/>
            <w:gridSpan w:val="2"/>
            <w:vAlign w:val="center"/>
          </w:tcPr>
          <w:p w:rsidR="001F709E" w:rsidRPr="001F709E" w:rsidRDefault="001F709E" w:rsidP="001F709E">
            <w:pPr>
              <w:spacing w:line="20" w:lineRule="atLeast"/>
              <w:ind w:right="192"/>
              <w:jc w:val="both"/>
              <w:rPr>
                <w:lang w:val="lv-LV" w:eastAsia="x-none"/>
              </w:rPr>
            </w:pPr>
            <w:r w:rsidRPr="001F709E">
              <w:rPr>
                <w:b/>
                <w:lang w:val="lv-LV" w:eastAsia="x-none"/>
              </w:rPr>
              <w:t>Daugavpils pilsētas domes Centralizēto iepirkumu nodaļa (308.kab).</w:t>
            </w:r>
          </w:p>
        </w:tc>
      </w:tr>
      <w:tr w:rsidR="001F709E" w:rsidRPr="001F709E" w:rsidTr="009152B8">
        <w:tc>
          <w:tcPr>
            <w:tcW w:w="3402" w:type="dxa"/>
            <w:vAlign w:val="center"/>
          </w:tcPr>
          <w:p w:rsidR="001F709E" w:rsidRPr="001F709E" w:rsidRDefault="001F709E" w:rsidP="001F709E">
            <w:pPr>
              <w:spacing w:line="20" w:lineRule="atLeast"/>
              <w:jc w:val="right"/>
              <w:rPr>
                <w:rFonts w:eastAsia="Calibri"/>
                <w:lang w:val="lv-LV"/>
              </w:rPr>
            </w:pPr>
            <w:r w:rsidRPr="001F709E">
              <w:rPr>
                <w:rFonts w:eastAsia="Calibri"/>
                <w:lang w:val="lv-LV"/>
              </w:rPr>
              <w:t>Kontaktpersona</w:t>
            </w:r>
          </w:p>
        </w:tc>
        <w:tc>
          <w:tcPr>
            <w:tcW w:w="5528" w:type="dxa"/>
            <w:gridSpan w:val="2"/>
            <w:vAlign w:val="center"/>
          </w:tcPr>
          <w:p w:rsidR="001F709E" w:rsidRPr="001F709E" w:rsidRDefault="001F709E" w:rsidP="001F709E">
            <w:pPr>
              <w:spacing w:line="20" w:lineRule="atLeast"/>
              <w:ind w:right="192"/>
              <w:jc w:val="both"/>
              <w:rPr>
                <w:lang w:val="lv-LV" w:eastAsia="x-none"/>
              </w:rPr>
            </w:pPr>
            <w:r w:rsidRPr="001F709E">
              <w:rPr>
                <w:lang w:val="lv-LV" w:eastAsia="x-none"/>
              </w:rPr>
              <w:t xml:space="preserve">Ilga </w:t>
            </w:r>
            <w:proofErr w:type="spellStart"/>
            <w:r w:rsidRPr="001F709E">
              <w:rPr>
                <w:lang w:val="lv-LV" w:eastAsia="x-none"/>
              </w:rPr>
              <w:t>Leikuma</w:t>
            </w:r>
            <w:proofErr w:type="spellEnd"/>
          </w:p>
        </w:tc>
      </w:tr>
      <w:tr w:rsidR="001F709E" w:rsidRPr="001F709E" w:rsidTr="009152B8">
        <w:tc>
          <w:tcPr>
            <w:tcW w:w="3402" w:type="dxa"/>
            <w:vAlign w:val="center"/>
          </w:tcPr>
          <w:p w:rsidR="001F709E" w:rsidRPr="001F709E" w:rsidRDefault="001F709E" w:rsidP="001F709E">
            <w:pPr>
              <w:spacing w:line="20" w:lineRule="atLeast"/>
              <w:jc w:val="right"/>
              <w:rPr>
                <w:rFonts w:eastAsia="Calibri"/>
                <w:lang w:val="lv-LV"/>
              </w:rPr>
            </w:pPr>
            <w:r w:rsidRPr="001F709E">
              <w:rPr>
                <w:rFonts w:eastAsia="Calibri"/>
                <w:lang w:val="lv-LV"/>
              </w:rPr>
              <w:t>Tālruņa numurs, Faksa numurs:</w:t>
            </w:r>
          </w:p>
        </w:tc>
        <w:tc>
          <w:tcPr>
            <w:tcW w:w="5528" w:type="dxa"/>
            <w:gridSpan w:val="2"/>
            <w:vAlign w:val="center"/>
          </w:tcPr>
          <w:p w:rsidR="001F709E" w:rsidRPr="001F709E" w:rsidRDefault="001F709E" w:rsidP="001F709E">
            <w:pPr>
              <w:spacing w:line="20" w:lineRule="atLeast"/>
              <w:ind w:right="192"/>
              <w:jc w:val="both"/>
              <w:rPr>
                <w:rFonts w:eastAsia="Calibri"/>
                <w:lang w:val="lv-LV"/>
              </w:rPr>
            </w:pPr>
            <w:r w:rsidRPr="001F709E">
              <w:rPr>
                <w:rFonts w:eastAsia="Calibri"/>
                <w:lang w:val="lv-LV"/>
              </w:rPr>
              <w:t xml:space="preserve">65404329, </w:t>
            </w:r>
            <w:r w:rsidRPr="001F709E">
              <w:rPr>
                <w:rFonts w:eastAsia="Calibri"/>
                <w:bCs/>
                <w:lang w:val="lv-LV"/>
              </w:rPr>
              <w:t>65421941</w:t>
            </w:r>
          </w:p>
        </w:tc>
      </w:tr>
      <w:tr w:rsidR="001F709E" w:rsidRPr="001F709E" w:rsidTr="009152B8">
        <w:tc>
          <w:tcPr>
            <w:tcW w:w="3402" w:type="dxa"/>
            <w:vAlign w:val="center"/>
          </w:tcPr>
          <w:p w:rsidR="001F709E" w:rsidRPr="001F709E" w:rsidRDefault="001F709E" w:rsidP="001F709E">
            <w:pPr>
              <w:spacing w:line="20" w:lineRule="atLeast"/>
              <w:jc w:val="right"/>
              <w:rPr>
                <w:rFonts w:eastAsia="Calibri"/>
                <w:lang w:val="lv-LV"/>
              </w:rPr>
            </w:pPr>
            <w:r w:rsidRPr="001F709E">
              <w:rPr>
                <w:rFonts w:eastAsia="Calibri"/>
                <w:lang w:val="lv-LV"/>
              </w:rPr>
              <w:t>e-pasta adrese:</w:t>
            </w:r>
          </w:p>
        </w:tc>
        <w:tc>
          <w:tcPr>
            <w:tcW w:w="5528" w:type="dxa"/>
            <w:gridSpan w:val="2"/>
            <w:vAlign w:val="center"/>
          </w:tcPr>
          <w:p w:rsidR="001F709E" w:rsidRPr="001F709E" w:rsidRDefault="000370D0" w:rsidP="001F709E">
            <w:pPr>
              <w:spacing w:line="20" w:lineRule="atLeast"/>
              <w:ind w:right="192"/>
              <w:jc w:val="both"/>
              <w:rPr>
                <w:rFonts w:eastAsia="Calibri"/>
                <w:lang w:val="lv-LV"/>
              </w:rPr>
            </w:pPr>
            <w:hyperlink r:id="rId9" w:history="1">
              <w:r w:rsidR="001F709E" w:rsidRPr="001F709E">
                <w:rPr>
                  <w:rFonts w:eastAsia="Calibri"/>
                  <w:color w:val="0000FF"/>
                  <w:u w:val="single"/>
                  <w:lang w:val="lv-LV"/>
                </w:rPr>
                <w:t>ilga.leikuma@daugavpils.lv</w:t>
              </w:r>
            </w:hyperlink>
            <w:r w:rsidR="001F709E" w:rsidRPr="001F709E">
              <w:rPr>
                <w:rFonts w:eastAsia="Calibri"/>
                <w:lang w:val="lv-LV"/>
              </w:rPr>
              <w:t xml:space="preserve"> </w:t>
            </w:r>
          </w:p>
        </w:tc>
      </w:tr>
      <w:tr w:rsidR="001F709E" w:rsidRPr="001F709E" w:rsidTr="009152B8">
        <w:trPr>
          <w:trHeight w:val="413"/>
        </w:trPr>
        <w:tc>
          <w:tcPr>
            <w:tcW w:w="3402" w:type="dxa"/>
            <w:vMerge w:val="restart"/>
            <w:vAlign w:val="center"/>
          </w:tcPr>
          <w:p w:rsidR="001F709E" w:rsidRPr="001F709E" w:rsidRDefault="001F709E" w:rsidP="001F709E">
            <w:pPr>
              <w:spacing w:line="20" w:lineRule="atLeast"/>
              <w:jc w:val="right"/>
              <w:rPr>
                <w:rFonts w:eastAsia="Calibri"/>
                <w:lang w:val="lv-LV"/>
              </w:rPr>
            </w:pPr>
            <w:r w:rsidRPr="001F709E">
              <w:rPr>
                <w:rFonts w:eastAsia="Calibri"/>
                <w:lang w:val="lv-LV"/>
              </w:rPr>
              <w:t>Darba laiks</w:t>
            </w:r>
          </w:p>
        </w:tc>
        <w:tc>
          <w:tcPr>
            <w:tcW w:w="2268" w:type="dxa"/>
            <w:vAlign w:val="center"/>
          </w:tcPr>
          <w:p w:rsidR="001F709E" w:rsidRPr="001F709E" w:rsidRDefault="001F709E" w:rsidP="001F709E">
            <w:pPr>
              <w:spacing w:line="20" w:lineRule="atLeast"/>
              <w:ind w:right="192"/>
              <w:jc w:val="both"/>
              <w:rPr>
                <w:rFonts w:eastAsia="Calibri"/>
                <w:lang w:val="lv-LV"/>
              </w:rPr>
            </w:pPr>
            <w:r w:rsidRPr="001F709E">
              <w:rPr>
                <w:rFonts w:eastAsia="Calibri"/>
                <w:lang w:val="lv-LV"/>
              </w:rPr>
              <w:t>Pirmdiena</w:t>
            </w:r>
          </w:p>
        </w:tc>
        <w:tc>
          <w:tcPr>
            <w:tcW w:w="3260" w:type="dxa"/>
            <w:vAlign w:val="center"/>
          </w:tcPr>
          <w:p w:rsidR="001F709E" w:rsidRPr="001F709E" w:rsidRDefault="001F709E" w:rsidP="001F709E">
            <w:pPr>
              <w:spacing w:line="20" w:lineRule="atLeast"/>
              <w:ind w:right="192"/>
              <w:jc w:val="both"/>
              <w:rPr>
                <w:rFonts w:eastAsia="Calibri"/>
                <w:lang w:val="lv-LV"/>
              </w:rPr>
            </w:pPr>
            <w:r w:rsidRPr="001F709E">
              <w:rPr>
                <w:rFonts w:eastAsia="Calibri"/>
                <w:lang w:val="lv-LV"/>
              </w:rPr>
              <w:t>08:00 – 12:00, 13:00 – 18:00</w:t>
            </w:r>
          </w:p>
        </w:tc>
      </w:tr>
      <w:tr w:rsidR="001F709E" w:rsidRPr="001F709E" w:rsidTr="009152B8">
        <w:trPr>
          <w:trHeight w:val="413"/>
        </w:trPr>
        <w:tc>
          <w:tcPr>
            <w:tcW w:w="3402" w:type="dxa"/>
            <w:vMerge/>
            <w:vAlign w:val="center"/>
          </w:tcPr>
          <w:p w:rsidR="001F709E" w:rsidRPr="001F709E" w:rsidRDefault="001F709E" w:rsidP="001F709E">
            <w:pPr>
              <w:spacing w:line="20" w:lineRule="atLeast"/>
              <w:jc w:val="right"/>
              <w:rPr>
                <w:rFonts w:eastAsia="Calibri"/>
                <w:lang w:val="lv-LV"/>
              </w:rPr>
            </w:pPr>
          </w:p>
        </w:tc>
        <w:tc>
          <w:tcPr>
            <w:tcW w:w="2268" w:type="dxa"/>
            <w:vAlign w:val="center"/>
          </w:tcPr>
          <w:p w:rsidR="001F709E" w:rsidRPr="001F709E" w:rsidRDefault="001F709E" w:rsidP="001F709E">
            <w:pPr>
              <w:spacing w:line="20" w:lineRule="atLeast"/>
              <w:ind w:right="192"/>
              <w:jc w:val="both"/>
              <w:rPr>
                <w:rFonts w:eastAsia="Calibri"/>
                <w:lang w:val="lv-LV"/>
              </w:rPr>
            </w:pPr>
            <w:r w:rsidRPr="001F709E">
              <w:rPr>
                <w:rFonts w:eastAsia="Calibri"/>
                <w:lang w:val="lv-LV"/>
              </w:rPr>
              <w:t>Otrdiena, Trešdiena, Ceturtdiena</w:t>
            </w:r>
            <w:r w:rsidRPr="001F709E">
              <w:rPr>
                <w:rFonts w:eastAsia="Calibri"/>
                <w:lang w:val="lv-LV"/>
              </w:rPr>
              <w:tab/>
            </w:r>
          </w:p>
        </w:tc>
        <w:tc>
          <w:tcPr>
            <w:tcW w:w="3260" w:type="dxa"/>
            <w:vAlign w:val="center"/>
          </w:tcPr>
          <w:p w:rsidR="001F709E" w:rsidRPr="001F709E" w:rsidRDefault="001F709E" w:rsidP="001F709E">
            <w:pPr>
              <w:spacing w:line="20" w:lineRule="atLeast"/>
              <w:ind w:right="192"/>
              <w:jc w:val="both"/>
              <w:rPr>
                <w:rFonts w:eastAsia="Calibri"/>
                <w:lang w:val="lv-LV"/>
              </w:rPr>
            </w:pPr>
            <w:r w:rsidRPr="001F709E">
              <w:rPr>
                <w:rFonts w:eastAsia="Calibri"/>
                <w:lang w:val="lv-LV"/>
              </w:rPr>
              <w:t>08:00  – 12:00, 13:00 – 17:00</w:t>
            </w:r>
          </w:p>
        </w:tc>
      </w:tr>
      <w:tr w:rsidR="001F709E" w:rsidRPr="001F709E" w:rsidTr="009152B8">
        <w:trPr>
          <w:trHeight w:val="413"/>
        </w:trPr>
        <w:tc>
          <w:tcPr>
            <w:tcW w:w="3402" w:type="dxa"/>
            <w:vMerge/>
            <w:vAlign w:val="center"/>
          </w:tcPr>
          <w:p w:rsidR="001F709E" w:rsidRPr="001F709E" w:rsidRDefault="001F709E" w:rsidP="001F709E">
            <w:pPr>
              <w:spacing w:line="20" w:lineRule="atLeast"/>
              <w:jc w:val="right"/>
              <w:rPr>
                <w:rFonts w:eastAsia="Calibri"/>
                <w:lang w:val="lv-LV"/>
              </w:rPr>
            </w:pPr>
          </w:p>
        </w:tc>
        <w:tc>
          <w:tcPr>
            <w:tcW w:w="2268" w:type="dxa"/>
            <w:vAlign w:val="center"/>
          </w:tcPr>
          <w:p w:rsidR="001F709E" w:rsidRPr="001F709E" w:rsidRDefault="001F709E" w:rsidP="001F709E">
            <w:pPr>
              <w:spacing w:line="20" w:lineRule="atLeast"/>
              <w:ind w:right="192"/>
              <w:jc w:val="both"/>
              <w:rPr>
                <w:rFonts w:eastAsia="Calibri"/>
                <w:lang w:val="lv-LV"/>
              </w:rPr>
            </w:pPr>
            <w:r w:rsidRPr="001F709E">
              <w:rPr>
                <w:rFonts w:eastAsia="Calibri"/>
                <w:lang w:val="lv-LV"/>
              </w:rPr>
              <w:t>Piektdiena</w:t>
            </w:r>
          </w:p>
        </w:tc>
        <w:tc>
          <w:tcPr>
            <w:tcW w:w="3260" w:type="dxa"/>
            <w:vAlign w:val="center"/>
          </w:tcPr>
          <w:p w:rsidR="001F709E" w:rsidRPr="001F709E" w:rsidRDefault="001F709E" w:rsidP="001F709E">
            <w:pPr>
              <w:spacing w:line="20" w:lineRule="atLeast"/>
              <w:ind w:right="192"/>
              <w:jc w:val="both"/>
              <w:rPr>
                <w:rFonts w:eastAsia="Calibri"/>
                <w:lang w:val="lv-LV"/>
              </w:rPr>
            </w:pPr>
            <w:r w:rsidRPr="001F709E">
              <w:rPr>
                <w:rFonts w:eastAsia="Calibri"/>
                <w:lang w:val="lv-LV"/>
              </w:rPr>
              <w:t>08:00 – 12:00, 13:00 – 16:00</w:t>
            </w:r>
          </w:p>
        </w:tc>
      </w:tr>
    </w:tbl>
    <w:bookmarkEnd w:id="0"/>
    <w:p w:rsidR="005E3CF7" w:rsidRPr="00E10BDC" w:rsidRDefault="00D70B78" w:rsidP="00E10BDC">
      <w:pPr>
        <w:pStyle w:val="StyleStyle2Justified"/>
        <w:numPr>
          <w:ilvl w:val="0"/>
          <w:numId w:val="3"/>
        </w:numPr>
        <w:spacing w:before="120"/>
        <w:ind w:left="357" w:hanging="357"/>
        <w:rPr>
          <w:szCs w:val="24"/>
        </w:rPr>
      </w:pPr>
      <w:r w:rsidRPr="00C0190F">
        <w:rPr>
          <w:szCs w:val="24"/>
        </w:rPr>
        <w:t>Pasūtītājs, kura vajadzībām ti</w:t>
      </w:r>
      <w:r w:rsidR="00E86A80" w:rsidRPr="00C0190F">
        <w:rPr>
          <w:szCs w:val="24"/>
        </w:rPr>
        <w:t>k</w:t>
      </w:r>
      <w:r w:rsidRPr="00C0190F">
        <w:rPr>
          <w:szCs w:val="24"/>
        </w:rPr>
        <w:t>a</w:t>
      </w:r>
      <w:r w:rsidR="00E86A80" w:rsidRPr="00C0190F">
        <w:rPr>
          <w:szCs w:val="24"/>
        </w:rPr>
        <w:t xml:space="preserve"> veikts iepirkums:</w:t>
      </w:r>
      <w:r w:rsidR="00E86A80" w:rsidRPr="00C0190F">
        <w:rPr>
          <w:b/>
          <w:szCs w:val="24"/>
        </w:rPr>
        <w:t xml:space="preserve"> </w:t>
      </w:r>
      <w:r w:rsidR="005E3CF7" w:rsidRPr="00E10BDC">
        <w:t xml:space="preserve">Daugavpils pilsētas pašvaldības iestāde “Komunālās saimniecības pārvalde”, </w:t>
      </w:r>
      <w:r w:rsidR="005428E5" w:rsidRPr="001F709E">
        <w:t xml:space="preserve">reģistrācijas numurs: 90009547852, </w:t>
      </w:r>
      <w:r w:rsidR="005428E5" w:rsidRPr="001F709E">
        <w:rPr>
          <w:bCs/>
        </w:rPr>
        <w:t>Saules iela 5A, Daugavpils LV-5401, Latvija</w:t>
      </w:r>
      <w:r w:rsidR="005E3CF7" w:rsidRPr="00E10BDC">
        <w:t>.</w:t>
      </w:r>
    </w:p>
    <w:p w:rsidR="00E86A80" w:rsidRPr="00C0190F" w:rsidRDefault="00FA74DE" w:rsidP="00E86A80">
      <w:pPr>
        <w:pStyle w:val="StyleStyle2Justified"/>
        <w:numPr>
          <w:ilvl w:val="0"/>
          <w:numId w:val="7"/>
        </w:numPr>
        <w:spacing w:before="120"/>
        <w:ind w:left="357" w:hanging="357"/>
        <w:rPr>
          <w:szCs w:val="24"/>
        </w:rPr>
      </w:pPr>
      <w:r w:rsidRPr="00C0190F">
        <w:rPr>
          <w:szCs w:val="24"/>
        </w:rPr>
        <w:t>Iepirkuma ide</w:t>
      </w:r>
      <w:r w:rsidR="00E10BDC">
        <w:rPr>
          <w:szCs w:val="24"/>
        </w:rPr>
        <w:t>ntifikācijas numurs: DPD 2017/78</w:t>
      </w:r>
      <w:r w:rsidRPr="00C0190F">
        <w:rPr>
          <w:szCs w:val="24"/>
        </w:rPr>
        <w:t>.</w:t>
      </w:r>
    </w:p>
    <w:p w:rsidR="00E86A80" w:rsidRPr="00C0190F" w:rsidRDefault="00D70B78" w:rsidP="00E86A80">
      <w:pPr>
        <w:pStyle w:val="StyleStyle2Justified"/>
        <w:numPr>
          <w:ilvl w:val="0"/>
          <w:numId w:val="7"/>
        </w:numPr>
        <w:spacing w:before="120"/>
        <w:ind w:left="357" w:hanging="357"/>
        <w:rPr>
          <w:szCs w:val="24"/>
        </w:rPr>
      </w:pPr>
      <w:r w:rsidRPr="00C0190F">
        <w:rPr>
          <w:szCs w:val="24"/>
        </w:rPr>
        <w:t>Iepirkuma procedūras veids: a</w:t>
      </w:r>
      <w:r w:rsidR="00FA74DE" w:rsidRPr="00C0190F">
        <w:rPr>
          <w:szCs w:val="24"/>
        </w:rPr>
        <w:t>tklāts konkurss.</w:t>
      </w:r>
    </w:p>
    <w:p w:rsidR="00E86A80" w:rsidRDefault="00FA74DE" w:rsidP="00D70B78">
      <w:pPr>
        <w:pStyle w:val="ListParagraph"/>
        <w:numPr>
          <w:ilvl w:val="0"/>
          <w:numId w:val="7"/>
        </w:numPr>
        <w:jc w:val="both"/>
        <w:rPr>
          <w:lang w:val="lv-LV"/>
        </w:rPr>
      </w:pPr>
      <w:r w:rsidRPr="00C0190F">
        <w:rPr>
          <w:lang w:val="lv-LV"/>
        </w:rPr>
        <w:t>Iepirkuma priekšmets:</w:t>
      </w:r>
      <w:r w:rsidR="00E86A80" w:rsidRPr="00C0190F">
        <w:rPr>
          <w:lang w:val="lv-LV"/>
        </w:rPr>
        <w:t xml:space="preserve"> </w:t>
      </w:r>
      <w:r w:rsidR="005428E5" w:rsidRPr="005428E5">
        <w:rPr>
          <w:bCs/>
          <w:lang w:val="lv-LV"/>
        </w:rPr>
        <w:t>ceļu satiksmes regulēšanas un ceļu satiksmes dalībnieku drošības nodrošināšanas līdzekļu uzturēšana un apkalpošana Daugavpils pilsētā</w:t>
      </w:r>
      <w:r w:rsidR="00E86A80" w:rsidRPr="00C0190F">
        <w:rPr>
          <w:lang w:val="lv-LV"/>
        </w:rPr>
        <w:t>.</w:t>
      </w:r>
    </w:p>
    <w:p w:rsidR="00972142" w:rsidRPr="00972142" w:rsidRDefault="00972142" w:rsidP="00972142">
      <w:pPr>
        <w:pStyle w:val="BodyTextIndent"/>
        <w:numPr>
          <w:ilvl w:val="0"/>
          <w:numId w:val="7"/>
        </w:numPr>
        <w:tabs>
          <w:tab w:val="left" w:pos="0"/>
        </w:tabs>
        <w:jc w:val="both"/>
        <w:rPr>
          <w:bCs/>
          <w:lang w:val="lv-LV"/>
        </w:rPr>
      </w:pPr>
      <w:r>
        <w:rPr>
          <w:lang w:val="lv-LV"/>
        </w:rPr>
        <w:t>I</w:t>
      </w:r>
      <w:r w:rsidRPr="00972142">
        <w:rPr>
          <w:lang w:val="lv-LV"/>
        </w:rPr>
        <w:t>epirkuma priekšmets sadalīts šādās 3 (trijās) daļās:</w:t>
      </w:r>
    </w:p>
    <w:p w:rsidR="00972142" w:rsidRDefault="00972142" w:rsidP="00972142">
      <w:pPr>
        <w:pStyle w:val="BodyTextIndent"/>
        <w:numPr>
          <w:ilvl w:val="1"/>
          <w:numId w:val="7"/>
        </w:numPr>
        <w:tabs>
          <w:tab w:val="left" w:pos="0"/>
        </w:tabs>
        <w:jc w:val="both"/>
        <w:rPr>
          <w:bCs/>
          <w:lang w:val="lv-LV"/>
        </w:rPr>
      </w:pPr>
      <w:r>
        <w:rPr>
          <w:lang w:val="lv-LV"/>
        </w:rPr>
        <w:lastRenderedPageBreak/>
        <w:t xml:space="preserve">1.DAĻA: </w:t>
      </w:r>
      <w:r w:rsidRPr="00972142">
        <w:rPr>
          <w:bCs/>
          <w:lang w:val="lv-LV"/>
        </w:rPr>
        <w:t>Ceļazīmju izgatavošana, uzstādīšana un uzturēšana ikdienā un pasākumos</w:t>
      </w:r>
      <w:r>
        <w:rPr>
          <w:bCs/>
          <w:lang w:val="lv-LV"/>
        </w:rPr>
        <w:t>.</w:t>
      </w:r>
      <w:r w:rsidRPr="00972142">
        <w:rPr>
          <w:lang w:val="lv-LV"/>
        </w:rPr>
        <w:t xml:space="preserve"> </w:t>
      </w:r>
      <w:r w:rsidRPr="00972142">
        <w:rPr>
          <w:bCs/>
          <w:lang w:val="lv-LV"/>
        </w:rPr>
        <w:t>CPV galvenais kods: 45233290-8 (ceļazīmju uzstādīšana); papildu CPV kodi: 34992200-9 (ceļa zīmes), 45233280-5 (ceļa barjeru uzstādīšana), 45233220-7 (ceļu seguma būvdarbi)</w:t>
      </w:r>
      <w:r>
        <w:rPr>
          <w:bCs/>
          <w:lang w:val="lv-LV"/>
        </w:rPr>
        <w:t>;</w:t>
      </w:r>
    </w:p>
    <w:p w:rsidR="00972142" w:rsidRDefault="00972142" w:rsidP="00972142">
      <w:pPr>
        <w:pStyle w:val="BodyTextIndent"/>
        <w:numPr>
          <w:ilvl w:val="1"/>
          <w:numId w:val="7"/>
        </w:numPr>
        <w:tabs>
          <w:tab w:val="left" w:pos="0"/>
        </w:tabs>
        <w:jc w:val="both"/>
        <w:rPr>
          <w:bCs/>
          <w:lang w:val="lv-LV"/>
        </w:rPr>
      </w:pPr>
      <w:r>
        <w:rPr>
          <w:bCs/>
          <w:lang w:val="lv-LV"/>
        </w:rPr>
        <w:t>2.DAĻA:</w:t>
      </w:r>
      <w:r w:rsidRPr="00972142">
        <w:rPr>
          <w:bCs/>
          <w:lang w:val="lv-LV"/>
        </w:rPr>
        <w:t xml:space="preserve"> Horizontālā ceļa marķējuma uzlikšana ar specializēto krāsu</w:t>
      </w:r>
      <w:r>
        <w:rPr>
          <w:bCs/>
          <w:lang w:val="lv-LV"/>
        </w:rPr>
        <w:t>.</w:t>
      </w:r>
      <w:r w:rsidRPr="00972142">
        <w:rPr>
          <w:lang w:val="lv-LV"/>
        </w:rPr>
        <w:t xml:space="preserve"> </w:t>
      </w:r>
      <w:r w:rsidRPr="005428E5">
        <w:rPr>
          <w:lang w:val="lv-LV"/>
        </w:rPr>
        <w:t>CPV galvenais kods: 45233290-8 (ceļazīmju uzstādīšana);</w:t>
      </w:r>
      <w:r>
        <w:rPr>
          <w:lang w:val="lv-LV"/>
        </w:rPr>
        <w:t xml:space="preserve"> </w:t>
      </w:r>
      <w:r w:rsidRPr="00972142">
        <w:rPr>
          <w:lang w:val="lv-LV"/>
        </w:rPr>
        <w:t>papildu CPV kodi: 45233221-4 (ceļa seguma krāsošana)</w:t>
      </w:r>
      <w:r>
        <w:rPr>
          <w:lang w:val="lv-LV"/>
        </w:rPr>
        <w:t>;</w:t>
      </w:r>
    </w:p>
    <w:p w:rsidR="00972142" w:rsidRPr="00972142" w:rsidRDefault="00972142" w:rsidP="00972142">
      <w:pPr>
        <w:pStyle w:val="BodyTextIndent"/>
        <w:numPr>
          <w:ilvl w:val="1"/>
          <w:numId w:val="7"/>
        </w:numPr>
        <w:tabs>
          <w:tab w:val="left" w:pos="0"/>
        </w:tabs>
        <w:jc w:val="both"/>
        <w:rPr>
          <w:bCs/>
          <w:lang w:val="lv-LV"/>
        </w:rPr>
      </w:pPr>
      <w:r>
        <w:rPr>
          <w:bCs/>
          <w:lang w:val="lv-LV"/>
        </w:rPr>
        <w:t xml:space="preserve">3.DAĻA: </w:t>
      </w:r>
      <w:proofErr w:type="spellStart"/>
      <w:r w:rsidRPr="00F619E7">
        <w:rPr>
          <w:bCs/>
        </w:rPr>
        <w:t>Luksoforu</w:t>
      </w:r>
      <w:proofErr w:type="spellEnd"/>
      <w:r w:rsidRPr="00F619E7">
        <w:rPr>
          <w:bCs/>
        </w:rPr>
        <w:t xml:space="preserve"> </w:t>
      </w:r>
      <w:proofErr w:type="spellStart"/>
      <w:r w:rsidRPr="00F619E7">
        <w:rPr>
          <w:bCs/>
        </w:rPr>
        <w:t>tehniskās</w:t>
      </w:r>
      <w:proofErr w:type="spellEnd"/>
      <w:r w:rsidRPr="00F619E7">
        <w:rPr>
          <w:bCs/>
        </w:rPr>
        <w:t xml:space="preserve"> </w:t>
      </w:r>
      <w:proofErr w:type="spellStart"/>
      <w:r w:rsidRPr="00F619E7">
        <w:rPr>
          <w:bCs/>
        </w:rPr>
        <w:t>apkopes</w:t>
      </w:r>
      <w:proofErr w:type="spellEnd"/>
      <w:r w:rsidRPr="00F619E7">
        <w:rPr>
          <w:bCs/>
        </w:rPr>
        <w:t xml:space="preserve"> </w:t>
      </w:r>
      <w:proofErr w:type="spellStart"/>
      <w:r w:rsidRPr="00F619E7">
        <w:rPr>
          <w:bCs/>
        </w:rPr>
        <w:t>pakalpojumi</w:t>
      </w:r>
      <w:proofErr w:type="spellEnd"/>
      <w:r>
        <w:rPr>
          <w:bCs/>
        </w:rPr>
        <w:t>.</w:t>
      </w:r>
      <w:r w:rsidRPr="00972142">
        <w:rPr>
          <w:lang w:val="lv-LV"/>
        </w:rPr>
        <w:t xml:space="preserve"> </w:t>
      </w:r>
      <w:r w:rsidRPr="005428E5">
        <w:rPr>
          <w:lang w:val="lv-LV"/>
        </w:rPr>
        <w:t>CPV galvenais kods: 45233290-8 (ceļazīmju uzstādīšana);</w:t>
      </w:r>
      <w:r>
        <w:rPr>
          <w:lang w:val="lv-LV"/>
        </w:rPr>
        <w:t xml:space="preserve"> </w:t>
      </w:r>
      <w:r w:rsidRPr="00972142">
        <w:rPr>
          <w:lang w:val="lv-LV"/>
        </w:rPr>
        <w:t>papildu CPV kodi: 45316210-0 (satiksmes kontroles ierīču uzstādīšana), 50232200-2 (luksoforu tehniskās apkopes pakalpojumi)</w:t>
      </w:r>
      <w:r>
        <w:rPr>
          <w:lang w:val="lv-LV"/>
        </w:rPr>
        <w:t>.</w:t>
      </w:r>
    </w:p>
    <w:p w:rsidR="00E86A80" w:rsidRPr="00C0190F" w:rsidRDefault="00E41E7B" w:rsidP="00E86A80">
      <w:pPr>
        <w:pStyle w:val="StyleStyle2Justified"/>
        <w:numPr>
          <w:ilvl w:val="0"/>
          <w:numId w:val="7"/>
        </w:numPr>
        <w:spacing w:before="120"/>
        <w:ind w:left="357" w:hanging="357"/>
        <w:rPr>
          <w:szCs w:val="24"/>
        </w:rPr>
      </w:pPr>
      <w:r w:rsidRPr="00C0190F">
        <w:rPr>
          <w:szCs w:val="24"/>
        </w:rPr>
        <w:t>Iepriekšējais informatīvais paziņojums – nav publicēts.</w:t>
      </w:r>
    </w:p>
    <w:p w:rsidR="00E86A80" w:rsidRPr="00C0190F" w:rsidRDefault="00633AD0" w:rsidP="00E86A80">
      <w:pPr>
        <w:pStyle w:val="StyleStyle2Justified"/>
        <w:numPr>
          <w:ilvl w:val="0"/>
          <w:numId w:val="7"/>
        </w:numPr>
        <w:spacing w:before="120"/>
        <w:ind w:left="357" w:hanging="357"/>
        <w:rPr>
          <w:szCs w:val="24"/>
        </w:rPr>
      </w:pPr>
      <w:r w:rsidRPr="00C0190F">
        <w:rPr>
          <w:szCs w:val="24"/>
        </w:rPr>
        <w:t xml:space="preserve">Datums, kad paziņojums par līgumu publicēts Iepirkumu uzraudzības biroja </w:t>
      </w:r>
      <w:r w:rsidR="00202F18" w:rsidRPr="00C0190F">
        <w:rPr>
          <w:szCs w:val="24"/>
        </w:rPr>
        <w:t>tīmekļvietnē</w:t>
      </w:r>
      <w:r w:rsidRPr="00C0190F">
        <w:rPr>
          <w:szCs w:val="24"/>
        </w:rPr>
        <w:t xml:space="preserve"> – 2017.gada </w:t>
      </w:r>
      <w:r w:rsidR="005428E5">
        <w:rPr>
          <w:szCs w:val="24"/>
        </w:rPr>
        <w:t>2.jūnijs</w:t>
      </w:r>
      <w:r w:rsidR="00A5705E" w:rsidRPr="00C0190F">
        <w:rPr>
          <w:szCs w:val="24"/>
        </w:rPr>
        <w:t>.</w:t>
      </w:r>
    </w:p>
    <w:p w:rsidR="00E86A80" w:rsidRDefault="00E86A80" w:rsidP="00E86A80">
      <w:pPr>
        <w:pStyle w:val="StyleStyle2Justified"/>
        <w:numPr>
          <w:ilvl w:val="0"/>
          <w:numId w:val="7"/>
        </w:numPr>
        <w:spacing w:before="120"/>
        <w:ind w:left="357" w:hanging="357"/>
        <w:rPr>
          <w:szCs w:val="24"/>
        </w:rPr>
      </w:pPr>
      <w:r w:rsidRPr="00C0190F">
        <w:rPr>
          <w:szCs w:val="24"/>
          <w:lang w:eastAsia="ar-SA"/>
        </w:rPr>
        <w:t>Iepirkuma komisijas sastāvs:</w:t>
      </w:r>
    </w:p>
    <w:tbl>
      <w:tblPr>
        <w:tblW w:w="0" w:type="auto"/>
        <w:tblLook w:val="0000" w:firstRow="0" w:lastRow="0" w:firstColumn="0" w:lastColumn="0" w:noHBand="0" w:noVBand="0"/>
      </w:tblPr>
      <w:tblGrid>
        <w:gridCol w:w="3085"/>
        <w:gridCol w:w="6203"/>
      </w:tblGrid>
      <w:tr w:rsidR="005428E5" w:rsidRPr="00F619E7" w:rsidTr="009152B8">
        <w:trPr>
          <w:trHeight w:val="712"/>
        </w:trPr>
        <w:tc>
          <w:tcPr>
            <w:tcW w:w="3085" w:type="dxa"/>
          </w:tcPr>
          <w:p w:rsidR="005428E5" w:rsidRPr="00F619E7" w:rsidRDefault="005428E5" w:rsidP="009152B8">
            <w:pPr>
              <w:rPr>
                <w:lang w:val="lv-LV"/>
              </w:rPr>
            </w:pPr>
            <w:r w:rsidRPr="00F619E7">
              <w:rPr>
                <w:lang w:val="lv-LV"/>
              </w:rPr>
              <w:t>Komisijas priekšsēdētāja:</w:t>
            </w:r>
          </w:p>
          <w:p w:rsidR="005428E5" w:rsidRPr="00F619E7" w:rsidRDefault="005428E5" w:rsidP="009152B8">
            <w:pPr>
              <w:rPr>
                <w:lang w:val="lv-LV"/>
              </w:rPr>
            </w:pPr>
          </w:p>
        </w:tc>
        <w:tc>
          <w:tcPr>
            <w:tcW w:w="6203" w:type="dxa"/>
          </w:tcPr>
          <w:p w:rsidR="005428E5" w:rsidRPr="00F619E7" w:rsidRDefault="005428E5" w:rsidP="009152B8">
            <w:pPr>
              <w:jc w:val="both"/>
              <w:rPr>
                <w:lang w:val="lv-LV"/>
              </w:rPr>
            </w:pPr>
            <w:r w:rsidRPr="00F619E7">
              <w:rPr>
                <w:lang w:val="lv-LV"/>
              </w:rPr>
              <w:t>Jurate Kornutjaka – Daugavpils pilsētas domes Centralizēto iepirkumu nodaļas vadītāja,</w:t>
            </w:r>
          </w:p>
        </w:tc>
      </w:tr>
      <w:tr w:rsidR="005428E5" w:rsidRPr="000370D0" w:rsidTr="009152B8">
        <w:trPr>
          <w:trHeight w:val="1377"/>
        </w:trPr>
        <w:tc>
          <w:tcPr>
            <w:tcW w:w="3085" w:type="dxa"/>
          </w:tcPr>
          <w:p w:rsidR="005428E5" w:rsidRPr="00F619E7" w:rsidRDefault="005428E5" w:rsidP="009152B8">
            <w:pPr>
              <w:rPr>
                <w:lang w:val="lv-LV"/>
              </w:rPr>
            </w:pPr>
            <w:r w:rsidRPr="00F619E7">
              <w:rPr>
                <w:lang w:val="lv-LV"/>
              </w:rPr>
              <w:t>Komisijas locekļi:</w:t>
            </w:r>
          </w:p>
        </w:tc>
        <w:tc>
          <w:tcPr>
            <w:tcW w:w="6203" w:type="dxa"/>
          </w:tcPr>
          <w:p w:rsidR="005428E5" w:rsidRPr="00F619E7" w:rsidRDefault="005428E5" w:rsidP="009152B8">
            <w:pPr>
              <w:spacing w:after="120"/>
              <w:jc w:val="both"/>
            </w:pPr>
            <w:r w:rsidRPr="00F619E7">
              <w:rPr>
                <w:lang w:val="lv-LV"/>
              </w:rPr>
              <w:t xml:space="preserve">Ilga </w:t>
            </w:r>
            <w:proofErr w:type="spellStart"/>
            <w:r w:rsidRPr="00F619E7">
              <w:rPr>
                <w:lang w:val="lv-LV"/>
              </w:rPr>
              <w:t>Leikuma</w:t>
            </w:r>
            <w:proofErr w:type="spellEnd"/>
            <w:r w:rsidRPr="00F619E7">
              <w:rPr>
                <w:lang w:val="lv-LV"/>
              </w:rPr>
              <w:t xml:space="preserve"> – Daugavpils pilsētas domes Centralizēto iepirkumu nodaļas iepirkumu speciāliste, </w:t>
            </w:r>
          </w:p>
          <w:p w:rsidR="005428E5" w:rsidRPr="00F619E7" w:rsidRDefault="005428E5" w:rsidP="009152B8">
            <w:pPr>
              <w:pStyle w:val="naisf"/>
              <w:spacing w:before="0" w:beforeAutospacing="0" w:after="120" w:afterAutospacing="0"/>
              <w:rPr>
                <w:lang w:val="lv-LV"/>
              </w:rPr>
            </w:pPr>
            <w:r w:rsidRPr="00F619E7">
              <w:rPr>
                <w:lang w:val="lv-LV"/>
              </w:rPr>
              <w:t>Inga Zariņa – Daugavpils pilsētas domes Centralizēto iepirkumu nodaļas ekonomiste,</w:t>
            </w:r>
          </w:p>
          <w:p w:rsidR="005428E5" w:rsidRPr="00F619E7" w:rsidRDefault="005428E5" w:rsidP="009152B8">
            <w:pPr>
              <w:pStyle w:val="naisf"/>
              <w:spacing w:before="0" w:beforeAutospacing="0" w:after="120" w:afterAutospacing="0"/>
              <w:rPr>
                <w:lang w:val="lv-LV"/>
              </w:rPr>
            </w:pPr>
            <w:r w:rsidRPr="00F619E7">
              <w:rPr>
                <w:lang w:val="lv-LV"/>
              </w:rPr>
              <w:t xml:space="preserve">Artūrs </w:t>
            </w:r>
            <w:proofErr w:type="spellStart"/>
            <w:r w:rsidRPr="00F619E7">
              <w:rPr>
                <w:lang w:val="lv-LV"/>
              </w:rPr>
              <w:t>Džeriņš</w:t>
            </w:r>
            <w:proofErr w:type="spellEnd"/>
            <w:r w:rsidRPr="00F619E7">
              <w:rPr>
                <w:lang w:val="lv-LV"/>
              </w:rPr>
              <w:t xml:space="preserve"> – Daugavpils pilsētas pašvaldības iestādes „Komunālās saimniecības pārvalde” vadītāja vietnieks.</w:t>
            </w:r>
          </w:p>
        </w:tc>
      </w:tr>
      <w:tr w:rsidR="005428E5" w:rsidRPr="00F619E7" w:rsidTr="009152B8">
        <w:tc>
          <w:tcPr>
            <w:tcW w:w="3085" w:type="dxa"/>
          </w:tcPr>
          <w:p w:rsidR="005428E5" w:rsidRPr="00F619E7" w:rsidRDefault="005428E5" w:rsidP="009152B8">
            <w:pPr>
              <w:spacing w:after="120"/>
              <w:rPr>
                <w:lang w:val="lv-LV"/>
              </w:rPr>
            </w:pPr>
            <w:r w:rsidRPr="00F619E7">
              <w:rPr>
                <w:lang w:val="lv-LV"/>
              </w:rPr>
              <w:t>Protokolē:</w:t>
            </w:r>
          </w:p>
        </w:tc>
        <w:tc>
          <w:tcPr>
            <w:tcW w:w="6203" w:type="dxa"/>
          </w:tcPr>
          <w:p w:rsidR="005428E5" w:rsidRPr="00F619E7" w:rsidRDefault="005428E5" w:rsidP="009152B8">
            <w:pPr>
              <w:pStyle w:val="Header"/>
              <w:tabs>
                <w:tab w:val="clear" w:pos="4153"/>
                <w:tab w:val="clear" w:pos="8306"/>
              </w:tabs>
              <w:spacing w:after="120"/>
              <w:jc w:val="both"/>
              <w:rPr>
                <w:lang w:val="lv-LV"/>
              </w:rPr>
            </w:pPr>
            <w:r w:rsidRPr="00F619E7">
              <w:rPr>
                <w:lang w:val="lv-LV"/>
              </w:rPr>
              <w:t xml:space="preserve">Komisija locekle </w:t>
            </w:r>
            <w:proofErr w:type="spellStart"/>
            <w:r w:rsidRPr="00F619E7">
              <w:rPr>
                <w:lang w:val="lv-LV"/>
              </w:rPr>
              <w:t>I.Leikuma</w:t>
            </w:r>
            <w:proofErr w:type="spellEnd"/>
          </w:p>
        </w:tc>
      </w:tr>
    </w:tbl>
    <w:p w:rsidR="00E86A80" w:rsidRPr="00C0190F" w:rsidRDefault="00E86A80" w:rsidP="00E86A80">
      <w:pPr>
        <w:pStyle w:val="StyleStyle2Justified"/>
        <w:numPr>
          <w:ilvl w:val="0"/>
          <w:numId w:val="7"/>
        </w:numPr>
        <w:spacing w:before="120"/>
        <w:ind w:left="357" w:hanging="357"/>
        <w:rPr>
          <w:szCs w:val="24"/>
        </w:rPr>
      </w:pPr>
      <w:r w:rsidRPr="00C0190F">
        <w:rPr>
          <w:szCs w:val="24"/>
        </w:rPr>
        <w:t xml:space="preserve">Iepirkuma komisijas izveidošanas pamatojums – </w:t>
      </w:r>
      <w:r w:rsidR="005428E5" w:rsidRPr="005428E5">
        <w:rPr>
          <w:szCs w:val="24"/>
          <w:lang w:val="en-US"/>
        </w:rPr>
        <w:t xml:space="preserve">Daugavpils </w:t>
      </w:r>
      <w:proofErr w:type="spellStart"/>
      <w:r w:rsidR="005428E5" w:rsidRPr="005428E5">
        <w:rPr>
          <w:szCs w:val="24"/>
          <w:lang w:val="en-US"/>
        </w:rPr>
        <w:t>pilsētas</w:t>
      </w:r>
      <w:proofErr w:type="spellEnd"/>
      <w:r w:rsidR="005428E5" w:rsidRPr="005428E5">
        <w:rPr>
          <w:szCs w:val="24"/>
          <w:lang w:val="en-US"/>
        </w:rPr>
        <w:t xml:space="preserve"> domes </w:t>
      </w:r>
      <w:proofErr w:type="spellStart"/>
      <w:r w:rsidR="005428E5" w:rsidRPr="005428E5">
        <w:rPr>
          <w:szCs w:val="24"/>
          <w:lang w:val="en-US"/>
        </w:rPr>
        <w:t>izpilddirektores</w:t>
      </w:r>
      <w:proofErr w:type="spellEnd"/>
      <w:r w:rsidR="005428E5" w:rsidRPr="005428E5">
        <w:rPr>
          <w:szCs w:val="24"/>
          <w:lang w:val="en-US"/>
        </w:rPr>
        <w:t xml:space="preserve"> 2017.gada 24.maija </w:t>
      </w:r>
      <w:proofErr w:type="spellStart"/>
      <w:r w:rsidR="005428E5" w:rsidRPr="005428E5">
        <w:rPr>
          <w:szCs w:val="24"/>
          <w:lang w:val="en-US"/>
        </w:rPr>
        <w:t>rīkojums</w:t>
      </w:r>
      <w:proofErr w:type="spellEnd"/>
      <w:r w:rsidR="005428E5" w:rsidRPr="005428E5">
        <w:rPr>
          <w:szCs w:val="24"/>
          <w:lang w:val="en-US"/>
        </w:rPr>
        <w:t xml:space="preserve"> Nr.211</w:t>
      </w:r>
      <w:r w:rsidR="005428E5">
        <w:rPr>
          <w:szCs w:val="24"/>
          <w:lang w:val="en-US"/>
        </w:rPr>
        <w:t>.</w:t>
      </w:r>
    </w:p>
    <w:p w:rsidR="00972CD2" w:rsidRPr="00137668" w:rsidRDefault="00CC7CF3" w:rsidP="00E86A80">
      <w:pPr>
        <w:pStyle w:val="StyleStyle2Justified"/>
        <w:numPr>
          <w:ilvl w:val="0"/>
          <w:numId w:val="7"/>
        </w:numPr>
        <w:spacing w:before="120"/>
        <w:ind w:left="357" w:hanging="357"/>
        <w:rPr>
          <w:szCs w:val="24"/>
        </w:rPr>
      </w:pPr>
      <w:r w:rsidRPr="00137668">
        <w:rPr>
          <w:szCs w:val="24"/>
          <w:lang w:eastAsia="ar-SA"/>
        </w:rPr>
        <w:t xml:space="preserve">Iepirkuma dokumentācijas sagatavotāji: </w:t>
      </w:r>
      <w:r w:rsidR="00CC0D6B" w:rsidRPr="00137668">
        <w:rPr>
          <w:szCs w:val="24"/>
          <w:lang w:eastAsia="ar-SA"/>
        </w:rPr>
        <w:t xml:space="preserve">Ilga </w:t>
      </w:r>
      <w:proofErr w:type="spellStart"/>
      <w:r w:rsidR="00CC0D6B" w:rsidRPr="00137668">
        <w:rPr>
          <w:szCs w:val="24"/>
          <w:lang w:eastAsia="ar-SA"/>
        </w:rPr>
        <w:t>Leikuma</w:t>
      </w:r>
      <w:proofErr w:type="spellEnd"/>
      <w:r w:rsidRPr="00137668">
        <w:rPr>
          <w:szCs w:val="24"/>
          <w:lang w:eastAsia="ar-SA"/>
        </w:rPr>
        <w:t xml:space="preserve">, </w:t>
      </w:r>
      <w:r w:rsidR="005428E5" w:rsidRPr="00137668">
        <w:rPr>
          <w:szCs w:val="24"/>
          <w:lang w:eastAsia="ar-SA"/>
        </w:rPr>
        <w:t xml:space="preserve">Artūrs </w:t>
      </w:r>
      <w:proofErr w:type="spellStart"/>
      <w:r w:rsidR="005428E5" w:rsidRPr="00137668">
        <w:rPr>
          <w:szCs w:val="24"/>
          <w:lang w:eastAsia="ar-SA"/>
        </w:rPr>
        <w:t>Džeriņš</w:t>
      </w:r>
      <w:proofErr w:type="spellEnd"/>
      <w:r w:rsidR="005428E5" w:rsidRPr="00137668">
        <w:rPr>
          <w:szCs w:val="24"/>
          <w:lang w:eastAsia="ar-SA"/>
        </w:rPr>
        <w:t xml:space="preserve">, Igors </w:t>
      </w:r>
      <w:proofErr w:type="spellStart"/>
      <w:r w:rsidR="005428E5" w:rsidRPr="00137668">
        <w:rPr>
          <w:szCs w:val="24"/>
          <w:lang w:eastAsia="ar-SA"/>
        </w:rPr>
        <w:t>Prelatovs</w:t>
      </w:r>
      <w:proofErr w:type="spellEnd"/>
      <w:r w:rsidRPr="00137668">
        <w:rPr>
          <w:szCs w:val="24"/>
          <w:lang w:eastAsia="ar-SA"/>
        </w:rPr>
        <w:t>.</w:t>
      </w:r>
    </w:p>
    <w:p w:rsidR="00CC7CF3" w:rsidRPr="00C0190F" w:rsidRDefault="00B9264C" w:rsidP="00E86A80">
      <w:pPr>
        <w:pStyle w:val="StyleStyle2Justified"/>
        <w:numPr>
          <w:ilvl w:val="0"/>
          <w:numId w:val="7"/>
        </w:numPr>
        <w:spacing w:before="120"/>
        <w:ind w:left="357" w:hanging="357"/>
        <w:rPr>
          <w:szCs w:val="24"/>
        </w:rPr>
      </w:pPr>
      <w:r w:rsidRPr="00C0190F">
        <w:rPr>
          <w:szCs w:val="24"/>
          <w:lang w:eastAsia="ar-SA"/>
        </w:rPr>
        <w:t>Pieaicinātie eksperti – nav</w:t>
      </w:r>
      <w:r w:rsidR="00C3385F" w:rsidRPr="00C0190F">
        <w:rPr>
          <w:szCs w:val="24"/>
          <w:lang w:eastAsia="ar-SA"/>
        </w:rPr>
        <w:t xml:space="preserve"> pieaicināti</w:t>
      </w:r>
      <w:r w:rsidRPr="00C0190F">
        <w:rPr>
          <w:szCs w:val="24"/>
          <w:lang w:eastAsia="ar-SA"/>
        </w:rPr>
        <w:t>.</w:t>
      </w:r>
    </w:p>
    <w:p w:rsidR="001B56CB" w:rsidRPr="005428E5" w:rsidRDefault="00FF741E" w:rsidP="005428E5">
      <w:pPr>
        <w:pStyle w:val="StyleStyle2Justified"/>
        <w:numPr>
          <w:ilvl w:val="0"/>
          <w:numId w:val="7"/>
        </w:numPr>
        <w:spacing w:before="120"/>
        <w:ind w:left="357" w:hanging="357"/>
        <w:rPr>
          <w:szCs w:val="24"/>
        </w:rPr>
      </w:pPr>
      <w:r w:rsidRPr="00C0190F">
        <w:rPr>
          <w:szCs w:val="24"/>
          <w:lang w:eastAsia="ar-SA"/>
        </w:rPr>
        <w:t xml:space="preserve">Piedāvājumu iesniegšanas termiņš: </w:t>
      </w:r>
      <w:r w:rsidR="00D70B78" w:rsidRPr="00C0190F">
        <w:rPr>
          <w:szCs w:val="24"/>
          <w:lang w:eastAsia="ar-SA"/>
        </w:rPr>
        <w:t xml:space="preserve">līdz </w:t>
      </w:r>
      <w:r w:rsidR="00C3385F" w:rsidRPr="00C0190F">
        <w:rPr>
          <w:szCs w:val="24"/>
          <w:lang w:eastAsia="ar-SA"/>
        </w:rPr>
        <w:t xml:space="preserve">2017.gada </w:t>
      </w:r>
      <w:r w:rsidR="005428E5">
        <w:rPr>
          <w:szCs w:val="24"/>
          <w:lang w:eastAsia="ar-SA"/>
        </w:rPr>
        <w:t>26.jūnija</w:t>
      </w:r>
      <w:r w:rsidR="005E3CF7" w:rsidRPr="005428E5">
        <w:rPr>
          <w:szCs w:val="24"/>
          <w:lang w:eastAsia="ar-SA"/>
        </w:rPr>
        <w:t xml:space="preserve"> </w:t>
      </w:r>
      <w:proofErr w:type="spellStart"/>
      <w:r w:rsidR="005E3CF7" w:rsidRPr="005428E5">
        <w:rPr>
          <w:szCs w:val="24"/>
          <w:lang w:eastAsia="ar-SA"/>
        </w:rPr>
        <w:t>plkst</w:t>
      </w:r>
      <w:proofErr w:type="spellEnd"/>
      <w:r w:rsidR="005E3CF7" w:rsidRPr="005428E5">
        <w:rPr>
          <w:szCs w:val="24"/>
          <w:lang w:eastAsia="ar-SA"/>
        </w:rPr>
        <w:t>. 10</w:t>
      </w:r>
      <w:r w:rsidR="005428E5">
        <w:rPr>
          <w:szCs w:val="24"/>
          <w:lang w:eastAsia="ar-SA"/>
        </w:rPr>
        <w:t>:</w:t>
      </w:r>
      <w:r w:rsidR="00C3385F" w:rsidRPr="005428E5">
        <w:rPr>
          <w:szCs w:val="24"/>
          <w:lang w:eastAsia="ar-SA"/>
        </w:rPr>
        <w:t>00.</w:t>
      </w:r>
    </w:p>
    <w:p w:rsidR="00A60084" w:rsidRDefault="00A33E20" w:rsidP="00E86A80">
      <w:pPr>
        <w:pStyle w:val="StyleStyle2Justified"/>
        <w:numPr>
          <w:ilvl w:val="0"/>
          <w:numId w:val="7"/>
        </w:numPr>
        <w:spacing w:before="120"/>
        <w:ind w:left="357" w:hanging="357"/>
        <w:rPr>
          <w:szCs w:val="24"/>
        </w:rPr>
      </w:pPr>
      <w:r w:rsidRPr="00C0190F">
        <w:rPr>
          <w:szCs w:val="24"/>
          <w:lang w:eastAsia="ar-SA"/>
        </w:rPr>
        <w:t>Pretendentu</w:t>
      </w:r>
      <w:r w:rsidR="00A470B0" w:rsidRPr="00C0190F">
        <w:rPr>
          <w:szCs w:val="24"/>
          <w:lang w:eastAsia="ar-SA"/>
        </w:rPr>
        <w:t xml:space="preserve"> nosaukumi, kuri iesnieguši piedāvājumus</w:t>
      </w:r>
      <w:r w:rsidR="00417333" w:rsidRPr="00C0190F">
        <w:rPr>
          <w:szCs w:val="24"/>
          <w:lang w:eastAsia="ar-SA"/>
        </w:rPr>
        <w:t>,</w:t>
      </w:r>
      <w:r w:rsidR="00A470B0" w:rsidRPr="00C0190F">
        <w:rPr>
          <w:szCs w:val="24"/>
          <w:lang w:eastAsia="ar-SA"/>
        </w:rPr>
        <w:t xml:space="preserve"> </w:t>
      </w:r>
      <w:r w:rsidR="005428E5">
        <w:rPr>
          <w:szCs w:val="24"/>
          <w:lang w:eastAsia="ar-SA"/>
        </w:rPr>
        <w:t>kā arī piedāvātās cenas</w:t>
      </w:r>
      <w:r w:rsidR="00A470B0" w:rsidRPr="00C0190F">
        <w:rPr>
          <w:szCs w:val="24"/>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915"/>
        <w:gridCol w:w="4438"/>
      </w:tblGrid>
      <w:tr w:rsidR="005428E5" w:rsidRPr="00F619E7" w:rsidTr="009152B8">
        <w:tc>
          <w:tcPr>
            <w:tcW w:w="1077" w:type="dxa"/>
            <w:shd w:val="clear" w:color="auto" w:fill="auto"/>
            <w:vAlign w:val="center"/>
          </w:tcPr>
          <w:p w:rsidR="005428E5" w:rsidRPr="00F619E7" w:rsidRDefault="005428E5" w:rsidP="009152B8">
            <w:pPr>
              <w:spacing w:after="120"/>
              <w:jc w:val="center"/>
              <w:rPr>
                <w:b/>
                <w:lang w:val="lv-LV"/>
              </w:rPr>
            </w:pPr>
            <w:r w:rsidRPr="00F619E7">
              <w:rPr>
                <w:b/>
                <w:lang w:val="lv-LV"/>
              </w:rPr>
              <w:t xml:space="preserve">Daļas </w:t>
            </w:r>
            <w:proofErr w:type="spellStart"/>
            <w:r w:rsidRPr="00F619E7">
              <w:rPr>
                <w:b/>
                <w:lang w:val="lv-LV"/>
              </w:rPr>
              <w:t>Nr</w:t>
            </w:r>
            <w:proofErr w:type="spellEnd"/>
            <w:r w:rsidRPr="00F619E7">
              <w:rPr>
                <w:b/>
                <w:lang w:val="lv-LV"/>
              </w:rPr>
              <w:t>.</w:t>
            </w:r>
          </w:p>
        </w:tc>
        <w:tc>
          <w:tcPr>
            <w:tcW w:w="3915" w:type="dxa"/>
            <w:shd w:val="clear" w:color="auto" w:fill="auto"/>
            <w:vAlign w:val="center"/>
          </w:tcPr>
          <w:p w:rsidR="005428E5" w:rsidRPr="00F619E7" w:rsidRDefault="005428E5" w:rsidP="009152B8">
            <w:pPr>
              <w:spacing w:after="120"/>
              <w:jc w:val="center"/>
              <w:rPr>
                <w:lang w:val="lv-LV"/>
              </w:rPr>
            </w:pPr>
            <w:r w:rsidRPr="00F619E7">
              <w:rPr>
                <w:b/>
                <w:lang w:val="lv-LV"/>
              </w:rPr>
              <w:t>Daļas nosaukums</w:t>
            </w:r>
          </w:p>
        </w:tc>
        <w:tc>
          <w:tcPr>
            <w:tcW w:w="4438" w:type="dxa"/>
            <w:shd w:val="clear" w:color="auto" w:fill="auto"/>
          </w:tcPr>
          <w:p w:rsidR="005428E5" w:rsidRPr="00F619E7" w:rsidRDefault="005428E5" w:rsidP="009152B8">
            <w:pPr>
              <w:jc w:val="center"/>
              <w:rPr>
                <w:b/>
                <w:lang w:val="lv-LV"/>
              </w:rPr>
            </w:pPr>
            <w:r w:rsidRPr="00F619E7">
              <w:rPr>
                <w:rFonts w:eastAsia="Calibri"/>
                <w:b/>
                <w:lang w:val="lv-LV"/>
              </w:rPr>
              <w:t>Pretendenta SIA „CKD D”</w:t>
            </w:r>
          </w:p>
          <w:p w:rsidR="005428E5" w:rsidRPr="00F619E7" w:rsidRDefault="005428E5" w:rsidP="009152B8">
            <w:pPr>
              <w:spacing w:after="120"/>
              <w:jc w:val="both"/>
              <w:rPr>
                <w:lang w:val="lv-LV"/>
              </w:rPr>
            </w:pPr>
            <w:r w:rsidRPr="00F619E7">
              <w:rPr>
                <w:b/>
                <w:lang w:val="lv-LV"/>
              </w:rPr>
              <w:t>piedāvātā līgumcena daļā EUR bez PVN</w:t>
            </w:r>
          </w:p>
        </w:tc>
      </w:tr>
      <w:tr w:rsidR="005428E5" w:rsidRPr="00F619E7" w:rsidTr="009152B8">
        <w:tc>
          <w:tcPr>
            <w:tcW w:w="1077" w:type="dxa"/>
            <w:shd w:val="clear" w:color="auto" w:fill="auto"/>
          </w:tcPr>
          <w:p w:rsidR="005428E5" w:rsidRPr="00F619E7" w:rsidRDefault="005428E5" w:rsidP="009152B8">
            <w:pPr>
              <w:spacing w:after="120"/>
              <w:jc w:val="both"/>
              <w:rPr>
                <w:lang w:val="lv-LV"/>
              </w:rPr>
            </w:pPr>
            <w:r w:rsidRPr="00F619E7">
              <w:rPr>
                <w:b/>
                <w:bCs/>
                <w:lang w:val="lv-LV"/>
              </w:rPr>
              <w:t>1.DAĻA</w:t>
            </w:r>
          </w:p>
        </w:tc>
        <w:tc>
          <w:tcPr>
            <w:tcW w:w="3915" w:type="dxa"/>
            <w:shd w:val="clear" w:color="auto" w:fill="auto"/>
            <w:vAlign w:val="center"/>
          </w:tcPr>
          <w:p w:rsidR="005428E5" w:rsidRPr="00F619E7" w:rsidRDefault="005428E5" w:rsidP="009152B8">
            <w:pPr>
              <w:suppressAutoHyphens/>
              <w:jc w:val="both"/>
              <w:rPr>
                <w:highlight w:val="red"/>
                <w:lang w:val="lv-LV"/>
              </w:rPr>
            </w:pPr>
            <w:r w:rsidRPr="00F619E7">
              <w:rPr>
                <w:bCs/>
                <w:lang w:val="lv-LV"/>
              </w:rPr>
              <w:t>Ceļazīmju izgatavošana, uzstādīšana un uzturēšana ikdienā un pasākumos</w:t>
            </w:r>
          </w:p>
        </w:tc>
        <w:tc>
          <w:tcPr>
            <w:tcW w:w="4438" w:type="dxa"/>
            <w:shd w:val="clear" w:color="auto" w:fill="auto"/>
            <w:vAlign w:val="center"/>
          </w:tcPr>
          <w:p w:rsidR="005428E5" w:rsidRPr="00F619E7" w:rsidRDefault="005428E5" w:rsidP="009152B8">
            <w:pPr>
              <w:spacing w:after="120"/>
              <w:jc w:val="center"/>
              <w:rPr>
                <w:b/>
                <w:lang w:val="lv-LV"/>
              </w:rPr>
            </w:pPr>
            <w:r w:rsidRPr="00F619E7">
              <w:rPr>
                <w:b/>
                <w:lang w:val="lv-LV"/>
              </w:rPr>
              <w:t>183 138,71</w:t>
            </w:r>
          </w:p>
        </w:tc>
      </w:tr>
      <w:tr w:rsidR="005428E5" w:rsidRPr="00F619E7" w:rsidTr="009152B8">
        <w:tc>
          <w:tcPr>
            <w:tcW w:w="1077" w:type="dxa"/>
            <w:shd w:val="clear" w:color="auto" w:fill="auto"/>
          </w:tcPr>
          <w:p w:rsidR="005428E5" w:rsidRPr="00F619E7" w:rsidRDefault="005428E5" w:rsidP="009152B8">
            <w:pPr>
              <w:spacing w:after="120"/>
              <w:jc w:val="both"/>
              <w:rPr>
                <w:lang w:val="lv-LV"/>
              </w:rPr>
            </w:pPr>
            <w:r w:rsidRPr="00F619E7">
              <w:rPr>
                <w:b/>
                <w:bCs/>
              </w:rPr>
              <w:t>2.DAĻA</w:t>
            </w:r>
          </w:p>
        </w:tc>
        <w:tc>
          <w:tcPr>
            <w:tcW w:w="3915" w:type="dxa"/>
            <w:shd w:val="clear" w:color="auto" w:fill="auto"/>
            <w:vAlign w:val="center"/>
          </w:tcPr>
          <w:p w:rsidR="005428E5" w:rsidRPr="00F619E7" w:rsidRDefault="005428E5" w:rsidP="009152B8">
            <w:pPr>
              <w:suppressAutoHyphens/>
              <w:jc w:val="both"/>
            </w:pPr>
            <w:proofErr w:type="spellStart"/>
            <w:r w:rsidRPr="00F619E7">
              <w:rPr>
                <w:bCs/>
              </w:rPr>
              <w:t>Horizontālā</w:t>
            </w:r>
            <w:proofErr w:type="spellEnd"/>
            <w:r w:rsidRPr="00F619E7">
              <w:rPr>
                <w:bCs/>
              </w:rPr>
              <w:t xml:space="preserve"> </w:t>
            </w:r>
            <w:proofErr w:type="spellStart"/>
            <w:r w:rsidRPr="00F619E7">
              <w:rPr>
                <w:bCs/>
              </w:rPr>
              <w:t>ceļa</w:t>
            </w:r>
            <w:proofErr w:type="spellEnd"/>
            <w:r w:rsidRPr="00F619E7">
              <w:rPr>
                <w:bCs/>
              </w:rPr>
              <w:t xml:space="preserve"> </w:t>
            </w:r>
            <w:proofErr w:type="spellStart"/>
            <w:r w:rsidRPr="00F619E7">
              <w:rPr>
                <w:bCs/>
              </w:rPr>
              <w:t>marķējuma</w:t>
            </w:r>
            <w:proofErr w:type="spellEnd"/>
            <w:r w:rsidRPr="00F619E7">
              <w:rPr>
                <w:bCs/>
              </w:rPr>
              <w:t xml:space="preserve"> </w:t>
            </w:r>
            <w:proofErr w:type="spellStart"/>
            <w:r w:rsidRPr="00F619E7">
              <w:rPr>
                <w:bCs/>
              </w:rPr>
              <w:t>uzlikšana</w:t>
            </w:r>
            <w:proofErr w:type="spellEnd"/>
            <w:r w:rsidRPr="00F619E7">
              <w:rPr>
                <w:bCs/>
              </w:rPr>
              <w:t xml:space="preserve"> </w:t>
            </w:r>
            <w:proofErr w:type="spellStart"/>
            <w:r w:rsidRPr="00F619E7">
              <w:rPr>
                <w:bCs/>
              </w:rPr>
              <w:t>ar</w:t>
            </w:r>
            <w:proofErr w:type="spellEnd"/>
            <w:r w:rsidRPr="00F619E7">
              <w:rPr>
                <w:bCs/>
              </w:rPr>
              <w:t xml:space="preserve"> </w:t>
            </w:r>
            <w:proofErr w:type="spellStart"/>
            <w:r w:rsidRPr="00F619E7">
              <w:rPr>
                <w:bCs/>
              </w:rPr>
              <w:t>specializēto</w:t>
            </w:r>
            <w:proofErr w:type="spellEnd"/>
            <w:r w:rsidRPr="00F619E7">
              <w:rPr>
                <w:bCs/>
              </w:rPr>
              <w:t xml:space="preserve"> </w:t>
            </w:r>
            <w:proofErr w:type="spellStart"/>
            <w:r w:rsidRPr="00F619E7">
              <w:rPr>
                <w:bCs/>
              </w:rPr>
              <w:t>krāsu</w:t>
            </w:r>
            <w:proofErr w:type="spellEnd"/>
          </w:p>
        </w:tc>
        <w:tc>
          <w:tcPr>
            <w:tcW w:w="4438" w:type="dxa"/>
            <w:shd w:val="clear" w:color="auto" w:fill="auto"/>
            <w:vAlign w:val="center"/>
          </w:tcPr>
          <w:p w:rsidR="005428E5" w:rsidRPr="00F619E7" w:rsidRDefault="005428E5" w:rsidP="009152B8">
            <w:pPr>
              <w:spacing w:after="120"/>
              <w:jc w:val="center"/>
              <w:rPr>
                <w:b/>
                <w:lang w:val="lv-LV"/>
              </w:rPr>
            </w:pPr>
            <w:r w:rsidRPr="00F619E7">
              <w:rPr>
                <w:b/>
                <w:lang w:val="lv-LV"/>
              </w:rPr>
              <w:t>67 753,29</w:t>
            </w:r>
          </w:p>
        </w:tc>
      </w:tr>
      <w:tr w:rsidR="005428E5" w:rsidRPr="00F619E7" w:rsidTr="009152B8">
        <w:tc>
          <w:tcPr>
            <w:tcW w:w="1077" w:type="dxa"/>
            <w:shd w:val="clear" w:color="auto" w:fill="auto"/>
          </w:tcPr>
          <w:p w:rsidR="005428E5" w:rsidRPr="00F619E7" w:rsidRDefault="005428E5" w:rsidP="009152B8">
            <w:pPr>
              <w:spacing w:after="120"/>
              <w:jc w:val="both"/>
              <w:rPr>
                <w:lang w:val="lv-LV"/>
              </w:rPr>
            </w:pPr>
            <w:r w:rsidRPr="00F619E7">
              <w:rPr>
                <w:b/>
                <w:bCs/>
              </w:rPr>
              <w:t>3.DAĻA</w:t>
            </w:r>
          </w:p>
        </w:tc>
        <w:tc>
          <w:tcPr>
            <w:tcW w:w="3915" w:type="dxa"/>
            <w:shd w:val="clear" w:color="auto" w:fill="auto"/>
            <w:vAlign w:val="center"/>
          </w:tcPr>
          <w:p w:rsidR="005428E5" w:rsidRPr="00F619E7" w:rsidRDefault="005428E5" w:rsidP="009152B8">
            <w:pPr>
              <w:suppressAutoHyphens/>
              <w:jc w:val="both"/>
            </w:pPr>
            <w:proofErr w:type="spellStart"/>
            <w:r w:rsidRPr="00F619E7">
              <w:rPr>
                <w:bCs/>
              </w:rPr>
              <w:t>Luksoforu</w:t>
            </w:r>
            <w:proofErr w:type="spellEnd"/>
            <w:r w:rsidRPr="00F619E7">
              <w:rPr>
                <w:bCs/>
              </w:rPr>
              <w:t xml:space="preserve"> </w:t>
            </w:r>
            <w:proofErr w:type="spellStart"/>
            <w:r w:rsidRPr="00F619E7">
              <w:rPr>
                <w:bCs/>
              </w:rPr>
              <w:t>tehniskās</w:t>
            </w:r>
            <w:proofErr w:type="spellEnd"/>
            <w:r w:rsidRPr="00F619E7">
              <w:rPr>
                <w:bCs/>
              </w:rPr>
              <w:t xml:space="preserve"> </w:t>
            </w:r>
            <w:proofErr w:type="spellStart"/>
            <w:r w:rsidRPr="00F619E7">
              <w:rPr>
                <w:bCs/>
              </w:rPr>
              <w:t>apkopes</w:t>
            </w:r>
            <w:proofErr w:type="spellEnd"/>
            <w:r w:rsidRPr="00F619E7">
              <w:rPr>
                <w:bCs/>
              </w:rPr>
              <w:t xml:space="preserve"> </w:t>
            </w:r>
            <w:proofErr w:type="spellStart"/>
            <w:r w:rsidRPr="00F619E7">
              <w:rPr>
                <w:bCs/>
              </w:rPr>
              <w:t>pakalpojumi</w:t>
            </w:r>
            <w:proofErr w:type="spellEnd"/>
          </w:p>
        </w:tc>
        <w:tc>
          <w:tcPr>
            <w:tcW w:w="4438" w:type="dxa"/>
            <w:shd w:val="clear" w:color="auto" w:fill="auto"/>
            <w:vAlign w:val="center"/>
          </w:tcPr>
          <w:p w:rsidR="005428E5" w:rsidRPr="00F619E7" w:rsidRDefault="005428E5" w:rsidP="009152B8">
            <w:pPr>
              <w:spacing w:after="120"/>
              <w:jc w:val="center"/>
              <w:rPr>
                <w:b/>
                <w:lang w:val="lv-LV"/>
              </w:rPr>
            </w:pPr>
            <w:r w:rsidRPr="00F619E7">
              <w:rPr>
                <w:b/>
                <w:lang w:val="lv-LV"/>
              </w:rPr>
              <w:t>70 221,59</w:t>
            </w:r>
          </w:p>
        </w:tc>
      </w:tr>
    </w:tbl>
    <w:p w:rsidR="00E86A80" w:rsidRDefault="002C5C78" w:rsidP="0055141A">
      <w:pPr>
        <w:pStyle w:val="StyleStyle2Justified"/>
        <w:numPr>
          <w:ilvl w:val="0"/>
          <w:numId w:val="7"/>
        </w:numPr>
        <w:spacing w:before="120"/>
        <w:ind w:left="357" w:hanging="357"/>
        <w:rPr>
          <w:szCs w:val="24"/>
        </w:rPr>
      </w:pPr>
      <w:r w:rsidRPr="00C0190F">
        <w:rPr>
          <w:szCs w:val="24"/>
          <w:lang w:eastAsia="ar-SA"/>
        </w:rPr>
        <w:t xml:space="preserve">Piedāvājumi tika atvērti </w:t>
      </w:r>
      <w:r w:rsidR="00417333" w:rsidRPr="00C0190F">
        <w:rPr>
          <w:szCs w:val="24"/>
        </w:rPr>
        <w:t xml:space="preserve">Daugavpils pilsētas domes ēkas 306.kabinetā, K.Valdemāra ielā 1, Daugavpilī, LV-5401, Latvija, </w:t>
      </w:r>
      <w:r w:rsidRPr="00C0190F">
        <w:rPr>
          <w:szCs w:val="24"/>
          <w:lang w:eastAsia="ar-SA"/>
        </w:rPr>
        <w:t xml:space="preserve">2017.gada </w:t>
      </w:r>
      <w:r w:rsidR="00972142">
        <w:rPr>
          <w:szCs w:val="24"/>
          <w:lang w:eastAsia="ar-SA"/>
        </w:rPr>
        <w:t>26.jūnij</w:t>
      </w:r>
      <w:r w:rsidR="00910B5E">
        <w:rPr>
          <w:szCs w:val="24"/>
          <w:lang w:eastAsia="ar-SA"/>
        </w:rPr>
        <w:t>ā,</w:t>
      </w:r>
      <w:r w:rsidR="005E3CF7" w:rsidRPr="00C0190F">
        <w:rPr>
          <w:szCs w:val="24"/>
          <w:lang w:eastAsia="ar-SA"/>
        </w:rPr>
        <w:t xml:space="preserve"> plkst.10.00</w:t>
      </w:r>
      <w:r w:rsidR="00CC3481" w:rsidRPr="00C0190F">
        <w:rPr>
          <w:szCs w:val="24"/>
          <w:lang w:eastAsia="ar-SA"/>
        </w:rPr>
        <w:t xml:space="preserve"> </w:t>
      </w:r>
      <w:r w:rsidR="00CC3481" w:rsidRPr="00C0190F">
        <w:rPr>
          <w:szCs w:val="24"/>
        </w:rPr>
        <w:t>(prot.Nr.</w:t>
      </w:r>
      <w:r w:rsidR="00972142">
        <w:rPr>
          <w:szCs w:val="24"/>
        </w:rPr>
        <w:t>2</w:t>
      </w:r>
      <w:r w:rsidR="00CC3481" w:rsidRPr="00C0190F">
        <w:rPr>
          <w:szCs w:val="24"/>
        </w:rPr>
        <w:t>).</w:t>
      </w:r>
    </w:p>
    <w:p w:rsidR="00910B5E" w:rsidRDefault="00910B5E" w:rsidP="0055141A">
      <w:pPr>
        <w:pStyle w:val="ListParagraph"/>
        <w:numPr>
          <w:ilvl w:val="0"/>
          <w:numId w:val="7"/>
        </w:numPr>
        <w:spacing w:before="120" w:after="120"/>
        <w:contextualSpacing w:val="0"/>
        <w:jc w:val="both"/>
        <w:rPr>
          <w:lang w:val="lv-LV"/>
        </w:rPr>
      </w:pPr>
      <w:r w:rsidRPr="00910B5E">
        <w:rPr>
          <w:bCs/>
          <w:lang w:val="lv-LV"/>
        </w:rPr>
        <w:lastRenderedPageBreak/>
        <w:t>Komisija 2017.gada 10.jūlija sēdē (prot.Nr.4) konstatēja, ka pretendents SIA “CKD D” ir iesniedzis visus nepieciešamos dokumentus kvalifikācijas apliecināšanai un pilnībā apliecinājis savu kvalifikāciju atklātā konkursa 1., 2. un 3.daļā</w:t>
      </w:r>
      <w:r>
        <w:rPr>
          <w:bCs/>
          <w:lang w:val="lv-LV"/>
        </w:rPr>
        <w:t>.</w:t>
      </w:r>
    </w:p>
    <w:p w:rsidR="00910B5E" w:rsidRPr="00910B5E" w:rsidRDefault="00910B5E" w:rsidP="0055141A">
      <w:pPr>
        <w:pStyle w:val="ListParagraph"/>
        <w:numPr>
          <w:ilvl w:val="0"/>
          <w:numId w:val="7"/>
        </w:numPr>
        <w:spacing w:before="120" w:after="120"/>
        <w:contextualSpacing w:val="0"/>
        <w:jc w:val="both"/>
        <w:rPr>
          <w:lang w:val="lv-LV"/>
        </w:rPr>
      </w:pPr>
      <w:r w:rsidRPr="00910B5E">
        <w:rPr>
          <w:lang w:val="lv-LV"/>
        </w:rPr>
        <w:t>Komisija 2017.gada 10.jūlija sēdē (prot.Nr.4) nolēma atzīt pretendenta SIA „CKD D” tehnisko piedāvājumu par atbilstošu tehniskās specifikācijas prasībām iepirkuma 1., 2. un 3.daļā.</w:t>
      </w:r>
    </w:p>
    <w:p w:rsidR="00910B5E" w:rsidRDefault="00910B5E" w:rsidP="0055141A">
      <w:pPr>
        <w:pStyle w:val="StyleStyle2Justified"/>
        <w:numPr>
          <w:ilvl w:val="0"/>
          <w:numId w:val="7"/>
        </w:numPr>
        <w:spacing w:before="120"/>
        <w:ind w:left="357" w:hanging="357"/>
        <w:rPr>
          <w:szCs w:val="24"/>
        </w:rPr>
      </w:pPr>
      <w:r w:rsidRPr="00910B5E">
        <w:rPr>
          <w:szCs w:val="24"/>
        </w:rPr>
        <w:t xml:space="preserve">Komisija </w:t>
      </w:r>
      <w:r w:rsidRPr="00910B5E">
        <w:rPr>
          <w:bCs/>
          <w:szCs w:val="24"/>
        </w:rPr>
        <w:t>2017.gada 10.jūlija sēdē (prot.Nr.4) nolēma</w:t>
      </w:r>
      <w:r w:rsidRPr="00910B5E">
        <w:rPr>
          <w:szCs w:val="24"/>
        </w:rPr>
        <w:t xml:space="preserve"> atzīt pretendenta SIA „CKD D” finanšu piedāvājumu un darbu apjomu sarakstu par atbilstošu atklātā konkursa nolikuma un tehniskās specifikācijas prasībām atklātā konkursa </w:t>
      </w:r>
      <w:r w:rsidRPr="00910B5E">
        <w:rPr>
          <w:bCs/>
          <w:szCs w:val="24"/>
        </w:rPr>
        <w:t xml:space="preserve">1., 2. un </w:t>
      </w:r>
      <w:r w:rsidRPr="00910B5E">
        <w:rPr>
          <w:szCs w:val="24"/>
        </w:rPr>
        <w:t>3.daļā</w:t>
      </w:r>
      <w:r>
        <w:rPr>
          <w:szCs w:val="24"/>
        </w:rPr>
        <w:t>.</w:t>
      </w:r>
    </w:p>
    <w:p w:rsidR="00910B5E" w:rsidRPr="00F012FD" w:rsidRDefault="00910B5E" w:rsidP="00910B5E">
      <w:pPr>
        <w:pStyle w:val="Style"/>
        <w:numPr>
          <w:ilvl w:val="0"/>
          <w:numId w:val="7"/>
        </w:numPr>
        <w:spacing w:before="120" w:after="120"/>
        <w:jc w:val="both"/>
        <w:rPr>
          <w:sz w:val="24"/>
          <w:lang w:val="lv-LV"/>
        </w:rPr>
      </w:pPr>
      <w:r w:rsidRPr="00F012FD">
        <w:rPr>
          <w:sz w:val="24"/>
          <w:lang w:val="lv-LV"/>
        </w:rPr>
        <w:t xml:space="preserve">Komisija </w:t>
      </w:r>
      <w:r w:rsidRPr="00F012FD">
        <w:rPr>
          <w:bCs/>
          <w:sz w:val="24"/>
          <w:lang w:val="lv-LV"/>
        </w:rPr>
        <w:t>2017.gada 10.jūlija sēdē (prot.Nr.4)</w:t>
      </w:r>
      <w:r>
        <w:rPr>
          <w:bCs/>
          <w:sz w:val="24"/>
          <w:lang w:val="lv-LV"/>
        </w:rPr>
        <w:t xml:space="preserve"> nolēma </w:t>
      </w:r>
      <w:r w:rsidRPr="00F012FD">
        <w:rPr>
          <w:bCs/>
          <w:sz w:val="24"/>
          <w:lang w:val="lv-LV"/>
        </w:rPr>
        <w:t>izlabot pretendenta aritmētisko kļūdu atklātā konkursa finanšu piedāvājuma 2.daļā, aizstājot pretendenta SIA „CKD D” piedāvāto līgumcenu bez PVN „EUR 67753.29” ar „EUR 72006.33”</w:t>
      </w:r>
      <w:r>
        <w:rPr>
          <w:bCs/>
          <w:sz w:val="24"/>
          <w:lang w:val="lv-LV"/>
        </w:rPr>
        <w:t>.</w:t>
      </w:r>
    </w:p>
    <w:p w:rsidR="00910B5E" w:rsidRPr="00E741D1" w:rsidRDefault="00910B5E" w:rsidP="00910B5E">
      <w:pPr>
        <w:pStyle w:val="ListParagraph"/>
        <w:numPr>
          <w:ilvl w:val="0"/>
          <w:numId w:val="7"/>
        </w:numPr>
        <w:spacing w:before="120" w:after="120"/>
        <w:contextualSpacing w:val="0"/>
        <w:jc w:val="both"/>
        <w:rPr>
          <w:lang w:val="lv-LV"/>
        </w:rPr>
      </w:pPr>
      <w:r w:rsidRPr="00E741D1">
        <w:rPr>
          <w:lang w:val="lv-LV"/>
        </w:rPr>
        <w:t>Pēc aritmētisko kļūdu labošanas pretendenta SIA „CKD D” piedāvātās līgumcenas atklātā konkursa daļās ir šādas: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4734"/>
        <w:gridCol w:w="3084"/>
      </w:tblGrid>
      <w:tr w:rsidR="00910B5E" w:rsidRPr="00E741D1" w:rsidTr="009152B8">
        <w:tc>
          <w:tcPr>
            <w:tcW w:w="1077" w:type="dxa"/>
            <w:shd w:val="clear" w:color="auto" w:fill="auto"/>
            <w:vAlign w:val="center"/>
          </w:tcPr>
          <w:p w:rsidR="00910B5E" w:rsidRPr="00E741D1" w:rsidRDefault="00910B5E" w:rsidP="009152B8">
            <w:pPr>
              <w:spacing w:after="120"/>
              <w:jc w:val="center"/>
              <w:rPr>
                <w:b/>
                <w:lang w:val="lv-LV"/>
              </w:rPr>
            </w:pPr>
            <w:r w:rsidRPr="00E741D1">
              <w:rPr>
                <w:b/>
                <w:lang w:val="lv-LV"/>
              </w:rPr>
              <w:t xml:space="preserve">Daļas </w:t>
            </w:r>
            <w:proofErr w:type="spellStart"/>
            <w:r w:rsidRPr="00E741D1">
              <w:rPr>
                <w:b/>
                <w:lang w:val="lv-LV"/>
              </w:rPr>
              <w:t>Nr</w:t>
            </w:r>
            <w:proofErr w:type="spellEnd"/>
            <w:r w:rsidRPr="00E741D1">
              <w:rPr>
                <w:b/>
                <w:lang w:val="lv-LV"/>
              </w:rPr>
              <w:t>.</w:t>
            </w:r>
          </w:p>
        </w:tc>
        <w:tc>
          <w:tcPr>
            <w:tcW w:w="4734" w:type="dxa"/>
            <w:shd w:val="clear" w:color="auto" w:fill="auto"/>
            <w:vAlign w:val="center"/>
          </w:tcPr>
          <w:p w:rsidR="00910B5E" w:rsidRPr="00E741D1" w:rsidRDefault="00910B5E" w:rsidP="009152B8">
            <w:pPr>
              <w:spacing w:after="120"/>
              <w:jc w:val="center"/>
              <w:rPr>
                <w:lang w:val="lv-LV"/>
              </w:rPr>
            </w:pPr>
            <w:r w:rsidRPr="00E741D1">
              <w:rPr>
                <w:b/>
                <w:lang w:val="lv-LV"/>
              </w:rPr>
              <w:t>Daļas nosaukums</w:t>
            </w:r>
          </w:p>
        </w:tc>
        <w:tc>
          <w:tcPr>
            <w:tcW w:w="3084" w:type="dxa"/>
            <w:shd w:val="clear" w:color="auto" w:fill="auto"/>
          </w:tcPr>
          <w:p w:rsidR="00910B5E" w:rsidRPr="00E741D1" w:rsidRDefault="00910B5E" w:rsidP="009152B8">
            <w:pPr>
              <w:jc w:val="center"/>
              <w:rPr>
                <w:b/>
                <w:lang w:val="lv-LV"/>
              </w:rPr>
            </w:pPr>
            <w:r w:rsidRPr="00E741D1">
              <w:rPr>
                <w:rFonts w:eastAsia="Calibri"/>
                <w:b/>
                <w:lang w:val="lv-LV"/>
              </w:rPr>
              <w:t>Pretendenta SIA „CKD D”</w:t>
            </w:r>
          </w:p>
          <w:p w:rsidR="00910B5E" w:rsidRPr="00E741D1" w:rsidRDefault="00910B5E" w:rsidP="009152B8">
            <w:pPr>
              <w:spacing w:after="120"/>
              <w:jc w:val="center"/>
              <w:rPr>
                <w:lang w:val="lv-LV"/>
              </w:rPr>
            </w:pPr>
            <w:r w:rsidRPr="00E741D1">
              <w:rPr>
                <w:b/>
                <w:lang w:val="lv-LV"/>
              </w:rPr>
              <w:t>piedāvātā līgumcena daļā EUR bez PVN</w:t>
            </w:r>
          </w:p>
        </w:tc>
      </w:tr>
      <w:tr w:rsidR="00910B5E" w:rsidRPr="00E741D1" w:rsidTr="009152B8">
        <w:tc>
          <w:tcPr>
            <w:tcW w:w="1077" w:type="dxa"/>
            <w:shd w:val="clear" w:color="auto" w:fill="auto"/>
          </w:tcPr>
          <w:p w:rsidR="00910B5E" w:rsidRPr="00E741D1" w:rsidRDefault="00910B5E" w:rsidP="009152B8">
            <w:pPr>
              <w:spacing w:after="120"/>
              <w:jc w:val="both"/>
              <w:rPr>
                <w:lang w:val="lv-LV"/>
              </w:rPr>
            </w:pPr>
            <w:r w:rsidRPr="00E741D1">
              <w:rPr>
                <w:b/>
                <w:bCs/>
                <w:lang w:val="lv-LV"/>
              </w:rPr>
              <w:t>1.DAĻA</w:t>
            </w:r>
          </w:p>
        </w:tc>
        <w:tc>
          <w:tcPr>
            <w:tcW w:w="4734" w:type="dxa"/>
            <w:shd w:val="clear" w:color="auto" w:fill="auto"/>
            <w:vAlign w:val="center"/>
          </w:tcPr>
          <w:p w:rsidR="00910B5E" w:rsidRPr="00E741D1" w:rsidRDefault="00910B5E" w:rsidP="009152B8">
            <w:pPr>
              <w:suppressAutoHyphens/>
              <w:jc w:val="both"/>
              <w:rPr>
                <w:highlight w:val="red"/>
                <w:lang w:val="lv-LV"/>
              </w:rPr>
            </w:pPr>
            <w:r w:rsidRPr="00E741D1">
              <w:rPr>
                <w:bCs/>
                <w:lang w:val="lv-LV"/>
              </w:rPr>
              <w:t>Ceļazīmju izgatavošana, uzstādīšana un uzturēšana ikdienā un pasākumos</w:t>
            </w:r>
          </w:p>
        </w:tc>
        <w:tc>
          <w:tcPr>
            <w:tcW w:w="3084" w:type="dxa"/>
            <w:shd w:val="clear" w:color="auto" w:fill="auto"/>
            <w:vAlign w:val="center"/>
          </w:tcPr>
          <w:p w:rsidR="00910B5E" w:rsidRPr="00E741D1" w:rsidRDefault="00910B5E" w:rsidP="009152B8">
            <w:pPr>
              <w:spacing w:after="120"/>
              <w:jc w:val="center"/>
              <w:rPr>
                <w:b/>
                <w:lang w:val="lv-LV"/>
              </w:rPr>
            </w:pPr>
            <w:r w:rsidRPr="00E741D1">
              <w:rPr>
                <w:b/>
                <w:lang w:val="lv-LV"/>
              </w:rPr>
              <w:t>183 138,71</w:t>
            </w:r>
          </w:p>
        </w:tc>
      </w:tr>
      <w:tr w:rsidR="00910B5E" w:rsidRPr="00E741D1" w:rsidTr="009152B8">
        <w:tc>
          <w:tcPr>
            <w:tcW w:w="1077" w:type="dxa"/>
            <w:shd w:val="clear" w:color="auto" w:fill="auto"/>
          </w:tcPr>
          <w:p w:rsidR="00910B5E" w:rsidRPr="00E741D1" w:rsidRDefault="00910B5E" w:rsidP="009152B8">
            <w:pPr>
              <w:spacing w:after="120"/>
              <w:jc w:val="both"/>
              <w:rPr>
                <w:lang w:val="lv-LV"/>
              </w:rPr>
            </w:pPr>
            <w:r w:rsidRPr="00E741D1">
              <w:rPr>
                <w:b/>
                <w:bCs/>
                <w:lang w:val="lv-LV"/>
              </w:rPr>
              <w:t>2.DAĻA</w:t>
            </w:r>
          </w:p>
        </w:tc>
        <w:tc>
          <w:tcPr>
            <w:tcW w:w="4734" w:type="dxa"/>
            <w:shd w:val="clear" w:color="auto" w:fill="auto"/>
            <w:vAlign w:val="center"/>
          </w:tcPr>
          <w:p w:rsidR="00910B5E" w:rsidRPr="00E741D1" w:rsidRDefault="00910B5E" w:rsidP="009152B8">
            <w:pPr>
              <w:suppressAutoHyphens/>
              <w:jc w:val="both"/>
              <w:rPr>
                <w:lang w:val="lv-LV"/>
              </w:rPr>
            </w:pPr>
            <w:r w:rsidRPr="00E741D1">
              <w:rPr>
                <w:bCs/>
                <w:lang w:val="lv-LV"/>
              </w:rPr>
              <w:t>Horizontālā ceļa marķējuma uzlikšana ar specializēto krāsu</w:t>
            </w:r>
          </w:p>
        </w:tc>
        <w:tc>
          <w:tcPr>
            <w:tcW w:w="3084" w:type="dxa"/>
            <w:shd w:val="clear" w:color="auto" w:fill="auto"/>
            <w:vAlign w:val="center"/>
          </w:tcPr>
          <w:p w:rsidR="00910B5E" w:rsidRPr="00E741D1" w:rsidRDefault="00910B5E" w:rsidP="009152B8">
            <w:pPr>
              <w:spacing w:after="120"/>
              <w:jc w:val="center"/>
              <w:rPr>
                <w:b/>
                <w:lang w:val="lv-LV"/>
              </w:rPr>
            </w:pPr>
            <w:r w:rsidRPr="00E741D1">
              <w:rPr>
                <w:b/>
                <w:lang w:val="lv-LV"/>
              </w:rPr>
              <w:t>72 006,33</w:t>
            </w:r>
          </w:p>
        </w:tc>
      </w:tr>
      <w:tr w:rsidR="00910B5E" w:rsidRPr="00E741D1" w:rsidTr="009152B8">
        <w:tc>
          <w:tcPr>
            <w:tcW w:w="1077" w:type="dxa"/>
            <w:shd w:val="clear" w:color="auto" w:fill="auto"/>
          </w:tcPr>
          <w:p w:rsidR="00910B5E" w:rsidRPr="00E741D1" w:rsidRDefault="00910B5E" w:rsidP="009152B8">
            <w:pPr>
              <w:spacing w:after="120"/>
              <w:jc w:val="both"/>
              <w:rPr>
                <w:lang w:val="lv-LV"/>
              </w:rPr>
            </w:pPr>
            <w:r w:rsidRPr="00E741D1">
              <w:rPr>
                <w:b/>
                <w:bCs/>
                <w:lang w:val="lv-LV"/>
              </w:rPr>
              <w:t>3.DAĻA</w:t>
            </w:r>
          </w:p>
        </w:tc>
        <w:tc>
          <w:tcPr>
            <w:tcW w:w="4734" w:type="dxa"/>
            <w:shd w:val="clear" w:color="auto" w:fill="auto"/>
            <w:vAlign w:val="center"/>
          </w:tcPr>
          <w:p w:rsidR="00910B5E" w:rsidRPr="00E741D1" w:rsidRDefault="00910B5E" w:rsidP="009152B8">
            <w:pPr>
              <w:suppressAutoHyphens/>
              <w:jc w:val="both"/>
              <w:rPr>
                <w:lang w:val="lv-LV"/>
              </w:rPr>
            </w:pPr>
            <w:r w:rsidRPr="00E741D1">
              <w:rPr>
                <w:bCs/>
                <w:lang w:val="lv-LV"/>
              </w:rPr>
              <w:t>Luksoforu tehniskās apkopes pakalpojumi</w:t>
            </w:r>
          </w:p>
        </w:tc>
        <w:tc>
          <w:tcPr>
            <w:tcW w:w="3084" w:type="dxa"/>
            <w:shd w:val="clear" w:color="auto" w:fill="auto"/>
            <w:vAlign w:val="center"/>
          </w:tcPr>
          <w:p w:rsidR="00910B5E" w:rsidRPr="00E741D1" w:rsidRDefault="00910B5E" w:rsidP="009152B8">
            <w:pPr>
              <w:pStyle w:val="ListParagraph"/>
              <w:spacing w:after="120"/>
              <w:ind w:left="0"/>
              <w:jc w:val="center"/>
              <w:rPr>
                <w:b/>
                <w:lang w:val="lv-LV"/>
              </w:rPr>
            </w:pPr>
            <w:r w:rsidRPr="00E741D1">
              <w:rPr>
                <w:b/>
                <w:lang w:val="lv-LV"/>
              </w:rPr>
              <w:t>70 221,59</w:t>
            </w:r>
          </w:p>
        </w:tc>
      </w:tr>
    </w:tbl>
    <w:p w:rsidR="007E3EB8" w:rsidRPr="00E741D1" w:rsidRDefault="007E3EB8" w:rsidP="007E3EB8">
      <w:pPr>
        <w:numPr>
          <w:ilvl w:val="0"/>
          <w:numId w:val="7"/>
        </w:numPr>
        <w:tabs>
          <w:tab w:val="left" w:pos="0"/>
        </w:tabs>
        <w:suppressAutoHyphens/>
        <w:spacing w:before="120" w:after="120"/>
        <w:jc w:val="both"/>
        <w:rPr>
          <w:lang w:val="lv-LV"/>
        </w:rPr>
      </w:pPr>
      <w:r w:rsidRPr="00F0133A">
        <w:rPr>
          <w:lang w:val="lv-LV" w:eastAsia="lv-LV"/>
        </w:rPr>
        <w:t>Komisija</w:t>
      </w:r>
      <w:r>
        <w:rPr>
          <w:lang w:val="lv-LV" w:eastAsia="lv-LV"/>
        </w:rPr>
        <w:t xml:space="preserve"> </w:t>
      </w:r>
      <w:r w:rsidRPr="00F012FD">
        <w:rPr>
          <w:bCs/>
          <w:lang w:val="lv-LV"/>
        </w:rPr>
        <w:t>2017.gada 10.jūlija sēdē (prot.Nr.4)</w:t>
      </w:r>
      <w:r>
        <w:rPr>
          <w:bCs/>
          <w:lang w:val="lv-LV"/>
        </w:rPr>
        <w:t xml:space="preserve"> </w:t>
      </w:r>
      <w:r w:rsidRPr="00F0133A">
        <w:rPr>
          <w:lang w:val="lv-LV" w:eastAsia="lv-LV"/>
        </w:rPr>
        <w:t xml:space="preserve"> konstatē</w:t>
      </w:r>
      <w:r>
        <w:rPr>
          <w:lang w:val="lv-LV" w:eastAsia="lv-LV"/>
        </w:rPr>
        <w:t>ja</w:t>
      </w:r>
      <w:r w:rsidRPr="00F0133A">
        <w:rPr>
          <w:lang w:val="lv-LV" w:eastAsia="lv-LV"/>
        </w:rPr>
        <w:t>, ka</w:t>
      </w:r>
      <w:r>
        <w:rPr>
          <w:lang w:val="lv-LV" w:eastAsia="lv-LV"/>
        </w:rPr>
        <w:t>,</w:t>
      </w:r>
      <w:r w:rsidRPr="00F0133A">
        <w:rPr>
          <w:lang w:val="lv-LV" w:eastAsia="lv-LV"/>
        </w:rPr>
        <w:t xml:space="preserve"> atbilstoši konkursa </w:t>
      </w:r>
      <w:r>
        <w:rPr>
          <w:lang w:val="lv-LV" w:eastAsia="lv-LV"/>
        </w:rPr>
        <w:t>n</w:t>
      </w:r>
      <w:r w:rsidRPr="00F0133A">
        <w:rPr>
          <w:lang w:val="lv-LV" w:eastAsia="lv-LV"/>
        </w:rPr>
        <w:t>olikuma 4</w:t>
      </w:r>
      <w:r>
        <w:rPr>
          <w:lang w:val="lv-LV" w:eastAsia="lv-LV"/>
        </w:rPr>
        <w:t>8.</w:t>
      </w:r>
      <w:r w:rsidRPr="00F0133A">
        <w:rPr>
          <w:lang w:val="lv-LV" w:eastAsia="lv-LV"/>
        </w:rPr>
        <w:t>punktā noteiktajam piedāvājuma izvēles kritērijam, par pretendent</w:t>
      </w:r>
      <w:r>
        <w:rPr>
          <w:lang w:val="lv-LV" w:eastAsia="lv-LV"/>
        </w:rPr>
        <w:t>u</w:t>
      </w:r>
      <w:r w:rsidRPr="00F0133A">
        <w:rPr>
          <w:lang w:val="lv-LV" w:eastAsia="lv-LV"/>
        </w:rPr>
        <w:t>, kur</w:t>
      </w:r>
      <w:r>
        <w:rPr>
          <w:lang w:val="lv-LV" w:eastAsia="lv-LV"/>
        </w:rPr>
        <w:t>a</w:t>
      </w:r>
      <w:r w:rsidRPr="00F0133A">
        <w:rPr>
          <w:lang w:val="lv-LV" w:eastAsia="lv-LV"/>
        </w:rPr>
        <w:t>m būtu piešķir</w:t>
      </w:r>
      <w:r>
        <w:rPr>
          <w:lang w:val="lv-LV" w:eastAsia="lv-LV"/>
        </w:rPr>
        <w:t xml:space="preserve">amas līguma slēgšanas tiesības </w:t>
      </w:r>
      <w:r w:rsidRPr="00F0133A">
        <w:rPr>
          <w:lang w:val="lv-LV" w:eastAsia="lv-LV"/>
        </w:rPr>
        <w:t xml:space="preserve">šādās </w:t>
      </w:r>
      <w:r>
        <w:rPr>
          <w:lang w:val="lv-LV" w:eastAsia="lv-LV"/>
        </w:rPr>
        <w:t>atklātā konkursa daļās, atzīstams</w:t>
      </w:r>
      <w:r w:rsidRPr="00E741D1">
        <w:rPr>
          <w:lang w:val="lv-LV" w:eastAsia="lv-LV"/>
        </w:rPr>
        <w:t>:</w:t>
      </w:r>
    </w:p>
    <w:p w:rsidR="007E3EB8" w:rsidRPr="00E741D1" w:rsidRDefault="007E3EB8" w:rsidP="007E3EB8">
      <w:pPr>
        <w:numPr>
          <w:ilvl w:val="1"/>
          <w:numId w:val="7"/>
        </w:numPr>
        <w:tabs>
          <w:tab w:val="left" w:pos="0"/>
          <w:tab w:val="left" w:pos="1134"/>
        </w:tabs>
        <w:suppressAutoHyphens/>
        <w:spacing w:before="120" w:after="120"/>
        <w:jc w:val="both"/>
        <w:rPr>
          <w:lang w:val="lv-LV"/>
        </w:rPr>
      </w:pPr>
      <w:r w:rsidRPr="00E741D1">
        <w:rPr>
          <w:lang w:val="lv-LV"/>
        </w:rPr>
        <w:t>atklātā konkursa 1.daļā</w:t>
      </w:r>
      <w:r>
        <w:rPr>
          <w:lang w:val="lv-LV"/>
        </w:rPr>
        <w:t xml:space="preserve"> - </w:t>
      </w:r>
      <w:r w:rsidRPr="00E741D1">
        <w:rPr>
          <w:lang w:val="lv-LV"/>
        </w:rPr>
        <w:t>SIA “CKD D” kā vienīgais pretendents</w:t>
      </w:r>
      <w:r>
        <w:rPr>
          <w:lang w:val="lv-LV"/>
        </w:rPr>
        <w:t>,</w:t>
      </w:r>
      <w:r w:rsidRPr="00E741D1">
        <w:rPr>
          <w:lang w:val="lv-LV"/>
        </w:rPr>
        <w:t xml:space="preserve"> </w:t>
      </w:r>
      <w:r>
        <w:rPr>
          <w:lang w:val="lv-LV"/>
        </w:rPr>
        <w:t>piedāvātā</w:t>
      </w:r>
      <w:r w:rsidRPr="00E741D1">
        <w:rPr>
          <w:lang w:val="lv-LV"/>
        </w:rPr>
        <w:t xml:space="preserve"> līgumcen</w:t>
      </w:r>
      <w:r>
        <w:rPr>
          <w:lang w:val="lv-LV"/>
        </w:rPr>
        <w:t>a</w:t>
      </w:r>
      <w:r w:rsidRPr="00E741D1">
        <w:rPr>
          <w:lang w:val="lv-LV"/>
        </w:rPr>
        <w:t xml:space="preserve"> EUR 183 138,71 bez PVN;</w:t>
      </w:r>
    </w:p>
    <w:p w:rsidR="007E3EB8" w:rsidRPr="00E741D1" w:rsidRDefault="007E3EB8" w:rsidP="007E3EB8">
      <w:pPr>
        <w:numPr>
          <w:ilvl w:val="1"/>
          <w:numId w:val="7"/>
        </w:numPr>
        <w:tabs>
          <w:tab w:val="left" w:pos="0"/>
          <w:tab w:val="left" w:pos="1134"/>
        </w:tabs>
        <w:suppressAutoHyphens/>
        <w:spacing w:before="120" w:after="120"/>
        <w:jc w:val="both"/>
        <w:rPr>
          <w:lang w:val="lv-LV"/>
        </w:rPr>
      </w:pPr>
      <w:r w:rsidRPr="00E741D1">
        <w:rPr>
          <w:lang w:val="lv-LV"/>
        </w:rPr>
        <w:t xml:space="preserve">atklātā konkursa 2.daļā </w:t>
      </w:r>
      <w:r w:rsidR="008C6E2E">
        <w:rPr>
          <w:lang w:val="lv-LV"/>
        </w:rPr>
        <w:t xml:space="preserve">- </w:t>
      </w:r>
      <w:r w:rsidRPr="00E741D1">
        <w:rPr>
          <w:lang w:val="lv-LV"/>
        </w:rPr>
        <w:t>SIA “CKD D” kā vienīgais pretendents</w:t>
      </w:r>
      <w:r>
        <w:rPr>
          <w:lang w:val="lv-LV"/>
        </w:rPr>
        <w:t>,</w:t>
      </w:r>
      <w:r w:rsidRPr="00E741D1">
        <w:rPr>
          <w:lang w:val="lv-LV"/>
        </w:rPr>
        <w:t xml:space="preserve"> piedāvā</w:t>
      </w:r>
      <w:r>
        <w:rPr>
          <w:lang w:val="lv-LV"/>
        </w:rPr>
        <w:t>tā</w:t>
      </w:r>
      <w:r w:rsidRPr="00E741D1">
        <w:rPr>
          <w:lang w:val="lv-LV"/>
        </w:rPr>
        <w:t xml:space="preserve"> līgumcen</w:t>
      </w:r>
      <w:r>
        <w:rPr>
          <w:lang w:val="lv-LV"/>
        </w:rPr>
        <w:t>a</w:t>
      </w:r>
      <w:r w:rsidRPr="00E741D1">
        <w:rPr>
          <w:lang w:val="lv-LV"/>
        </w:rPr>
        <w:t xml:space="preserve"> EUR 72 006,33 bez PVN;</w:t>
      </w:r>
    </w:p>
    <w:p w:rsidR="007E3EB8" w:rsidRPr="00E741D1" w:rsidRDefault="007E3EB8" w:rsidP="007E3EB8">
      <w:pPr>
        <w:numPr>
          <w:ilvl w:val="1"/>
          <w:numId w:val="7"/>
        </w:numPr>
        <w:tabs>
          <w:tab w:val="left" w:pos="0"/>
          <w:tab w:val="left" w:pos="1134"/>
        </w:tabs>
        <w:suppressAutoHyphens/>
        <w:spacing w:before="120" w:after="120"/>
        <w:jc w:val="both"/>
        <w:rPr>
          <w:lang w:val="lv-LV"/>
        </w:rPr>
      </w:pPr>
      <w:r w:rsidRPr="00E741D1">
        <w:rPr>
          <w:lang w:val="lv-LV"/>
        </w:rPr>
        <w:t>atklātā konkursa 3.daļā</w:t>
      </w:r>
      <w:r w:rsidR="008C6E2E">
        <w:rPr>
          <w:lang w:val="lv-LV"/>
        </w:rPr>
        <w:t xml:space="preserve"> - </w:t>
      </w:r>
      <w:r w:rsidRPr="00E741D1">
        <w:rPr>
          <w:lang w:val="lv-LV"/>
        </w:rPr>
        <w:t xml:space="preserve"> SIA “CKD D” kā vienīgais pretendents</w:t>
      </w:r>
      <w:r>
        <w:rPr>
          <w:lang w:val="lv-LV"/>
        </w:rPr>
        <w:t>,</w:t>
      </w:r>
      <w:r w:rsidRPr="00E741D1">
        <w:rPr>
          <w:lang w:val="lv-LV"/>
        </w:rPr>
        <w:t xml:space="preserve"> piedāvā</w:t>
      </w:r>
      <w:r>
        <w:rPr>
          <w:lang w:val="lv-LV"/>
        </w:rPr>
        <w:t>tā</w:t>
      </w:r>
      <w:r w:rsidRPr="00E741D1">
        <w:rPr>
          <w:lang w:val="lv-LV"/>
        </w:rPr>
        <w:t xml:space="preserve"> līgumcen</w:t>
      </w:r>
      <w:r>
        <w:rPr>
          <w:lang w:val="lv-LV"/>
        </w:rPr>
        <w:t>a</w:t>
      </w:r>
      <w:r w:rsidRPr="00E741D1">
        <w:rPr>
          <w:lang w:val="lv-LV"/>
        </w:rPr>
        <w:t xml:space="preserve"> EUR 70 221,59 bez PVN.</w:t>
      </w:r>
    </w:p>
    <w:p w:rsidR="00910B5E" w:rsidRPr="00F140CA" w:rsidRDefault="00910B5E" w:rsidP="00910B5E">
      <w:pPr>
        <w:pStyle w:val="Style"/>
        <w:numPr>
          <w:ilvl w:val="0"/>
          <w:numId w:val="7"/>
        </w:numPr>
        <w:spacing w:before="120" w:after="120"/>
        <w:jc w:val="both"/>
        <w:rPr>
          <w:sz w:val="24"/>
          <w:lang w:val="lv-LV"/>
        </w:rPr>
      </w:pPr>
      <w:r w:rsidRPr="00F012FD">
        <w:rPr>
          <w:sz w:val="24"/>
          <w:lang w:val="lv-LV"/>
        </w:rPr>
        <w:t xml:space="preserve">Komisija </w:t>
      </w:r>
      <w:r w:rsidRPr="00F012FD">
        <w:rPr>
          <w:bCs/>
          <w:sz w:val="24"/>
          <w:lang w:val="lv-LV"/>
        </w:rPr>
        <w:t>2017.gada 10.jūlija sēdē (prot.Nr.4)</w:t>
      </w:r>
      <w:r>
        <w:rPr>
          <w:bCs/>
          <w:sz w:val="24"/>
          <w:lang w:val="lv-LV"/>
        </w:rPr>
        <w:t xml:space="preserve"> nolēma:</w:t>
      </w:r>
    </w:p>
    <w:p w:rsidR="00910B5E" w:rsidRPr="00F140CA" w:rsidRDefault="00910B5E" w:rsidP="00910B5E">
      <w:pPr>
        <w:pStyle w:val="Style"/>
        <w:numPr>
          <w:ilvl w:val="1"/>
          <w:numId w:val="7"/>
        </w:numPr>
        <w:spacing w:before="120" w:after="120"/>
        <w:jc w:val="both"/>
        <w:rPr>
          <w:sz w:val="24"/>
          <w:lang w:val="lv-LV"/>
        </w:rPr>
      </w:pPr>
      <w:r w:rsidRPr="00F140CA">
        <w:rPr>
          <w:sz w:val="24"/>
          <w:lang w:val="lv-LV"/>
        </w:rPr>
        <w:t xml:space="preserve">atzīt SIA “CKD D”, </w:t>
      </w:r>
      <w:proofErr w:type="spellStart"/>
      <w:r w:rsidRPr="00F140CA">
        <w:rPr>
          <w:sz w:val="24"/>
          <w:lang w:val="lv-LV"/>
        </w:rPr>
        <w:t>reģ.Nr</w:t>
      </w:r>
      <w:proofErr w:type="spellEnd"/>
      <w:r w:rsidRPr="00F140CA">
        <w:rPr>
          <w:sz w:val="24"/>
          <w:lang w:val="lv-LV"/>
        </w:rPr>
        <w:t>. 41503014662, Amatu iela 18A, Daugavpils, LV-5415, par pretendentu, kuram atbilstoši citām paziņojumā par līgumu un atklātā konkursa nolikumā noteiktajām prasībām un izraudzītajam piedāvājuma izvēles kritērijam būtu piešķiramas līguma slēgšanas tiesības atklātā konkursa „Ceļu satiksmes regulēšanas un ceļu satiksmes dalībnieku drošības nodrošināšanas līdzekļu uzturēšana un apkalpošana Daugavpils pilsētā”, identifikācijas numurs DPD 2017/78, 1.DAĻĀ „Ceļazīmju izgatavošana, uzstādīšana un uzturēšana ikdienā un pasākumos”;</w:t>
      </w:r>
    </w:p>
    <w:p w:rsidR="00910B5E" w:rsidRPr="00F140CA" w:rsidRDefault="00910B5E" w:rsidP="00910B5E">
      <w:pPr>
        <w:pStyle w:val="Style"/>
        <w:numPr>
          <w:ilvl w:val="1"/>
          <w:numId w:val="7"/>
        </w:numPr>
        <w:spacing w:before="120" w:after="120"/>
        <w:jc w:val="both"/>
        <w:rPr>
          <w:sz w:val="24"/>
          <w:lang w:val="lv-LV"/>
        </w:rPr>
      </w:pPr>
      <w:r w:rsidRPr="00F140CA">
        <w:rPr>
          <w:sz w:val="24"/>
          <w:lang w:val="lv-LV"/>
        </w:rPr>
        <w:t xml:space="preserve">atzīt SIA “CKD D”, </w:t>
      </w:r>
      <w:proofErr w:type="spellStart"/>
      <w:r w:rsidRPr="00F140CA">
        <w:rPr>
          <w:sz w:val="24"/>
          <w:lang w:val="lv-LV"/>
        </w:rPr>
        <w:t>reģ.Nr</w:t>
      </w:r>
      <w:proofErr w:type="spellEnd"/>
      <w:r w:rsidRPr="00F140CA">
        <w:rPr>
          <w:sz w:val="24"/>
          <w:lang w:val="lv-LV"/>
        </w:rPr>
        <w:t xml:space="preserve">. 41503014662, Amatu iela 18A, Daugavpils, LV-5415, par pretendentu, kuram atbilstoši citām paziņojumā par līgumu un atklātā konkursa nolikumā noteiktajām prasībām un izraudzītajam piedāvājuma izvēles kritērijam būtu </w:t>
      </w:r>
      <w:r w:rsidRPr="00F140CA">
        <w:rPr>
          <w:sz w:val="24"/>
          <w:lang w:val="lv-LV"/>
        </w:rPr>
        <w:lastRenderedPageBreak/>
        <w:t>piešķiramas līguma slēgšanas tiesības atklātā konkursa „Ceļu satiksmes regulēšanas un ceļu satiksmes dalībnieku drošības nodrošināšanas līdzekļu uzturēšana un apkalpošana Daugavpils pilsētā”, identifikācijas numurs DPD 2017/78, 2.DAĻĀ „Horizontālā ceļa marķējuma uzlikšana ar specializēto krāsu”;</w:t>
      </w:r>
    </w:p>
    <w:p w:rsidR="00910B5E" w:rsidRDefault="00910B5E" w:rsidP="00910B5E">
      <w:pPr>
        <w:pStyle w:val="Style"/>
        <w:numPr>
          <w:ilvl w:val="1"/>
          <w:numId w:val="7"/>
        </w:numPr>
        <w:spacing w:before="120" w:after="120"/>
        <w:jc w:val="both"/>
        <w:rPr>
          <w:sz w:val="24"/>
          <w:lang w:val="lv-LV"/>
        </w:rPr>
      </w:pPr>
      <w:r w:rsidRPr="00F140CA">
        <w:rPr>
          <w:sz w:val="24"/>
          <w:lang w:val="lv-LV"/>
        </w:rPr>
        <w:t xml:space="preserve">atzīt SIA “CKD D”, </w:t>
      </w:r>
      <w:proofErr w:type="spellStart"/>
      <w:r w:rsidRPr="00F140CA">
        <w:rPr>
          <w:sz w:val="24"/>
          <w:lang w:val="lv-LV"/>
        </w:rPr>
        <w:t>reģ.Nr</w:t>
      </w:r>
      <w:proofErr w:type="spellEnd"/>
      <w:r w:rsidRPr="00F140CA">
        <w:rPr>
          <w:sz w:val="24"/>
          <w:lang w:val="lv-LV"/>
        </w:rPr>
        <w:t>. 41503014662, Amatu iela 18A, Daugavpils, LV-5415, par pretendentu, kuram atbilstoši citām paziņojumā par līgumu un atklātā konkursa nolikumā noteiktajām prasībām un izraudzītajam piedāvājuma izvēles kritērijam būtu piešķiramas līguma slēgšanas tiesības atklātā konkursa „Ceļu satiksmes regulēšanas un ceļu satiksmes dalībnieku drošības nodrošināšanas līdzekļu uzturēšana un apkalpošana Daugavpils pilsētā”, identifikācijas numurs DPD 2017/78, 3.DAĻĀ „Luksoforu tehniskās apkopes pakalpojumi”</w:t>
      </w:r>
      <w:r>
        <w:rPr>
          <w:sz w:val="24"/>
          <w:lang w:val="lv-LV"/>
        </w:rPr>
        <w:t>.</w:t>
      </w:r>
    </w:p>
    <w:p w:rsidR="008C6E2E" w:rsidRDefault="008C6E2E" w:rsidP="008C6E2E">
      <w:pPr>
        <w:numPr>
          <w:ilvl w:val="0"/>
          <w:numId w:val="7"/>
        </w:numPr>
        <w:tabs>
          <w:tab w:val="left" w:pos="0"/>
        </w:tabs>
        <w:suppressAutoHyphens/>
        <w:spacing w:before="120" w:after="120"/>
        <w:jc w:val="both"/>
        <w:rPr>
          <w:lang w:val="lv-LV" w:eastAsia="ar-SA"/>
        </w:rPr>
      </w:pPr>
      <w:r w:rsidRPr="00F012FD">
        <w:rPr>
          <w:lang w:val="lv-LV"/>
        </w:rPr>
        <w:t xml:space="preserve">Komisija </w:t>
      </w:r>
      <w:r w:rsidRPr="00F012FD">
        <w:rPr>
          <w:bCs/>
          <w:lang w:val="lv-LV"/>
        </w:rPr>
        <w:t>2017.gada 10.jūlija sēdē (prot.Nr.</w:t>
      </w:r>
      <w:r>
        <w:rPr>
          <w:bCs/>
          <w:lang w:val="lv-LV"/>
        </w:rPr>
        <w:t>5</w:t>
      </w:r>
      <w:r w:rsidRPr="00F012FD">
        <w:rPr>
          <w:bCs/>
          <w:lang w:val="lv-LV"/>
        </w:rPr>
        <w:t>)</w:t>
      </w:r>
      <w:r>
        <w:rPr>
          <w:bCs/>
          <w:lang w:val="lv-LV"/>
        </w:rPr>
        <w:t xml:space="preserve"> </w:t>
      </w:r>
      <w:r w:rsidRPr="008C6E2E">
        <w:rPr>
          <w:bCs/>
          <w:lang w:val="lv-LV"/>
        </w:rPr>
        <w:t>konstatē</w:t>
      </w:r>
      <w:r>
        <w:rPr>
          <w:bCs/>
          <w:lang w:val="lv-LV"/>
        </w:rPr>
        <w:t>ja</w:t>
      </w:r>
      <w:r w:rsidRPr="008C6E2E">
        <w:rPr>
          <w:bCs/>
          <w:lang w:val="lv-LV"/>
        </w:rPr>
        <w:t>, ka attiecībā uz SIA „CKD D”, reģ</w:t>
      </w:r>
      <w:r>
        <w:rPr>
          <w:bCs/>
          <w:lang w:val="lv-LV"/>
        </w:rPr>
        <w:t>istrācijas Nr.</w:t>
      </w:r>
      <w:r w:rsidRPr="008C6E2E">
        <w:rPr>
          <w:bCs/>
          <w:lang w:val="lv-LV"/>
        </w:rPr>
        <w:t>41503014662, nepastāv Publisko iepirkumu likuma 42.panta pirmajā daļā norādītie izslēgšanas nosacījumi.</w:t>
      </w:r>
    </w:p>
    <w:p w:rsidR="00910B5E" w:rsidRPr="008C6E2E" w:rsidRDefault="008C6E2E" w:rsidP="00E86A80">
      <w:pPr>
        <w:pStyle w:val="StyleStyle2Justified"/>
        <w:numPr>
          <w:ilvl w:val="0"/>
          <w:numId w:val="7"/>
        </w:numPr>
        <w:spacing w:before="120"/>
        <w:ind w:left="357" w:hanging="357"/>
        <w:rPr>
          <w:szCs w:val="24"/>
        </w:rPr>
      </w:pPr>
      <w:r w:rsidRPr="008C6E2E">
        <w:t>Pamatojoties uz Publisko iepirkumu likuma 41.panta pirmo daļu un Ministru kabineta 2017.gada 28.februāra noteikumu Nr.107 “Iepirkuma procedūru un metu konkursu norises kārtība” 18.punktu, atklātā konkursa nolikuma 48.punktu,</w:t>
      </w:r>
      <w:r>
        <w:t xml:space="preserve"> </w:t>
      </w:r>
      <w:r w:rsidRPr="00F012FD">
        <w:t xml:space="preserve">Komisija </w:t>
      </w:r>
      <w:r w:rsidRPr="00F012FD">
        <w:rPr>
          <w:bCs/>
        </w:rPr>
        <w:t>2017.gada 10.jūlija sēdē (prot.Nr.</w:t>
      </w:r>
      <w:r>
        <w:rPr>
          <w:bCs/>
        </w:rPr>
        <w:t>5</w:t>
      </w:r>
      <w:r w:rsidRPr="00F012FD">
        <w:rPr>
          <w:bCs/>
        </w:rPr>
        <w:t>)</w:t>
      </w:r>
      <w:r>
        <w:rPr>
          <w:bCs/>
        </w:rPr>
        <w:t xml:space="preserve"> nolēma:</w:t>
      </w:r>
    </w:p>
    <w:p w:rsidR="008C6E2E" w:rsidRDefault="008C6E2E" w:rsidP="008C6E2E">
      <w:pPr>
        <w:pStyle w:val="tv2132"/>
        <w:numPr>
          <w:ilvl w:val="1"/>
          <w:numId w:val="7"/>
        </w:numPr>
        <w:spacing w:after="120" w:line="240" w:lineRule="auto"/>
        <w:jc w:val="both"/>
        <w:rPr>
          <w:color w:val="000000"/>
          <w:sz w:val="24"/>
          <w:szCs w:val="24"/>
          <w:lang w:val="lv-LV"/>
        </w:rPr>
      </w:pPr>
      <w:r w:rsidRPr="00D6746D">
        <w:rPr>
          <w:color w:val="000000"/>
          <w:sz w:val="24"/>
          <w:szCs w:val="24"/>
          <w:lang w:val="lv-LV" w:eastAsia="lv-LV"/>
        </w:rPr>
        <w:t xml:space="preserve">atzīt </w:t>
      </w:r>
      <w:r w:rsidRPr="00325FB1">
        <w:rPr>
          <w:color w:val="000000"/>
          <w:sz w:val="24"/>
          <w:szCs w:val="24"/>
          <w:lang w:val="lv-LV"/>
        </w:rPr>
        <w:t xml:space="preserve">SIA „CKD D”, </w:t>
      </w:r>
      <w:proofErr w:type="spellStart"/>
      <w:r w:rsidRPr="00325FB1">
        <w:rPr>
          <w:color w:val="000000"/>
          <w:sz w:val="24"/>
          <w:szCs w:val="24"/>
          <w:lang w:val="lv-LV"/>
        </w:rPr>
        <w:t>reģ.Nr</w:t>
      </w:r>
      <w:proofErr w:type="spellEnd"/>
      <w:r w:rsidRPr="00325FB1">
        <w:rPr>
          <w:color w:val="000000"/>
          <w:sz w:val="24"/>
          <w:szCs w:val="24"/>
          <w:lang w:val="lv-LV"/>
        </w:rPr>
        <w:t>. 41503014662,</w:t>
      </w:r>
      <w:r w:rsidRPr="00D6746D">
        <w:rPr>
          <w:color w:val="000000"/>
          <w:sz w:val="24"/>
          <w:szCs w:val="24"/>
          <w:lang w:val="lv-LV"/>
        </w:rPr>
        <w:t xml:space="preserve"> </w:t>
      </w:r>
      <w:r w:rsidRPr="00325FB1">
        <w:rPr>
          <w:color w:val="000000"/>
          <w:sz w:val="24"/>
          <w:szCs w:val="24"/>
          <w:lang w:val="lv-LV"/>
        </w:rPr>
        <w:t xml:space="preserve">Amatu iela 18A, Daugavpils, LV-5415, </w:t>
      </w:r>
      <w:r w:rsidRPr="00D6746D">
        <w:rPr>
          <w:color w:val="000000"/>
          <w:sz w:val="24"/>
          <w:szCs w:val="24"/>
          <w:lang w:val="lv-LV" w:eastAsia="lv-LV"/>
        </w:rPr>
        <w:t xml:space="preserve">par </w:t>
      </w:r>
      <w:r>
        <w:rPr>
          <w:color w:val="000000"/>
          <w:sz w:val="24"/>
          <w:szCs w:val="24"/>
          <w:lang w:val="lv-LV" w:eastAsia="lv-LV"/>
        </w:rPr>
        <w:t>uzvarētāju</w:t>
      </w:r>
      <w:r w:rsidRPr="00D6746D">
        <w:rPr>
          <w:color w:val="000000"/>
          <w:sz w:val="24"/>
          <w:szCs w:val="24"/>
          <w:lang w:val="lv-LV" w:eastAsia="lv-LV"/>
        </w:rPr>
        <w:t xml:space="preserve"> </w:t>
      </w:r>
      <w:r w:rsidRPr="00D6746D">
        <w:rPr>
          <w:color w:val="000000"/>
          <w:sz w:val="24"/>
          <w:szCs w:val="24"/>
          <w:lang w:val="lv-LV"/>
        </w:rPr>
        <w:t>atklātā konkurs</w:t>
      </w:r>
      <w:r>
        <w:rPr>
          <w:color w:val="000000"/>
          <w:sz w:val="24"/>
          <w:szCs w:val="24"/>
          <w:lang w:val="lv-LV"/>
        </w:rPr>
        <w:t xml:space="preserve">a </w:t>
      </w:r>
      <w:r w:rsidRPr="00325FB1">
        <w:rPr>
          <w:color w:val="000000"/>
          <w:sz w:val="24"/>
          <w:szCs w:val="24"/>
          <w:lang w:val="lv-LV"/>
        </w:rPr>
        <w:t>„Ceļu satiksmes regulēšanas un ceļu satiksmes dalībnieku drošības nodrošināšanas līdzekļu uzturēšana un apkalpošana Daugavpils pilsētā”, identifikācijas numurs DPD 2017/78</w:t>
      </w:r>
      <w:r w:rsidRPr="00D6746D">
        <w:rPr>
          <w:color w:val="000000"/>
          <w:sz w:val="24"/>
          <w:szCs w:val="24"/>
          <w:lang w:val="lv-LV"/>
        </w:rPr>
        <w:t xml:space="preserve">, </w:t>
      </w:r>
      <w:r w:rsidRPr="00325FB1">
        <w:rPr>
          <w:color w:val="000000"/>
          <w:sz w:val="24"/>
          <w:szCs w:val="24"/>
          <w:lang w:val="lv-LV"/>
        </w:rPr>
        <w:t>1.DAĻĀ „</w:t>
      </w:r>
      <w:r w:rsidRPr="00325FB1">
        <w:rPr>
          <w:bCs/>
          <w:color w:val="000000"/>
          <w:sz w:val="24"/>
          <w:szCs w:val="24"/>
          <w:lang w:val="lv-LV"/>
        </w:rPr>
        <w:t>Ceļazīmju izgatavošana, uzstādīšana un uzturēšana ikdienā un pasākumos</w:t>
      </w:r>
      <w:r w:rsidRPr="00325FB1">
        <w:rPr>
          <w:color w:val="000000"/>
          <w:sz w:val="24"/>
          <w:szCs w:val="24"/>
          <w:lang w:val="lv-LV"/>
        </w:rPr>
        <w:t>”</w:t>
      </w:r>
      <w:r>
        <w:rPr>
          <w:color w:val="000000"/>
          <w:sz w:val="24"/>
          <w:szCs w:val="24"/>
          <w:lang w:val="lv-LV"/>
        </w:rPr>
        <w:t xml:space="preserve"> </w:t>
      </w:r>
      <w:r w:rsidRPr="00D6746D">
        <w:rPr>
          <w:color w:val="000000"/>
          <w:sz w:val="24"/>
          <w:szCs w:val="24"/>
          <w:lang w:val="lv-LV"/>
        </w:rPr>
        <w:t xml:space="preserve">un piešķirt </w:t>
      </w:r>
      <w:r>
        <w:rPr>
          <w:color w:val="000000"/>
          <w:sz w:val="24"/>
          <w:szCs w:val="24"/>
          <w:lang w:val="lv-LV"/>
        </w:rPr>
        <w:t>iepirkuma līguma</w:t>
      </w:r>
      <w:r w:rsidRPr="00D6746D">
        <w:rPr>
          <w:color w:val="000000"/>
          <w:sz w:val="24"/>
          <w:szCs w:val="24"/>
          <w:lang w:val="lv-LV"/>
        </w:rPr>
        <w:t xml:space="preserve"> slēgšanas tiesības par summu </w:t>
      </w:r>
      <w:r w:rsidRPr="00D6746D">
        <w:rPr>
          <w:b/>
          <w:color w:val="000000"/>
          <w:sz w:val="24"/>
          <w:szCs w:val="24"/>
          <w:lang w:val="lv-LV"/>
        </w:rPr>
        <w:t xml:space="preserve">EUR </w:t>
      </w:r>
      <w:r>
        <w:rPr>
          <w:rFonts w:eastAsia="Calibri"/>
          <w:b/>
          <w:color w:val="000000"/>
          <w:sz w:val="24"/>
          <w:szCs w:val="24"/>
          <w:lang w:val="lv-LV"/>
        </w:rPr>
        <w:t>183 138,71</w:t>
      </w:r>
      <w:r w:rsidRPr="00D6746D">
        <w:rPr>
          <w:b/>
          <w:color w:val="000000"/>
          <w:sz w:val="24"/>
          <w:szCs w:val="24"/>
          <w:lang w:val="lv-LV"/>
        </w:rPr>
        <w:t xml:space="preserve"> bez PVN</w:t>
      </w:r>
      <w:r w:rsidRPr="00D6746D">
        <w:rPr>
          <w:color w:val="000000"/>
          <w:sz w:val="24"/>
          <w:szCs w:val="24"/>
          <w:lang w:val="lv-LV"/>
        </w:rPr>
        <w:t>;</w:t>
      </w:r>
    </w:p>
    <w:p w:rsidR="008C6E2E" w:rsidRPr="00E06EDE" w:rsidRDefault="008C6E2E" w:rsidP="008C6E2E">
      <w:pPr>
        <w:pStyle w:val="tv2132"/>
        <w:numPr>
          <w:ilvl w:val="1"/>
          <w:numId w:val="7"/>
        </w:numPr>
        <w:spacing w:after="120" w:line="240" w:lineRule="auto"/>
        <w:jc w:val="both"/>
        <w:rPr>
          <w:color w:val="000000"/>
          <w:sz w:val="24"/>
          <w:szCs w:val="24"/>
          <w:lang w:val="lv-LV"/>
        </w:rPr>
      </w:pPr>
      <w:r w:rsidRPr="00D6746D">
        <w:rPr>
          <w:color w:val="000000"/>
          <w:sz w:val="24"/>
          <w:szCs w:val="24"/>
          <w:lang w:val="lv-LV" w:eastAsia="lv-LV"/>
        </w:rPr>
        <w:t xml:space="preserve">atzīt </w:t>
      </w:r>
      <w:r w:rsidRPr="00325FB1">
        <w:rPr>
          <w:color w:val="000000"/>
          <w:sz w:val="24"/>
          <w:szCs w:val="24"/>
          <w:lang w:val="lv-LV"/>
        </w:rPr>
        <w:t xml:space="preserve">SIA „CKD D”, </w:t>
      </w:r>
      <w:proofErr w:type="spellStart"/>
      <w:r w:rsidRPr="00325FB1">
        <w:rPr>
          <w:color w:val="000000"/>
          <w:sz w:val="24"/>
          <w:szCs w:val="24"/>
          <w:lang w:val="lv-LV"/>
        </w:rPr>
        <w:t>reģ.Nr</w:t>
      </w:r>
      <w:proofErr w:type="spellEnd"/>
      <w:r w:rsidRPr="00325FB1">
        <w:rPr>
          <w:color w:val="000000"/>
          <w:sz w:val="24"/>
          <w:szCs w:val="24"/>
          <w:lang w:val="lv-LV"/>
        </w:rPr>
        <w:t>. 41503014662,</w:t>
      </w:r>
      <w:r w:rsidRPr="00D6746D">
        <w:rPr>
          <w:color w:val="000000"/>
          <w:sz w:val="24"/>
          <w:szCs w:val="24"/>
          <w:lang w:val="lv-LV"/>
        </w:rPr>
        <w:t xml:space="preserve"> </w:t>
      </w:r>
      <w:r w:rsidRPr="00325FB1">
        <w:rPr>
          <w:color w:val="000000"/>
          <w:sz w:val="24"/>
          <w:szCs w:val="24"/>
          <w:lang w:val="lv-LV"/>
        </w:rPr>
        <w:t xml:space="preserve">Amatu iela 18A, Daugavpils, LV-5415, </w:t>
      </w:r>
      <w:r w:rsidRPr="00D6746D">
        <w:rPr>
          <w:color w:val="000000"/>
          <w:sz w:val="24"/>
          <w:szCs w:val="24"/>
          <w:lang w:val="lv-LV" w:eastAsia="lv-LV"/>
        </w:rPr>
        <w:t xml:space="preserve">par </w:t>
      </w:r>
      <w:r>
        <w:rPr>
          <w:color w:val="000000"/>
          <w:sz w:val="24"/>
          <w:szCs w:val="24"/>
          <w:lang w:val="lv-LV" w:eastAsia="lv-LV"/>
        </w:rPr>
        <w:t>uzvarētāju</w:t>
      </w:r>
      <w:r w:rsidRPr="00D6746D">
        <w:rPr>
          <w:color w:val="000000"/>
          <w:sz w:val="24"/>
          <w:szCs w:val="24"/>
          <w:lang w:val="lv-LV" w:eastAsia="lv-LV"/>
        </w:rPr>
        <w:t xml:space="preserve"> </w:t>
      </w:r>
      <w:r w:rsidRPr="00D6746D">
        <w:rPr>
          <w:color w:val="000000"/>
          <w:sz w:val="24"/>
          <w:szCs w:val="24"/>
          <w:lang w:val="lv-LV"/>
        </w:rPr>
        <w:t>atklātā konkurs</w:t>
      </w:r>
      <w:r>
        <w:rPr>
          <w:color w:val="000000"/>
          <w:sz w:val="24"/>
          <w:szCs w:val="24"/>
          <w:lang w:val="lv-LV"/>
        </w:rPr>
        <w:t xml:space="preserve">a </w:t>
      </w:r>
      <w:r w:rsidRPr="00325FB1">
        <w:rPr>
          <w:color w:val="000000"/>
          <w:sz w:val="24"/>
          <w:szCs w:val="24"/>
          <w:lang w:val="lv-LV"/>
        </w:rPr>
        <w:t>„Ceļu satiksmes regulēšanas un ceļu satiksmes dalībnieku drošības nodrošināšanas līdzekļu uzturēšana un apkalpošana Daugavpils pilsētā”, identifikācijas numurs DPD 2017/78</w:t>
      </w:r>
      <w:r w:rsidRPr="00D6746D">
        <w:rPr>
          <w:color w:val="000000"/>
          <w:sz w:val="24"/>
          <w:szCs w:val="24"/>
          <w:lang w:val="lv-LV"/>
        </w:rPr>
        <w:t xml:space="preserve">, </w:t>
      </w:r>
      <w:r w:rsidRPr="00E06EDE">
        <w:rPr>
          <w:color w:val="auto"/>
          <w:sz w:val="24"/>
          <w:szCs w:val="24"/>
          <w:lang w:val="lv-LV"/>
        </w:rPr>
        <w:t>2.DAĻĀ „</w:t>
      </w:r>
      <w:r w:rsidRPr="00E06EDE">
        <w:rPr>
          <w:bCs/>
          <w:color w:val="auto"/>
          <w:sz w:val="24"/>
          <w:szCs w:val="24"/>
          <w:lang w:val="lv-LV"/>
        </w:rPr>
        <w:t>Horizontālā ceļa marķējuma uzlikšana ar specializēto krāsu</w:t>
      </w:r>
      <w:r w:rsidRPr="00E06EDE">
        <w:rPr>
          <w:color w:val="auto"/>
          <w:sz w:val="24"/>
          <w:szCs w:val="24"/>
          <w:lang w:val="lv-LV"/>
        </w:rPr>
        <w:t xml:space="preserve">” </w:t>
      </w:r>
      <w:r w:rsidRPr="00E06EDE">
        <w:rPr>
          <w:color w:val="000000"/>
          <w:sz w:val="24"/>
          <w:szCs w:val="24"/>
          <w:lang w:val="lv-LV"/>
        </w:rPr>
        <w:t xml:space="preserve">un piešķirt iepirkuma līguma slēgšanas tiesības par summu </w:t>
      </w:r>
      <w:r w:rsidRPr="00E06EDE">
        <w:rPr>
          <w:b/>
          <w:color w:val="000000"/>
          <w:sz w:val="24"/>
          <w:szCs w:val="24"/>
          <w:lang w:val="lv-LV"/>
        </w:rPr>
        <w:t xml:space="preserve">EUR </w:t>
      </w:r>
      <w:r>
        <w:rPr>
          <w:rFonts w:eastAsia="Calibri"/>
          <w:b/>
          <w:color w:val="000000"/>
          <w:sz w:val="24"/>
          <w:szCs w:val="24"/>
          <w:lang w:val="lv-LV"/>
        </w:rPr>
        <w:t xml:space="preserve">72 </w:t>
      </w:r>
      <w:bookmarkStart w:id="1" w:name="_GoBack"/>
      <w:bookmarkEnd w:id="1"/>
      <w:r>
        <w:rPr>
          <w:rFonts w:eastAsia="Calibri"/>
          <w:b/>
          <w:color w:val="000000"/>
          <w:sz w:val="24"/>
          <w:szCs w:val="24"/>
          <w:lang w:val="lv-LV"/>
        </w:rPr>
        <w:t>006,33</w:t>
      </w:r>
      <w:r w:rsidRPr="00E06EDE">
        <w:rPr>
          <w:b/>
          <w:color w:val="000000"/>
          <w:sz w:val="24"/>
          <w:szCs w:val="24"/>
          <w:lang w:val="lv-LV"/>
        </w:rPr>
        <w:t xml:space="preserve"> bez PVN</w:t>
      </w:r>
      <w:r w:rsidRPr="00E06EDE">
        <w:rPr>
          <w:color w:val="000000"/>
          <w:sz w:val="24"/>
          <w:szCs w:val="24"/>
          <w:lang w:val="lv-LV"/>
        </w:rPr>
        <w:t>;</w:t>
      </w:r>
    </w:p>
    <w:p w:rsidR="008C6E2E" w:rsidRPr="008C6E2E" w:rsidRDefault="008C6E2E" w:rsidP="008C6E2E">
      <w:pPr>
        <w:pStyle w:val="tv2132"/>
        <w:numPr>
          <w:ilvl w:val="1"/>
          <w:numId w:val="7"/>
        </w:numPr>
        <w:spacing w:after="120" w:line="240" w:lineRule="auto"/>
        <w:jc w:val="both"/>
        <w:rPr>
          <w:color w:val="000000"/>
          <w:sz w:val="24"/>
          <w:szCs w:val="24"/>
          <w:lang w:val="lv-LV"/>
        </w:rPr>
      </w:pPr>
      <w:r w:rsidRPr="00D6746D">
        <w:rPr>
          <w:color w:val="000000"/>
          <w:sz w:val="24"/>
          <w:szCs w:val="24"/>
          <w:lang w:val="lv-LV" w:eastAsia="lv-LV"/>
        </w:rPr>
        <w:t xml:space="preserve">atzīt </w:t>
      </w:r>
      <w:r w:rsidRPr="00325FB1">
        <w:rPr>
          <w:color w:val="000000"/>
          <w:sz w:val="24"/>
          <w:szCs w:val="24"/>
          <w:lang w:val="lv-LV"/>
        </w:rPr>
        <w:t xml:space="preserve">SIA „CKD D”, </w:t>
      </w:r>
      <w:proofErr w:type="spellStart"/>
      <w:r w:rsidRPr="00325FB1">
        <w:rPr>
          <w:color w:val="000000"/>
          <w:sz w:val="24"/>
          <w:szCs w:val="24"/>
          <w:lang w:val="lv-LV"/>
        </w:rPr>
        <w:t>reģ.Nr</w:t>
      </w:r>
      <w:proofErr w:type="spellEnd"/>
      <w:r w:rsidRPr="00325FB1">
        <w:rPr>
          <w:color w:val="000000"/>
          <w:sz w:val="24"/>
          <w:szCs w:val="24"/>
          <w:lang w:val="lv-LV"/>
        </w:rPr>
        <w:t>. 41503014662,</w:t>
      </w:r>
      <w:r w:rsidRPr="00D6746D">
        <w:rPr>
          <w:color w:val="000000"/>
          <w:sz w:val="24"/>
          <w:szCs w:val="24"/>
          <w:lang w:val="lv-LV"/>
        </w:rPr>
        <w:t xml:space="preserve"> </w:t>
      </w:r>
      <w:r w:rsidRPr="00325FB1">
        <w:rPr>
          <w:color w:val="000000"/>
          <w:sz w:val="24"/>
          <w:szCs w:val="24"/>
          <w:lang w:val="lv-LV"/>
        </w:rPr>
        <w:t xml:space="preserve">Amatu iela 18A, Daugavpils, LV-5415, </w:t>
      </w:r>
      <w:r w:rsidRPr="00D6746D">
        <w:rPr>
          <w:color w:val="000000"/>
          <w:sz w:val="24"/>
          <w:szCs w:val="24"/>
          <w:lang w:val="lv-LV" w:eastAsia="lv-LV"/>
        </w:rPr>
        <w:t xml:space="preserve">par </w:t>
      </w:r>
      <w:r>
        <w:rPr>
          <w:color w:val="000000"/>
          <w:sz w:val="24"/>
          <w:szCs w:val="24"/>
          <w:lang w:val="lv-LV" w:eastAsia="lv-LV"/>
        </w:rPr>
        <w:t>uzvarētāju</w:t>
      </w:r>
      <w:r w:rsidRPr="00D6746D">
        <w:rPr>
          <w:color w:val="000000"/>
          <w:sz w:val="24"/>
          <w:szCs w:val="24"/>
          <w:lang w:val="lv-LV" w:eastAsia="lv-LV"/>
        </w:rPr>
        <w:t xml:space="preserve"> </w:t>
      </w:r>
      <w:r w:rsidRPr="00D6746D">
        <w:rPr>
          <w:color w:val="000000"/>
          <w:sz w:val="24"/>
          <w:szCs w:val="24"/>
          <w:lang w:val="lv-LV"/>
        </w:rPr>
        <w:t>atklātā konkurs</w:t>
      </w:r>
      <w:r>
        <w:rPr>
          <w:color w:val="000000"/>
          <w:sz w:val="24"/>
          <w:szCs w:val="24"/>
          <w:lang w:val="lv-LV"/>
        </w:rPr>
        <w:t xml:space="preserve">a </w:t>
      </w:r>
      <w:r w:rsidRPr="00325FB1">
        <w:rPr>
          <w:color w:val="000000"/>
          <w:sz w:val="24"/>
          <w:szCs w:val="24"/>
          <w:lang w:val="lv-LV"/>
        </w:rPr>
        <w:t>„Ceļu satiksmes regulēšanas un ceļu satiksmes dalībnieku drošības nodrošināšanas līdzekļu uzturēšana un apkalpošana Daugavpils pilsētā”, identifikācijas numurs DPD 2017/78</w:t>
      </w:r>
      <w:r w:rsidRPr="00D6746D">
        <w:rPr>
          <w:color w:val="000000"/>
          <w:sz w:val="24"/>
          <w:szCs w:val="24"/>
          <w:lang w:val="lv-LV"/>
        </w:rPr>
        <w:t xml:space="preserve">, </w:t>
      </w:r>
      <w:r w:rsidRPr="00E741D1">
        <w:rPr>
          <w:color w:val="auto"/>
          <w:sz w:val="24"/>
          <w:szCs w:val="24"/>
          <w:lang w:val="lv-LV"/>
        </w:rPr>
        <w:t>3.DAĻĀ „</w:t>
      </w:r>
      <w:r w:rsidRPr="00E741D1">
        <w:rPr>
          <w:bCs/>
          <w:color w:val="auto"/>
          <w:sz w:val="24"/>
          <w:szCs w:val="24"/>
          <w:lang w:val="lv-LV"/>
        </w:rPr>
        <w:t>Luksoforu tehniskās apkopes pakalpojumi”</w:t>
      </w:r>
      <w:r>
        <w:rPr>
          <w:bCs/>
          <w:color w:val="auto"/>
          <w:sz w:val="24"/>
          <w:szCs w:val="24"/>
          <w:lang w:val="lv-LV"/>
        </w:rPr>
        <w:t xml:space="preserve"> </w:t>
      </w:r>
      <w:r w:rsidRPr="00D6746D">
        <w:rPr>
          <w:color w:val="000000"/>
          <w:sz w:val="24"/>
          <w:szCs w:val="24"/>
          <w:lang w:val="lv-LV"/>
        </w:rPr>
        <w:t xml:space="preserve">un piešķirt </w:t>
      </w:r>
      <w:r>
        <w:rPr>
          <w:color w:val="000000"/>
          <w:sz w:val="24"/>
          <w:szCs w:val="24"/>
          <w:lang w:val="lv-LV"/>
        </w:rPr>
        <w:t>iepirkuma līguma</w:t>
      </w:r>
      <w:r w:rsidRPr="00D6746D">
        <w:rPr>
          <w:color w:val="000000"/>
          <w:sz w:val="24"/>
          <w:szCs w:val="24"/>
          <w:lang w:val="lv-LV"/>
        </w:rPr>
        <w:t xml:space="preserve"> slēgšanas tiesības par summu </w:t>
      </w:r>
      <w:r w:rsidRPr="00D6746D">
        <w:rPr>
          <w:b/>
          <w:color w:val="000000"/>
          <w:sz w:val="24"/>
          <w:szCs w:val="24"/>
          <w:lang w:val="lv-LV"/>
        </w:rPr>
        <w:t xml:space="preserve">EUR </w:t>
      </w:r>
      <w:r>
        <w:rPr>
          <w:rFonts w:eastAsia="Calibri"/>
          <w:b/>
          <w:color w:val="000000"/>
          <w:sz w:val="24"/>
          <w:szCs w:val="24"/>
          <w:lang w:val="lv-LV"/>
        </w:rPr>
        <w:t>70 221,59</w:t>
      </w:r>
      <w:r w:rsidRPr="00D6746D">
        <w:rPr>
          <w:b/>
          <w:color w:val="000000"/>
          <w:sz w:val="24"/>
          <w:szCs w:val="24"/>
          <w:lang w:val="lv-LV"/>
        </w:rPr>
        <w:t xml:space="preserve"> bez PVN</w:t>
      </w:r>
      <w:r>
        <w:rPr>
          <w:color w:val="000000"/>
          <w:sz w:val="24"/>
          <w:szCs w:val="24"/>
          <w:lang w:val="lv-LV"/>
        </w:rPr>
        <w:t>.</w:t>
      </w:r>
    </w:p>
    <w:p w:rsidR="008F0716" w:rsidRPr="008C6E2E" w:rsidRDefault="008F0716" w:rsidP="008F0716">
      <w:pPr>
        <w:numPr>
          <w:ilvl w:val="0"/>
          <w:numId w:val="7"/>
        </w:numPr>
        <w:tabs>
          <w:tab w:val="left" w:pos="0"/>
        </w:tabs>
        <w:suppressAutoHyphens/>
        <w:spacing w:before="120" w:after="120"/>
        <w:jc w:val="both"/>
        <w:rPr>
          <w:lang w:val="lv-LV" w:eastAsia="ar-SA"/>
        </w:rPr>
      </w:pPr>
      <w:r w:rsidRPr="008C6E2E">
        <w:rPr>
          <w:lang w:val="lv-LV" w:eastAsia="ar-SA"/>
        </w:rPr>
        <w:t xml:space="preserve">Piedāvājuma izvēles pamatojums: Piedāvājuma izvēles kritērijs </w:t>
      </w:r>
      <w:r>
        <w:rPr>
          <w:lang w:val="lv-LV" w:eastAsia="ar-SA"/>
        </w:rPr>
        <w:t xml:space="preserve">ir </w:t>
      </w:r>
      <w:r w:rsidRPr="008C6E2E">
        <w:rPr>
          <w:lang w:val="lv-LV" w:eastAsia="ar-SA"/>
        </w:rPr>
        <w:t>saimnieciski visizdevīgākais piedāvājums katrā daļā, kuru noteiks ņemot vērā tikai cenu.</w:t>
      </w:r>
      <w:r w:rsidRPr="007E3EB8">
        <w:rPr>
          <w:lang w:val="lv-LV" w:eastAsia="ar-SA"/>
        </w:rPr>
        <w:t xml:space="preserve"> </w:t>
      </w:r>
      <w:r w:rsidRPr="008C6E2E">
        <w:rPr>
          <w:lang w:val="lv-LV" w:eastAsia="ar-SA"/>
        </w:rPr>
        <w:t>Par saimnieciski visizdevīgāko piedāvājumu daļā tiks atzīts piedāvājums ar viszemāko cenu.</w:t>
      </w:r>
    </w:p>
    <w:p w:rsidR="008F0716" w:rsidRPr="008F0716" w:rsidRDefault="008F0716" w:rsidP="008F0716">
      <w:pPr>
        <w:pStyle w:val="StyleStyle2Justified"/>
        <w:numPr>
          <w:ilvl w:val="0"/>
          <w:numId w:val="7"/>
        </w:numPr>
        <w:spacing w:before="120"/>
        <w:ind w:left="357" w:hanging="357"/>
      </w:pPr>
      <w:r w:rsidRPr="008F0716">
        <w:t>Pretendent</w:t>
      </w:r>
      <w:r>
        <w:t>s</w:t>
      </w:r>
      <w:r w:rsidRPr="008F0716">
        <w:t xml:space="preserve"> nepiesaista apakšuzņēmējus un pretendent</w:t>
      </w:r>
      <w:r>
        <w:t>s</w:t>
      </w:r>
      <w:r w:rsidRPr="008F0716">
        <w:t xml:space="preserve"> nebalstās uz personu, lai apliecinātu, ka tā kvalifikācija atbilst paziņojumā par līgumu vai iepirkuma procedūras dokumentos noteiktajām prasībām.</w:t>
      </w:r>
    </w:p>
    <w:p w:rsidR="00EC52C9" w:rsidRPr="00C0190F" w:rsidRDefault="00EC52C9" w:rsidP="00EC52C9">
      <w:pPr>
        <w:numPr>
          <w:ilvl w:val="0"/>
          <w:numId w:val="7"/>
        </w:numPr>
        <w:tabs>
          <w:tab w:val="left" w:pos="0"/>
        </w:tabs>
        <w:suppressAutoHyphens/>
        <w:spacing w:after="80"/>
        <w:jc w:val="both"/>
        <w:rPr>
          <w:lang w:eastAsia="ar-SA"/>
        </w:rPr>
      </w:pPr>
      <w:proofErr w:type="spellStart"/>
      <w:r w:rsidRPr="00C0190F">
        <w:rPr>
          <w:lang w:eastAsia="ar-SA"/>
        </w:rPr>
        <w:t>Noraidītie</w:t>
      </w:r>
      <w:proofErr w:type="spellEnd"/>
      <w:r w:rsidRPr="00C0190F">
        <w:rPr>
          <w:lang w:eastAsia="ar-SA"/>
        </w:rPr>
        <w:t xml:space="preserve"> </w:t>
      </w:r>
      <w:proofErr w:type="spellStart"/>
      <w:r w:rsidRPr="00C0190F">
        <w:rPr>
          <w:lang w:eastAsia="ar-SA"/>
        </w:rPr>
        <w:t>pretendenti</w:t>
      </w:r>
      <w:proofErr w:type="spellEnd"/>
      <w:r w:rsidRPr="00C0190F">
        <w:rPr>
          <w:lang w:eastAsia="ar-SA"/>
        </w:rPr>
        <w:t xml:space="preserve"> – nav.</w:t>
      </w:r>
    </w:p>
    <w:p w:rsidR="008F0716" w:rsidRPr="008F0716" w:rsidRDefault="008F0716" w:rsidP="008F0716">
      <w:pPr>
        <w:pStyle w:val="StyleStyle2Justified"/>
        <w:numPr>
          <w:ilvl w:val="0"/>
          <w:numId w:val="7"/>
        </w:numPr>
        <w:spacing w:before="120"/>
        <w:ind w:left="357" w:hanging="357"/>
        <w:rPr>
          <w:bCs/>
        </w:rPr>
      </w:pPr>
      <w:r w:rsidRPr="00E741D1">
        <w:lastRenderedPageBreak/>
        <w:t xml:space="preserve">Ministru kabineta 2017.gada 28.februāra noteikumu Nr.107 “Iepirkuma procedūru un metu konkursu norises kārtība” </w:t>
      </w:r>
      <w:r w:rsidRPr="00E741D1">
        <w:rPr>
          <w:bCs/>
        </w:rPr>
        <w:t>19.punkt</w:t>
      </w:r>
      <w:r>
        <w:rPr>
          <w:bCs/>
        </w:rPr>
        <w:t>s nosaka</w:t>
      </w:r>
      <w:r w:rsidRPr="00E741D1">
        <w:rPr>
          <w:bCs/>
        </w:rPr>
        <w:t>, ja piedāvājumu ir iesniedzis tikai viens piegādātājs, iepirkuma komisija sagatavo un pasūtītājs ietver iepirkuma procedūras ziņojumā pamatojumu tam, ka izvirzītās pretendentu atlases prasības ir objektīvas un samērīgas. Ja iepirkuma komisija nevar pamatot, ka izvirzītās pretendentu atlases prasības ir objektīvas un samērīgas, tā pieņem lēmumu pārtraukt iepirkuma procedūru.</w:t>
      </w:r>
      <w:r>
        <w:rPr>
          <w:bCs/>
        </w:rPr>
        <w:t xml:space="preserve"> </w:t>
      </w:r>
      <w:r w:rsidRPr="008F0716">
        <w:rPr>
          <w:bCs/>
        </w:rPr>
        <w:t>Komisija 2017.gada 10.jūlija sēdē (prot.Nr.4) ievērojot, ka tikai viens pretendents ir iesniedzis piedāvājumu atklātā konkursā un tikai viens pretendents atbilst visām atklātā konkursa nolikumā noteiktajām pretendentu atlases prasībām, vērtēja, vai minētais apstāklis nav par pamatu konkursa pārtraukšanai. Komisijas atzina, ka prasības bija pamatotas un nevarēj</w:t>
      </w:r>
      <w:r>
        <w:rPr>
          <w:bCs/>
        </w:rPr>
        <w:t>a</w:t>
      </w:r>
      <w:r w:rsidRPr="008F0716">
        <w:rPr>
          <w:bCs/>
        </w:rPr>
        <w:t xml:space="preserve"> ierobežot konkurenci. Komisija konstatēja, ka konkursa nolikums saturēja minimālas pretendentu kvalifikācijas (atlases) prasības. Atšķirīgas prasības bija noteiktas vienīgi pretendentu tehniskajām un profesionālajām spējām, proti, bija pieprasīti konkrētas kvalifikācijas speciālisti. Lai kvalificētos dalībai konkursa 1., 2. un 3.daļā nekādas specifiskas prasības attiecībā uz apgrozījumu pretendentiem netika izvirzītas. Kvalifikācijas prasības bija atšķirīgas katrā iepirkuma daļā, līdz ar to katrs pretendents atbilstoši savam darbības profilam un profesionālajām iespējām varēja izvēlēties sev atbilstošu konkursa daļu, kurā iesniegt piedāvājumu. Gan Publisko iepirkumu likums, gan konkursa nolikuma 43.punkts noteica pretendentu tiesības balstīties citu personu tehniskajām un profesionālajām iespējām, ja tas ir nepieciešams konkrētā iepirkuma līguma izpildei. Jāņem vērā arī apstāklis, ka netika saņemta neviena rakstiska un telefoniska sūdzība par konkursa nolikumā ietvertajām prasībām. Komisija konstatēja, ka kvalifikācijas prasības bija noteiktas samērīgas, līdz ar to nav pamata atklātā konkursa pārtraukšanai 1., 2. un 3.daļā.</w:t>
      </w:r>
    </w:p>
    <w:p w:rsidR="00EC52C9" w:rsidRPr="00C0190F" w:rsidRDefault="00EC52C9" w:rsidP="00EC52C9">
      <w:pPr>
        <w:numPr>
          <w:ilvl w:val="0"/>
          <w:numId w:val="7"/>
        </w:numPr>
        <w:tabs>
          <w:tab w:val="left" w:pos="0"/>
        </w:tabs>
        <w:suppressAutoHyphens/>
        <w:spacing w:after="80"/>
        <w:jc w:val="both"/>
        <w:rPr>
          <w:lang w:eastAsia="ar-SA"/>
        </w:rPr>
      </w:pPr>
      <w:r w:rsidRPr="00C0190F">
        <w:rPr>
          <w:lang w:eastAsia="lv-LV"/>
        </w:rPr>
        <w:t xml:space="preserve">Par </w:t>
      </w:r>
      <w:proofErr w:type="spellStart"/>
      <w:r w:rsidRPr="00C0190F">
        <w:rPr>
          <w:lang w:eastAsia="lv-LV"/>
        </w:rPr>
        <w:t>nepamatoti</w:t>
      </w:r>
      <w:proofErr w:type="spellEnd"/>
      <w:r w:rsidRPr="00C0190F">
        <w:rPr>
          <w:lang w:eastAsia="lv-LV"/>
        </w:rPr>
        <w:t xml:space="preserve"> </w:t>
      </w:r>
      <w:proofErr w:type="spellStart"/>
      <w:r w:rsidRPr="00C0190F">
        <w:rPr>
          <w:lang w:eastAsia="lv-LV"/>
        </w:rPr>
        <w:t>lētiem</w:t>
      </w:r>
      <w:proofErr w:type="spellEnd"/>
      <w:r w:rsidRPr="00C0190F">
        <w:rPr>
          <w:lang w:eastAsia="lv-LV"/>
        </w:rPr>
        <w:t xml:space="preserve"> </w:t>
      </w:r>
      <w:proofErr w:type="spellStart"/>
      <w:r w:rsidRPr="00C0190F">
        <w:rPr>
          <w:lang w:eastAsia="lv-LV"/>
        </w:rPr>
        <w:t>atzītie</w:t>
      </w:r>
      <w:proofErr w:type="spellEnd"/>
      <w:r w:rsidRPr="00C0190F">
        <w:rPr>
          <w:lang w:eastAsia="lv-LV"/>
        </w:rPr>
        <w:t xml:space="preserve"> </w:t>
      </w:r>
      <w:proofErr w:type="spellStart"/>
      <w:r w:rsidRPr="00C0190F">
        <w:rPr>
          <w:lang w:eastAsia="lv-LV"/>
        </w:rPr>
        <w:t>piedāvājumi</w:t>
      </w:r>
      <w:proofErr w:type="spellEnd"/>
      <w:r w:rsidRPr="00C0190F">
        <w:rPr>
          <w:lang w:eastAsia="lv-LV"/>
        </w:rPr>
        <w:t xml:space="preserve"> – nav.</w:t>
      </w:r>
    </w:p>
    <w:p w:rsidR="00EC52C9" w:rsidRPr="00C0190F" w:rsidRDefault="00EC52C9" w:rsidP="00EC52C9">
      <w:pPr>
        <w:numPr>
          <w:ilvl w:val="0"/>
          <w:numId w:val="7"/>
        </w:numPr>
        <w:tabs>
          <w:tab w:val="left" w:pos="0"/>
        </w:tabs>
        <w:suppressAutoHyphens/>
        <w:spacing w:after="80"/>
        <w:jc w:val="both"/>
        <w:rPr>
          <w:lang w:eastAsia="ar-SA"/>
        </w:rPr>
      </w:pPr>
      <w:proofErr w:type="spellStart"/>
      <w:r w:rsidRPr="00C0190F">
        <w:rPr>
          <w:lang w:eastAsia="lv-LV"/>
        </w:rPr>
        <w:t>Iemesli</w:t>
      </w:r>
      <w:proofErr w:type="spellEnd"/>
      <w:r w:rsidRPr="00C0190F">
        <w:rPr>
          <w:lang w:eastAsia="lv-LV"/>
        </w:rPr>
        <w:t xml:space="preserve">, </w:t>
      </w:r>
      <w:proofErr w:type="spellStart"/>
      <w:r w:rsidRPr="00C0190F">
        <w:rPr>
          <w:lang w:eastAsia="lv-LV"/>
        </w:rPr>
        <w:t>kuru</w:t>
      </w:r>
      <w:proofErr w:type="spellEnd"/>
      <w:r w:rsidRPr="00C0190F">
        <w:rPr>
          <w:lang w:eastAsia="lv-LV"/>
        </w:rPr>
        <w:t xml:space="preserve"> </w:t>
      </w:r>
      <w:proofErr w:type="spellStart"/>
      <w:proofErr w:type="gramStart"/>
      <w:r w:rsidRPr="00C0190F">
        <w:rPr>
          <w:lang w:eastAsia="lv-LV"/>
        </w:rPr>
        <w:t>dēļ</w:t>
      </w:r>
      <w:proofErr w:type="spellEnd"/>
      <w:proofErr w:type="gramEnd"/>
      <w:r w:rsidRPr="00C0190F">
        <w:rPr>
          <w:lang w:eastAsia="lv-LV"/>
        </w:rPr>
        <w:t xml:space="preserve"> </w:t>
      </w:r>
      <w:proofErr w:type="spellStart"/>
      <w:r w:rsidRPr="00C0190F">
        <w:rPr>
          <w:lang w:eastAsia="lv-LV"/>
        </w:rPr>
        <w:t>netiek</w:t>
      </w:r>
      <w:proofErr w:type="spellEnd"/>
      <w:r w:rsidRPr="00C0190F">
        <w:rPr>
          <w:lang w:eastAsia="lv-LV"/>
        </w:rPr>
        <w:t xml:space="preserve"> </w:t>
      </w:r>
      <w:proofErr w:type="spellStart"/>
      <w:r w:rsidRPr="00C0190F">
        <w:rPr>
          <w:lang w:eastAsia="lv-LV"/>
        </w:rPr>
        <w:t>paredzēta</w:t>
      </w:r>
      <w:proofErr w:type="spellEnd"/>
      <w:r w:rsidRPr="00C0190F">
        <w:rPr>
          <w:lang w:eastAsia="lv-LV"/>
        </w:rPr>
        <w:t xml:space="preserve"> </w:t>
      </w:r>
      <w:proofErr w:type="spellStart"/>
      <w:r w:rsidRPr="00C0190F">
        <w:rPr>
          <w:lang w:eastAsia="lv-LV"/>
        </w:rPr>
        <w:t>elektroniska</w:t>
      </w:r>
      <w:proofErr w:type="spellEnd"/>
      <w:r w:rsidRPr="00C0190F">
        <w:rPr>
          <w:lang w:eastAsia="lv-LV"/>
        </w:rPr>
        <w:t xml:space="preserve"> </w:t>
      </w:r>
      <w:proofErr w:type="spellStart"/>
      <w:r w:rsidRPr="00C0190F">
        <w:rPr>
          <w:lang w:eastAsia="lv-LV"/>
        </w:rPr>
        <w:t>piedāvājumu</w:t>
      </w:r>
      <w:proofErr w:type="spellEnd"/>
      <w:r w:rsidRPr="00C0190F">
        <w:rPr>
          <w:lang w:eastAsia="lv-LV"/>
        </w:rPr>
        <w:t xml:space="preserve"> </w:t>
      </w:r>
      <w:proofErr w:type="spellStart"/>
      <w:r w:rsidRPr="00C0190F">
        <w:rPr>
          <w:lang w:eastAsia="lv-LV"/>
        </w:rPr>
        <w:t>iesniegšana</w:t>
      </w:r>
      <w:proofErr w:type="spellEnd"/>
      <w:r w:rsidRPr="00C0190F">
        <w:rPr>
          <w:lang w:eastAsia="lv-LV"/>
        </w:rPr>
        <w:t xml:space="preserve"> – </w:t>
      </w:r>
      <w:proofErr w:type="spellStart"/>
      <w:r w:rsidRPr="00C0190F">
        <w:rPr>
          <w:lang w:eastAsia="lv-LV"/>
        </w:rPr>
        <w:t>pamatojoties</w:t>
      </w:r>
      <w:proofErr w:type="spellEnd"/>
      <w:r w:rsidRPr="00C0190F">
        <w:rPr>
          <w:lang w:eastAsia="lv-LV"/>
        </w:rPr>
        <w:t xml:space="preserve"> </w:t>
      </w:r>
      <w:proofErr w:type="spellStart"/>
      <w:r w:rsidRPr="00C0190F">
        <w:rPr>
          <w:lang w:eastAsia="lv-LV"/>
        </w:rPr>
        <w:t>uz</w:t>
      </w:r>
      <w:proofErr w:type="spellEnd"/>
      <w:r w:rsidRPr="00C0190F">
        <w:rPr>
          <w:lang w:eastAsia="lv-LV"/>
        </w:rPr>
        <w:t xml:space="preserve"> </w:t>
      </w:r>
      <w:proofErr w:type="spellStart"/>
      <w:r w:rsidRPr="00C0190F">
        <w:rPr>
          <w:lang w:eastAsia="lv-LV"/>
        </w:rPr>
        <w:t>Publisko</w:t>
      </w:r>
      <w:proofErr w:type="spellEnd"/>
      <w:r w:rsidRPr="00C0190F">
        <w:rPr>
          <w:lang w:eastAsia="lv-LV"/>
        </w:rPr>
        <w:t xml:space="preserve"> </w:t>
      </w:r>
      <w:proofErr w:type="spellStart"/>
      <w:r w:rsidRPr="00C0190F">
        <w:rPr>
          <w:lang w:eastAsia="lv-LV"/>
        </w:rPr>
        <w:t>iepirkumu</w:t>
      </w:r>
      <w:proofErr w:type="spellEnd"/>
      <w:r w:rsidRPr="00C0190F">
        <w:rPr>
          <w:lang w:eastAsia="lv-LV"/>
        </w:rPr>
        <w:t xml:space="preserve"> </w:t>
      </w:r>
      <w:proofErr w:type="spellStart"/>
      <w:r w:rsidRPr="00C0190F">
        <w:rPr>
          <w:lang w:eastAsia="lv-LV"/>
        </w:rPr>
        <w:t>likuma</w:t>
      </w:r>
      <w:proofErr w:type="spellEnd"/>
      <w:r w:rsidRPr="00C0190F">
        <w:rPr>
          <w:lang w:eastAsia="lv-LV"/>
        </w:rPr>
        <w:t xml:space="preserve"> </w:t>
      </w:r>
      <w:proofErr w:type="spellStart"/>
      <w:r w:rsidRPr="00C0190F">
        <w:rPr>
          <w:lang w:eastAsia="lv-LV"/>
        </w:rPr>
        <w:t>Pārejas</w:t>
      </w:r>
      <w:proofErr w:type="spellEnd"/>
      <w:r w:rsidRPr="00C0190F">
        <w:rPr>
          <w:lang w:eastAsia="lv-LV"/>
        </w:rPr>
        <w:t xml:space="preserve"> </w:t>
      </w:r>
      <w:proofErr w:type="spellStart"/>
      <w:r w:rsidRPr="00C0190F">
        <w:rPr>
          <w:lang w:eastAsia="lv-LV"/>
        </w:rPr>
        <w:t>noteikumu</w:t>
      </w:r>
      <w:proofErr w:type="spellEnd"/>
      <w:r w:rsidRPr="00C0190F">
        <w:rPr>
          <w:lang w:eastAsia="lv-LV"/>
        </w:rPr>
        <w:t xml:space="preserve"> </w:t>
      </w:r>
      <w:r w:rsidR="00BA3881">
        <w:rPr>
          <w:lang w:eastAsia="lv-LV"/>
        </w:rPr>
        <w:t>3</w:t>
      </w:r>
      <w:r w:rsidRPr="00C0190F">
        <w:rPr>
          <w:lang w:eastAsia="lv-LV"/>
        </w:rPr>
        <w:t xml:space="preserve">.punktu. </w:t>
      </w:r>
    </w:p>
    <w:p w:rsidR="00E86A80" w:rsidRPr="00C0190F" w:rsidRDefault="00A90C5E" w:rsidP="00E86A80">
      <w:pPr>
        <w:pStyle w:val="StyleStyle2Justified"/>
        <w:numPr>
          <w:ilvl w:val="0"/>
          <w:numId w:val="7"/>
        </w:numPr>
        <w:spacing w:before="120"/>
        <w:ind w:left="357" w:hanging="357"/>
        <w:rPr>
          <w:szCs w:val="24"/>
        </w:rPr>
      </w:pPr>
      <w:r w:rsidRPr="00C0190F">
        <w:rPr>
          <w:szCs w:val="24"/>
          <w:lang w:eastAsia="lv-LV"/>
        </w:rPr>
        <w:t>Konstatētie interešu konflikti – nav konstatēti.</w:t>
      </w:r>
    </w:p>
    <w:p w:rsidR="00A90C5E" w:rsidRPr="00C0190F" w:rsidRDefault="00C0190F" w:rsidP="00E86A80">
      <w:pPr>
        <w:pStyle w:val="StyleStyle2Justified"/>
        <w:numPr>
          <w:ilvl w:val="0"/>
          <w:numId w:val="7"/>
        </w:numPr>
        <w:spacing w:before="120"/>
        <w:ind w:left="357" w:hanging="357"/>
        <w:rPr>
          <w:szCs w:val="24"/>
        </w:rPr>
      </w:pPr>
      <w:r w:rsidRPr="00C0190F">
        <w:rPr>
          <w:szCs w:val="24"/>
          <w:lang w:eastAsia="lv-LV"/>
        </w:rPr>
        <w:t>P</w:t>
      </w:r>
      <w:r w:rsidR="00922D0D" w:rsidRPr="00C0190F">
        <w:rPr>
          <w:szCs w:val="24"/>
          <w:lang w:eastAsia="lv-LV"/>
        </w:rPr>
        <w:t>retendent</w:t>
      </w:r>
      <w:r w:rsidR="008F0716">
        <w:rPr>
          <w:szCs w:val="24"/>
          <w:lang w:eastAsia="lv-LV"/>
        </w:rPr>
        <w:t>s</w:t>
      </w:r>
      <w:r w:rsidR="00A90C5E" w:rsidRPr="00C0190F">
        <w:rPr>
          <w:szCs w:val="24"/>
          <w:lang w:eastAsia="lv-LV"/>
        </w:rPr>
        <w:t xml:space="preserve"> </w:t>
      </w:r>
      <w:r w:rsidR="008468A7">
        <w:rPr>
          <w:szCs w:val="24"/>
          <w:lang w:eastAsia="lv-LV"/>
        </w:rPr>
        <w:t xml:space="preserve">2017.gada </w:t>
      </w:r>
      <w:r w:rsidR="008F0716">
        <w:rPr>
          <w:szCs w:val="24"/>
          <w:lang w:eastAsia="lv-LV"/>
        </w:rPr>
        <w:t>10.jūlijā</w:t>
      </w:r>
      <w:r w:rsidRPr="00C0190F">
        <w:rPr>
          <w:szCs w:val="24"/>
          <w:lang w:eastAsia="lv-LV"/>
        </w:rPr>
        <w:t xml:space="preserve"> </w:t>
      </w:r>
      <w:r w:rsidR="00A90C5E" w:rsidRPr="00C0190F">
        <w:rPr>
          <w:szCs w:val="24"/>
          <w:lang w:eastAsia="lv-LV"/>
        </w:rPr>
        <w:t>tika inform</w:t>
      </w:r>
      <w:r w:rsidR="00417333" w:rsidRPr="00C0190F">
        <w:rPr>
          <w:szCs w:val="24"/>
          <w:lang w:eastAsia="lv-LV"/>
        </w:rPr>
        <w:t>ēt</w:t>
      </w:r>
      <w:r w:rsidR="008F0716">
        <w:rPr>
          <w:szCs w:val="24"/>
          <w:lang w:eastAsia="lv-LV"/>
        </w:rPr>
        <w:t>s</w:t>
      </w:r>
      <w:r w:rsidR="00A90C5E" w:rsidRPr="00C0190F">
        <w:rPr>
          <w:szCs w:val="24"/>
          <w:lang w:eastAsia="lv-LV"/>
        </w:rPr>
        <w:t xml:space="preserve"> par iepirkuma procedūras rezultātiem</w:t>
      </w:r>
      <w:r w:rsidR="00922D0D" w:rsidRPr="00C0190F">
        <w:rPr>
          <w:szCs w:val="24"/>
          <w:lang w:eastAsia="lv-LV"/>
        </w:rPr>
        <w:t>.</w:t>
      </w:r>
    </w:p>
    <w:p w:rsidR="00922D0D" w:rsidRPr="00C0190F" w:rsidRDefault="00A60084" w:rsidP="00A60084">
      <w:pPr>
        <w:tabs>
          <w:tab w:val="left" w:pos="0"/>
          <w:tab w:val="left" w:pos="7974"/>
        </w:tabs>
        <w:suppressAutoHyphens/>
        <w:spacing w:after="80"/>
        <w:ind w:left="360"/>
        <w:jc w:val="both"/>
        <w:rPr>
          <w:lang w:val="lv-LV" w:eastAsia="lv-LV"/>
        </w:rPr>
      </w:pPr>
      <w:r w:rsidRPr="00C0190F">
        <w:rPr>
          <w:lang w:val="lv-LV" w:eastAsia="lv-LV"/>
        </w:rPr>
        <w:tab/>
      </w:r>
    </w:p>
    <w:p w:rsidR="00922D0D" w:rsidRPr="00C0190F" w:rsidRDefault="00922D0D" w:rsidP="00922D0D">
      <w:pPr>
        <w:tabs>
          <w:tab w:val="left" w:pos="0"/>
        </w:tabs>
        <w:spacing w:before="120"/>
        <w:jc w:val="both"/>
        <w:rPr>
          <w:lang w:val="lv-LV" w:eastAsia="lv-LV"/>
        </w:rPr>
      </w:pPr>
      <w:r w:rsidRPr="00C0190F">
        <w:rPr>
          <w:lang w:val="lv-LV"/>
        </w:rPr>
        <w:t>Z</w:t>
      </w:r>
      <w:r w:rsidR="00417333" w:rsidRPr="00C0190F">
        <w:rPr>
          <w:lang w:val="lv-LV"/>
        </w:rPr>
        <w:t xml:space="preserve">iņojums ir sastādīts uz </w:t>
      </w:r>
      <w:r w:rsidR="008F0716">
        <w:rPr>
          <w:lang w:val="lv-LV"/>
        </w:rPr>
        <w:t>5</w:t>
      </w:r>
      <w:r w:rsidR="00A60084" w:rsidRPr="00C0190F">
        <w:rPr>
          <w:lang w:val="lv-LV"/>
        </w:rPr>
        <w:t xml:space="preserve"> (</w:t>
      </w:r>
      <w:r w:rsidR="008F0716">
        <w:rPr>
          <w:lang w:val="lv-LV"/>
        </w:rPr>
        <w:t>piecām</w:t>
      </w:r>
      <w:r w:rsidR="00C0190F" w:rsidRPr="00C0190F">
        <w:rPr>
          <w:lang w:val="lv-LV"/>
        </w:rPr>
        <w:t>)</w:t>
      </w:r>
      <w:r w:rsidR="00BF6A22" w:rsidRPr="00C0190F">
        <w:rPr>
          <w:lang w:val="lv-LV"/>
        </w:rPr>
        <w:t xml:space="preserve"> lapaspusē</w:t>
      </w:r>
      <w:r w:rsidRPr="00C0190F">
        <w:rPr>
          <w:lang w:val="lv-LV"/>
        </w:rPr>
        <w:t>m.</w:t>
      </w:r>
    </w:p>
    <w:p w:rsidR="00922D0D" w:rsidRPr="00C0190F" w:rsidRDefault="008468A7" w:rsidP="00922D0D">
      <w:pPr>
        <w:pStyle w:val="Header"/>
        <w:tabs>
          <w:tab w:val="clear" w:pos="8306"/>
          <w:tab w:val="left" w:pos="720"/>
        </w:tabs>
        <w:spacing w:before="360" w:after="360"/>
        <w:jc w:val="both"/>
        <w:rPr>
          <w:lang w:val="lv-LV"/>
        </w:rPr>
      </w:pPr>
      <w:r>
        <w:rPr>
          <w:lang w:val="lv-LV"/>
        </w:rPr>
        <w:t>Iepirkuma k</w:t>
      </w:r>
      <w:r w:rsidR="00922D0D" w:rsidRPr="00C0190F">
        <w:rPr>
          <w:lang w:val="lv-LV"/>
        </w:rPr>
        <w:t>omisijas priekšsēdētāja</w:t>
      </w:r>
      <w:r w:rsidR="00922D0D" w:rsidRPr="00C0190F">
        <w:rPr>
          <w:lang w:val="lv-LV"/>
        </w:rPr>
        <w:tab/>
      </w:r>
      <w:r w:rsidR="00922D0D" w:rsidRPr="00C0190F">
        <w:rPr>
          <w:lang w:val="lv-LV"/>
        </w:rPr>
        <w:tab/>
      </w:r>
      <w:r w:rsidR="00922D0D" w:rsidRPr="00C0190F">
        <w:rPr>
          <w:lang w:val="lv-LV"/>
        </w:rPr>
        <w:tab/>
      </w:r>
      <w:r w:rsidR="00922D0D" w:rsidRPr="00C0190F">
        <w:rPr>
          <w:lang w:val="lv-LV"/>
        </w:rPr>
        <w:tab/>
      </w:r>
      <w:r w:rsidR="00922D0D" w:rsidRPr="00C0190F">
        <w:rPr>
          <w:lang w:val="lv-LV"/>
        </w:rPr>
        <w:tab/>
      </w:r>
      <w:r w:rsidR="00922D0D" w:rsidRPr="00C0190F">
        <w:rPr>
          <w:lang w:val="lv-LV"/>
        </w:rPr>
        <w:tab/>
      </w:r>
      <w:r w:rsidR="00922D0D" w:rsidRPr="00C0190F">
        <w:rPr>
          <w:lang w:val="lv-LV"/>
        </w:rPr>
        <w:tab/>
        <w:t>J.Kornutjaka</w:t>
      </w:r>
    </w:p>
    <w:p w:rsidR="008468A7" w:rsidRDefault="00A60084" w:rsidP="008468A7">
      <w:pPr>
        <w:pStyle w:val="Header"/>
        <w:tabs>
          <w:tab w:val="clear" w:pos="8306"/>
          <w:tab w:val="left" w:pos="720"/>
        </w:tabs>
        <w:spacing w:before="240"/>
        <w:rPr>
          <w:lang w:val="lv-LV"/>
        </w:rPr>
      </w:pPr>
      <w:r w:rsidRPr="00C0190F">
        <w:rPr>
          <w:lang w:val="lv-LV"/>
        </w:rPr>
        <w:t>Sagatavoja</w:t>
      </w:r>
      <w:r w:rsidR="008468A7">
        <w:rPr>
          <w:lang w:val="lv-LV"/>
        </w:rPr>
        <w:t>:</w:t>
      </w:r>
    </w:p>
    <w:p w:rsidR="00922D0D" w:rsidRPr="00C0190F" w:rsidRDefault="008468A7" w:rsidP="008468A7">
      <w:pPr>
        <w:pStyle w:val="Header"/>
        <w:tabs>
          <w:tab w:val="clear" w:pos="8306"/>
          <w:tab w:val="left" w:pos="720"/>
        </w:tabs>
        <w:spacing w:after="240"/>
        <w:rPr>
          <w:lang w:val="lv-LV"/>
        </w:rPr>
      </w:pPr>
      <w:r>
        <w:rPr>
          <w:lang w:val="lv-LV"/>
        </w:rPr>
        <w:t>Iepirkuma</w:t>
      </w:r>
      <w:r w:rsidR="00A60084" w:rsidRPr="00C0190F">
        <w:rPr>
          <w:lang w:val="lv-LV"/>
        </w:rPr>
        <w:t xml:space="preserve"> komisijas locekle, protokoli</w:t>
      </w:r>
      <w:r w:rsidR="00E86A80" w:rsidRPr="00C0190F">
        <w:rPr>
          <w:lang w:val="lv-LV"/>
        </w:rPr>
        <w:t>s</w:t>
      </w:r>
      <w:r w:rsidR="00A60084" w:rsidRPr="00C0190F">
        <w:rPr>
          <w:lang w:val="lv-LV"/>
        </w:rPr>
        <w:t>te</w:t>
      </w:r>
      <w:r w:rsidR="00922D0D" w:rsidRPr="00C0190F">
        <w:rPr>
          <w:lang w:val="lv-LV"/>
        </w:rPr>
        <w:t xml:space="preserve"> </w:t>
      </w:r>
      <w:proofErr w:type="spellStart"/>
      <w:r w:rsidR="00A60084" w:rsidRPr="00C0190F">
        <w:rPr>
          <w:lang w:val="lv-LV"/>
        </w:rPr>
        <w:t>I.Leikuma</w:t>
      </w:r>
      <w:proofErr w:type="spellEnd"/>
      <w:r w:rsidR="00922D0D" w:rsidRPr="00C0190F">
        <w:rPr>
          <w:lang w:val="lv-LV"/>
        </w:rPr>
        <w:t xml:space="preserve"> </w:t>
      </w:r>
    </w:p>
    <w:p w:rsidR="00FA74DE" w:rsidRPr="000723BD" w:rsidRDefault="00FA74DE" w:rsidP="00FA74DE">
      <w:pPr>
        <w:pStyle w:val="ListParagraph"/>
        <w:spacing w:after="120"/>
        <w:ind w:left="357"/>
        <w:contextualSpacing w:val="0"/>
        <w:rPr>
          <w:sz w:val="23"/>
          <w:szCs w:val="23"/>
          <w:lang w:val="lv-LV"/>
        </w:rPr>
      </w:pPr>
    </w:p>
    <w:sectPr w:rsidR="00FA74DE" w:rsidRPr="000723BD" w:rsidSect="00922D0D">
      <w:footerReference w:type="default" r:id="rId10"/>
      <w:pgSz w:w="12240" w:h="15840"/>
      <w:pgMar w:top="1134" w:right="1134"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E64" w:rsidRDefault="006A2E64" w:rsidP="00922D0D">
      <w:r>
        <w:separator/>
      </w:r>
    </w:p>
  </w:endnote>
  <w:endnote w:type="continuationSeparator" w:id="0">
    <w:p w:rsidR="006A2E64" w:rsidRDefault="006A2E64" w:rsidP="0092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921904"/>
      <w:docPartObj>
        <w:docPartGallery w:val="Page Numbers (Bottom of Page)"/>
        <w:docPartUnique/>
      </w:docPartObj>
    </w:sdtPr>
    <w:sdtEndPr>
      <w:rPr>
        <w:noProof/>
      </w:rPr>
    </w:sdtEndPr>
    <w:sdtContent>
      <w:p w:rsidR="00922D0D" w:rsidRDefault="00922D0D">
        <w:pPr>
          <w:pStyle w:val="Footer"/>
          <w:jc w:val="center"/>
        </w:pPr>
        <w:r>
          <w:fldChar w:fldCharType="begin"/>
        </w:r>
        <w:r>
          <w:instrText xml:space="preserve"> PAGE   \* MERGEFORMAT </w:instrText>
        </w:r>
        <w:r>
          <w:fldChar w:fldCharType="separate"/>
        </w:r>
        <w:r w:rsidR="000370D0">
          <w:rPr>
            <w:noProof/>
          </w:rPr>
          <w:t>5</w:t>
        </w:r>
        <w:r>
          <w:rPr>
            <w:noProof/>
          </w:rPr>
          <w:fldChar w:fldCharType="end"/>
        </w:r>
      </w:p>
    </w:sdtContent>
  </w:sdt>
  <w:p w:rsidR="00922D0D" w:rsidRDefault="00922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E64" w:rsidRDefault="006A2E64" w:rsidP="00922D0D">
      <w:r>
        <w:separator/>
      </w:r>
    </w:p>
  </w:footnote>
  <w:footnote w:type="continuationSeparator" w:id="0">
    <w:p w:rsidR="006A2E64" w:rsidRDefault="006A2E64" w:rsidP="00922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10CF15F4"/>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A32394"/>
    <w:multiLevelType w:val="multilevel"/>
    <w:tmpl w:val="B874B1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489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85375C9"/>
    <w:multiLevelType w:val="multilevel"/>
    <w:tmpl w:val="485A110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F431DEF"/>
    <w:multiLevelType w:val="multilevel"/>
    <w:tmpl w:val="828EDF0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F875AB0"/>
    <w:multiLevelType w:val="multilevel"/>
    <w:tmpl w:val="A6245E08"/>
    <w:lvl w:ilvl="0">
      <w:start w:val="1"/>
      <w:numFmt w:val="decimal"/>
      <w:lvlText w:val="%1."/>
      <w:lvlJc w:val="left"/>
      <w:pPr>
        <w:ind w:left="360" w:hanging="360"/>
      </w:pPr>
      <w:rPr>
        <w:sz w:val="23"/>
        <w:szCs w:val="23"/>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7">
    <w:nsid w:val="539679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A545B06"/>
    <w:multiLevelType w:val="multilevel"/>
    <w:tmpl w:val="88EAF108"/>
    <w:lvl w:ilvl="0">
      <w:start w:val="8"/>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7C255E2A"/>
    <w:multiLevelType w:val="multilevel"/>
    <w:tmpl w:val="90F22450"/>
    <w:lvl w:ilvl="0">
      <w:start w:val="1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5"/>
  </w:num>
  <w:num w:numId="3">
    <w:abstractNumId w:val="9"/>
  </w:num>
  <w:num w:numId="4">
    <w:abstractNumId w:val="4"/>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D0"/>
    <w:rsid w:val="000363D0"/>
    <w:rsid w:val="000370D0"/>
    <w:rsid w:val="000723BD"/>
    <w:rsid w:val="00125F19"/>
    <w:rsid w:val="001340F1"/>
    <w:rsid w:val="00137668"/>
    <w:rsid w:val="00186AE7"/>
    <w:rsid w:val="001B56CB"/>
    <w:rsid w:val="001F709E"/>
    <w:rsid w:val="00202F18"/>
    <w:rsid w:val="00247827"/>
    <w:rsid w:val="00283F50"/>
    <w:rsid w:val="00287F5A"/>
    <w:rsid w:val="002C5C78"/>
    <w:rsid w:val="003003BA"/>
    <w:rsid w:val="00417333"/>
    <w:rsid w:val="004339FE"/>
    <w:rsid w:val="00535FEB"/>
    <w:rsid w:val="005428E5"/>
    <w:rsid w:val="0055141A"/>
    <w:rsid w:val="005E3CF7"/>
    <w:rsid w:val="00633AD0"/>
    <w:rsid w:val="006A2E64"/>
    <w:rsid w:val="00782D69"/>
    <w:rsid w:val="007E3EB8"/>
    <w:rsid w:val="008407BD"/>
    <w:rsid w:val="008468A7"/>
    <w:rsid w:val="00860390"/>
    <w:rsid w:val="008C3E8B"/>
    <w:rsid w:val="008C6E2E"/>
    <w:rsid w:val="008F0716"/>
    <w:rsid w:val="00910B5E"/>
    <w:rsid w:val="009222BF"/>
    <w:rsid w:val="00922D0D"/>
    <w:rsid w:val="00972142"/>
    <w:rsid w:val="00972CD2"/>
    <w:rsid w:val="009A69D3"/>
    <w:rsid w:val="00A33E20"/>
    <w:rsid w:val="00A470B0"/>
    <w:rsid w:val="00A501EE"/>
    <w:rsid w:val="00A5705E"/>
    <w:rsid w:val="00A60084"/>
    <w:rsid w:val="00A90C5E"/>
    <w:rsid w:val="00AE0372"/>
    <w:rsid w:val="00B2602C"/>
    <w:rsid w:val="00B9264C"/>
    <w:rsid w:val="00BA3881"/>
    <w:rsid w:val="00BA5A3F"/>
    <w:rsid w:val="00BF6A22"/>
    <w:rsid w:val="00C0190F"/>
    <w:rsid w:val="00C3385F"/>
    <w:rsid w:val="00C53889"/>
    <w:rsid w:val="00CC0D6B"/>
    <w:rsid w:val="00CC3481"/>
    <w:rsid w:val="00CC7CF3"/>
    <w:rsid w:val="00CE4783"/>
    <w:rsid w:val="00D70B78"/>
    <w:rsid w:val="00E10BDC"/>
    <w:rsid w:val="00E41E7B"/>
    <w:rsid w:val="00E86A80"/>
    <w:rsid w:val="00EC52C9"/>
    <w:rsid w:val="00F36C80"/>
    <w:rsid w:val="00F42302"/>
    <w:rsid w:val="00FA74DE"/>
    <w:rsid w:val="00FF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84"/>
    <w:rPr>
      <w:sz w:val="24"/>
      <w:szCs w:val="24"/>
      <w:lang w:val="en-GB"/>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rsid w:val="00FA74DE"/>
    <w:pPr>
      <w:tabs>
        <w:tab w:val="center" w:pos="4153"/>
        <w:tab w:val="right" w:pos="8306"/>
      </w:tabs>
      <w:suppressAutoHyphens/>
    </w:pPr>
    <w:rPr>
      <w:lang w:eastAsia="ar-SA"/>
    </w:rPr>
  </w:style>
  <w:style w:type="character" w:customStyle="1" w:styleId="HeaderChar">
    <w:name w:val="Header Char"/>
    <w:basedOn w:val="DefaultParagraphFont"/>
    <w:link w:val="Header"/>
    <w:rsid w:val="00FA74DE"/>
    <w:rPr>
      <w:sz w:val="24"/>
      <w:szCs w:val="24"/>
      <w:lang w:val="en-GB" w:eastAsia="ar-SA"/>
    </w:rPr>
  </w:style>
  <w:style w:type="paragraph" w:styleId="ListParagraph">
    <w:name w:val="List Paragraph"/>
    <w:basedOn w:val="Normal"/>
    <w:uiPriority w:val="34"/>
    <w:qFormat/>
    <w:rsid w:val="00FA74DE"/>
    <w:pPr>
      <w:ind w:left="720"/>
      <w:contextualSpacing/>
    </w:pPr>
  </w:style>
  <w:style w:type="paragraph" w:styleId="BodyTextIndent3">
    <w:name w:val="Body Text Indent 3"/>
    <w:basedOn w:val="Normal"/>
    <w:link w:val="BodyTextIndent3Char"/>
    <w:rsid w:val="00FA74DE"/>
    <w:pPr>
      <w:ind w:left="1260" w:hanging="721"/>
      <w:jc w:val="both"/>
    </w:pPr>
    <w:rPr>
      <w:lang w:val="lv-LV"/>
    </w:rPr>
  </w:style>
  <w:style w:type="character" w:customStyle="1" w:styleId="BodyTextIndent3Char">
    <w:name w:val="Body Text Indent 3 Char"/>
    <w:basedOn w:val="DefaultParagraphFont"/>
    <w:link w:val="BodyTextIndent3"/>
    <w:rsid w:val="00FA74DE"/>
    <w:rPr>
      <w:sz w:val="24"/>
      <w:szCs w:val="24"/>
      <w:lang w:val="lv-LV"/>
    </w:rPr>
  </w:style>
  <w:style w:type="paragraph" w:styleId="Footer">
    <w:name w:val="footer"/>
    <w:basedOn w:val="Normal"/>
    <w:link w:val="FooterChar"/>
    <w:uiPriority w:val="99"/>
    <w:unhideWhenUsed/>
    <w:rsid w:val="00922D0D"/>
    <w:pPr>
      <w:tabs>
        <w:tab w:val="center" w:pos="4680"/>
        <w:tab w:val="right" w:pos="9360"/>
      </w:tabs>
    </w:pPr>
  </w:style>
  <w:style w:type="character" w:customStyle="1" w:styleId="FooterChar">
    <w:name w:val="Footer Char"/>
    <w:basedOn w:val="DefaultParagraphFont"/>
    <w:link w:val="Footer"/>
    <w:uiPriority w:val="99"/>
    <w:rsid w:val="00922D0D"/>
    <w:rPr>
      <w:sz w:val="24"/>
      <w:szCs w:val="24"/>
      <w:lang w:val="en-GB"/>
    </w:rPr>
  </w:style>
  <w:style w:type="paragraph" w:styleId="BalloonText">
    <w:name w:val="Balloon Text"/>
    <w:basedOn w:val="Normal"/>
    <w:link w:val="BalloonTextChar"/>
    <w:uiPriority w:val="99"/>
    <w:semiHidden/>
    <w:unhideWhenUsed/>
    <w:rsid w:val="00186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AE7"/>
    <w:rPr>
      <w:rFonts w:ascii="Segoe UI" w:hAnsi="Segoe UI" w:cs="Segoe UI"/>
      <w:sz w:val="18"/>
      <w:szCs w:val="18"/>
      <w:lang w:val="en-GB"/>
    </w:rPr>
  </w:style>
  <w:style w:type="paragraph" w:customStyle="1" w:styleId="naisf">
    <w:name w:val="naisf"/>
    <w:basedOn w:val="Normal"/>
    <w:rsid w:val="00CC0D6B"/>
    <w:pPr>
      <w:spacing w:before="100" w:beforeAutospacing="1" w:after="100" w:afterAutospacing="1"/>
      <w:jc w:val="both"/>
    </w:pPr>
    <w:rPr>
      <w:rFonts w:eastAsia="Arial Unicode MS"/>
      <w:lang w:val="en-US"/>
    </w:rPr>
  </w:style>
  <w:style w:type="character" w:styleId="Hyperlink">
    <w:name w:val="Hyperlink"/>
    <w:basedOn w:val="DefaultParagraphFont"/>
    <w:uiPriority w:val="99"/>
    <w:unhideWhenUsed/>
    <w:rsid w:val="00E86A80"/>
    <w:rPr>
      <w:color w:val="0000FF"/>
      <w:u w:val="single"/>
    </w:rPr>
  </w:style>
  <w:style w:type="paragraph" w:customStyle="1" w:styleId="StyleStyle2Justified">
    <w:name w:val="Style Style2 + Justified"/>
    <w:basedOn w:val="Normal"/>
    <w:rsid w:val="00E86A80"/>
    <w:pPr>
      <w:numPr>
        <w:numId w:val="6"/>
      </w:numPr>
      <w:tabs>
        <w:tab w:val="left" w:pos="1080"/>
      </w:tabs>
      <w:spacing w:before="240" w:after="120"/>
      <w:jc w:val="both"/>
    </w:pPr>
    <w:rPr>
      <w:szCs w:val="20"/>
      <w:lang w:val="lv-LV"/>
    </w:rPr>
  </w:style>
  <w:style w:type="paragraph" w:customStyle="1" w:styleId="Style">
    <w:name w:val="Style"/>
    <w:rsid w:val="00EC52C9"/>
    <w:pPr>
      <w:widowControl w:val="0"/>
      <w:autoSpaceDE w:val="0"/>
      <w:autoSpaceDN w:val="0"/>
      <w:adjustRightInd w:val="0"/>
    </w:pPr>
    <w:rPr>
      <w:szCs w:val="24"/>
    </w:rPr>
  </w:style>
  <w:style w:type="paragraph" w:styleId="BodyTextIndent">
    <w:name w:val="Body Text Indent"/>
    <w:basedOn w:val="Normal"/>
    <w:link w:val="BodyTextIndentChar"/>
    <w:uiPriority w:val="99"/>
    <w:semiHidden/>
    <w:unhideWhenUsed/>
    <w:rsid w:val="00972142"/>
    <w:pPr>
      <w:spacing w:after="120"/>
      <w:ind w:left="283"/>
    </w:pPr>
  </w:style>
  <w:style w:type="character" w:customStyle="1" w:styleId="BodyTextIndentChar">
    <w:name w:val="Body Text Indent Char"/>
    <w:basedOn w:val="DefaultParagraphFont"/>
    <w:link w:val="BodyTextIndent"/>
    <w:uiPriority w:val="99"/>
    <w:semiHidden/>
    <w:rsid w:val="00972142"/>
    <w:rPr>
      <w:sz w:val="24"/>
      <w:szCs w:val="24"/>
      <w:lang w:val="en-GB"/>
    </w:rPr>
  </w:style>
  <w:style w:type="paragraph" w:customStyle="1" w:styleId="tv2132">
    <w:name w:val="tv2132"/>
    <w:basedOn w:val="Normal"/>
    <w:rsid w:val="008C6E2E"/>
    <w:pPr>
      <w:spacing w:line="360" w:lineRule="auto"/>
      <w:ind w:firstLine="300"/>
    </w:pPr>
    <w:rPr>
      <w:color w:val="414142"/>
      <w:sz w:val="20"/>
      <w:szCs w:val="20"/>
      <w:lang w:val="en-US"/>
    </w:rPr>
  </w:style>
  <w:style w:type="paragraph" w:styleId="BodyText">
    <w:name w:val="Body Text"/>
    <w:basedOn w:val="Normal"/>
    <w:link w:val="BodyTextChar"/>
    <w:uiPriority w:val="99"/>
    <w:semiHidden/>
    <w:unhideWhenUsed/>
    <w:rsid w:val="001F709E"/>
    <w:pPr>
      <w:spacing w:after="120"/>
    </w:pPr>
  </w:style>
  <w:style w:type="character" w:customStyle="1" w:styleId="BodyTextChar">
    <w:name w:val="Body Text Char"/>
    <w:basedOn w:val="DefaultParagraphFont"/>
    <w:link w:val="BodyText"/>
    <w:uiPriority w:val="99"/>
    <w:semiHidden/>
    <w:rsid w:val="001F709E"/>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84"/>
    <w:rPr>
      <w:sz w:val="24"/>
      <w:szCs w:val="24"/>
      <w:lang w:val="en-GB"/>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rsid w:val="00FA74DE"/>
    <w:pPr>
      <w:tabs>
        <w:tab w:val="center" w:pos="4153"/>
        <w:tab w:val="right" w:pos="8306"/>
      </w:tabs>
      <w:suppressAutoHyphens/>
    </w:pPr>
    <w:rPr>
      <w:lang w:eastAsia="ar-SA"/>
    </w:rPr>
  </w:style>
  <w:style w:type="character" w:customStyle="1" w:styleId="HeaderChar">
    <w:name w:val="Header Char"/>
    <w:basedOn w:val="DefaultParagraphFont"/>
    <w:link w:val="Header"/>
    <w:rsid w:val="00FA74DE"/>
    <w:rPr>
      <w:sz w:val="24"/>
      <w:szCs w:val="24"/>
      <w:lang w:val="en-GB" w:eastAsia="ar-SA"/>
    </w:rPr>
  </w:style>
  <w:style w:type="paragraph" w:styleId="ListParagraph">
    <w:name w:val="List Paragraph"/>
    <w:basedOn w:val="Normal"/>
    <w:uiPriority w:val="34"/>
    <w:qFormat/>
    <w:rsid w:val="00FA74DE"/>
    <w:pPr>
      <w:ind w:left="720"/>
      <w:contextualSpacing/>
    </w:pPr>
  </w:style>
  <w:style w:type="paragraph" w:styleId="BodyTextIndent3">
    <w:name w:val="Body Text Indent 3"/>
    <w:basedOn w:val="Normal"/>
    <w:link w:val="BodyTextIndent3Char"/>
    <w:rsid w:val="00FA74DE"/>
    <w:pPr>
      <w:ind w:left="1260" w:hanging="721"/>
      <w:jc w:val="both"/>
    </w:pPr>
    <w:rPr>
      <w:lang w:val="lv-LV"/>
    </w:rPr>
  </w:style>
  <w:style w:type="character" w:customStyle="1" w:styleId="BodyTextIndent3Char">
    <w:name w:val="Body Text Indent 3 Char"/>
    <w:basedOn w:val="DefaultParagraphFont"/>
    <w:link w:val="BodyTextIndent3"/>
    <w:rsid w:val="00FA74DE"/>
    <w:rPr>
      <w:sz w:val="24"/>
      <w:szCs w:val="24"/>
      <w:lang w:val="lv-LV"/>
    </w:rPr>
  </w:style>
  <w:style w:type="paragraph" w:styleId="Footer">
    <w:name w:val="footer"/>
    <w:basedOn w:val="Normal"/>
    <w:link w:val="FooterChar"/>
    <w:uiPriority w:val="99"/>
    <w:unhideWhenUsed/>
    <w:rsid w:val="00922D0D"/>
    <w:pPr>
      <w:tabs>
        <w:tab w:val="center" w:pos="4680"/>
        <w:tab w:val="right" w:pos="9360"/>
      </w:tabs>
    </w:pPr>
  </w:style>
  <w:style w:type="character" w:customStyle="1" w:styleId="FooterChar">
    <w:name w:val="Footer Char"/>
    <w:basedOn w:val="DefaultParagraphFont"/>
    <w:link w:val="Footer"/>
    <w:uiPriority w:val="99"/>
    <w:rsid w:val="00922D0D"/>
    <w:rPr>
      <w:sz w:val="24"/>
      <w:szCs w:val="24"/>
      <w:lang w:val="en-GB"/>
    </w:rPr>
  </w:style>
  <w:style w:type="paragraph" w:styleId="BalloonText">
    <w:name w:val="Balloon Text"/>
    <w:basedOn w:val="Normal"/>
    <w:link w:val="BalloonTextChar"/>
    <w:uiPriority w:val="99"/>
    <w:semiHidden/>
    <w:unhideWhenUsed/>
    <w:rsid w:val="00186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AE7"/>
    <w:rPr>
      <w:rFonts w:ascii="Segoe UI" w:hAnsi="Segoe UI" w:cs="Segoe UI"/>
      <w:sz w:val="18"/>
      <w:szCs w:val="18"/>
      <w:lang w:val="en-GB"/>
    </w:rPr>
  </w:style>
  <w:style w:type="paragraph" w:customStyle="1" w:styleId="naisf">
    <w:name w:val="naisf"/>
    <w:basedOn w:val="Normal"/>
    <w:rsid w:val="00CC0D6B"/>
    <w:pPr>
      <w:spacing w:before="100" w:beforeAutospacing="1" w:after="100" w:afterAutospacing="1"/>
      <w:jc w:val="both"/>
    </w:pPr>
    <w:rPr>
      <w:rFonts w:eastAsia="Arial Unicode MS"/>
      <w:lang w:val="en-US"/>
    </w:rPr>
  </w:style>
  <w:style w:type="character" w:styleId="Hyperlink">
    <w:name w:val="Hyperlink"/>
    <w:basedOn w:val="DefaultParagraphFont"/>
    <w:uiPriority w:val="99"/>
    <w:unhideWhenUsed/>
    <w:rsid w:val="00E86A80"/>
    <w:rPr>
      <w:color w:val="0000FF"/>
      <w:u w:val="single"/>
    </w:rPr>
  </w:style>
  <w:style w:type="paragraph" w:customStyle="1" w:styleId="StyleStyle2Justified">
    <w:name w:val="Style Style2 + Justified"/>
    <w:basedOn w:val="Normal"/>
    <w:rsid w:val="00E86A80"/>
    <w:pPr>
      <w:numPr>
        <w:numId w:val="6"/>
      </w:numPr>
      <w:tabs>
        <w:tab w:val="left" w:pos="1080"/>
      </w:tabs>
      <w:spacing w:before="240" w:after="120"/>
      <w:jc w:val="both"/>
    </w:pPr>
    <w:rPr>
      <w:szCs w:val="20"/>
      <w:lang w:val="lv-LV"/>
    </w:rPr>
  </w:style>
  <w:style w:type="paragraph" w:customStyle="1" w:styleId="Style">
    <w:name w:val="Style"/>
    <w:rsid w:val="00EC52C9"/>
    <w:pPr>
      <w:widowControl w:val="0"/>
      <w:autoSpaceDE w:val="0"/>
      <w:autoSpaceDN w:val="0"/>
      <w:adjustRightInd w:val="0"/>
    </w:pPr>
    <w:rPr>
      <w:szCs w:val="24"/>
    </w:rPr>
  </w:style>
  <w:style w:type="paragraph" w:styleId="BodyTextIndent">
    <w:name w:val="Body Text Indent"/>
    <w:basedOn w:val="Normal"/>
    <w:link w:val="BodyTextIndentChar"/>
    <w:uiPriority w:val="99"/>
    <w:semiHidden/>
    <w:unhideWhenUsed/>
    <w:rsid w:val="00972142"/>
    <w:pPr>
      <w:spacing w:after="120"/>
      <w:ind w:left="283"/>
    </w:pPr>
  </w:style>
  <w:style w:type="character" w:customStyle="1" w:styleId="BodyTextIndentChar">
    <w:name w:val="Body Text Indent Char"/>
    <w:basedOn w:val="DefaultParagraphFont"/>
    <w:link w:val="BodyTextIndent"/>
    <w:uiPriority w:val="99"/>
    <w:semiHidden/>
    <w:rsid w:val="00972142"/>
    <w:rPr>
      <w:sz w:val="24"/>
      <w:szCs w:val="24"/>
      <w:lang w:val="en-GB"/>
    </w:rPr>
  </w:style>
  <w:style w:type="paragraph" w:customStyle="1" w:styleId="tv2132">
    <w:name w:val="tv2132"/>
    <w:basedOn w:val="Normal"/>
    <w:rsid w:val="008C6E2E"/>
    <w:pPr>
      <w:spacing w:line="360" w:lineRule="auto"/>
      <w:ind w:firstLine="300"/>
    </w:pPr>
    <w:rPr>
      <w:color w:val="414142"/>
      <w:sz w:val="20"/>
      <w:szCs w:val="20"/>
      <w:lang w:val="en-US"/>
    </w:rPr>
  </w:style>
  <w:style w:type="paragraph" w:styleId="BodyText">
    <w:name w:val="Body Text"/>
    <w:basedOn w:val="Normal"/>
    <w:link w:val="BodyTextChar"/>
    <w:uiPriority w:val="99"/>
    <w:semiHidden/>
    <w:unhideWhenUsed/>
    <w:rsid w:val="001F709E"/>
    <w:pPr>
      <w:spacing w:after="120"/>
    </w:pPr>
  </w:style>
  <w:style w:type="character" w:customStyle="1" w:styleId="BodyTextChar">
    <w:name w:val="Body Text Char"/>
    <w:basedOn w:val="DefaultParagraphFont"/>
    <w:link w:val="BodyText"/>
    <w:uiPriority w:val="99"/>
    <w:semiHidden/>
    <w:rsid w:val="001F709E"/>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6002">
      <w:bodyDiv w:val="1"/>
      <w:marLeft w:val="0"/>
      <w:marRight w:val="0"/>
      <w:marTop w:val="0"/>
      <w:marBottom w:val="0"/>
      <w:divBdr>
        <w:top w:val="none" w:sz="0" w:space="0" w:color="auto"/>
        <w:left w:val="none" w:sz="0" w:space="0" w:color="auto"/>
        <w:bottom w:val="none" w:sz="0" w:space="0" w:color="auto"/>
        <w:right w:val="none" w:sz="0" w:space="0" w:color="auto"/>
      </w:divBdr>
    </w:div>
    <w:div w:id="729766185">
      <w:bodyDiv w:val="1"/>
      <w:marLeft w:val="0"/>
      <w:marRight w:val="0"/>
      <w:marTop w:val="0"/>
      <w:marBottom w:val="0"/>
      <w:divBdr>
        <w:top w:val="none" w:sz="0" w:space="0" w:color="auto"/>
        <w:left w:val="none" w:sz="0" w:space="0" w:color="auto"/>
        <w:bottom w:val="none" w:sz="0" w:space="0" w:color="auto"/>
        <w:right w:val="none" w:sz="0" w:space="0" w:color="auto"/>
      </w:divBdr>
    </w:div>
    <w:div w:id="1092700101">
      <w:bodyDiv w:val="1"/>
      <w:marLeft w:val="0"/>
      <w:marRight w:val="0"/>
      <w:marTop w:val="0"/>
      <w:marBottom w:val="0"/>
      <w:divBdr>
        <w:top w:val="none" w:sz="0" w:space="0" w:color="auto"/>
        <w:left w:val="none" w:sz="0" w:space="0" w:color="auto"/>
        <w:bottom w:val="none" w:sz="0" w:space="0" w:color="auto"/>
        <w:right w:val="none" w:sz="0" w:space="0" w:color="auto"/>
      </w:divBdr>
    </w:div>
    <w:div w:id="1165701645">
      <w:bodyDiv w:val="1"/>
      <w:marLeft w:val="0"/>
      <w:marRight w:val="0"/>
      <w:marTop w:val="0"/>
      <w:marBottom w:val="0"/>
      <w:divBdr>
        <w:top w:val="none" w:sz="0" w:space="0" w:color="auto"/>
        <w:left w:val="none" w:sz="0" w:space="0" w:color="auto"/>
        <w:bottom w:val="none" w:sz="0" w:space="0" w:color="auto"/>
        <w:right w:val="none" w:sz="0" w:space="0" w:color="auto"/>
      </w:divBdr>
    </w:div>
    <w:div w:id="1186941995">
      <w:bodyDiv w:val="1"/>
      <w:marLeft w:val="0"/>
      <w:marRight w:val="0"/>
      <w:marTop w:val="0"/>
      <w:marBottom w:val="0"/>
      <w:divBdr>
        <w:top w:val="none" w:sz="0" w:space="0" w:color="auto"/>
        <w:left w:val="none" w:sz="0" w:space="0" w:color="auto"/>
        <w:bottom w:val="none" w:sz="0" w:space="0" w:color="auto"/>
        <w:right w:val="none" w:sz="0" w:space="0" w:color="auto"/>
      </w:divBdr>
    </w:div>
    <w:div w:id="156009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ga.leikum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7742</Words>
  <Characters>4413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Bartuls</dc:creator>
  <cp:lastModifiedBy>Ilga Leikuma</cp:lastModifiedBy>
  <cp:revision>13</cp:revision>
  <cp:lastPrinted>2017-08-07T04:55:00Z</cp:lastPrinted>
  <dcterms:created xsi:type="dcterms:W3CDTF">2017-04-27T19:38:00Z</dcterms:created>
  <dcterms:modified xsi:type="dcterms:W3CDTF">2017-08-07T04:55:00Z</dcterms:modified>
</cp:coreProperties>
</file>